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4BA77" w14:textId="76908E8F" w:rsidR="00590FE5" w:rsidRPr="00BE7BBE" w:rsidRDefault="00CD2E78" w:rsidP="00CD2E78">
      <w:pPr>
        <w:pStyle w:val="TableParagraph"/>
        <w:spacing w:line="240" w:lineRule="auto"/>
        <w:ind w:left="0" w:firstLine="425"/>
        <w:rPr>
          <w:rFonts w:eastAsiaTheme="minorHAnsi"/>
          <w:sz w:val="28"/>
          <w:szCs w:val="28"/>
          <w:lang w:val="kk-KZ"/>
        </w:rPr>
      </w:pPr>
      <w:r w:rsidRPr="00BE7BBE">
        <w:rPr>
          <w:rFonts w:eastAsiaTheme="minorHAnsi"/>
          <w:sz w:val="28"/>
          <w:szCs w:val="28"/>
          <w:lang w:val="kk-KZ"/>
        </w:rPr>
        <w:t>«</w:t>
      </w:r>
      <w:r w:rsidR="00590FE5" w:rsidRPr="00BE7BBE">
        <w:rPr>
          <w:rFonts w:eastAsiaTheme="minorHAnsi"/>
          <w:sz w:val="28"/>
          <w:szCs w:val="28"/>
          <w:lang w:val="kk-KZ"/>
        </w:rPr>
        <w:t>ҚАЗАҚ ҰЛТТЫҚ АГРАРЛЫҚ ЗЕРТТЕУ УНИВЕРСИТЕТІ</w:t>
      </w:r>
      <w:r w:rsidRPr="00BE7BBE">
        <w:rPr>
          <w:rFonts w:eastAsiaTheme="minorHAnsi"/>
          <w:sz w:val="28"/>
          <w:szCs w:val="28"/>
          <w:lang w:val="kk-KZ"/>
        </w:rPr>
        <w:t>» КЕАҚ</w:t>
      </w:r>
    </w:p>
    <w:p w14:paraId="50C24AF6" w14:textId="77777777" w:rsidR="00590FE5" w:rsidRPr="00BE7BBE" w:rsidRDefault="00590FE5" w:rsidP="00CD2E78">
      <w:pPr>
        <w:pStyle w:val="TableParagraph"/>
        <w:spacing w:line="240" w:lineRule="auto"/>
        <w:ind w:left="0" w:firstLine="425"/>
        <w:rPr>
          <w:rFonts w:eastAsiaTheme="minorHAnsi"/>
          <w:sz w:val="28"/>
          <w:szCs w:val="28"/>
          <w:lang w:val="kk-KZ"/>
        </w:rPr>
      </w:pPr>
    </w:p>
    <w:p w14:paraId="48C29024" w14:textId="2AE61EA8" w:rsidR="00590FE5" w:rsidRPr="00BE7BBE" w:rsidRDefault="00021748" w:rsidP="00CD2E78">
      <w:pPr>
        <w:pStyle w:val="TableParagraph"/>
        <w:spacing w:line="240" w:lineRule="auto"/>
        <w:ind w:left="0" w:firstLine="425"/>
        <w:rPr>
          <w:rFonts w:eastAsiaTheme="minorHAnsi"/>
          <w:sz w:val="28"/>
          <w:szCs w:val="28"/>
          <w:lang w:val="kk-KZ"/>
        </w:rPr>
      </w:pPr>
      <w:r w:rsidRPr="00BE7BBE">
        <w:rPr>
          <w:rFonts w:eastAsiaTheme="minorHAnsi"/>
          <w:sz w:val="28"/>
          <w:szCs w:val="28"/>
          <w:lang w:val="kk-KZ"/>
        </w:rPr>
        <w:t xml:space="preserve">УДК </w:t>
      </w:r>
      <w:r w:rsidR="00590FE5" w:rsidRPr="00BE7BBE">
        <w:rPr>
          <w:rFonts w:eastAsiaTheme="minorHAnsi"/>
          <w:sz w:val="28"/>
          <w:szCs w:val="28"/>
          <w:lang w:val="kk-KZ"/>
        </w:rPr>
        <w:t>615.281:636.52</w:t>
      </w:r>
      <w:r w:rsidR="00590FE5" w:rsidRPr="00BE7BBE">
        <w:rPr>
          <w:rFonts w:eastAsiaTheme="minorHAnsi"/>
          <w:sz w:val="28"/>
          <w:szCs w:val="28"/>
        </w:rPr>
        <w:t>/.58</w:t>
      </w:r>
      <w:r w:rsidR="00590FE5" w:rsidRPr="00BE7BBE">
        <w:rPr>
          <w:rFonts w:eastAsiaTheme="minorHAnsi"/>
          <w:sz w:val="28"/>
          <w:szCs w:val="28"/>
          <w:lang w:val="kk-KZ"/>
        </w:rPr>
        <w:t xml:space="preserve">                                               Қолжазба ретінде</w:t>
      </w:r>
    </w:p>
    <w:p w14:paraId="6B208792" w14:textId="17595ACD" w:rsidR="00590FE5" w:rsidRPr="00BE7BBE" w:rsidRDefault="00590FE5" w:rsidP="00CD2E78">
      <w:pPr>
        <w:pStyle w:val="TableParagraph"/>
        <w:spacing w:line="240" w:lineRule="auto"/>
        <w:ind w:left="0" w:firstLine="425"/>
        <w:rPr>
          <w:rFonts w:eastAsiaTheme="minorHAnsi"/>
          <w:sz w:val="28"/>
          <w:szCs w:val="28"/>
          <w:lang w:val="kk-KZ"/>
        </w:rPr>
      </w:pPr>
    </w:p>
    <w:p w14:paraId="59FDEBB7" w14:textId="77777777" w:rsidR="00590FE5" w:rsidRPr="00BE7BBE" w:rsidRDefault="00590FE5" w:rsidP="00CD2E78">
      <w:pPr>
        <w:pStyle w:val="TableParagraph"/>
        <w:spacing w:line="240" w:lineRule="auto"/>
        <w:ind w:left="0" w:firstLine="425"/>
        <w:rPr>
          <w:rFonts w:eastAsiaTheme="minorHAnsi"/>
          <w:sz w:val="28"/>
          <w:szCs w:val="28"/>
          <w:lang w:val="kk-KZ"/>
        </w:rPr>
      </w:pPr>
    </w:p>
    <w:p w14:paraId="7D48B919" w14:textId="55DD1C7A" w:rsidR="00590FE5" w:rsidRPr="00BE7BBE" w:rsidRDefault="00590FE5" w:rsidP="00CD2E78">
      <w:pPr>
        <w:pStyle w:val="TableParagraph"/>
        <w:spacing w:line="240" w:lineRule="auto"/>
        <w:ind w:left="0" w:firstLine="425"/>
        <w:rPr>
          <w:rFonts w:eastAsiaTheme="minorHAnsi"/>
          <w:sz w:val="28"/>
          <w:szCs w:val="28"/>
          <w:lang w:val="kk-KZ"/>
        </w:rPr>
      </w:pPr>
    </w:p>
    <w:p w14:paraId="1E9A4D1D" w14:textId="208D0E61" w:rsidR="00737E4F" w:rsidRPr="00BE7BBE" w:rsidRDefault="00737E4F" w:rsidP="00CD2E78">
      <w:pPr>
        <w:pStyle w:val="TableParagraph"/>
        <w:spacing w:line="240" w:lineRule="auto"/>
        <w:ind w:left="0" w:firstLine="425"/>
        <w:rPr>
          <w:rFonts w:eastAsiaTheme="minorHAnsi"/>
          <w:sz w:val="28"/>
          <w:szCs w:val="28"/>
          <w:lang w:val="kk-KZ"/>
        </w:rPr>
      </w:pPr>
    </w:p>
    <w:p w14:paraId="5E6D6598" w14:textId="25DF6790" w:rsidR="00737E4F" w:rsidRPr="00BE7BBE" w:rsidRDefault="00737E4F" w:rsidP="00CD2E78">
      <w:pPr>
        <w:pStyle w:val="TableParagraph"/>
        <w:spacing w:line="240" w:lineRule="auto"/>
        <w:ind w:left="0" w:firstLine="425"/>
        <w:rPr>
          <w:rFonts w:eastAsiaTheme="minorHAnsi"/>
          <w:sz w:val="28"/>
          <w:szCs w:val="28"/>
          <w:lang w:val="kk-KZ"/>
        </w:rPr>
      </w:pPr>
    </w:p>
    <w:p w14:paraId="0694D602" w14:textId="16E2C446" w:rsidR="00737E4F" w:rsidRPr="00BE7BBE" w:rsidRDefault="00737E4F" w:rsidP="00CD2E78">
      <w:pPr>
        <w:pStyle w:val="TableParagraph"/>
        <w:spacing w:line="240" w:lineRule="auto"/>
        <w:ind w:left="0" w:firstLine="425"/>
        <w:rPr>
          <w:rFonts w:eastAsiaTheme="minorHAnsi"/>
          <w:sz w:val="28"/>
          <w:szCs w:val="28"/>
          <w:lang w:val="kk-KZ"/>
        </w:rPr>
      </w:pPr>
    </w:p>
    <w:p w14:paraId="14907817" w14:textId="055BC8D9" w:rsidR="00737E4F" w:rsidRPr="00BE7BBE" w:rsidRDefault="00737E4F" w:rsidP="00CD2E78">
      <w:pPr>
        <w:pStyle w:val="TableParagraph"/>
        <w:spacing w:line="240" w:lineRule="auto"/>
        <w:ind w:left="0" w:firstLine="425"/>
        <w:rPr>
          <w:rFonts w:eastAsiaTheme="minorHAnsi"/>
          <w:sz w:val="28"/>
          <w:szCs w:val="28"/>
          <w:lang w:val="kk-KZ"/>
        </w:rPr>
      </w:pPr>
    </w:p>
    <w:p w14:paraId="2D34F30B" w14:textId="635CA80A" w:rsidR="00737E4F" w:rsidRPr="00BE7BBE" w:rsidRDefault="00737E4F" w:rsidP="00CD2E78">
      <w:pPr>
        <w:pStyle w:val="TableParagraph"/>
        <w:spacing w:line="240" w:lineRule="auto"/>
        <w:ind w:left="0" w:firstLine="425"/>
        <w:rPr>
          <w:rFonts w:eastAsiaTheme="minorHAnsi"/>
          <w:sz w:val="28"/>
          <w:szCs w:val="28"/>
          <w:lang w:val="kk-KZ"/>
        </w:rPr>
      </w:pPr>
    </w:p>
    <w:p w14:paraId="74A76690" w14:textId="5516A7D5" w:rsidR="00737E4F" w:rsidRPr="00BE7BBE" w:rsidRDefault="00737E4F" w:rsidP="00CD2E78">
      <w:pPr>
        <w:pStyle w:val="TableParagraph"/>
        <w:spacing w:line="240" w:lineRule="auto"/>
        <w:ind w:left="0" w:firstLine="425"/>
        <w:rPr>
          <w:rFonts w:eastAsiaTheme="minorHAnsi"/>
          <w:sz w:val="28"/>
          <w:szCs w:val="28"/>
          <w:lang w:val="kk-KZ"/>
        </w:rPr>
      </w:pPr>
    </w:p>
    <w:p w14:paraId="61318A97" w14:textId="449EB87E" w:rsidR="00737E4F" w:rsidRPr="00BE7BBE" w:rsidRDefault="00737E4F" w:rsidP="00CD2E78">
      <w:pPr>
        <w:pStyle w:val="TableParagraph"/>
        <w:spacing w:line="240" w:lineRule="auto"/>
        <w:ind w:left="0" w:firstLine="425"/>
        <w:rPr>
          <w:rFonts w:eastAsiaTheme="minorHAnsi"/>
          <w:sz w:val="28"/>
          <w:szCs w:val="28"/>
          <w:lang w:val="kk-KZ"/>
        </w:rPr>
      </w:pPr>
    </w:p>
    <w:p w14:paraId="0B0EFB7A" w14:textId="7FFF030B" w:rsidR="00590FE5" w:rsidRPr="00BE7BBE" w:rsidRDefault="00590FE5" w:rsidP="00CD2E78">
      <w:pPr>
        <w:pStyle w:val="TableParagraph"/>
        <w:spacing w:line="240" w:lineRule="auto"/>
        <w:ind w:left="0"/>
        <w:jc w:val="left"/>
        <w:rPr>
          <w:rFonts w:eastAsiaTheme="minorHAnsi"/>
          <w:sz w:val="28"/>
          <w:szCs w:val="28"/>
          <w:lang w:val="kk-KZ"/>
        </w:rPr>
      </w:pPr>
    </w:p>
    <w:p w14:paraId="58D231D7" w14:textId="77777777" w:rsidR="00590FE5" w:rsidRPr="00BE7BBE" w:rsidRDefault="00590FE5" w:rsidP="00CD2E78">
      <w:pPr>
        <w:pStyle w:val="TableParagraph"/>
        <w:spacing w:line="240" w:lineRule="auto"/>
        <w:ind w:left="0" w:firstLine="425"/>
        <w:rPr>
          <w:rFonts w:eastAsiaTheme="minorHAnsi"/>
          <w:sz w:val="28"/>
          <w:szCs w:val="28"/>
          <w:lang w:val="kk-KZ"/>
        </w:rPr>
      </w:pPr>
      <w:r w:rsidRPr="00BE7BBE">
        <w:rPr>
          <w:b/>
          <w:sz w:val="28"/>
          <w:szCs w:val="28"/>
          <w:lang w:val="kk-KZ"/>
        </w:rPr>
        <w:t>АБЛАЕВА ЭЛЬМИРА АЛИМОВНА</w:t>
      </w:r>
    </w:p>
    <w:p w14:paraId="12CEE521" w14:textId="77777777" w:rsidR="00590FE5" w:rsidRPr="00BE7BBE" w:rsidRDefault="00590FE5" w:rsidP="00CD2E78">
      <w:pPr>
        <w:pStyle w:val="TableParagraph"/>
        <w:spacing w:line="240" w:lineRule="auto"/>
        <w:ind w:left="0" w:firstLine="425"/>
        <w:rPr>
          <w:rFonts w:eastAsiaTheme="minorHAnsi"/>
          <w:sz w:val="28"/>
          <w:szCs w:val="28"/>
          <w:lang w:val="kk-KZ"/>
        </w:rPr>
      </w:pPr>
    </w:p>
    <w:p w14:paraId="2638E0E2" w14:textId="72D1A61F" w:rsidR="00590FE5" w:rsidRPr="00BE7BBE" w:rsidRDefault="00590FE5" w:rsidP="00CD2E78">
      <w:pPr>
        <w:pStyle w:val="TableParagraph"/>
        <w:spacing w:line="240" w:lineRule="auto"/>
        <w:ind w:left="0" w:firstLine="425"/>
        <w:rPr>
          <w:b/>
          <w:sz w:val="28"/>
          <w:szCs w:val="28"/>
          <w:lang w:val="kk-KZ"/>
        </w:rPr>
      </w:pPr>
      <w:r w:rsidRPr="00BE7BBE">
        <w:rPr>
          <w:b/>
          <w:sz w:val="28"/>
          <w:szCs w:val="28"/>
          <w:lang w:val="kk-KZ"/>
        </w:rPr>
        <w:t>Бройлер балапандарын өсір</w:t>
      </w:r>
      <w:r w:rsidR="00A50E16" w:rsidRPr="00BE7BBE">
        <w:rPr>
          <w:b/>
          <w:sz w:val="28"/>
          <w:szCs w:val="28"/>
          <w:lang w:val="kk-KZ"/>
        </w:rPr>
        <w:t xml:space="preserve">уде стресске қарсы «Гидро Рекс </w:t>
      </w:r>
      <w:r w:rsidR="006822F4">
        <w:rPr>
          <w:b/>
          <w:sz w:val="28"/>
          <w:szCs w:val="28"/>
          <w:lang w:val="kk-KZ"/>
        </w:rPr>
        <w:t>в</w:t>
      </w:r>
      <w:r w:rsidRPr="00BE7BBE">
        <w:rPr>
          <w:b/>
          <w:sz w:val="28"/>
          <w:szCs w:val="28"/>
          <w:lang w:val="kk-KZ"/>
        </w:rPr>
        <w:t>итал» препаратын қолданудың тиімділігі</w:t>
      </w:r>
    </w:p>
    <w:p w14:paraId="6F17F2EC" w14:textId="70F250EA" w:rsidR="00590FE5" w:rsidRPr="00BE7BBE" w:rsidRDefault="00590FE5" w:rsidP="00CD2E78">
      <w:pPr>
        <w:pStyle w:val="TableParagraph"/>
        <w:spacing w:line="240" w:lineRule="auto"/>
        <w:ind w:left="0" w:firstLine="425"/>
        <w:rPr>
          <w:rFonts w:eastAsiaTheme="minorHAnsi"/>
          <w:b/>
          <w:sz w:val="28"/>
          <w:szCs w:val="28"/>
          <w:lang w:val="kk-KZ"/>
        </w:rPr>
      </w:pPr>
    </w:p>
    <w:p w14:paraId="1B170963" w14:textId="77777777" w:rsidR="0047269F" w:rsidRPr="00BE7BBE" w:rsidRDefault="0047269F" w:rsidP="00CD2E78">
      <w:pPr>
        <w:pStyle w:val="TableParagraph"/>
        <w:spacing w:line="240" w:lineRule="auto"/>
        <w:ind w:left="0" w:firstLine="425"/>
        <w:rPr>
          <w:rFonts w:eastAsiaTheme="minorHAnsi"/>
          <w:b/>
          <w:sz w:val="28"/>
          <w:szCs w:val="28"/>
          <w:lang w:val="kk-KZ"/>
        </w:rPr>
      </w:pPr>
    </w:p>
    <w:p w14:paraId="04CF4A1D" w14:textId="2E77117E" w:rsidR="00590FE5" w:rsidRPr="00BE7BBE" w:rsidRDefault="00AC39A0" w:rsidP="00CD2E78">
      <w:pPr>
        <w:pStyle w:val="TableParagraph"/>
        <w:spacing w:line="240" w:lineRule="auto"/>
        <w:ind w:left="0" w:firstLine="425"/>
        <w:rPr>
          <w:rFonts w:eastAsiaTheme="minorHAnsi"/>
          <w:sz w:val="28"/>
          <w:szCs w:val="28"/>
          <w:lang w:val="kk-KZ"/>
        </w:rPr>
      </w:pPr>
      <w:r w:rsidRPr="00BE7BBE">
        <w:rPr>
          <w:rFonts w:eastAsiaTheme="minorHAnsi"/>
          <w:sz w:val="28"/>
          <w:szCs w:val="28"/>
          <w:lang w:val="kk-KZ"/>
        </w:rPr>
        <w:t>8</w:t>
      </w:r>
      <w:r w:rsidR="0010030F" w:rsidRPr="00BE7BBE">
        <w:rPr>
          <w:rFonts w:eastAsiaTheme="minorHAnsi"/>
          <w:sz w:val="28"/>
          <w:szCs w:val="28"/>
          <w:lang w:val="kk-KZ"/>
        </w:rPr>
        <w:t>D08201</w:t>
      </w:r>
      <w:r w:rsidR="00590FE5" w:rsidRPr="00BE7BBE">
        <w:rPr>
          <w:rFonts w:eastAsiaTheme="minorHAnsi"/>
          <w:sz w:val="28"/>
          <w:szCs w:val="28"/>
          <w:lang w:val="kk-KZ"/>
        </w:rPr>
        <w:t>- «</w:t>
      </w:r>
      <w:r w:rsidR="002F689F" w:rsidRPr="00BE7BBE">
        <w:rPr>
          <w:rFonts w:eastAsiaTheme="minorHAnsi"/>
          <w:sz w:val="28"/>
          <w:szCs w:val="28"/>
          <w:lang w:val="kk-KZ"/>
        </w:rPr>
        <w:t>Мал шаруашылығы өнімдерін өндіру технологиясы</w:t>
      </w:r>
      <w:r w:rsidR="00590FE5" w:rsidRPr="00BE7BBE">
        <w:rPr>
          <w:rFonts w:eastAsiaTheme="minorHAnsi"/>
          <w:sz w:val="28"/>
          <w:szCs w:val="28"/>
          <w:lang w:val="kk-KZ"/>
        </w:rPr>
        <w:t>»</w:t>
      </w:r>
    </w:p>
    <w:p w14:paraId="1F5AF01C" w14:textId="77777777" w:rsidR="00590FE5" w:rsidRPr="00BE7BBE" w:rsidRDefault="00590FE5" w:rsidP="00CD2E78">
      <w:pPr>
        <w:pStyle w:val="TableParagraph"/>
        <w:spacing w:line="240" w:lineRule="auto"/>
        <w:ind w:left="0" w:firstLine="425"/>
        <w:rPr>
          <w:rFonts w:eastAsiaTheme="minorHAnsi"/>
          <w:sz w:val="28"/>
          <w:szCs w:val="28"/>
          <w:lang w:val="kk-KZ"/>
        </w:rPr>
      </w:pPr>
    </w:p>
    <w:p w14:paraId="7EBA3723" w14:textId="5EEE5F63" w:rsidR="00590FE5" w:rsidRPr="00BE7BBE" w:rsidRDefault="00590FE5" w:rsidP="00CD2E78">
      <w:pPr>
        <w:pStyle w:val="TableParagraph"/>
        <w:spacing w:line="240" w:lineRule="auto"/>
        <w:ind w:left="0" w:firstLine="425"/>
        <w:rPr>
          <w:rFonts w:eastAsiaTheme="minorHAnsi"/>
          <w:sz w:val="28"/>
          <w:szCs w:val="28"/>
          <w:lang w:val="kk-KZ"/>
        </w:rPr>
      </w:pPr>
      <w:r w:rsidRPr="00BE7BBE">
        <w:rPr>
          <w:rFonts w:eastAsiaTheme="minorHAnsi"/>
          <w:sz w:val="28"/>
          <w:szCs w:val="28"/>
          <w:lang w:val="kk-KZ"/>
        </w:rPr>
        <w:t>Философия докторы (</w:t>
      </w:r>
      <w:r w:rsidRPr="00BE7BBE">
        <w:rPr>
          <w:rFonts w:eastAsiaTheme="minorHAnsi"/>
          <w:sz w:val="28"/>
          <w:szCs w:val="28"/>
          <w:lang w:val="en-US"/>
        </w:rPr>
        <w:t>PhD</w:t>
      </w:r>
      <w:r w:rsidRPr="00BE7BBE">
        <w:rPr>
          <w:rFonts w:eastAsiaTheme="minorHAnsi"/>
          <w:sz w:val="28"/>
          <w:szCs w:val="28"/>
          <w:lang w:val="kk-KZ"/>
        </w:rPr>
        <w:t>) дәрежесін</w:t>
      </w:r>
    </w:p>
    <w:p w14:paraId="48E2392B" w14:textId="77777777" w:rsidR="00590FE5" w:rsidRPr="00BE7BBE" w:rsidRDefault="00590FE5" w:rsidP="00CD2E78">
      <w:pPr>
        <w:pStyle w:val="TableParagraph"/>
        <w:spacing w:line="240" w:lineRule="auto"/>
        <w:ind w:left="0" w:firstLine="425"/>
        <w:rPr>
          <w:rFonts w:eastAsiaTheme="minorHAnsi"/>
          <w:sz w:val="28"/>
          <w:szCs w:val="28"/>
          <w:lang w:val="kk-KZ"/>
        </w:rPr>
      </w:pPr>
      <w:r w:rsidRPr="00BE7BBE">
        <w:rPr>
          <w:rFonts w:eastAsiaTheme="minorHAnsi"/>
          <w:sz w:val="28"/>
          <w:szCs w:val="28"/>
          <w:lang w:val="kk-KZ"/>
        </w:rPr>
        <w:t>алу үшін дессертация</w:t>
      </w:r>
    </w:p>
    <w:p w14:paraId="29B7FF6A" w14:textId="77777777" w:rsidR="00590FE5" w:rsidRPr="00BE7BBE" w:rsidRDefault="00590FE5" w:rsidP="00CD2E78">
      <w:pPr>
        <w:pStyle w:val="TableParagraph"/>
        <w:spacing w:line="240" w:lineRule="auto"/>
        <w:ind w:left="0" w:firstLine="425"/>
        <w:rPr>
          <w:rFonts w:eastAsiaTheme="minorHAnsi"/>
          <w:sz w:val="28"/>
          <w:szCs w:val="28"/>
          <w:lang w:val="kk-KZ"/>
        </w:rPr>
      </w:pPr>
    </w:p>
    <w:p w14:paraId="2F4C892E" w14:textId="5830083F" w:rsidR="00737E4F" w:rsidRPr="00BE7BBE" w:rsidRDefault="00737E4F" w:rsidP="00CD2E78">
      <w:pPr>
        <w:pStyle w:val="TableParagraph"/>
        <w:spacing w:line="240" w:lineRule="auto"/>
        <w:ind w:left="0"/>
        <w:jc w:val="left"/>
        <w:rPr>
          <w:rFonts w:eastAsiaTheme="minorHAnsi"/>
          <w:sz w:val="28"/>
          <w:szCs w:val="28"/>
          <w:lang w:val="kk-KZ"/>
        </w:rPr>
      </w:pPr>
    </w:p>
    <w:p w14:paraId="3815D121" w14:textId="2B8CCEFF" w:rsidR="0047269F" w:rsidRPr="00BE7BBE" w:rsidRDefault="0047269F" w:rsidP="00CD2E78">
      <w:pPr>
        <w:pStyle w:val="TableParagraph"/>
        <w:spacing w:line="240" w:lineRule="auto"/>
        <w:ind w:left="0" w:firstLine="425"/>
        <w:jc w:val="right"/>
        <w:rPr>
          <w:rFonts w:eastAsiaTheme="minorHAnsi"/>
          <w:sz w:val="28"/>
          <w:szCs w:val="28"/>
          <w:lang w:val="kk-KZ"/>
        </w:rPr>
      </w:pPr>
    </w:p>
    <w:p w14:paraId="7DE44344" w14:textId="77777777" w:rsidR="0047269F" w:rsidRPr="00BE7BBE" w:rsidRDefault="0047269F" w:rsidP="00CD2E78">
      <w:pPr>
        <w:pStyle w:val="TableParagraph"/>
        <w:spacing w:line="240" w:lineRule="auto"/>
        <w:ind w:left="0" w:firstLine="425"/>
        <w:jc w:val="right"/>
        <w:rPr>
          <w:rFonts w:eastAsiaTheme="minorHAnsi"/>
          <w:sz w:val="28"/>
          <w:szCs w:val="28"/>
          <w:lang w:val="kk-KZ"/>
        </w:rPr>
      </w:pPr>
    </w:p>
    <w:p w14:paraId="14512C3D" w14:textId="77777777" w:rsidR="00590FE5" w:rsidRPr="00BE7BBE" w:rsidRDefault="00590FE5" w:rsidP="00CD2E78">
      <w:pPr>
        <w:pStyle w:val="TableParagraph"/>
        <w:spacing w:line="240" w:lineRule="auto"/>
        <w:ind w:left="0" w:firstLine="425"/>
        <w:jc w:val="right"/>
        <w:rPr>
          <w:rFonts w:eastAsiaTheme="minorHAnsi"/>
          <w:sz w:val="28"/>
          <w:szCs w:val="28"/>
          <w:lang w:val="kk-KZ"/>
        </w:rPr>
      </w:pPr>
    </w:p>
    <w:p w14:paraId="091AED57" w14:textId="77777777" w:rsidR="00590FE5" w:rsidRPr="00BE7BBE" w:rsidRDefault="00590FE5" w:rsidP="00CD2E78">
      <w:pPr>
        <w:pStyle w:val="TableParagraph"/>
        <w:spacing w:line="240" w:lineRule="auto"/>
        <w:ind w:left="0" w:firstLine="425"/>
        <w:jc w:val="right"/>
        <w:rPr>
          <w:rFonts w:eastAsiaTheme="minorHAnsi"/>
          <w:sz w:val="28"/>
          <w:szCs w:val="28"/>
          <w:lang w:val="kk-KZ"/>
        </w:rPr>
      </w:pPr>
      <w:r w:rsidRPr="00BE7BBE">
        <w:rPr>
          <w:rFonts w:eastAsiaTheme="minorHAnsi"/>
          <w:sz w:val="28"/>
          <w:szCs w:val="28"/>
          <w:lang w:val="kk-KZ"/>
        </w:rPr>
        <w:t>Отандық ғылыми кеңесші:</w:t>
      </w:r>
    </w:p>
    <w:p w14:paraId="690FD987" w14:textId="77777777" w:rsidR="00590FE5" w:rsidRPr="00BE7BBE" w:rsidRDefault="00590FE5" w:rsidP="00CD2E78">
      <w:pPr>
        <w:pStyle w:val="TableParagraph"/>
        <w:spacing w:line="240" w:lineRule="auto"/>
        <w:ind w:left="0" w:firstLine="425"/>
        <w:jc w:val="right"/>
        <w:rPr>
          <w:rFonts w:eastAsiaTheme="minorHAnsi"/>
          <w:sz w:val="28"/>
          <w:szCs w:val="28"/>
          <w:lang w:val="kk-KZ"/>
        </w:rPr>
      </w:pPr>
      <w:r w:rsidRPr="00BE7BBE">
        <w:rPr>
          <w:rFonts w:eastAsiaTheme="minorHAnsi"/>
          <w:sz w:val="28"/>
          <w:szCs w:val="28"/>
          <w:lang w:val="kk-KZ"/>
        </w:rPr>
        <w:t>а.ш.ғ.д., профессор</w:t>
      </w:r>
    </w:p>
    <w:p w14:paraId="2018EF5B" w14:textId="625AB59C" w:rsidR="00590FE5" w:rsidRPr="00BE7BBE" w:rsidRDefault="00590FE5" w:rsidP="00CD2E78">
      <w:pPr>
        <w:pStyle w:val="TableParagraph"/>
        <w:spacing w:line="240" w:lineRule="auto"/>
        <w:ind w:left="0" w:firstLine="425"/>
        <w:jc w:val="right"/>
        <w:rPr>
          <w:rFonts w:eastAsiaTheme="minorHAnsi"/>
          <w:sz w:val="28"/>
          <w:szCs w:val="28"/>
          <w:lang w:val="kk-KZ"/>
        </w:rPr>
      </w:pPr>
      <w:r w:rsidRPr="00BE7BBE">
        <w:rPr>
          <w:rFonts w:eastAsiaTheme="minorHAnsi"/>
          <w:sz w:val="28"/>
          <w:szCs w:val="28"/>
          <w:lang w:val="kk-KZ"/>
        </w:rPr>
        <w:t>Махатов Б.</w:t>
      </w:r>
    </w:p>
    <w:p w14:paraId="77A32B54" w14:textId="77777777" w:rsidR="00590FE5" w:rsidRPr="00BE7BBE" w:rsidRDefault="00590FE5" w:rsidP="00CD2E78">
      <w:pPr>
        <w:pStyle w:val="TableParagraph"/>
        <w:spacing w:line="240" w:lineRule="auto"/>
        <w:ind w:left="0" w:firstLine="425"/>
        <w:jc w:val="right"/>
        <w:rPr>
          <w:rFonts w:eastAsiaTheme="minorHAnsi"/>
          <w:sz w:val="28"/>
          <w:szCs w:val="28"/>
          <w:lang w:val="kk-KZ"/>
        </w:rPr>
      </w:pPr>
    </w:p>
    <w:p w14:paraId="49C23B56" w14:textId="77777777" w:rsidR="00590FE5" w:rsidRPr="00BE7BBE" w:rsidRDefault="00590FE5" w:rsidP="00CD2E78">
      <w:pPr>
        <w:pStyle w:val="TableParagraph"/>
        <w:spacing w:line="240" w:lineRule="auto"/>
        <w:ind w:left="0" w:firstLine="425"/>
        <w:jc w:val="right"/>
        <w:rPr>
          <w:rFonts w:eastAsiaTheme="minorHAnsi"/>
          <w:sz w:val="28"/>
          <w:szCs w:val="28"/>
          <w:lang w:val="kk-KZ"/>
        </w:rPr>
      </w:pPr>
      <w:r w:rsidRPr="00BE7BBE">
        <w:rPr>
          <w:rFonts w:eastAsiaTheme="minorHAnsi"/>
          <w:sz w:val="28"/>
          <w:szCs w:val="28"/>
          <w:lang w:val="kk-KZ"/>
        </w:rPr>
        <w:t>Шетелдік ғылыми кеңесші:</w:t>
      </w:r>
    </w:p>
    <w:p w14:paraId="3339C9FF" w14:textId="0BEAB408" w:rsidR="0099501E" w:rsidRPr="00BE7BBE" w:rsidRDefault="00590FE5" w:rsidP="00CD2E78">
      <w:pPr>
        <w:pStyle w:val="TableParagraph"/>
        <w:spacing w:line="240" w:lineRule="auto"/>
        <w:ind w:left="0" w:firstLine="425"/>
        <w:jc w:val="right"/>
        <w:rPr>
          <w:sz w:val="28"/>
          <w:szCs w:val="28"/>
          <w:lang w:val="kk-KZ"/>
        </w:rPr>
      </w:pPr>
      <w:r w:rsidRPr="00BE7BBE">
        <w:rPr>
          <w:rFonts w:eastAsiaTheme="minorHAnsi"/>
          <w:sz w:val="28"/>
          <w:szCs w:val="28"/>
          <w:lang w:val="kk-KZ"/>
        </w:rPr>
        <w:t>а.ш.ғ.д., профессор</w:t>
      </w:r>
    </w:p>
    <w:p w14:paraId="1BE857E3" w14:textId="4D24B2C9" w:rsidR="00590FE5" w:rsidRPr="00BE7BBE" w:rsidRDefault="00C570E4" w:rsidP="00CD2E78">
      <w:pPr>
        <w:pStyle w:val="TableParagraph"/>
        <w:spacing w:line="240" w:lineRule="auto"/>
        <w:ind w:left="0" w:firstLine="425"/>
        <w:jc w:val="right"/>
        <w:rPr>
          <w:sz w:val="28"/>
          <w:szCs w:val="28"/>
          <w:lang w:val="kk-KZ"/>
        </w:rPr>
      </w:pPr>
      <w:r w:rsidRPr="00BE7BBE">
        <w:rPr>
          <w:sz w:val="28"/>
          <w:szCs w:val="28"/>
          <w:lang w:val="kk-KZ"/>
        </w:rPr>
        <w:t xml:space="preserve">Кавтарашвили </w:t>
      </w:r>
      <w:r w:rsidR="00590FE5" w:rsidRPr="00BE7BBE">
        <w:rPr>
          <w:sz w:val="28"/>
          <w:szCs w:val="28"/>
          <w:lang w:val="kk-KZ"/>
        </w:rPr>
        <w:t>А.Ш.</w:t>
      </w:r>
    </w:p>
    <w:p w14:paraId="29B9F5B7" w14:textId="5E142F0B" w:rsidR="00C65950" w:rsidRPr="00BE7BBE" w:rsidRDefault="00C65950" w:rsidP="00CD2E78">
      <w:pPr>
        <w:pStyle w:val="TableParagraph"/>
        <w:spacing w:line="240" w:lineRule="auto"/>
        <w:ind w:left="0"/>
        <w:jc w:val="left"/>
        <w:rPr>
          <w:sz w:val="28"/>
          <w:szCs w:val="28"/>
          <w:lang w:val="kk-KZ"/>
        </w:rPr>
      </w:pPr>
    </w:p>
    <w:p w14:paraId="326ED16B" w14:textId="7A95587D" w:rsidR="00B86150" w:rsidRPr="00BE7BBE" w:rsidRDefault="00B86150" w:rsidP="00CD2E78">
      <w:pPr>
        <w:pStyle w:val="TableParagraph"/>
        <w:spacing w:line="240" w:lineRule="auto"/>
        <w:ind w:left="0" w:firstLine="425"/>
        <w:jc w:val="right"/>
        <w:rPr>
          <w:sz w:val="28"/>
          <w:szCs w:val="28"/>
          <w:lang w:val="kk-KZ"/>
        </w:rPr>
      </w:pPr>
    </w:p>
    <w:p w14:paraId="0995C44B" w14:textId="77777777" w:rsidR="00341EF6" w:rsidRPr="00BE7BBE" w:rsidRDefault="00341EF6" w:rsidP="00CD2E78">
      <w:pPr>
        <w:pStyle w:val="TableParagraph"/>
        <w:spacing w:line="240" w:lineRule="auto"/>
        <w:ind w:left="0" w:firstLine="425"/>
        <w:jc w:val="right"/>
        <w:rPr>
          <w:sz w:val="28"/>
          <w:szCs w:val="28"/>
          <w:lang w:val="kk-KZ"/>
        </w:rPr>
      </w:pPr>
    </w:p>
    <w:p w14:paraId="3ECA64C3" w14:textId="77777777" w:rsidR="00086A5E" w:rsidRPr="00BE7BBE" w:rsidRDefault="00086A5E" w:rsidP="00CD2E78">
      <w:pPr>
        <w:pStyle w:val="TableParagraph"/>
        <w:spacing w:line="240" w:lineRule="auto"/>
        <w:ind w:left="0" w:firstLine="425"/>
        <w:jc w:val="right"/>
        <w:rPr>
          <w:sz w:val="28"/>
          <w:szCs w:val="28"/>
          <w:lang w:val="kk-KZ"/>
        </w:rPr>
      </w:pPr>
    </w:p>
    <w:p w14:paraId="1AE5E348" w14:textId="77777777" w:rsidR="002F1BF7" w:rsidRPr="00BE7BBE" w:rsidRDefault="002F1BF7" w:rsidP="00CD2E78">
      <w:pPr>
        <w:pStyle w:val="TableParagraph"/>
        <w:spacing w:line="240" w:lineRule="auto"/>
        <w:ind w:left="0"/>
        <w:jc w:val="left"/>
        <w:rPr>
          <w:sz w:val="28"/>
          <w:szCs w:val="28"/>
          <w:lang w:val="kk-KZ"/>
        </w:rPr>
      </w:pPr>
    </w:p>
    <w:p w14:paraId="0EA15B38" w14:textId="77777777" w:rsidR="00C65950" w:rsidRPr="00BE7BBE" w:rsidRDefault="00C65950" w:rsidP="00CD2E78">
      <w:pPr>
        <w:spacing w:after="0" w:line="240" w:lineRule="auto"/>
        <w:jc w:val="center"/>
        <w:rPr>
          <w:rFonts w:ascii="Times New Roman" w:eastAsiaTheme="minorHAnsi" w:hAnsi="Times New Roman"/>
          <w:sz w:val="28"/>
          <w:szCs w:val="28"/>
          <w:lang w:val="kk-KZ" w:eastAsia="en-US"/>
        </w:rPr>
      </w:pPr>
      <w:r w:rsidRPr="00BE7BBE">
        <w:rPr>
          <w:rFonts w:ascii="Times New Roman" w:eastAsiaTheme="minorHAnsi" w:hAnsi="Times New Roman"/>
          <w:sz w:val="28"/>
          <w:szCs w:val="28"/>
          <w:lang w:val="kk-KZ" w:eastAsia="en-US"/>
        </w:rPr>
        <w:t>Қазақстан Республикасы</w:t>
      </w:r>
    </w:p>
    <w:p w14:paraId="3EE312F3" w14:textId="14DD2084" w:rsidR="00086A5E" w:rsidRPr="00BE7BBE" w:rsidRDefault="0067506B" w:rsidP="00CD2E78">
      <w:pPr>
        <w:spacing w:after="0" w:line="240" w:lineRule="auto"/>
        <w:jc w:val="center"/>
        <w:rPr>
          <w:rFonts w:ascii="Times New Roman" w:eastAsiaTheme="minorHAnsi" w:hAnsi="Times New Roman"/>
          <w:sz w:val="28"/>
          <w:szCs w:val="28"/>
          <w:lang w:val="kk-KZ" w:eastAsia="en-US"/>
        </w:rPr>
      </w:pPr>
      <w:r w:rsidRPr="00BE7BBE">
        <w:rPr>
          <w:rFonts w:ascii="Times New Roman" w:eastAsiaTheme="minorHAnsi" w:hAnsi="Times New Roman"/>
          <w:sz w:val="28"/>
          <w:szCs w:val="28"/>
          <w:lang w:val="kk-KZ" w:eastAsia="en-US"/>
        </w:rPr>
        <w:t>Алматы, 2026</w:t>
      </w:r>
    </w:p>
    <w:p w14:paraId="0235331C" w14:textId="0E4E7981" w:rsidR="00CD2E78" w:rsidRPr="00BE7BBE" w:rsidRDefault="00CD2E78" w:rsidP="00CD2E78">
      <w:pPr>
        <w:spacing w:after="0" w:line="240" w:lineRule="auto"/>
        <w:jc w:val="center"/>
        <w:rPr>
          <w:rFonts w:ascii="Times New Roman" w:eastAsiaTheme="minorHAnsi" w:hAnsi="Times New Roman"/>
          <w:sz w:val="28"/>
          <w:szCs w:val="28"/>
          <w:lang w:val="kk-KZ" w:eastAsia="en-US"/>
        </w:rPr>
      </w:pPr>
    </w:p>
    <w:p w14:paraId="73980EF2" w14:textId="77777777" w:rsidR="00CD2E78" w:rsidRPr="00BE7BBE" w:rsidRDefault="00CD2E78" w:rsidP="00CD2E78">
      <w:pPr>
        <w:spacing w:after="0" w:line="240" w:lineRule="auto"/>
        <w:jc w:val="center"/>
        <w:rPr>
          <w:rFonts w:ascii="Times New Roman" w:eastAsiaTheme="minorHAnsi" w:hAnsi="Times New Roman"/>
          <w:sz w:val="28"/>
          <w:szCs w:val="28"/>
          <w:lang w:val="kk-KZ" w:eastAsia="en-US"/>
        </w:rPr>
      </w:pPr>
    </w:p>
    <w:p w14:paraId="5C2FDF28" w14:textId="77777777" w:rsidR="0047269F" w:rsidRPr="00BE7BBE" w:rsidRDefault="0047269F" w:rsidP="00CD2E78">
      <w:pPr>
        <w:pStyle w:val="TableParagraph"/>
        <w:spacing w:line="240" w:lineRule="auto"/>
        <w:ind w:left="0"/>
        <w:rPr>
          <w:b/>
          <w:bCs/>
          <w:kern w:val="36"/>
          <w:sz w:val="28"/>
          <w:szCs w:val="28"/>
          <w:lang w:val="kk-KZ" w:eastAsia="en-GB"/>
        </w:rPr>
      </w:pPr>
      <w:r w:rsidRPr="00BE7BBE">
        <w:rPr>
          <w:b/>
          <w:bCs/>
          <w:kern w:val="36"/>
          <w:sz w:val="28"/>
          <w:szCs w:val="28"/>
          <w:lang w:val="kk-KZ" w:eastAsia="en-GB"/>
        </w:rPr>
        <w:lastRenderedPageBreak/>
        <w:t>МАЗМҰНЫ</w:t>
      </w:r>
    </w:p>
    <w:p w14:paraId="3390E736" w14:textId="77777777" w:rsidR="0047269F" w:rsidRPr="00BE7BBE" w:rsidRDefault="0047269F" w:rsidP="00CD2E78">
      <w:pPr>
        <w:pStyle w:val="TableParagraph"/>
        <w:spacing w:line="240" w:lineRule="auto"/>
        <w:ind w:left="0"/>
        <w:jc w:val="both"/>
        <w:rPr>
          <w:sz w:val="28"/>
          <w:szCs w:val="28"/>
          <w:lang w:val="kk-KZ"/>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
        <w:gridCol w:w="7797"/>
        <w:gridCol w:w="636"/>
      </w:tblGrid>
      <w:tr w:rsidR="0047269F" w:rsidRPr="00BE7BBE" w14:paraId="1C7F8C8F" w14:textId="77777777" w:rsidTr="005943A0">
        <w:tc>
          <w:tcPr>
            <w:tcW w:w="776" w:type="dxa"/>
          </w:tcPr>
          <w:p w14:paraId="5902C8C0" w14:textId="77777777" w:rsidR="0047269F" w:rsidRPr="00BE7BBE" w:rsidRDefault="0047269F" w:rsidP="004D3551">
            <w:pPr>
              <w:spacing w:after="0" w:line="240" w:lineRule="auto"/>
              <w:rPr>
                <w:rFonts w:ascii="Times New Roman" w:hAnsi="Times New Roman"/>
                <w:sz w:val="28"/>
                <w:szCs w:val="28"/>
              </w:rPr>
            </w:pPr>
          </w:p>
        </w:tc>
        <w:tc>
          <w:tcPr>
            <w:tcW w:w="7797" w:type="dxa"/>
          </w:tcPr>
          <w:p w14:paraId="5ADC4830" w14:textId="74E563D0" w:rsidR="0047269F" w:rsidRPr="00BE7BBE" w:rsidRDefault="00224B84" w:rsidP="004D3551">
            <w:pPr>
              <w:spacing w:after="0" w:line="240" w:lineRule="auto"/>
              <w:jc w:val="both"/>
              <w:rPr>
                <w:rFonts w:ascii="Times New Roman" w:hAnsi="Times New Roman"/>
                <w:b/>
                <w:sz w:val="28"/>
                <w:szCs w:val="28"/>
              </w:rPr>
            </w:pPr>
            <w:r w:rsidRPr="00BE7BBE">
              <w:rPr>
                <w:rFonts w:ascii="Times New Roman" w:hAnsi="Times New Roman"/>
                <w:b/>
                <w:bCs/>
                <w:kern w:val="36"/>
                <w:sz w:val="28"/>
                <w:szCs w:val="28"/>
                <w:lang w:val="kk-KZ" w:eastAsia="en-GB"/>
              </w:rPr>
              <w:t xml:space="preserve">Нормативтік </w:t>
            </w:r>
            <w:r w:rsidR="0047269F" w:rsidRPr="00BE7BBE">
              <w:rPr>
                <w:rFonts w:ascii="Times New Roman" w:hAnsi="Times New Roman"/>
                <w:b/>
                <w:bCs/>
                <w:kern w:val="36"/>
                <w:sz w:val="28"/>
                <w:szCs w:val="28"/>
                <w:lang w:val="kk-KZ" w:eastAsia="en-GB"/>
              </w:rPr>
              <w:t>сілтемелер</w:t>
            </w:r>
          </w:p>
        </w:tc>
        <w:tc>
          <w:tcPr>
            <w:tcW w:w="636" w:type="dxa"/>
          </w:tcPr>
          <w:p w14:paraId="4FCA3C7E" w14:textId="2C15BB41" w:rsidR="0047269F" w:rsidRPr="00BE7BBE" w:rsidRDefault="00BC379F" w:rsidP="004D3551">
            <w:pPr>
              <w:spacing w:after="0" w:line="240" w:lineRule="auto"/>
              <w:jc w:val="center"/>
              <w:rPr>
                <w:rFonts w:ascii="Times New Roman" w:hAnsi="Times New Roman"/>
                <w:sz w:val="28"/>
                <w:szCs w:val="28"/>
                <w:lang w:val="kk-KZ"/>
              </w:rPr>
            </w:pPr>
            <w:r w:rsidRPr="00BE7BBE">
              <w:rPr>
                <w:rFonts w:ascii="Times New Roman" w:hAnsi="Times New Roman"/>
                <w:sz w:val="28"/>
                <w:szCs w:val="28"/>
                <w:lang w:val="kk-KZ"/>
              </w:rPr>
              <w:t>4</w:t>
            </w:r>
          </w:p>
        </w:tc>
      </w:tr>
      <w:tr w:rsidR="00224B84" w:rsidRPr="00BE7BBE" w14:paraId="158F935B" w14:textId="77777777" w:rsidTr="005943A0">
        <w:tc>
          <w:tcPr>
            <w:tcW w:w="776" w:type="dxa"/>
          </w:tcPr>
          <w:p w14:paraId="283BDBD1" w14:textId="77777777" w:rsidR="00224B84" w:rsidRPr="00BE7BBE" w:rsidRDefault="00224B84" w:rsidP="004D3551">
            <w:pPr>
              <w:spacing w:after="0" w:line="240" w:lineRule="auto"/>
              <w:rPr>
                <w:rFonts w:ascii="Times New Roman" w:hAnsi="Times New Roman"/>
                <w:sz w:val="28"/>
                <w:szCs w:val="28"/>
              </w:rPr>
            </w:pPr>
          </w:p>
        </w:tc>
        <w:tc>
          <w:tcPr>
            <w:tcW w:w="7797" w:type="dxa"/>
          </w:tcPr>
          <w:p w14:paraId="1B6CAE08" w14:textId="6A17449E" w:rsidR="00224B84" w:rsidRPr="00BE7BBE" w:rsidRDefault="00224B84" w:rsidP="004D3551">
            <w:pPr>
              <w:spacing w:after="0" w:line="240" w:lineRule="auto"/>
              <w:jc w:val="both"/>
              <w:rPr>
                <w:rFonts w:ascii="Times New Roman" w:hAnsi="Times New Roman"/>
                <w:b/>
                <w:bCs/>
                <w:kern w:val="36"/>
                <w:sz w:val="28"/>
                <w:szCs w:val="28"/>
                <w:lang w:val="kk-KZ" w:eastAsia="en-GB"/>
              </w:rPr>
            </w:pPr>
            <w:r w:rsidRPr="00BE7BBE">
              <w:rPr>
                <w:rFonts w:ascii="Times New Roman" w:hAnsi="Times New Roman"/>
                <w:b/>
                <w:bCs/>
                <w:color w:val="000000" w:themeColor="text1"/>
                <w:sz w:val="28"/>
                <w:szCs w:val="28"/>
                <w:lang w:val="kk-KZ" w:eastAsia="en-GB"/>
              </w:rPr>
              <w:t>Анықтамалар</w:t>
            </w:r>
          </w:p>
        </w:tc>
        <w:tc>
          <w:tcPr>
            <w:tcW w:w="636" w:type="dxa"/>
          </w:tcPr>
          <w:p w14:paraId="335D18DD" w14:textId="72EAFBA4" w:rsidR="00224B84" w:rsidRPr="00BE7BBE" w:rsidRDefault="00224B84" w:rsidP="004D3551">
            <w:pPr>
              <w:spacing w:after="0" w:line="240" w:lineRule="auto"/>
              <w:jc w:val="center"/>
              <w:rPr>
                <w:rFonts w:ascii="Times New Roman" w:hAnsi="Times New Roman"/>
                <w:sz w:val="28"/>
                <w:szCs w:val="28"/>
                <w:lang w:val="kk-KZ"/>
              </w:rPr>
            </w:pPr>
            <w:r w:rsidRPr="00BE7BBE">
              <w:rPr>
                <w:rFonts w:ascii="Times New Roman" w:hAnsi="Times New Roman"/>
                <w:bCs/>
                <w:color w:val="000000" w:themeColor="text1"/>
                <w:sz w:val="28"/>
                <w:szCs w:val="28"/>
                <w:lang w:eastAsia="en-GB"/>
              </w:rPr>
              <w:t>5</w:t>
            </w:r>
          </w:p>
        </w:tc>
      </w:tr>
      <w:tr w:rsidR="00224B84" w:rsidRPr="00BE7BBE" w14:paraId="6399B73A" w14:textId="77777777" w:rsidTr="005943A0">
        <w:tc>
          <w:tcPr>
            <w:tcW w:w="776" w:type="dxa"/>
          </w:tcPr>
          <w:p w14:paraId="64401B2B" w14:textId="77777777" w:rsidR="00224B84" w:rsidRPr="00BE7BBE" w:rsidRDefault="00224B84" w:rsidP="004D3551">
            <w:pPr>
              <w:spacing w:after="0" w:line="240" w:lineRule="auto"/>
              <w:rPr>
                <w:rFonts w:ascii="Times New Roman" w:hAnsi="Times New Roman"/>
                <w:sz w:val="28"/>
                <w:szCs w:val="28"/>
              </w:rPr>
            </w:pPr>
          </w:p>
        </w:tc>
        <w:tc>
          <w:tcPr>
            <w:tcW w:w="7797" w:type="dxa"/>
          </w:tcPr>
          <w:p w14:paraId="0A5F3CEE" w14:textId="77777777" w:rsidR="00224B84" w:rsidRPr="00BE7BBE" w:rsidRDefault="00224B84" w:rsidP="004D3551">
            <w:pPr>
              <w:spacing w:after="0" w:line="240" w:lineRule="auto"/>
              <w:jc w:val="both"/>
              <w:rPr>
                <w:rFonts w:ascii="Times New Roman" w:hAnsi="Times New Roman"/>
                <w:b/>
                <w:bCs/>
                <w:kern w:val="36"/>
                <w:sz w:val="28"/>
                <w:szCs w:val="28"/>
                <w:lang w:val="kk-KZ" w:eastAsia="en-GB"/>
              </w:rPr>
            </w:pPr>
            <w:r w:rsidRPr="00BE7BBE">
              <w:rPr>
                <w:rFonts w:ascii="Times New Roman" w:hAnsi="Times New Roman"/>
                <w:b/>
                <w:sz w:val="28"/>
                <w:szCs w:val="28"/>
                <w:lang w:val="kk-KZ"/>
              </w:rPr>
              <w:t>Белгілер мен қысқартулар</w:t>
            </w:r>
          </w:p>
        </w:tc>
        <w:tc>
          <w:tcPr>
            <w:tcW w:w="636" w:type="dxa"/>
          </w:tcPr>
          <w:p w14:paraId="02B1370E" w14:textId="3BC4C148" w:rsidR="00224B84" w:rsidRPr="00BE7BBE" w:rsidRDefault="00224B84" w:rsidP="004D3551">
            <w:pPr>
              <w:spacing w:after="0" w:line="240" w:lineRule="auto"/>
              <w:jc w:val="center"/>
              <w:rPr>
                <w:rFonts w:ascii="Times New Roman" w:hAnsi="Times New Roman"/>
                <w:bCs/>
                <w:color w:val="000000" w:themeColor="text1"/>
                <w:sz w:val="28"/>
                <w:szCs w:val="28"/>
                <w:lang w:eastAsia="en-GB"/>
              </w:rPr>
            </w:pPr>
            <w:r w:rsidRPr="00BE7BBE">
              <w:rPr>
                <w:rFonts w:ascii="Times New Roman" w:hAnsi="Times New Roman"/>
                <w:bCs/>
                <w:color w:val="000000" w:themeColor="text1"/>
                <w:sz w:val="28"/>
                <w:szCs w:val="28"/>
                <w:lang w:val="kk-KZ" w:eastAsia="en-GB"/>
              </w:rPr>
              <w:t>6</w:t>
            </w:r>
          </w:p>
        </w:tc>
      </w:tr>
      <w:tr w:rsidR="00224B84" w:rsidRPr="00BE7BBE" w14:paraId="7DF99C7A" w14:textId="77777777" w:rsidTr="005943A0">
        <w:tc>
          <w:tcPr>
            <w:tcW w:w="776" w:type="dxa"/>
          </w:tcPr>
          <w:p w14:paraId="0296A9F7" w14:textId="77777777" w:rsidR="00224B84" w:rsidRPr="00BE7BBE" w:rsidRDefault="00224B84" w:rsidP="004D3551">
            <w:pPr>
              <w:spacing w:after="0" w:line="240" w:lineRule="auto"/>
              <w:rPr>
                <w:rFonts w:ascii="Times New Roman" w:hAnsi="Times New Roman"/>
                <w:sz w:val="28"/>
                <w:szCs w:val="28"/>
              </w:rPr>
            </w:pPr>
          </w:p>
        </w:tc>
        <w:tc>
          <w:tcPr>
            <w:tcW w:w="7797" w:type="dxa"/>
          </w:tcPr>
          <w:p w14:paraId="690329EA" w14:textId="53EA476B" w:rsidR="00224B84" w:rsidRPr="00BE7BBE" w:rsidRDefault="00224B84" w:rsidP="004D3551">
            <w:pPr>
              <w:spacing w:after="0" w:line="240" w:lineRule="auto"/>
              <w:jc w:val="both"/>
              <w:rPr>
                <w:rFonts w:ascii="Times New Roman" w:hAnsi="Times New Roman"/>
                <w:b/>
                <w:bCs/>
                <w:kern w:val="36"/>
                <w:sz w:val="28"/>
                <w:szCs w:val="28"/>
                <w:lang w:val="kk-KZ" w:eastAsia="en-GB"/>
              </w:rPr>
            </w:pPr>
            <w:r w:rsidRPr="00BE7BBE">
              <w:rPr>
                <w:rFonts w:ascii="Times New Roman" w:hAnsi="Times New Roman"/>
                <w:b/>
                <w:bCs/>
                <w:color w:val="000000" w:themeColor="text1"/>
                <w:sz w:val="28"/>
                <w:szCs w:val="28"/>
                <w:lang w:val="kk-KZ" w:eastAsia="en-GB"/>
              </w:rPr>
              <w:t>КІРІСПЕ</w:t>
            </w:r>
          </w:p>
        </w:tc>
        <w:tc>
          <w:tcPr>
            <w:tcW w:w="636" w:type="dxa"/>
          </w:tcPr>
          <w:p w14:paraId="396BF743" w14:textId="77777777" w:rsidR="00224B84" w:rsidRPr="00BE7BBE" w:rsidRDefault="00224B84" w:rsidP="004D3551">
            <w:pPr>
              <w:spacing w:after="0" w:line="240" w:lineRule="auto"/>
              <w:jc w:val="center"/>
              <w:rPr>
                <w:rFonts w:ascii="Times New Roman" w:hAnsi="Times New Roman"/>
                <w:bCs/>
                <w:color w:val="000000" w:themeColor="text1"/>
                <w:sz w:val="28"/>
                <w:szCs w:val="28"/>
                <w:lang w:val="kk-KZ" w:eastAsia="en-GB"/>
              </w:rPr>
            </w:pPr>
            <w:r w:rsidRPr="00BE7BBE">
              <w:rPr>
                <w:rFonts w:ascii="Times New Roman" w:hAnsi="Times New Roman"/>
                <w:bCs/>
                <w:color w:val="000000" w:themeColor="text1"/>
                <w:sz w:val="28"/>
                <w:szCs w:val="28"/>
                <w:lang w:val="kk-KZ" w:eastAsia="en-GB"/>
              </w:rPr>
              <w:t>7</w:t>
            </w:r>
          </w:p>
        </w:tc>
      </w:tr>
      <w:tr w:rsidR="00224B84" w:rsidRPr="00BE7BBE" w14:paraId="22DC2F9F" w14:textId="77777777" w:rsidTr="005943A0">
        <w:tc>
          <w:tcPr>
            <w:tcW w:w="776" w:type="dxa"/>
          </w:tcPr>
          <w:p w14:paraId="6BF4FE09" w14:textId="43C76BAE" w:rsidR="00224B84" w:rsidRPr="00BE7BBE" w:rsidRDefault="003770CF" w:rsidP="004D3551">
            <w:pPr>
              <w:spacing w:after="0" w:line="240" w:lineRule="auto"/>
              <w:rPr>
                <w:rFonts w:ascii="Times New Roman" w:hAnsi="Times New Roman"/>
                <w:b/>
                <w:sz w:val="28"/>
                <w:szCs w:val="28"/>
                <w:lang w:val="kk-KZ"/>
              </w:rPr>
            </w:pPr>
            <w:r w:rsidRPr="00BE7BBE">
              <w:rPr>
                <w:rFonts w:ascii="Times New Roman" w:hAnsi="Times New Roman"/>
                <w:b/>
                <w:sz w:val="28"/>
                <w:szCs w:val="28"/>
                <w:lang w:val="kk-KZ"/>
              </w:rPr>
              <w:t>1</w:t>
            </w:r>
          </w:p>
        </w:tc>
        <w:tc>
          <w:tcPr>
            <w:tcW w:w="7797" w:type="dxa"/>
          </w:tcPr>
          <w:p w14:paraId="30C29A14" w14:textId="5DBF1690" w:rsidR="00224B84" w:rsidRPr="00BE7BBE" w:rsidRDefault="003770CF" w:rsidP="004D3551">
            <w:pPr>
              <w:spacing w:after="0" w:line="240" w:lineRule="auto"/>
              <w:jc w:val="both"/>
              <w:rPr>
                <w:rFonts w:ascii="Times New Roman" w:hAnsi="Times New Roman"/>
                <w:b/>
                <w:bCs/>
                <w:kern w:val="36"/>
                <w:sz w:val="28"/>
                <w:szCs w:val="28"/>
                <w:lang w:val="kk-KZ" w:eastAsia="en-GB"/>
              </w:rPr>
            </w:pPr>
            <w:r w:rsidRPr="00BE7BBE">
              <w:rPr>
                <w:rFonts w:ascii="Times New Roman" w:hAnsi="Times New Roman"/>
                <w:b/>
                <w:bCs/>
                <w:caps/>
                <w:color w:val="000000" w:themeColor="text1"/>
                <w:sz w:val="28"/>
                <w:szCs w:val="28"/>
                <w:lang w:val="kk-KZ" w:eastAsia="en-GB"/>
              </w:rPr>
              <w:t>ӘДЕБИЕТКЕ ШОЛУ</w:t>
            </w:r>
            <w:r w:rsidR="00224B84" w:rsidRPr="00BE7BBE">
              <w:rPr>
                <w:rFonts w:ascii="Times New Roman" w:hAnsi="Times New Roman"/>
                <w:b/>
                <w:bCs/>
                <w:caps/>
                <w:color w:val="000000" w:themeColor="text1"/>
                <w:sz w:val="28"/>
                <w:szCs w:val="28"/>
                <w:lang w:val="kk-KZ" w:eastAsia="en-GB"/>
              </w:rPr>
              <w:t xml:space="preserve"> бөлім</w:t>
            </w:r>
            <w:r w:rsidRPr="00BE7BBE">
              <w:rPr>
                <w:rFonts w:ascii="Times New Roman" w:hAnsi="Times New Roman"/>
                <w:b/>
                <w:bCs/>
                <w:caps/>
                <w:color w:val="000000" w:themeColor="text1"/>
                <w:sz w:val="28"/>
                <w:szCs w:val="28"/>
                <w:lang w:val="kk-KZ" w:eastAsia="en-GB"/>
              </w:rPr>
              <w:t>І</w:t>
            </w:r>
          </w:p>
        </w:tc>
        <w:tc>
          <w:tcPr>
            <w:tcW w:w="636" w:type="dxa"/>
          </w:tcPr>
          <w:p w14:paraId="349DC004" w14:textId="5B205AB1" w:rsidR="00224B84" w:rsidRPr="00BE7BBE" w:rsidRDefault="00224B84" w:rsidP="004D3551">
            <w:pPr>
              <w:spacing w:after="0" w:line="240" w:lineRule="auto"/>
              <w:jc w:val="center"/>
              <w:rPr>
                <w:rFonts w:ascii="Times New Roman" w:hAnsi="Times New Roman"/>
                <w:bCs/>
                <w:color w:val="000000" w:themeColor="text1"/>
                <w:sz w:val="28"/>
                <w:szCs w:val="28"/>
                <w:lang w:val="kk-KZ" w:eastAsia="en-GB"/>
              </w:rPr>
            </w:pPr>
            <w:r w:rsidRPr="00BE7BBE">
              <w:rPr>
                <w:rFonts w:ascii="Times New Roman" w:hAnsi="Times New Roman"/>
                <w:bCs/>
                <w:color w:val="000000" w:themeColor="text1"/>
                <w:sz w:val="28"/>
                <w:szCs w:val="28"/>
                <w:lang w:val="kk-KZ" w:eastAsia="en-GB"/>
              </w:rPr>
              <w:t>1</w:t>
            </w:r>
            <w:r w:rsidR="003770CF" w:rsidRPr="00BE7BBE">
              <w:rPr>
                <w:rFonts w:ascii="Times New Roman" w:hAnsi="Times New Roman"/>
                <w:bCs/>
                <w:color w:val="000000" w:themeColor="text1"/>
                <w:sz w:val="28"/>
                <w:szCs w:val="28"/>
                <w:lang w:val="kk-KZ" w:eastAsia="en-GB"/>
              </w:rPr>
              <w:t>1</w:t>
            </w:r>
          </w:p>
        </w:tc>
      </w:tr>
      <w:tr w:rsidR="00224B84" w:rsidRPr="00BE7BBE" w14:paraId="00D422DA" w14:textId="77777777" w:rsidTr="005943A0">
        <w:tc>
          <w:tcPr>
            <w:tcW w:w="776" w:type="dxa"/>
          </w:tcPr>
          <w:p w14:paraId="741BBC41" w14:textId="312B709B" w:rsidR="00224B84" w:rsidRPr="00BE7BBE" w:rsidRDefault="00224B84" w:rsidP="004D3551">
            <w:pPr>
              <w:spacing w:after="0" w:line="240" w:lineRule="auto"/>
              <w:rPr>
                <w:rFonts w:ascii="Times New Roman" w:hAnsi="Times New Roman"/>
                <w:sz w:val="28"/>
                <w:szCs w:val="28"/>
              </w:rPr>
            </w:pPr>
            <w:r w:rsidRPr="00BE7BBE">
              <w:rPr>
                <w:rFonts w:ascii="Times New Roman" w:hAnsi="Times New Roman"/>
                <w:color w:val="000000" w:themeColor="text1"/>
                <w:sz w:val="28"/>
                <w:szCs w:val="28"/>
                <w:lang w:val="kk-KZ"/>
              </w:rPr>
              <w:t>1.1</w:t>
            </w:r>
          </w:p>
        </w:tc>
        <w:tc>
          <w:tcPr>
            <w:tcW w:w="7797" w:type="dxa"/>
          </w:tcPr>
          <w:p w14:paraId="6711ED1E" w14:textId="77777777" w:rsidR="00224B84" w:rsidRPr="00BE7BBE" w:rsidRDefault="00224B84" w:rsidP="004D3551">
            <w:pPr>
              <w:spacing w:after="0" w:line="240" w:lineRule="auto"/>
              <w:jc w:val="both"/>
              <w:rPr>
                <w:rFonts w:ascii="Times New Roman" w:hAnsi="Times New Roman"/>
                <w:bCs/>
                <w:kern w:val="36"/>
                <w:sz w:val="28"/>
                <w:szCs w:val="28"/>
                <w:lang w:val="kk-KZ" w:eastAsia="en-GB"/>
              </w:rPr>
            </w:pPr>
            <w:r w:rsidRPr="00BE7BBE">
              <w:rPr>
                <w:rFonts w:ascii="Times New Roman" w:hAnsi="Times New Roman"/>
                <w:color w:val="000000" w:themeColor="text1"/>
                <w:sz w:val="28"/>
                <w:szCs w:val="28"/>
                <w:lang w:val="kk-KZ"/>
              </w:rPr>
              <w:t>Құстарда стресс тудыратын факторлардың түрлері және стресс түрлері</w:t>
            </w:r>
          </w:p>
        </w:tc>
        <w:tc>
          <w:tcPr>
            <w:tcW w:w="636" w:type="dxa"/>
          </w:tcPr>
          <w:p w14:paraId="35C27A21" w14:textId="16E38464" w:rsidR="00224B84" w:rsidRPr="00BE7BBE" w:rsidRDefault="003770CF" w:rsidP="004D3551">
            <w:pPr>
              <w:spacing w:after="0" w:line="240" w:lineRule="auto"/>
              <w:jc w:val="center"/>
              <w:rPr>
                <w:rFonts w:ascii="Times New Roman" w:hAnsi="Times New Roman"/>
                <w:bCs/>
                <w:color w:val="000000" w:themeColor="text1"/>
                <w:sz w:val="28"/>
                <w:szCs w:val="28"/>
                <w:lang w:val="kk-KZ" w:eastAsia="en-GB"/>
              </w:rPr>
            </w:pPr>
            <w:r w:rsidRPr="00BE7BBE">
              <w:rPr>
                <w:rFonts w:ascii="Times New Roman" w:hAnsi="Times New Roman"/>
                <w:bCs/>
                <w:color w:val="000000" w:themeColor="text1"/>
                <w:sz w:val="28"/>
                <w:szCs w:val="28"/>
                <w:lang w:val="kk-KZ" w:eastAsia="en-GB"/>
              </w:rPr>
              <w:t>11</w:t>
            </w:r>
          </w:p>
        </w:tc>
      </w:tr>
      <w:tr w:rsidR="00224B84" w:rsidRPr="00BE7BBE" w14:paraId="67D11EB6" w14:textId="77777777" w:rsidTr="005943A0">
        <w:tc>
          <w:tcPr>
            <w:tcW w:w="776" w:type="dxa"/>
          </w:tcPr>
          <w:p w14:paraId="6549B705" w14:textId="1B7839E5" w:rsidR="00224B84" w:rsidRPr="00BE7BBE" w:rsidRDefault="00224B84" w:rsidP="004D3551">
            <w:pPr>
              <w:spacing w:after="0" w:line="240" w:lineRule="auto"/>
              <w:rPr>
                <w:rFonts w:ascii="Times New Roman" w:hAnsi="Times New Roman"/>
                <w:sz w:val="28"/>
                <w:szCs w:val="28"/>
              </w:rPr>
            </w:pPr>
            <w:r w:rsidRPr="00BE7BBE">
              <w:rPr>
                <w:rFonts w:ascii="Times New Roman" w:hAnsi="Times New Roman"/>
                <w:color w:val="000000" w:themeColor="text1"/>
                <w:sz w:val="28"/>
                <w:szCs w:val="28"/>
                <w:lang w:val="kk-KZ"/>
              </w:rPr>
              <w:t>1.2</w:t>
            </w:r>
          </w:p>
        </w:tc>
        <w:tc>
          <w:tcPr>
            <w:tcW w:w="7797" w:type="dxa"/>
          </w:tcPr>
          <w:p w14:paraId="57FF3300" w14:textId="77777777" w:rsidR="00224B84" w:rsidRPr="00BE7BBE" w:rsidRDefault="00224B84" w:rsidP="004D3551">
            <w:pPr>
              <w:spacing w:after="0" w:line="240" w:lineRule="auto"/>
              <w:jc w:val="both"/>
              <w:rPr>
                <w:rFonts w:ascii="Times New Roman" w:hAnsi="Times New Roman"/>
                <w:bCs/>
                <w:kern w:val="36"/>
                <w:sz w:val="28"/>
                <w:szCs w:val="28"/>
                <w:lang w:val="kk-KZ" w:eastAsia="en-GB"/>
              </w:rPr>
            </w:pPr>
            <w:r w:rsidRPr="00BE7BBE">
              <w:rPr>
                <w:rFonts w:ascii="Times New Roman" w:hAnsi="Times New Roman"/>
                <w:color w:val="000000" w:themeColor="text1"/>
                <w:sz w:val="28"/>
                <w:szCs w:val="28"/>
                <w:lang w:val="kk-KZ"/>
              </w:rPr>
              <w:t>Антистрестік қоспалардың ауыл шаруашылығы құстарының төзімділігі мен өнімділігіне әсері</w:t>
            </w:r>
          </w:p>
        </w:tc>
        <w:tc>
          <w:tcPr>
            <w:tcW w:w="636" w:type="dxa"/>
          </w:tcPr>
          <w:p w14:paraId="745479CA" w14:textId="47E0F434" w:rsidR="00224B84" w:rsidRPr="00BE7BBE" w:rsidRDefault="003770CF" w:rsidP="004D3551">
            <w:pPr>
              <w:spacing w:after="0" w:line="240" w:lineRule="auto"/>
              <w:jc w:val="center"/>
              <w:rPr>
                <w:rFonts w:ascii="Times New Roman" w:hAnsi="Times New Roman"/>
                <w:bCs/>
                <w:color w:val="000000" w:themeColor="text1"/>
                <w:sz w:val="28"/>
                <w:szCs w:val="28"/>
                <w:lang w:val="kk-KZ" w:eastAsia="en-GB"/>
              </w:rPr>
            </w:pPr>
            <w:r w:rsidRPr="00BE7BBE">
              <w:rPr>
                <w:rFonts w:ascii="Times New Roman" w:hAnsi="Times New Roman"/>
                <w:bCs/>
                <w:color w:val="000000" w:themeColor="text1"/>
                <w:sz w:val="28"/>
                <w:szCs w:val="28"/>
                <w:lang w:val="kk-KZ" w:eastAsia="en-GB"/>
              </w:rPr>
              <w:t>18</w:t>
            </w:r>
          </w:p>
        </w:tc>
      </w:tr>
      <w:tr w:rsidR="00224B84" w:rsidRPr="00BE7BBE" w14:paraId="200AD819" w14:textId="77777777" w:rsidTr="005943A0">
        <w:tc>
          <w:tcPr>
            <w:tcW w:w="776" w:type="dxa"/>
          </w:tcPr>
          <w:p w14:paraId="5C940E59" w14:textId="7C407D0A" w:rsidR="00224B84" w:rsidRPr="00BE7BBE" w:rsidRDefault="00224B84" w:rsidP="004D3551">
            <w:pPr>
              <w:spacing w:after="0" w:line="240" w:lineRule="auto"/>
              <w:rPr>
                <w:rFonts w:ascii="Times New Roman" w:hAnsi="Times New Roman"/>
                <w:sz w:val="28"/>
                <w:szCs w:val="28"/>
              </w:rPr>
            </w:pPr>
            <w:r w:rsidRPr="00BE7BBE">
              <w:rPr>
                <w:rFonts w:ascii="Times New Roman" w:hAnsi="Times New Roman"/>
                <w:bCs/>
                <w:color w:val="000000" w:themeColor="text1"/>
                <w:sz w:val="28"/>
                <w:szCs w:val="28"/>
                <w:lang w:val="kk-KZ"/>
              </w:rPr>
              <w:t>1.3</w:t>
            </w:r>
          </w:p>
        </w:tc>
        <w:tc>
          <w:tcPr>
            <w:tcW w:w="7797" w:type="dxa"/>
          </w:tcPr>
          <w:p w14:paraId="36F74B31" w14:textId="77777777" w:rsidR="00224B84" w:rsidRPr="00BE7BBE" w:rsidRDefault="00224B84" w:rsidP="004D3551">
            <w:pPr>
              <w:spacing w:after="0" w:line="240" w:lineRule="auto"/>
              <w:jc w:val="both"/>
              <w:rPr>
                <w:rFonts w:ascii="Times New Roman" w:hAnsi="Times New Roman"/>
                <w:bCs/>
                <w:kern w:val="36"/>
                <w:sz w:val="28"/>
                <w:szCs w:val="28"/>
                <w:lang w:val="kk-KZ" w:eastAsia="en-GB"/>
              </w:rPr>
            </w:pPr>
            <w:r w:rsidRPr="00BE7BBE">
              <w:rPr>
                <w:rFonts w:ascii="Times New Roman" w:hAnsi="Times New Roman"/>
                <w:bCs/>
                <w:color w:val="000000" w:themeColor="text1"/>
                <w:sz w:val="28"/>
                <w:szCs w:val="28"/>
                <w:lang w:val="kk-KZ"/>
              </w:rPr>
              <w:t>Аминқышқылдардың биологиялық рөлі және оларды ауыл шаруашылығы құстарын азықтандыруда пайдалану</w:t>
            </w:r>
          </w:p>
        </w:tc>
        <w:tc>
          <w:tcPr>
            <w:tcW w:w="636" w:type="dxa"/>
          </w:tcPr>
          <w:p w14:paraId="480C6EFE" w14:textId="671E862E" w:rsidR="00224B84" w:rsidRPr="00BE7BBE" w:rsidRDefault="00224B84" w:rsidP="004D3551">
            <w:pPr>
              <w:spacing w:after="0" w:line="240" w:lineRule="auto"/>
              <w:jc w:val="center"/>
              <w:rPr>
                <w:rFonts w:ascii="Times New Roman" w:hAnsi="Times New Roman"/>
                <w:bCs/>
                <w:color w:val="000000" w:themeColor="text1"/>
                <w:sz w:val="28"/>
                <w:szCs w:val="28"/>
                <w:lang w:val="kk-KZ" w:eastAsia="en-GB"/>
              </w:rPr>
            </w:pPr>
            <w:r w:rsidRPr="00BE7BBE">
              <w:rPr>
                <w:rFonts w:ascii="Times New Roman" w:hAnsi="Times New Roman"/>
                <w:bCs/>
                <w:color w:val="000000" w:themeColor="text1"/>
                <w:sz w:val="28"/>
                <w:szCs w:val="28"/>
                <w:lang w:val="kk-KZ" w:eastAsia="en-GB"/>
              </w:rPr>
              <w:t>23</w:t>
            </w:r>
          </w:p>
        </w:tc>
      </w:tr>
      <w:tr w:rsidR="00224B84" w:rsidRPr="00BE7BBE" w14:paraId="2E46ECE4" w14:textId="77777777" w:rsidTr="005943A0">
        <w:tc>
          <w:tcPr>
            <w:tcW w:w="776" w:type="dxa"/>
          </w:tcPr>
          <w:p w14:paraId="5B10F80B" w14:textId="60AB1666" w:rsidR="00224B84" w:rsidRPr="00BE7BBE" w:rsidRDefault="00224B84" w:rsidP="004D3551">
            <w:pPr>
              <w:spacing w:after="0" w:line="240" w:lineRule="auto"/>
              <w:rPr>
                <w:rFonts w:ascii="Times New Roman" w:hAnsi="Times New Roman"/>
                <w:sz w:val="28"/>
                <w:szCs w:val="28"/>
              </w:rPr>
            </w:pPr>
            <w:r w:rsidRPr="00BE7BBE">
              <w:rPr>
                <w:rFonts w:ascii="Times New Roman" w:hAnsi="Times New Roman"/>
                <w:color w:val="000000" w:themeColor="text1"/>
                <w:sz w:val="28"/>
                <w:szCs w:val="28"/>
                <w:lang w:val="kk-KZ"/>
              </w:rPr>
              <w:t>1.4</w:t>
            </w:r>
          </w:p>
        </w:tc>
        <w:tc>
          <w:tcPr>
            <w:tcW w:w="7797" w:type="dxa"/>
          </w:tcPr>
          <w:p w14:paraId="3508AA58" w14:textId="77777777" w:rsidR="00224B84" w:rsidRPr="00BE7BBE" w:rsidRDefault="00224B84" w:rsidP="004D3551">
            <w:pPr>
              <w:spacing w:after="0" w:line="240" w:lineRule="auto"/>
              <w:jc w:val="both"/>
              <w:rPr>
                <w:rFonts w:ascii="Times New Roman" w:hAnsi="Times New Roman"/>
                <w:bCs/>
                <w:kern w:val="36"/>
                <w:sz w:val="28"/>
                <w:szCs w:val="28"/>
                <w:lang w:val="kk-KZ" w:eastAsia="en-GB"/>
              </w:rPr>
            </w:pPr>
            <w:r w:rsidRPr="00BE7BBE">
              <w:rPr>
                <w:rFonts w:ascii="Times New Roman" w:hAnsi="Times New Roman"/>
                <w:color w:val="000000" w:themeColor="text1"/>
                <w:sz w:val="28"/>
                <w:szCs w:val="28"/>
                <w:lang w:val="kk-KZ"/>
              </w:rPr>
              <w:t>Құстарда «В» тобы витаминдерінің физиологиялық рөлі</w:t>
            </w:r>
          </w:p>
        </w:tc>
        <w:tc>
          <w:tcPr>
            <w:tcW w:w="636" w:type="dxa"/>
          </w:tcPr>
          <w:p w14:paraId="287BBE79" w14:textId="5F25E0F4" w:rsidR="00224B84" w:rsidRPr="00BE7BBE" w:rsidRDefault="00224B84" w:rsidP="004D3551">
            <w:pPr>
              <w:spacing w:after="0" w:line="240" w:lineRule="auto"/>
              <w:jc w:val="center"/>
              <w:rPr>
                <w:rFonts w:ascii="Times New Roman" w:hAnsi="Times New Roman"/>
                <w:bCs/>
                <w:color w:val="000000" w:themeColor="text1"/>
                <w:sz w:val="28"/>
                <w:szCs w:val="28"/>
                <w:lang w:val="kk-KZ" w:eastAsia="en-GB"/>
              </w:rPr>
            </w:pPr>
            <w:r w:rsidRPr="00BE7BBE">
              <w:rPr>
                <w:rFonts w:ascii="Times New Roman" w:hAnsi="Times New Roman"/>
                <w:color w:val="000000" w:themeColor="text1"/>
                <w:sz w:val="28"/>
                <w:szCs w:val="28"/>
                <w:lang w:val="kk-KZ"/>
              </w:rPr>
              <w:t>27</w:t>
            </w:r>
          </w:p>
        </w:tc>
      </w:tr>
      <w:tr w:rsidR="00224B84" w:rsidRPr="00BE7BBE" w14:paraId="0040E20A" w14:textId="77777777" w:rsidTr="005943A0">
        <w:tc>
          <w:tcPr>
            <w:tcW w:w="776" w:type="dxa"/>
          </w:tcPr>
          <w:p w14:paraId="71FAC4DC" w14:textId="45B2D5A0" w:rsidR="00224B84" w:rsidRPr="00BE7BBE" w:rsidRDefault="00224B84" w:rsidP="004D3551">
            <w:pPr>
              <w:spacing w:after="0" w:line="240" w:lineRule="auto"/>
              <w:rPr>
                <w:rFonts w:ascii="Times New Roman" w:hAnsi="Times New Roman"/>
                <w:sz w:val="28"/>
                <w:szCs w:val="28"/>
              </w:rPr>
            </w:pPr>
            <w:r w:rsidRPr="00BE7BBE">
              <w:rPr>
                <w:rFonts w:ascii="Times New Roman" w:hAnsi="Times New Roman"/>
                <w:color w:val="000000" w:themeColor="text1"/>
                <w:sz w:val="28"/>
                <w:szCs w:val="28"/>
                <w:lang w:val="kk-KZ"/>
              </w:rPr>
              <w:t>1.5</w:t>
            </w:r>
          </w:p>
        </w:tc>
        <w:tc>
          <w:tcPr>
            <w:tcW w:w="7797" w:type="dxa"/>
          </w:tcPr>
          <w:p w14:paraId="3C5F2A8D" w14:textId="544C2F4A" w:rsidR="00224B84" w:rsidRPr="00BE7BBE" w:rsidRDefault="00224B84" w:rsidP="004D3551">
            <w:pPr>
              <w:spacing w:after="0" w:line="240" w:lineRule="auto"/>
              <w:jc w:val="both"/>
              <w:rPr>
                <w:rFonts w:ascii="Times New Roman" w:hAnsi="Times New Roman"/>
                <w:bCs/>
                <w:kern w:val="36"/>
                <w:sz w:val="28"/>
                <w:szCs w:val="28"/>
                <w:lang w:val="kk-KZ" w:eastAsia="en-GB"/>
              </w:rPr>
            </w:pPr>
            <w:r w:rsidRPr="00BE7BBE">
              <w:rPr>
                <w:rFonts w:ascii="Times New Roman" w:hAnsi="Times New Roman"/>
                <w:color w:val="000000" w:themeColor="text1"/>
                <w:sz w:val="28"/>
                <w:szCs w:val="28"/>
                <w:lang w:val="kk-KZ"/>
              </w:rPr>
              <w:t xml:space="preserve">«Гидро Рекс </w:t>
            </w:r>
            <w:r w:rsidR="006822F4">
              <w:rPr>
                <w:rFonts w:ascii="Times New Roman" w:hAnsi="Times New Roman"/>
                <w:color w:val="000000" w:themeColor="text1"/>
                <w:sz w:val="28"/>
                <w:szCs w:val="28"/>
                <w:lang w:val="kk-KZ"/>
              </w:rPr>
              <w:t>в</w:t>
            </w:r>
            <w:r w:rsidRPr="00BE7BBE">
              <w:rPr>
                <w:rFonts w:ascii="Times New Roman" w:hAnsi="Times New Roman"/>
                <w:color w:val="000000" w:themeColor="text1"/>
                <w:sz w:val="28"/>
                <w:szCs w:val="28"/>
                <w:lang w:val="kk-KZ"/>
              </w:rPr>
              <w:t>итал» суда еритін азық қоспасы және оның физикалық-биологиялық қасиеттері</w:t>
            </w:r>
          </w:p>
        </w:tc>
        <w:tc>
          <w:tcPr>
            <w:tcW w:w="636" w:type="dxa"/>
          </w:tcPr>
          <w:p w14:paraId="29F03C2A" w14:textId="77777777" w:rsidR="00224B84" w:rsidRPr="00BE7BBE" w:rsidRDefault="00224B84" w:rsidP="004D3551">
            <w:pPr>
              <w:spacing w:after="0" w:line="240" w:lineRule="auto"/>
              <w:jc w:val="center"/>
              <w:rPr>
                <w:rFonts w:ascii="Times New Roman" w:hAnsi="Times New Roman"/>
                <w:bCs/>
                <w:color w:val="000000" w:themeColor="text1"/>
                <w:sz w:val="28"/>
                <w:szCs w:val="28"/>
                <w:lang w:val="kk-KZ" w:eastAsia="en-GB"/>
              </w:rPr>
            </w:pPr>
            <w:r w:rsidRPr="00BE7BBE">
              <w:rPr>
                <w:rFonts w:ascii="Times New Roman" w:hAnsi="Times New Roman"/>
                <w:color w:val="000000" w:themeColor="text1"/>
                <w:sz w:val="28"/>
                <w:szCs w:val="28"/>
                <w:lang w:val="kk-KZ"/>
              </w:rPr>
              <w:t>29</w:t>
            </w:r>
          </w:p>
        </w:tc>
      </w:tr>
      <w:tr w:rsidR="00224B84" w:rsidRPr="00BE7BBE" w14:paraId="4BD9011C" w14:textId="77777777" w:rsidTr="005943A0">
        <w:tc>
          <w:tcPr>
            <w:tcW w:w="776" w:type="dxa"/>
          </w:tcPr>
          <w:p w14:paraId="542C57BF" w14:textId="77777777" w:rsidR="00224B84" w:rsidRPr="00BE7BBE" w:rsidRDefault="00224B84" w:rsidP="004D3551">
            <w:pPr>
              <w:spacing w:after="0" w:line="240" w:lineRule="auto"/>
              <w:rPr>
                <w:rFonts w:ascii="Times New Roman" w:hAnsi="Times New Roman"/>
                <w:sz w:val="28"/>
                <w:szCs w:val="28"/>
              </w:rPr>
            </w:pPr>
          </w:p>
        </w:tc>
        <w:tc>
          <w:tcPr>
            <w:tcW w:w="7797" w:type="dxa"/>
          </w:tcPr>
          <w:p w14:paraId="442F2A7B" w14:textId="77777777" w:rsidR="00224B84" w:rsidRPr="00BE7BBE" w:rsidRDefault="00224B84" w:rsidP="004D3551">
            <w:pPr>
              <w:spacing w:after="0" w:line="240" w:lineRule="auto"/>
              <w:jc w:val="both"/>
              <w:rPr>
                <w:rFonts w:ascii="Times New Roman" w:hAnsi="Times New Roman"/>
                <w:bCs/>
                <w:kern w:val="36"/>
                <w:sz w:val="28"/>
                <w:szCs w:val="28"/>
                <w:lang w:val="kk-KZ" w:eastAsia="en-GB"/>
              </w:rPr>
            </w:pPr>
            <w:r w:rsidRPr="00BE7BBE">
              <w:rPr>
                <w:rFonts w:ascii="Times New Roman" w:hAnsi="Times New Roman"/>
                <w:color w:val="000000" w:themeColor="text1"/>
                <w:sz w:val="28"/>
                <w:szCs w:val="28"/>
                <w:lang w:val="kk-KZ"/>
              </w:rPr>
              <w:t>Әдебиеттерге шолу бойынша қорытынды</w:t>
            </w:r>
          </w:p>
        </w:tc>
        <w:tc>
          <w:tcPr>
            <w:tcW w:w="636" w:type="dxa"/>
          </w:tcPr>
          <w:p w14:paraId="607D8EB8" w14:textId="77777777" w:rsidR="00224B84" w:rsidRPr="00BE7BBE" w:rsidRDefault="00224B84" w:rsidP="004D3551">
            <w:pPr>
              <w:spacing w:after="0" w:line="240" w:lineRule="auto"/>
              <w:jc w:val="center"/>
              <w:rPr>
                <w:rFonts w:ascii="Times New Roman" w:hAnsi="Times New Roman"/>
                <w:bCs/>
                <w:color w:val="000000" w:themeColor="text1"/>
                <w:sz w:val="28"/>
                <w:szCs w:val="28"/>
                <w:lang w:val="kk-KZ" w:eastAsia="en-GB"/>
              </w:rPr>
            </w:pPr>
            <w:r w:rsidRPr="00BE7BBE">
              <w:rPr>
                <w:rFonts w:ascii="Times New Roman" w:hAnsi="Times New Roman"/>
                <w:color w:val="000000" w:themeColor="text1"/>
                <w:sz w:val="28"/>
                <w:szCs w:val="28"/>
                <w:lang w:val="kk-KZ"/>
              </w:rPr>
              <w:t>31</w:t>
            </w:r>
          </w:p>
        </w:tc>
      </w:tr>
      <w:tr w:rsidR="00224B84" w:rsidRPr="00BE7BBE" w14:paraId="66C23DE5" w14:textId="77777777" w:rsidTr="005943A0">
        <w:tc>
          <w:tcPr>
            <w:tcW w:w="776" w:type="dxa"/>
          </w:tcPr>
          <w:p w14:paraId="5F0C67F6" w14:textId="2696B930" w:rsidR="00224B84" w:rsidRPr="00BE7BBE" w:rsidRDefault="00224B84" w:rsidP="004D3551">
            <w:pPr>
              <w:spacing w:after="0" w:line="240" w:lineRule="auto"/>
              <w:rPr>
                <w:rFonts w:ascii="Times New Roman" w:hAnsi="Times New Roman"/>
                <w:b/>
                <w:sz w:val="28"/>
                <w:szCs w:val="28"/>
                <w:lang w:val="kk-KZ"/>
              </w:rPr>
            </w:pPr>
            <w:r w:rsidRPr="00BE7BBE">
              <w:rPr>
                <w:rFonts w:ascii="Times New Roman" w:hAnsi="Times New Roman"/>
                <w:b/>
                <w:sz w:val="28"/>
                <w:szCs w:val="28"/>
                <w:lang w:val="kk-KZ"/>
              </w:rPr>
              <w:t>2</w:t>
            </w:r>
          </w:p>
        </w:tc>
        <w:tc>
          <w:tcPr>
            <w:tcW w:w="7797" w:type="dxa"/>
          </w:tcPr>
          <w:p w14:paraId="79FD2B92" w14:textId="5572D7FF" w:rsidR="00224B84" w:rsidRPr="00BE7BBE" w:rsidRDefault="00224B84" w:rsidP="004D3551">
            <w:pPr>
              <w:pStyle w:val="TableParagraph"/>
              <w:spacing w:line="240" w:lineRule="auto"/>
              <w:ind w:left="0"/>
              <w:jc w:val="both"/>
              <w:rPr>
                <w:b/>
                <w:color w:val="000000" w:themeColor="text1"/>
                <w:sz w:val="28"/>
                <w:szCs w:val="28"/>
                <w:lang w:val="kk-KZ" w:eastAsia="ru-RU"/>
              </w:rPr>
            </w:pPr>
            <w:r w:rsidRPr="00BE7BBE">
              <w:rPr>
                <w:b/>
                <w:color w:val="000000" w:themeColor="text1"/>
                <w:sz w:val="28"/>
                <w:szCs w:val="28"/>
                <w:lang w:val="kk-KZ" w:eastAsia="ru-RU"/>
              </w:rPr>
              <w:t>ЗЕРТТЕУ НЫ</w:t>
            </w:r>
            <w:r w:rsidR="00D424DC" w:rsidRPr="00BE7BBE">
              <w:rPr>
                <w:b/>
                <w:color w:val="000000" w:themeColor="text1"/>
                <w:sz w:val="28"/>
                <w:szCs w:val="28"/>
                <w:lang w:val="kk-KZ" w:eastAsia="ru-RU"/>
              </w:rPr>
              <w:t>САНЫ, МАТЕРИАЛДАРЫ МЕН ӘДІСТЕРІ</w:t>
            </w:r>
          </w:p>
        </w:tc>
        <w:tc>
          <w:tcPr>
            <w:tcW w:w="636" w:type="dxa"/>
          </w:tcPr>
          <w:p w14:paraId="007D6CC4" w14:textId="717F05FA" w:rsidR="00224B84" w:rsidRPr="00BE7BBE" w:rsidRDefault="00224B84" w:rsidP="004D3551">
            <w:pPr>
              <w:spacing w:after="0" w:line="240" w:lineRule="auto"/>
              <w:jc w:val="center"/>
              <w:rPr>
                <w:rFonts w:ascii="Times New Roman" w:hAnsi="Times New Roman"/>
                <w:bCs/>
                <w:color w:val="000000" w:themeColor="text1"/>
                <w:sz w:val="28"/>
                <w:szCs w:val="28"/>
                <w:lang w:val="kk-KZ" w:eastAsia="en-GB"/>
              </w:rPr>
            </w:pPr>
            <w:r w:rsidRPr="00BE7BBE">
              <w:rPr>
                <w:rFonts w:ascii="Times New Roman" w:hAnsi="Times New Roman"/>
                <w:color w:val="000000" w:themeColor="text1"/>
                <w:sz w:val="28"/>
                <w:szCs w:val="28"/>
                <w:lang w:val="kk-KZ" w:eastAsia="ru-RU"/>
              </w:rPr>
              <w:t>3</w:t>
            </w:r>
            <w:r w:rsidR="00A41618" w:rsidRPr="00BE7BBE">
              <w:rPr>
                <w:rFonts w:ascii="Times New Roman" w:hAnsi="Times New Roman"/>
                <w:color w:val="000000" w:themeColor="text1"/>
                <w:sz w:val="28"/>
                <w:szCs w:val="28"/>
                <w:lang w:val="kk-KZ" w:eastAsia="ru-RU"/>
              </w:rPr>
              <w:t>2</w:t>
            </w:r>
          </w:p>
        </w:tc>
      </w:tr>
      <w:tr w:rsidR="00224B84" w:rsidRPr="00BE7BBE" w14:paraId="4AB7635E" w14:textId="77777777" w:rsidTr="005943A0">
        <w:tc>
          <w:tcPr>
            <w:tcW w:w="776" w:type="dxa"/>
          </w:tcPr>
          <w:p w14:paraId="44CD57DA" w14:textId="15066967" w:rsidR="00224B84" w:rsidRPr="00BE7BBE" w:rsidRDefault="00224B84" w:rsidP="004D3551">
            <w:pPr>
              <w:spacing w:after="0" w:line="240" w:lineRule="auto"/>
              <w:rPr>
                <w:rFonts w:ascii="Times New Roman" w:hAnsi="Times New Roman"/>
                <w:sz w:val="28"/>
                <w:szCs w:val="28"/>
                <w:lang w:val="kk-KZ"/>
              </w:rPr>
            </w:pPr>
            <w:r w:rsidRPr="00BE7BBE">
              <w:rPr>
                <w:rFonts w:ascii="Times New Roman" w:hAnsi="Times New Roman"/>
                <w:sz w:val="28"/>
                <w:szCs w:val="28"/>
              </w:rPr>
              <w:t>2.1</w:t>
            </w:r>
          </w:p>
        </w:tc>
        <w:tc>
          <w:tcPr>
            <w:tcW w:w="7797" w:type="dxa"/>
          </w:tcPr>
          <w:p w14:paraId="14B02D73" w14:textId="77777777" w:rsidR="00224B84" w:rsidRPr="00BE7BBE" w:rsidRDefault="00224B84" w:rsidP="004D3551">
            <w:pPr>
              <w:pStyle w:val="TableParagraph"/>
              <w:spacing w:line="240" w:lineRule="auto"/>
              <w:ind w:left="0"/>
              <w:jc w:val="both"/>
              <w:rPr>
                <w:bCs/>
                <w:color w:val="000000" w:themeColor="text1"/>
                <w:sz w:val="28"/>
                <w:szCs w:val="28"/>
                <w:lang w:val="kk-KZ"/>
              </w:rPr>
            </w:pPr>
            <w:r w:rsidRPr="00BE7BBE">
              <w:rPr>
                <w:bCs/>
                <w:color w:val="000000" w:themeColor="text1"/>
                <w:sz w:val="28"/>
                <w:szCs w:val="28"/>
                <w:lang w:val="kk-KZ"/>
              </w:rPr>
              <w:t>Тәжірибені жүргізу жағдайлары</w:t>
            </w:r>
          </w:p>
        </w:tc>
        <w:tc>
          <w:tcPr>
            <w:tcW w:w="636" w:type="dxa"/>
          </w:tcPr>
          <w:p w14:paraId="45CC53CB" w14:textId="00C836AB" w:rsidR="00224B84" w:rsidRPr="00BE7BBE" w:rsidRDefault="00224B84" w:rsidP="004D3551">
            <w:pPr>
              <w:spacing w:after="0" w:line="240" w:lineRule="auto"/>
              <w:jc w:val="center"/>
              <w:rPr>
                <w:rFonts w:ascii="Times New Roman" w:hAnsi="Times New Roman"/>
                <w:bCs/>
                <w:color w:val="000000" w:themeColor="text1"/>
                <w:sz w:val="28"/>
                <w:szCs w:val="28"/>
                <w:lang w:val="kk-KZ" w:eastAsia="en-GB"/>
              </w:rPr>
            </w:pPr>
            <w:r w:rsidRPr="00BE7BBE">
              <w:rPr>
                <w:rFonts w:ascii="Times New Roman" w:hAnsi="Times New Roman"/>
                <w:bCs/>
                <w:color w:val="000000" w:themeColor="text1"/>
                <w:sz w:val="28"/>
                <w:szCs w:val="28"/>
                <w:lang w:val="kk-KZ"/>
              </w:rPr>
              <w:t>3</w:t>
            </w:r>
            <w:r w:rsidR="00D64DBF" w:rsidRPr="00BE7BBE">
              <w:rPr>
                <w:rFonts w:ascii="Times New Roman" w:hAnsi="Times New Roman"/>
                <w:bCs/>
                <w:color w:val="000000" w:themeColor="text1"/>
                <w:sz w:val="28"/>
                <w:szCs w:val="28"/>
                <w:lang w:val="kk-KZ"/>
              </w:rPr>
              <w:t>2</w:t>
            </w:r>
          </w:p>
        </w:tc>
      </w:tr>
      <w:tr w:rsidR="00224B84" w:rsidRPr="00BE7BBE" w14:paraId="2B429484" w14:textId="77777777" w:rsidTr="005943A0">
        <w:tc>
          <w:tcPr>
            <w:tcW w:w="776" w:type="dxa"/>
          </w:tcPr>
          <w:p w14:paraId="786BF811" w14:textId="62E351DD" w:rsidR="00224B84" w:rsidRPr="00BE7BBE" w:rsidRDefault="00224B84" w:rsidP="004D3551">
            <w:pPr>
              <w:spacing w:after="0" w:line="240" w:lineRule="auto"/>
              <w:rPr>
                <w:rFonts w:ascii="Times New Roman" w:hAnsi="Times New Roman"/>
                <w:sz w:val="28"/>
                <w:szCs w:val="28"/>
              </w:rPr>
            </w:pPr>
            <w:r w:rsidRPr="00BE7BBE">
              <w:rPr>
                <w:rFonts w:ascii="Times New Roman" w:hAnsi="Times New Roman"/>
                <w:sz w:val="28"/>
                <w:szCs w:val="28"/>
                <w:lang w:val="kk-KZ"/>
              </w:rPr>
              <w:t>2.2</w:t>
            </w:r>
          </w:p>
        </w:tc>
        <w:tc>
          <w:tcPr>
            <w:tcW w:w="7797" w:type="dxa"/>
          </w:tcPr>
          <w:p w14:paraId="6118AC18" w14:textId="77777777" w:rsidR="00224B84" w:rsidRPr="00BE7BBE" w:rsidRDefault="00224B84" w:rsidP="004D3551">
            <w:pPr>
              <w:spacing w:after="0" w:line="240" w:lineRule="auto"/>
              <w:jc w:val="both"/>
              <w:rPr>
                <w:rFonts w:ascii="Times New Roman" w:hAnsi="Times New Roman"/>
                <w:bCs/>
                <w:kern w:val="36"/>
                <w:sz w:val="28"/>
                <w:szCs w:val="28"/>
                <w:lang w:val="kk-KZ" w:eastAsia="en-GB"/>
              </w:rPr>
            </w:pPr>
            <w:r w:rsidRPr="00BE7BBE">
              <w:rPr>
                <w:rFonts w:ascii="Times New Roman" w:hAnsi="Times New Roman"/>
                <w:sz w:val="28"/>
                <w:szCs w:val="28"/>
                <w:lang w:val="kk-KZ"/>
              </w:rPr>
              <w:t>Зерттеу жұмыстарын ұйымдастыру және сызбасы</w:t>
            </w:r>
          </w:p>
        </w:tc>
        <w:tc>
          <w:tcPr>
            <w:tcW w:w="636" w:type="dxa"/>
          </w:tcPr>
          <w:p w14:paraId="0A8F01BE" w14:textId="067D1BF2" w:rsidR="00224B84" w:rsidRPr="00BE7BBE" w:rsidRDefault="00224B84" w:rsidP="004D3551">
            <w:pPr>
              <w:spacing w:after="0" w:line="240" w:lineRule="auto"/>
              <w:jc w:val="center"/>
              <w:rPr>
                <w:rFonts w:ascii="Times New Roman" w:hAnsi="Times New Roman"/>
                <w:bCs/>
                <w:color w:val="000000" w:themeColor="text1"/>
                <w:sz w:val="28"/>
                <w:szCs w:val="28"/>
                <w:lang w:val="kk-KZ" w:eastAsia="en-GB"/>
              </w:rPr>
            </w:pPr>
            <w:r w:rsidRPr="00BE7BBE">
              <w:rPr>
                <w:rFonts w:ascii="Times New Roman" w:hAnsi="Times New Roman"/>
                <w:sz w:val="28"/>
                <w:szCs w:val="28"/>
                <w:lang w:val="kk-KZ"/>
              </w:rPr>
              <w:t>32</w:t>
            </w:r>
          </w:p>
        </w:tc>
      </w:tr>
      <w:tr w:rsidR="00224B84" w:rsidRPr="00BE7BBE" w14:paraId="7554BB70" w14:textId="77777777" w:rsidTr="005943A0">
        <w:tc>
          <w:tcPr>
            <w:tcW w:w="776" w:type="dxa"/>
          </w:tcPr>
          <w:p w14:paraId="34485229" w14:textId="5F9FFFB5" w:rsidR="00224B84" w:rsidRPr="00BE7BBE" w:rsidRDefault="00224B84" w:rsidP="004D3551">
            <w:pPr>
              <w:spacing w:after="0" w:line="240" w:lineRule="auto"/>
              <w:rPr>
                <w:rFonts w:ascii="Times New Roman" w:hAnsi="Times New Roman"/>
                <w:sz w:val="28"/>
                <w:szCs w:val="28"/>
              </w:rPr>
            </w:pPr>
            <w:r w:rsidRPr="00BE7BBE">
              <w:rPr>
                <w:rFonts w:ascii="Times New Roman" w:hAnsi="Times New Roman"/>
                <w:bCs/>
                <w:color w:val="000000" w:themeColor="text1"/>
                <w:sz w:val="28"/>
                <w:szCs w:val="28"/>
                <w:lang w:val="kk-KZ" w:eastAsia="en-GB"/>
              </w:rPr>
              <w:t>2.3</w:t>
            </w:r>
          </w:p>
        </w:tc>
        <w:tc>
          <w:tcPr>
            <w:tcW w:w="7797" w:type="dxa"/>
          </w:tcPr>
          <w:p w14:paraId="5584D04D" w14:textId="77777777" w:rsidR="00224B84" w:rsidRPr="00BE7BBE" w:rsidRDefault="00224B84" w:rsidP="004D3551">
            <w:pPr>
              <w:spacing w:after="0" w:line="240" w:lineRule="auto"/>
              <w:jc w:val="both"/>
              <w:rPr>
                <w:rFonts w:ascii="Times New Roman" w:hAnsi="Times New Roman"/>
                <w:bCs/>
                <w:kern w:val="36"/>
                <w:sz w:val="28"/>
                <w:szCs w:val="28"/>
                <w:lang w:val="kk-KZ" w:eastAsia="en-GB"/>
              </w:rPr>
            </w:pPr>
            <w:r w:rsidRPr="00BE7BBE">
              <w:rPr>
                <w:rFonts w:ascii="Times New Roman" w:hAnsi="Times New Roman"/>
                <w:bCs/>
                <w:color w:val="000000" w:themeColor="text1"/>
                <w:sz w:val="28"/>
                <w:szCs w:val="28"/>
                <w:lang w:val="kk-KZ" w:eastAsia="en-GB"/>
              </w:rPr>
              <w:t>Ғылыми-шаруашылық тәжірибелерді жүргізу әдістемесі</w:t>
            </w:r>
          </w:p>
        </w:tc>
        <w:tc>
          <w:tcPr>
            <w:tcW w:w="636" w:type="dxa"/>
          </w:tcPr>
          <w:p w14:paraId="6337F8E8" w14:textId="5917EEC0" w:rsidR="00224B84" w:rsidRPr="00BE7BBE" w:rsidRDefault="00224B84" w:rsidP="004D3551">
            <w:pPr>
              <w:spacing w:after="0" w:line="240" w:lineRule="auto"/>
              <w:jc w:val="center"/>
              <w:rPr>
                <w:rFonts w:ascii="Times New Roman" w:hAnsi="Times New Roman"/>
                <w:bCs/>
                <w:color w:val="000000" w:themeColor="text1"/>
                <w:sz w:val="28"/>
                <w:szCs w:val="28"/>
                <w:lang w:val="kk-KZ" w:eastAsia="en-GB"/>
              </w:rPr>
            </w:pPr>
            <w:r w:rsidRPr="00BE7BBE">
              <w:rPr>
                <w:rFonts w:ascii="Times New Roman" w:hAnsi="Times New Roman"/>
                <w:bCs/>
                <w:color w:val="000000" w:themeColor="text1"/>
                <w:sz w:val="28"/>
                <w:szCs w:val="28"/>
                <w:lang w:val="kk-KZ" w:eastAsia="en-GB"/>
              </w:rPr>
              <w:t>33</w:t>
            </w:r>
          </w:p>
        </w:tc>
      </w:tr>
      <w:tr w:rsidR="00224B84" w:rsidRPr="00BE7BBE" w14:paraId="00059C1A" w14:textId="77777777" w:rsidTr="005943A0">
        <w:tc>
          <w:tcPr>
            <w:tcW w:w="776" w:type="dxa"/>
          </w:tcPr>
          <w:p w14:paraId="4EA7ABC0" w14:textId="0F791D25" w:rsidR="00224B84" w:rsidRPr="00BE7BBE" w:rsidRDefault="00224B84" w:rsidP="004D3551">
            <w:pPr>
              <w:spacing w:after="0" w:line="240" w:lineRule="auto"/>
              <w:rPr>
                <w:rFonts w:ascii="Times New Roman" w:hAnsi="Times New Roman"/>
                <w:sz w:val="28"/>
                <w:szCs w:val="28"/>
              </w:rPr>
            </w:pPr>
            <w:r w:rsidRPr="00BE7BBE">
              <w:rPr>
                <w:rFonts w:ascii="Times New Roman" w:hAnsi="Times New Roman"/>
                <w:bCs/>
                <w:kern w:val="36"/>
                <w:sz w:val="28"/>
                <w:szCs w:val="28"/>
                <w:lang w:val="kk-KZ" w:eastAsia="en-GB"/>
              </w:rPr>
              <w:t>2.4</w:t>
            </w:r>
          </w:p>
        </w:tc>
        <w:tc>
          <w:tcPr>
            <w:tcW w:w="7797" w:type="dxa"/>
          </w:tcPr>
          <w:p w14:paraId="1174CC87" w14:textId="77777777" w:rsidR="00224B84" w:rsidRPr="00BE7BBE" w:rsidRDefault="00224B84" w:rsidP="004D3551">
            <w:pPr>
              <w:spacing w:after="0" w:line="240" w:lineRule="auto"/>
              <w:jc w:val="both"/>
              <w:rPr>
                <w:rFonts w:ascii="Times New Roman" w:hAnsi="Times New Roman"/>
                <w:bCs/>
                <w:kern w:val="36"/>
                <w:sz w:val="28"/>
                <w:szCs w:val="28"/>
                <w:lang w:val="kk-KZ" w:eastAsia="en-GB"/>
              </w:rPr>
            </w:pPr>
            <w:r w:rsidRPr="00BE7BBE">
              <w:rPr>
                <w:rFonts w:ascii="Times New Roman" w:hAnsi="Times New Roman"/>
                <w:bCs/>
                <w:kern w:val="36"/>
                <w:sz w:val="28"/>
                <w:szCs w:val="28"/>
                <w:lang w:val="kk-KZ" w:eastAsia="en-GB"/>
              </w:rPr>
              <w:t>Өндірістік тексеруді жүргізу әдістемесі</w:t>
            </w:r>
          </w:p>
        </w:tc>
        <w:tc>
          <w:tcPr>
            <w:tcW w:w="636" w:type="dxa"/>
          </w:tcPr>
          <w:p w14:paraId="48D72079" w14:textId="77777777" w:rsidR="00224B84" w:rsidRPr="00BE7BBE" w:rsidRDefault="00224B84" w:rsidP="004D3551">
            <w:pPr>
              <w:spacing w:after="0" w:line="240" w:lineRule="auto"/>
              <w:jc w:val="center"/>
              <w:rPr>
                <w:rFonts w:ascii="Times New Roman" w:hAnsi="Times New Roman"/>
                <w:bCs/>
                <w:color w:val="000000" w:themeColor="text1"/>
                <w:sz w:val="28"/>
                <w:szCs w:val="28"/>
                <w:lang w:val="kk-KZ" w:eastAsia="en-GB"/>
              </w:rPr>
            </w:pPr>
            <w:r w:rsidRPr="00BE7BBE">
              <w:rPr>
                <w:rFonts w:ascii="Times New Roman" w:hAnsi="Times New Roman"/>
                <w:bCs/>
                <w:kern w:val="36"/>
                <w:sz w:val="28"/>
                <w:szCs w:val="28"/>
                <w:lang w:val="kk-KZ" w:eastAsia="en-GB"/>
              </w:rPr>
              <w:t>36</w:t>
            </w:r>
          </w:p>
        </w:tc>
      </w:tr>
      <w:tr w:rsidR="00224B84" w:rsidRPr="00BE7BBE" w14:paraId="02AEB9E0" w14:textId="77777777" w:rsidTr="005943A0">
        <w:tc>
          <w:tcPr>
            <w:tcW w:w="776" w:type="dxa"/>
          </w:tcPr>
          <w:p w14:paraId="72423243" w14:textId="25F257F5" w:rsidR="00224B84" w:rsidRPr="00BE7BBE" w:rsidRDefault="00224B84" w:rsidP="004D3551">
            <w:pPr>
              <w:spacing w:after="0" w:line="240" w:lineRule="auto"/>
              <w:rPr>
                <w:rFonts w:ascii="Times New Roman" w:hAnsi="Times New Roman"/>
                <w:b/>
                <w:bCs/>
                <w:kern w:val="36"/>
                <w:sz w:val="28"/>
                <w:szCs w:val="28"/>
                <w:lang w:val="kk-KZ" w:eastAsia="en-GB"/>
              </w:rPr>
            </w:pPr>
            <w:r w:rsidRPr="00BE7BBE">
              <w:rPr>
                <w:rFonts w:ascii="Times New Roman" w:hAnsi="Times New Roman"/>
                <w:b/>
                <w:bCs/>
                <w:kern w:val="36"/>
                <w:sz w:val="28"/>
                <w:szCs w:val="28"/>
                <w:lang w:val="kk-KZ" w:eastAsia="en-GB"/>
              </w:rPr>
              <w:t>3</w:t>
            </w:r>
          </w:p>
        </w:tc>
        <w:tc>
          <w:tcPr>
            <w:tcW w:w="7797" w:type="dxa"/>
          </w:tcPr>
          <w:p w14:paraId="708F239B" w14:textId="77777777" w:rsidR="00224B84" w:rsidRPr="00BE7BBE" w:rsidRDefault="00224B84" w:rsidP="004D3551">
            <w:pPr>
              <w:spacing w:after="0" w:line="240" w:lineRule="auto"/>
              <w:jc w:val="both"/>
              <w:rPr>
                <w:rFonts w:ascii="Times New Roman" w:hAnsi="Times New Roman"/>
                <w:b/>
                <w:bCs/>
                <w:kern w:val="36"/>
                <w:sz w:val="28"/>
                <w:szCs w:val="28"/>
                <w:lang w:val="kk-KZ" w:eastAsia="en-GB"/>
              </w:rPr>
            </w:pPr>
            <w:r w:rsidRPr="00BE7BBE">
              <w:rPr>
                <w:rFonts w:ascii="Times New Roman" w:hAnsi="Times New Roman"/>
                <w:b/>
                <w:bCs/>
                <w:color w:val="000000" w:themeColor="text1"/>
                <w:sz w:val="28"/>
                <w:szCs w:val="28"/>
                <w:lang w:val="kk-KZ" w:eastAsia="en-GB"/>
              </w:rPr>
              <w:t>ЗЕРТТЕУ НӘТИЖЕЛЕРІ ЖӘНЕ ОЛАРДЫ ТАЛДАУ</w:t>
            </w:r>
          </w:p>
        </w:tc>
        <w:tc>
          <w:tcPr>
            <w:tcW w:w="636" w:type="dxa"/>
          </w:tcPr>
          <w:p w14:paraId="3E55F542" w14:textId="4B19EBE2" w:rsidR="00224B84" w:rsidRPr="00BE7BBE" w:rsidRDefault="00224B84" w:rsidP="004D3551">
            <w:pPr>
              <w:spacing w:after="0" w:line="240" w:lineRule="auto"/>
              <w:jc w:val="center"/>
              <w:rPr>
                <w:rFonts w:ascii="Times New Roman" w:hAnsi="Times New Roman"/>
                <w:bCs/>
                <w:kern w:val="36"/>
                <w:sz w:val="28"/>
                <w:szCs w:val="28"/>
                <w:lang w:val="kk-KZ" w:eastAsia="en-GB"/>
              </w:rPr>
            </w:pPr>
            <w:r w:rsidRPr="00BE7BBE">
              <w:rPr>
                <w:rFonts w:ascii="Times New Roman" w:hAnsi="Times New Roman"/>
                <w:bCs/>
                <w:color w:val="000000" w:themeColor="text1"/>
                <w:sz w:val="28"/>
                <w:szCs w:val="28"/>
                <w:lang w:val="kk-KZ" w:eastAsia="en-GB"/>
              </w:rPr>
              <w:t>37</w:t>
            </w:r>
          </w:p>
        </w:tc>
      </w:tr>
      <w:tr w:rsidR="00224B84" w:rsidRPr="00BE7BBE" w14:paraId="485EC455" w14:textId="77777777" w:rsidTr="005943A0">
        <w:tc>
          <w:tcPr>
            <w:tcW w:w="776" w:type="dxa"/>
          </w:tcPr>
          <w:p w14:paraId="041D7223" w14:textId="6BE27CF7" w:rsidR="00224B84" w:rsidRPr="00BE7BBE" w:rsidRDefault="00224B84" w:rsidP="004D3551">
            <w:pPr>
              <w:spacing w:after="0" w:line="240" w:lineRule="auto"/>
              <w:rPr>
                <w:rFonts w:ascii="Times New Roman" w:hAnsi="Times New Roman"/>
                <w:bCs/>
                <w:kern w:val="36"/>
                <w:sz w:val="28"/>
                <w:szCs w:val="28"/>
                <w:lang w:val="kk-KZ" w:eastAsia="en-GB"/>
              </w:rPr>
            </w:pPr>
            <w:r w:rsidRPr="00BE7BBE">
              <w:rPr>
                <w:rFonts w:ascii="Times New Roman" w:hAnsi="Times New Roman"/>
                <w:bCs/>
                <w:kern w:val="36"/>
                <w:sz w:val="28"/>
                <w:szCs w:val="28"/>
                <w:lang w:val="kk-KZ" w:eastAsia="en-GB"/>
              </w:rPr>
              <w:t>3.1</w:t>
            </w:r>
          </w:p>
        </w:tc>
        <w:tc>
          <w:tcPr>
            <w:tcW w:w="7797" w:type="dxa"/>
          </w:tcPr>
          <w:p w14:paraId="78B05F30" w14:textId="34497A6B" w:rsidR="00224B84" w:rsidRPr="00BE7BBE" w:rsidRDefault="00224B84" w:rsidP="004D3551">
            <w:pPr>
              <w:pStyle w:val="TableParagraph"/>
              <w:spacing w:line="240" w:lineRule="auto"/>
              <w:ind w:left="0"/>
              <w:jc w:val="both"/>
              <w:rPr>
                <w:bCs/>
                <w:kern w:val="36"/>
                <w:sz w:val="28"/>
                <w:szCs w:val="28"/>
                <w:lang w:val="kk-KZ" w:eastAsia="en-GB"/>
              </w:rPr>
            </w:pPr>
            <w:r w:rsidRPr="00BE7BBE">
              <w:rPr>
                <w:rStyle w:val="ac"/>
                <w:rFonts w:eastAsiaTheme="majorEastAsia"/>
                <w:b w:val="0"/>
                <w:color w:val="000000" w:themeColor="text1"/>
                <w:sz w:val="28"/>
                <w:szCs w:val="28"/>
                <w:lang w:val="kk-KZ"/>
              </w:rPr>
              <w:t>Күзгі ғылыми-шаруашылық тәжірибесі</w:t>
            </w:r>
          </w:p>
        </w:tc>
        <w:tc>
          <w:tcPr>
            <w:tcW w:w="636" w:type="dxa"/>
          </w:tcPr>
          <w:p w14:paraId="2140A74C" w14:textId="59FAE3E9" w:rsidR="00224B84" w:rsidRPr="00BE7BBE" w:rsidRDefault="00224B84" w:rsidP="004D3551">
            <w:pPr>
              <w:spacing w:after="0" w:line="240" w:lineRule="auto"/>
              <w:jc w:val="center"/>
              <w:rPr>
                <w:rFonts w:ascii="Times New Roman" w:hAnsi="Times New Roman"/>
                <w:b/>
                <w:bCs/>
                <w:kern w:val="36"/>
                <w:sz w:val="28"/>
                <w:szCs w:val="28"/>
                <w:lang w:val="kk-KZ" w:eastAsia="en-GB"/>
              </w:rPr>
            </w:pPr>
            <w:r w:rsidRPr="00BE7BBE">
              <w:rPr>
                <w:rStyle w:val="ac"/>
                <w:rFonts w:ascii="Times New Roman" w:hAnsi="Times New Roman"/>
                <w:b w:val="0"/>
                <w:color w:val="000000" w:themeColor="text1"/>
                <w:sz w:val="28"/>
                <w:szCs w:val="28"/>
                <w:lang w:val="kk-KZ"/>
              </w:rPr>
              <w:t>37</w:t>
            </w:r>
          </w:p>
        </w:tc>
      </w:tr>
      <w:tr w:rsidR="00224B84" w:rsidRPr="00BE7BBE" w14:paraId="7A63B999" w14:textId="77777777" w:rsidTr="005943A0">
        <w:tc>
          <w:tcPr>
            <w:tcW w:w="776" w:type="dxa"/>
          </w:tcPr>
          <w:p w14:paraId="769ED3C8" w14:textId="68DB2BFF" w:rsidR="00224B84" w:rsidRPr="00BE7BBE" w:rsidRDefault="00224B84" w:rsidP="004D3551">
            <w:pPr>
              <w:spacing w:after="0" w:line="240" w:lineRule="auto"/>
              <w:rPr>
                <w:rFonts w:ascii="Times New Roman" w:hAnsi="Times New Roman"/>
                <w:bCs/>
                <w:kern w:val="36"/>
                <w:sz w:val="28"/>
                <w:szCs w:val="28"/>
                <w:lang w:val="kk-KZ" w:eastAsia="en-GB"/>
              </w:rPr>
            </w:pPr>
            <w:r w:rsidRPr="00BE7BBE">
              <w:rPr>
                <w:rStyle w:val="ac"/>
                <w:rFonts w:ascii="Times New Roman" w:hAnsi="Times New Roman"/>
                <w:b w:val="0"/>
                <w:color w:val="000000" w:themeColor="text1"/>
                <w:sz w:val="28"/>
                <w:szCs w:val="28"/>
                <w:lang w:val="kk-KZ"/>
              </w:rPr>
              <w:t>3.1.1</w:t>
            </w:r>
          </w:p>
        </w:tc>
        <w:tc>
          <w:tcPr>
            <w:tcW w:w="7797" w:type="dxa"/>
          </w:tcPr>
          <w:p w14:paraId="462F96DE" w14:textId="407B10E3" w:rsidR="00224B84" w:rsidRPr="00BE7BBE" w:rsidRDefault="00224B84" w:rsidP="004D3551">
            <w:pPr>
              <w:spacing w:after="0" w:line="240" w:lineRule="auto"/>
              <w:jc w:val="both"/>
              <w:rPr>
                <w:rFonts w:ascii="Times New Roman" w:hAnsi="Times New Roman"/>
                <w:bCs/>
                <w:kern w:val="36"/>
                <w:sz w:val="28"/>
                <w:szCs w:val="28"/>
                <w:lang w:val="kk-KZ" w:eastAsia="en-GB"/>
              </w:rPr>
            </w:pPr>
            <w:r w:rsidRPr="00BE7BBE">
              <w:rPr>
                <w:rStyle w:val="ac"/>
                <w:rFonts w:ascii="Times New Roman" w:hAnsi="Times New Roman"/>
                <w:b w:val="0"/>
                <w:color w:val="000000" w:themeColor="text1"/>
                <w:sz w:val="28"/>
                <w:szCs w:val="28"/>
                <w:lang w:val="kk-KZ"/>
              </w:rPr>
              <w:t>Зерттеу жүргізілген орын, азық қоспаның сипаттамасы</w:t>
            </w:r>
          </w:p>
        </w:tc>
        <w:tc>
          <w:tcPr>
            <w:tcW w:w="636" w:type="dxa"/>
          </w:tcPr>
          <w:p w14:paraId="2ABB9C30" w14:textId="6E60EC03" w:rsidR="00224B84" w:rsidRPr="00BE7BBE" w:rsidRDefault="00224B84" w:rsidP="004D3551">
            <w:pPr>
              <w:spacing w:after="0" w:line="240" w:lineRule="auto"/>
              <w:jc w:val="center"/>
              <w:rPr>
                <w:rFonts w:ascii="Times New Roman" w:hAnsi="Times New Roman"/>
                <w:b/>
                <w:bCs/>
                <w:kern w:val="36"/>
                <w:sz w:val="28"/>
                <w:szCs w:val="28"/>
                <w:lang w:val="kk-KZ" w:eastAsia="en-GB"/>
              </w:rPr>
            </w:pPr>
            <w:r w:rsidRPr="00BE7BBE">
              <w:rPr>
                <w:rStyle w:val="ac"/>
                <w:rFonts w:ascii="Times New Roman" w:hAnsi="Times New Roman"/>
                <w:b w:val="0"/>
                <w:color w:val="000000" w:themeColor="text1"/>
                <w:sz w:val="28"/>
                <w:szCs w:val="28"/>
                <w:lang w:val="kk-KZ"/>
              </w:rPr>
              <w:t>37</w:t>
            </w:r>
          </w:p>
        </w:tc>
      </w:tr>
      <w:tr w:rsidR="00224B84" w:rsidRPr="00BE7BBE" w14:paraId="1A9AFEFF" w14:textId="77777777" w:rsidTr="005943A0">
        <w:tc>
          <w:tcPr>
            <w:tcW w:w="776" w:type="dxa"/>
          </w:tcPr>
          <w:p w14:paraId="5ED40C74" w14:textId="65DC27F7" w:rsidR="00224B84" w:rsidRPr="00BE7BBE" w:rsidRDefault="00224B84" w:rsidP="004D3551">
            <w:pPr>
              <w:spacing w:after="0" w:line="240" w:lineRule="auto"/>
              <w:rPr>
                <w:rFonts w:ascii="Times New Roman" w:hAnsi="Times New Roman"/>
                <w:bCs/>
                <w:kern w:val="36"/>
                <w:sz w:val="28"/>
                <w:szCs w:val="28"/>
                <w:lang w:val="kk-KZ" w:eastAsia="en-GB"/>
              </w:rPr>
            </w:pPr>
            <w:r w:rsidRPr="00BE7BBE">
              <w:rPr>
                <w:rFonts w:ascii="Times New Roman" w:hAnsi="Times New Roman"/>
                <w:color w:val="000000" w:themeColor="text1"/>
                <w:sz w:val="28"/>
                <w:szCs w:val="28"/>
                <w:lang w:val="kk-KZ"/>
              </w:rPr>
              <w:t>3.1.2</w:t>
            </w:r>
          </w:p>
        </w:tc>
        <w:tc>
          <w:tcPr>
            <w:tcW w:w="7797" w:type="dxa"/>
          </w:tcPr>
          <w:p w14:paraId="07EEB14F" w14:textId="7FC52476" w:rsidR="00224B84" w:rsidRPr="00BE7BBE" w:rsidRDefault="00224B84" w:rsidP="004D3551">
            <w:pPr>
              <w:pStyle w:val="TableParagraph"/>
              <w:spacing w:line="240" w:lineRule="auto"/>
              <w:ind w:left="0"/>
              <w:jc w:val="both"/>
              <w:rPr>
                <w:bCs/>
                <w:kern w:val="36"/>
                <w:sz w:val="28"/>
                <w:szCs w:val="28"/>
                <w:lang w:val="kk-KZ" w:eastAsia="en-GB"/>
              </w:rPr>
            </w:pPr>
            <w:r w:rsidRPr="00BE7BBE">
              <w:rPr>
                <w:sz w:val="28"/>
                <w:szCs w:val="28"/>
                <w:lang w:val="kk-KZ"/>
              </w:rPr>
              <w:t>«Г</w:t>
            </w:r>
            <w:r w:rsidRPr="00BE7BBE">
              <w:rPr>
                <w:rStyle w:val="ac"/>
                <w:rFonts w:eastAsiaTheme="majorEastAsia"/>
                <w:b w:val="0"/>
                <w:color w:val="000000" w:themeColor="text1"/>
                <w:sz w:val="28"/>
                <w:szCs w:val="28"/>
                <w:lang w:val="kk-KZ"/>
              </w:rPr>
              <w:t xml:space="preserve">идро Рекс </w:t>
            </w:r>
            <w:r w:rsidR="006822F4">
              <w:rPr>
                <w:rStyle w:val="ac"/>
                <w:rFonts w:eastAsiaTheme="majorEastAsia"/>
                <w:b w:val="0"/>
                <w:color w:val="000000" w:themeColor="text1"/>
                <w:sz w:val="28"/>
                <w:szCs w:val="28"/>
                <w:lang w:val="kk-KZ"/>
              </w:rPr>
              <w:t>в</w:t>
            </w:r>
            <w:r w:rsidRPr="00BE7BBE">
              <w:rPr>
                <w:rStyle w:val="ac"/>
                <w:rFonts w:eastAsiaTheme="majorEastAsia"/>
                <w:b w:val="0"/>
                <w:color w:val="000000" w:themeColor="text1"/>
                <w:sz w:val="28"/>
                <w:szCs w:val="28"/>
                <w:lang w:val="kk-KZ"/>
              </w:rPr>
              <w:t>итал» антистресс азық қоспасының бройлер</w:t>
            </w:r>
            <w:r w:rsidR="003770CF" w:rsidRPr="00BE7BBE">
              <w:rPr>
                <w:rStyle w:val="ac"/>
                <w:rFonts w:eastAsiaTheme="majorEastAsia"/>
                <w:b w:val="0"/>
                <w:color w:val="000000" w:themeColor="text1"/>
                <w:sz w:val="28"/>
                <w:szCs w:val="28"/>
                <w:lang w:val="kk-KZ"/>
              </w:rPr>
              <w:t xml:space="preserve"> </w:t>
            </w:r>
            <w:r w:rsidRPr="00BE7BBE">
              <w:rPr>
                <w:rStyle w:val="ac"/>
                <w:rFonts w:eastAsiaTheme="majorEastAsia"/>
                <w:b w:val="0"/>
                <w:color w:val="000000" w:themeColor="text1"/>
                <w:sz w:val="28"/>
                <w:szCs w:val="28"/>
                <w:lang w:val="kk-KZ"/>
              </w:rPr>
              <w:t>балапандарының зоотехникалық көрсеткіштеріне әсері</w:t>
            </w:r>
          </w:p>
        </w:tc>
        <w:tc>
          <w:tcPr>
            <w:tcW w:w="636" w:type="dxa"/>
          </w:tcPr>
          <w:p w14:paraId="6B14DE24" w14:textId="3A062622" w:rsidR="00224B84" w:rsidRPr="00BE7BBE" w:rsidRDefault="00224B84" w:rsidP="004D3551">
            <w:pPr>
              <w:spacing w:after="0" w:line="240" w:lineRule="auto"/>
              <w:jc w:val="center"/>
              <w:rPr>
                <w:rFonts w:ascii="Times New Roman" w:hAnsi="Times New Roman"/>
                <w:b/>
                <w:bCs/>
                <w:kern w:val="36"/>
                <w:sz w:val="28"/>
                <w:szCs w:val="28"/>
                <w:lang w:val="kk-KZ" w:eastAsia="en-GB"/>
              </w:rPr>
            </w:pPr>
            <w:r w:rsidRPr="00BE7BBE">
              <w:rPr>
                <w:rStyle w:val="ac"/>
                <w:rFonts w:ascii="Times New Roman" w:hAnsi="Times New Roman"/>
                <w:b w:val="0"/>
                <w:color w:val="000000" w:themeColor="text1"/>
                <w:sz w:val="28"/>
                <w:szCs w:val="28"/>
                <w:lang w:val="kk-KZ"/>
              </w:rPr>
              <w:t>41</w:t>
            </w:r>
          </w:p>
        </w:tc>
      </w:tr>
      <w:tr w:rsidR="00224B84" w:rsidRPr="00BE7BBE" w14:paraId="4BB4D42B" w14:textId="77777777" w:rsidTr="005943A0">
        <w:tc>
          <w:tcPr>
            <w:tcW w:w="776" w:type="dxa"/>
          </w:tcPr>
          <w:p w14:paraId="4735301D" w14:textId="7BC2BBD2" w:rsidR="00224B84" w:rsidRPr="00BE7BBE" w:rsidRDefault="00224B84" w:rsidP="004D3551">
            <w:pPr>
              <w:spacing w:after="0" w:line="240" w:lineRule="auto"/>
              <w:rPr>
                <w:rFonts w:ascii="Times New Roman" w:hAnsi="Times New Roman"/>
                <w:bCs/>
                <w:kern w:val="36"/>
                <w:sz w:val="28"/>
                <w:szCs w:val="28"/>
                <w:lang w:val="kk-KZ" w:eastAsia="en-GB"/>
              </w:rPr>
            </w:pPr>
            <w:r w:rsidRPr="00BE7BBE">
              <w:rPr>
                <w:rFonts w:ascii="Times New Roman" w:hAnsi="Times New Roman"/>
                <w:color w:val="000000" w:themeColor="text1"/>
                <w:sz w:val="28"/>
                <w:szCs w:val="28"/>
                <w:lang w:val="kk-KZ"/>
              </w:rPr>
              <w:t>3.1.3</w:t>
            </w:r>
          </w:p>
        </w:tc>
        <w:tc>
          <w:tcPr>
            <w:tcW w:w="7797" w:type="dxa"/>
          </w:tcPr>
          <w:p w14:paraId="5E839A35" w14:textId="2B660157" w:rsidR="00224B84" w:rsidRPr="00BE7BBE" w:rsidRDefault="00224B84" w:rsidP="004D3551">
            <w:pPr>
              <w:pStyle w:val="TableParagraph"/>
              <w:spacing w:line="240" w:lineRule="auto"/>
              <w:ind w:left="0"/>
              <w:jc w:val="both"/>
              <w:rPr>
                <w:rFonts w:eastAsiaTheme="majorEastAsia"/>
                <w:bCs/>
                <w:color w:val="000000" w:themeColor="text1"/>
                <w:sz w:val="28"/>
                <w:szCs w:val="28"/>
                <w:lang w:val="kk-KZ"/>
              </w:rPr>
            </w:pPr>
            <w:r w:rsidRPr="00BE7BBE">
              <w:rPr>
                <w:rStyle w:val="ac"/>
                <w:rFonts w:eastAsiaTheme="majorEastAsia"/>
                <w:b w:val="0"/>
                <w:color w:val="000000" w:themeColor="text1"/>
                <w:sz w:val="28"/>
                <w:szCs w:val="28"/>
                <w:lang w:val="kk-KZ"/>
              </w:rPr>
              <w:t>Бройлер балапандарының қанының морфологиялық және биохимиялық көрсеткіштері</w:t>
            </w:r>
          </w:p>
        </w:tc>
        <w:tc>
          <w:tcPr>
            <w:tcW w:w="636" w:type="dxa"/>
          </w:tcPr>
          <w:p w14:paraId="79BFBCA4" w14:textId="57270851" w:rsidR="00224B84" w:rsidRPr="00BE7BBE" w:rsidRDefault="00224B84" w:rsidP="004D3551">
            <w:pPr>
              <w:spacing w:after="0" w:line="240" w:lineRule="auto"/>
              <w:jc w:val="center"/>
              <w:rPr>
                <w:rFonts w:ascii="Times New Roman" w:hAnsi="Times New Roman"/>
                <w:b/>
                <w:bCs/>
                <w:kern w:val="36"/>
                <w:sz w:val="28"/>
                <w:szCs w:val="28"/>
                <w:lang w:val="kk-KZ" w:eastAsia="en-GB"/>
              </w:rPr>
            </w:pPr>
            <w:r w:rsidRPr="00BE7BBE">
              <w:rPr>
                <w:rStyle w:val="ac"/>
                <w:rFonts w:ascii="Times New Roman" w:hAnsi="Times New Roman"/>
                <w:b w:val="0"/>
                <w:color w:val="000000" w:themeColor="text1"/>
                <w:sz w:val="28"/>
                <w:szCs w:val="28"/>
                <w:lang w:val="kk-KZ"/>
              </w:rPr>
              <w:t>44</w:t>
            </w:r>
          </w:p>
        </w:tc>
      </w:tr>
      <w:tr w:rsidR="00224B84" w:rsidRPr="00BE7BBE" w14:paraId="4EABD287" w14:textId="77777777" w:rsidTr="005943A0">
        <w:tc>
          <w:tcPr>
            <w:tcW w:w="776" w:type="dxa"/>
          </w:tcPr>
          <w:p w14:paraId="733C415F" w14:textId="6B4C1ACC" w:rsidR="00224B84" w:rsidRPr="00BE7BBE" w:rsidRDefault="00224B84" w:rsidP="004D3551">
            <w:pPr>
              <w:spacing w:after="0" w:line="240" w:lineRule="auto"/>
              <w:rPr>
                <w:rFonts w:ascii="Times New Roman" w:hAnsi="Times New Roman"/>
                <w:color w:val="000000" w:themeColor="text1"/>
                <w:sz w:val="28"/>
                <w:szCs w:val="28"/>
                <w:lang w:val="kk-KZ"/>
              </w:rPr>
            </w:pPr>
            <w:r w:rsidRPr="00BE7BBE">
              <w:rPr>
                <w:rFonts w:ascii="Times New Roman" w:hAnsi="Times New Roman"/>
                <w:color w:val="000000" w:themeColor="text1"/>
                <w:sz w:val="28"/>
                <w:szCs w:val="28"/>
                <w:lang w:val="kk-KZ"/>
              </w:rPr>
              <w:t>3.1.4</w:t>
            </w:r>
          </w:p>
        </w:tc>
        <w:tc>
          <w:tcPr>
            <w:tcW w:w="7797" w:type="dxa"/>
          </w:tcPr>
          <w:p w14:paraId="69A4CBDA" w14:textId="3D55923C" w:rsidR="00224B84" w:rsidRPr="00BE7BBE" w:rsidRDefault="00EB2CCC" w:rsidP="004D3551">
            <w:pPr>
              <w:pStyle w:val="TableParagraph"/>
              <w:spacing w:line="240" w:lineRule="auto"/>
              <w:ind w:left="0"/>
              <w:jc w:val="both"/>
              <w:rPr>
                <w:rStyle w:val="ac"/>
                <w:rFonts w:eastAsiaTheme="majorEastAsia"/>
                <w:b w:val="0"/>
                <w:color w:val="000000" w:themeColor="text1"/>
                <w:sz w:val="28"/>
                <w:szCs w:val="28"/>
                <w:lang w:val="kk-KZ"/>
              </w:rPr>
            </w:pPr>
            <w:r w:rsidRPr="00BE7BBE">
              <w:rPr>
                <w:rStyle w:val="ac"/>
                <w:rFonts w:eastAsiaTheme="majorEastAsia"/>
                <w:b w:val="0"/>
                <w:color w:val="000000" w:themeColor="text1"/>
                <w:sz w:val="28"/>
                <w:szCs w:val="28"/>
                <w:lang w:val="kk-KZ"/>
              </w:rPr>
              <w:t xml:space="preserve">«Гидро Рекс </w:t>
            </w:r>
            <w:r w:rsidR="006822F4">
              <w:rPr>
                <w:rStyle w:val="ac"/>
                <w:rFonts w:eastAsiaTheme="majorEastAsia"/>
                <w:b w:val="0"/>
                <w:color w:val="000000" w:themeColor="text1"/>
                <w:sz w:val="28"/>
                <w:szCs w:val="28"/>
                <w:lang w:val="kk-KZ"/>
              </w:rPr>
              <w:t>в</w:t>
            </w:r>
            <w:r w:rsidRPr="00BE7BBE">
              <w:rPr>
                <w:rStyle w:val="ac"/>
                <w:rFonts w:eastAsiaTheme="majorEastAsia"/>
                <w:b w:val="0"/>
                <w:color w:val="000000" w:themeColor="text1"/>
                <w:sz w:val="28"/>
                <w:szCs w:val="28"/>
                <w:lang w:val="kk-KZ"/>
              </w:rPr>
              <w:t>итал» суда еритін азық қоспасын қолдану кезінде бройлер балапандары ағзасының табиғи төзімділік деңгейі</w:t>
            </w:r>
          </w:p>
        </w:tc>
        <w:tc>
          <w:tcPr>
            <w:tcW w:w="636" w:type="dxa"/>
          </w:tcPr>
          <w:p w14:paraId="722D4B3A" w14:textId="5FC1CDD0" w:rsidR="00224B84" w:rsidRPr="00BE7BBE" w:rsidRDefault="00224B84" w:rsidP="004D3551">
            <w:pPr>
              <w:spacing w:after="0" w:line="240" w:lineRule="auto"/>
              <w:jc w:val="center"/>
              <w:rPr>
                <w:rStyle w:val="ac"/>
                <w:rFonts w:ascii="Times New Roman" w:hAnsi="Times New Roman"/>
                <w:b w:val="0"/>
                <w:color w:val="000000" w:themeColor="text1"/>
                <w:sz w:val="28"/>
                <w:szCs w:val="28"/>
                <w:lang w:val="kk-KZ"/>
              </w:rPr>
            </w:pPr>
            <w:r w:rsidRPr="00BE7BBE">
              <w:rPr>
                <w:rStyle w:val="ac"/>
                <w:rFonts w:ascii="Times New Roman" w:hAnsi="Times New Roman"/>
                <w:b w:val="0"/>
                <w:color w:val="000000" w:themeColor="text1"/>
                <w:sz w:val="28"/>
                <w:szCs w:val="28"/>
                <w:lang w:val="kk-KZ"/>
              </w:rPr>
              <w:t>46</w:t>
            </w:r>
          </w:p>
        </w:tc>
      </w:tr>
      <w:tr w:rsidR="00224B84" w:rsidRPr="00BE7BBE" w14:paraId="034A44C4" w14:textId="77777777" w:rsidTr="005943A0">
        <w:tc>
          <w:tcPr>
            <w:tcW w:w="776" w:type="dxa"/>
          </w:tcPr>
          <w:p w14:paraId="30B85298" w14:textId="363F43D9" w:rsidR="00224B84" w:rsidRPr="00BE7BBE" w:rsidRDefault="00224B84" w:rsidP="004D3551">
            <w:pPr>
              <w:spacing w:after="0" w:line="240" w:lineRule="auto"/>
              <w:rPr>
                <w:rFonts w:ascii="Times New Roman" w:hAnsi="Times New Roman"/>
                <w:color w:val="000000" w:themeColor="text1"/>
                <w:sz w:val="28"/>
                <w:szCs w:val="28"/>
                <w:lang w:val="kk-KZ"/>
              </w:rPr>
            </w:pPr>
            <w:r w:rsidRPr="00BE7BBE">
              <w:rPr>
                <w:rFonts w:ascii="Times New Roman" w:hAnsi="Times New Roman"/>
                <w:color w:val="000000" w:themeColor="text1"/>
                <w:sz w:val="28"/>
                <w:szCs w:val="28"/>
                <w:lang w:val="kk-KZ"/>
              </w:rPr>
              <w:t>3.1.5</w:t>
            </w:r>
          </w:p>
        </w:tc>
        <w:tc>
          <w:tcPr>
            <w:tcW w:w="7797" w:type="dxa"/>
          </w:tcPr>
          <w:p w14:paraId="2A456AFC" w14:textId="70F57309" w:rsidR="00224B84" w:rsidRPr="00BE7BBE" w:rsidRDefault="00224B84" w:rsidP="004D3551">
            <w:pPr>
              <w:pStyle w:val="TableParagraph"/>
              <w:spacing w:line="240" w:lineRule="auto"/>
              <w:ind w:left="0"/>
              <w:jc w:val="both"/>
              <w:rPr>
                <w:rStyle w:val="ac"/>
                <w:rFonts w:eastAsiaTheme="majorEastAsia"/>
                <w:b w:val="0"/>
                <w:color w:val="000000" w:themeColor="text1"/>
                <w:sz w:val="28"/>
                <w:szCs w:val="28"/>
                <w:lang w:val="kk-KZ"/>
              </w:rPr>
            </w:pPr>
            <w:r w:rsidRPr="00BE7BBE">
              <w:rPr>
                <w:rStyle w:val="ac"/>
                <w:rFonts w:eastAsiaTheme="majorEastAsia"/>
                <w:b w:val="0"/>
                <w:color w:val="000000" w:themeColor="text1"/>
                <w:sz w:val="28"/>
                <w:szCs w:val="28"/>
                <w:lang w:val="kk-KZ"/>
              </w:rPr>
              <w:t xml:space="preserve">«Гидро Рекс </w:t>
            </w:r>
            <w:r w:rsidR="006822F4">
              <w:rPr>
                <w:rStyle w:val="ac"/>
                <w:rFonts w:eastAsiaTheme="majorEastAsia"/>
                <w:b w:val="0"/>
                <w:color w:val="000000" w:themeColor="text1"/>
                <w:sz w:val="28"/>
                <w:szCs w:val="28"/>
                <w:lang w:val="kk-KZ"/>
              </w:rPr>
              <w:t>в</w:t>
            </w:r>
            <w:r w:rsidRPr="00BE7BBE">
              <w:rPr>
                <w:rStyle w:val="ac"/>
                <w:rFonts w:eastAsiaTheme="majorEastAsia"/>
                <w:b w:val="0"/>
                <w:color w:val="000000" w:themeColor="text1"/>
                <w:sz w:val="28"/>
                <w:szCs w:val="28"/>
                <w:lang w:val="kk-KZ"/>
              </w:rPr>
              <w:t xml:space="preserve">итал» суда еритін азық қоспасын қолданған кезде бройлер балапандары қанының </w:t>
            </w:r>
            <w:r w:rsidR="0026558C" w:rsidRPr="00BE7BBE">
              <w:rPr>
                <w:rStyle w:val="ac"/>
                <w:rFonts w:eastAsiaTheme="majorEastAsia"/>
                <w:b w:val="0"/>
                <w:color w:val="000000" w:themeColor="text1"/>
                <w:sz w:val="28"/>
                <w:szCs w:val="28"/>
                <w:lang w:val="kk-KZ"/>
              </w:rPr>
              <w:t>дәруменд</w:t>
            </w:r>
            <w:r w:rsidRPr="00BE7BBE">
              <w:rPr>
                <w:rStyle w:val="ac"/>
                <w:rFonts w:eastAsiaTheme="majorEastAsia"/>
                <w:b w:val="0"/>
                <w:color w:val="000000" w:themeColor="text1"/>
                <w:sz w:val="28"/>
                <w:szCs w:val="28"/>
                <w:lang w:val="kk-KZ"/>
              </w:rPr>
              <w:t>ік құрамы</w:t>
            </w:r>
          </w:p>
        </w:tc>
        <w:tc>
          <w:tcPr>
            <w:tcW w:w="636" w:type="dxa"/>
          </w:tcPr>
          <w:p w14:paraId="44261040" w14:textId="3B7A4EA6" w:rsidR="00224B84" w:rsidRPr="00BE7BBE" w:rsidRDefault="00224B84" w:rsidP="004D3551">
            <w:pPr>
              <w:spacing w:after="0" w:line="240" w:lineRule="auto"/>
              <w:jc w:val="center"/>
              <w:rPr>
                <w:rStyle w:val="ac"/>
                <w:rFonts w:ascii="Times New Roman" w:hAnsi="Times New Roman"/>
                <w:b w:val="0"/>
                <w:color w:val="000000" w:themeColor="text1"/>
                <w:sz w:val="28"/>
                <w:szCs w:val="28"/>
                <w:lang w:val="kk-KZ"/>
              </w:rPr>
            </w:pPr>
            <w:r w:rsidRPr="00BE7BBE">
              <w:rPr>
                <w:rStyle w:val="ac"/>
                <w:rFonts w:ascii="Times New Roman" w:hAnsi="Times New Roman"/>
                <w:b w:val="0"/>
                <w:color w:val="000000" w:themeColor="text1"/>
                <w:sz w:val="28"/>
                <w:szCs w:val="28"/>
                <w:lang w:val="kk-KZ"/>
              </w:rPr>
              <w:t>47</w:t>
            </w:r>
          </w:p>
        </w:tc>
      </w:tr>
      <w:tr w:rsidR="00224B84" w:rsidRPr="00BE7BBE" w14:paraId="4EBF64DA" w14:textId="77777777" w:rsidTr="005943A0">
        <w:tc>
          <w:tcPr>
            <w:tcW w:w="776" w:type="dxa"/>
          </w:tcPr>
          <w:p w14:paraId="533CBAB1" w14:textId="634F4436" w:rsidR="00224B84" w:rsidRPr="00BE7BBE" w:rsidRDefault="00224B84" w:rsidP="004D3551">
            <w:pPr>
              <w:spacing w:after="0" w:line="240" w:lineRule="auto"/>
              <w:rPr>
                <w:rFonts w:ascii="Times New Roman" w:hAnsi="Times New Roman"/>
                <w:color w:val="000000" w:themeColor="text1"/>
                <w:sz w:val="28"/>
                <w:szCs w:val="28"/>
              </w:rPr>
            </w:pPr>
            <w:r w:rsidRPr="00BE7BBE">
              <w:rPr>
                <w:rStyle w:val="ac"/>
                <w:rFonts w:ascii="Times New Roman" w:hAnsi="Times New Roman"/>
                <w:b w:val="0"/>
                <w:color w:val="000000" w:themeColor="text1"/>
                <w:sz w:val="28"/>
                <w:szCs w:val="28"/>
                <w:lang w:val="kk-KZ"/>
              </w:rPr>
              <w:t>3.1.6</w:t>
            </w:r>
          </w:p>
        </w:tc>
        <w:tc>
          <w:tcPr>
            <w:tcW w:w="7797" w:type="dxa"/>
          </w:tcPr>
          <w:p w14:paraId="5BD2E793" w14:textId="3FA8E7A4" w:rsidR="00224B84" w:rsidRPr="00BE7BBE" w:rsidRDefault="00224B84" w:rsidP="004D3551">
            <w:pPr>
              <w:pStyle w:val="TableParagraph"/>
              <w:spacing w:line="240" w:lineRule="auto"/>
              <w:ind w:left="0"/>
              <w:jc w:val="both"/>
              <w:rPr>
                <w:rStyle w:val="ac"/>
                <w:rFonts w:eastAsiaTheme="majorEastAsia"/>
                <w:b w:val="0"/>
                <w:color w:val="000000" w:themeColor="text1"/>
                <w:sz w:val="28"/>
                <w:szCs w:val="28"/>
                <w:lang w:val="kk-KZ"/>
              </w:rPr>
            </w:pPr>
            <w:r w:rsidRPr="00BE7BBE">
              <w:rPr>
                <w:rStyle w:val="ac"/>
                <w:rFonts w:eastAsiaTheme="majorEastAsia"/>
                <w:b w:val="0"/>
                <w:color w:val="000000" w:themeColor="text1"/>
                <w:sz w:val="28"/>
                <w:szCs w:val="28"/>
                <w:lang w:val="kk-KZ"/>
              </w:rPr>
              <w:t xml:space="preserve">«Гидро Рекс </w:t>
            </w:r>
            <w:r w:rsidR="006822F4">
              <w:rPr>
                <w:rStyle w:val="ac"/>
                <w:rFonts w:eastAsiaTheme="majorEastAsia"/>
                <w:b w:val="0"/>
                <w:color w:val="000000" w:themeColor="text1"/>
                <w:sz w:val="28"/>
                <w:szCs w:val="28"/>
                <w:lang w:val="kk-KZ"/>
              </w:rPr>
              <w:t>в</w:t>
            </w:r>
            <w:r w:rsidRPr="00BE7BBE">
              <w:rPr>
                <w:rStyle w:val="ac"/>
                <w:rFonts w:eastAsiaTheme="majorEastAsia"/>
                <w:b w:val="0"/>
                <w:color w:val="000000" w:themeColor="text1"/>
                <w:sz w:val="28"/>
                <w:szCs w:val="28"/>
                <w:lang w:val="kk-KZ"/>
              </w:rPr>
              <w:t>итал» суда еритін азық қоспасының бройлер балапандары ұшасының химиялық құрамына әсері</w:t>
            </w:r>
          </w:p>
        </w:tc>
        <w:tc>
          <w:tcPr>
            <w:tcW w:w="636" w:type="dxa"/>
          </w:tcPr>
          <w:p w14:paraId="450AE9FD" w14:textId="1CFB4F77" w:rsidR="00224B84" w:rsidRPr="00BE7BBE" w:rsidRDefault="00224B84" w:rsidP="004D3551">
            <w:pPr>
              <w:spacing w:after="0" w:line="240" w:lineRule="auto"/>
              <w:jc w:val="center"/>
              <w:rPr>
                <w:rStyle w:val="ac"/>
                <w:rFonts w:ascii="Times New Roman" w:hAnsi="Times New Roman"/>
                <w:b w:val="0"/>
                <w:color w:val="000000" w:themeColor="text1"/>
                <w:sz w:val="28"/>
                <w:szCs w:val="28"/>
                <w:lang w:val="kk-KZ"/>
              </w:rPr>
            </w:pPr>
            <w:r w:rsidRPr="00BE7BBE">
              <w:rPr>
                <w:rStyle w:val="ac"/>
                <w:rFonts w:ascii="Times New Roman" w:hAnsi="Times New Roman"/>
                <w:b w:val="0"/>
                <w:color w:val="000000" w:themeColor="text1"/>
                <w:sz w:val="28"/>
                <w:szCs w:val="28"/>
                <w:lang w:val="kk-KZ"/>
              </w:rPr>
              <w:t>49</w:t>
            </w:r>
          </w:p>
        </w:tc>
      </w:tr>
      <w:tr w:rsidR="00224B84" w:rsidRPr="00BE7BBE" w14:paraId="0D125443" w14:textId="77777777" w:rsidTr="005943A0">
        <w:tc>
          <w:tcPr>
            <w:tcW w:w="776" w:type="dxa"/>
          </w:tcPr>
          <w:p w14:paraId="1F8CE626" w14:textId="2126E8FD" w:rsidR="00224B84" w:rsidRPr="00BE7BBE" w:rsidRDefault="00224B84" w:rsidP="004D3551">
            <w:pPr>
              <w:spacing w:after="0" w:line="240" w:lineRule="auto"/>
              <w:rPr>
                <w:rFonts w:ascii="Times New Roman" w:hAnsi="Times New Roman"/>
                <w:color w:val="000000" w:themeColor="text1"/>
                <w:sz w:val="28"/>
                <w:szCs w:val="28"/>
                <w:lang w:val="kk-KZ"/>
              </w:rPr>
            </w:pPr>
            <w:r w:rsidRPr="00BE7BBE">
              <w:rPr>
                <w:rStyle w:val="ac"/>
                <w:rFonts w:ascii="Times New Roman" w:hAnsi="Times New Roman"/>
                <w:b w:val="0"/>
                <w:color w:val="000000" w:themeColor="text1"/>
                <w:sz w:val="28"/>
                <w:szCs w:val="28"/>
                <w:lang w:val="kk-KZ"/>
              </w:rPr>
              <w:t>3.1.7</w:t>
            </w:r>
          </w:p>
        </w:tc>
        <w:tc>
          <w:tcPr>
            <w:tcW w:w="7797" w:type="dxa"/>
          </w:tcPr>
          <w:p w14:paraId="7B66094E" w14:textId="249B024E" w:rsidR="00224B84" w:rsidRPr="00BE7BBE" w:rsidRDefault="00224B84" w:rsidP="004D3551">
            <w:pPr>
              <w:pStyle w:val="TableParagraph"/>
              <w:spacing w:line="240" w:lineRule="auto"/>
              <w:ind w:left="0"/>
              <w:jc w:val="both"/>
              <w:rPr>
                <w:rStyle w:val="ac"/>
                <w:rFonts w:eastAsiaTheme="majorEastAsia"/>
                <w:b w:val="0"/>
                <w:color w:val="000000" w:themeColor="text1"/>
                <w:sz w:val="28"/>
                <w:szCs w:val="28"/>
                <w:lang w:val="kk-KZ"/>
              </w:rPr>
            </w:pPr>
            <w:r w:rsidRPr="00BE7BBE">
              <w:rPr>
                <w:rStyle w:val="ac"/>
                <w:rFonts w:eastAsiaTheme="majorEastAsia"/>
                <w:b w:val="0"/>
                <w:color w:val="000000" w:themeColor="text1"/>
                <w:sz w:val="28"/>
                <w:szCs w:val="28"/>
                <w:lang w:val="kk-KZ"/>
              </w:rPr>
              <w:t>Бройлер балапан етіне органолептикалық баға беру</w:t>
            </w:r>
          </w:p>
        </w:tc>
        <w:tc>
          <w:tcPr>
            <w:tcW w:w="636" w:type="dxa"/>
          </w:tcPr>
          <w:p w14:paraId="147FFCCF" w14:textId="41BE42E9" w:rsidR="00224B84" w:rsidRPr="00BE7BBE" w:rsidRDefault="00DD6341" w:rsidP="004D3551">
            <w:pPr>
              <w:spacing w:after="0" w:line="240" w:lineRule="auto"/>
              <w:jc w:val="center"/>
              <w:rPr>
                <w:rStyle w:val="ac"/>
                <w:rFonts w:ascii="Times New Roman" w:hAnsi="Times New Roman"/>
                <w:b w:val="0"/>
                <w:color w:val="000000" w:themeColor="text1"/>
                <w:sz w:val="28"/>
                <w:szCs w:val="28"/>
                <w:lang w:val="kk-KZ"/>
              </w:rPr>
            </w:pPr>
            <w:r w:rsidRPr="00BE7BBE">
              <w:rPr>
                <w:rStyle w:val="ac"/>
                <w:rFonts w:ascii="Times New Roman" w:hAnsi="Times New Roman"/>
                <w:b w:val="0"/>
                <w:color w:val="000000" w:themeColor="text1"/>
                <w:sz w:val="28"/>
                <w:szCs w:val="28"/>
                <w:lang w:val="kk-KZ"/>
              </w:rPr>
              <w:t>51</w:t>
            </w:r>
          </w:p>
        </w:tc>
      </w:tr>
      <w:tr w:rsidR="00224B84" w:rsidRPr="00BE7BBE" w14:paraId="2CAEF7B0" w14:textId="77777777" w:rsidTr="005943A0">
        <w:tc>
          <w:tcPr>
            <w:tcW w:w="776" w:type="dxa"/>
          </w:tcPr>
          <w:p w14:paraId="1337579F" w14:textId="471D6510" w:rsidR="00224B84" w:rsidRPr="00BE7BBE" w:rsidRDefault="00224B84" w:rsidP="004D3551">
            <w:pPr>
              <w:spacing w:after="0" w:line="240" w:lineRule="auto"/>
              <w:rPr>
                <w:rStyle w:val="ac"/>
                <w:rFonts w:ascii="Times New Roman" w:hAnsi="Times New Roman"/>
                <w:b w:val="0"/>
                <w:color w:val="000000" w:themeColor="text1"/>
                <w:sz w:val="28"/>
                <w:szCs w:val="28"/>
                <w:lang w:val="kk-KZ"/>
              </w:rPr>
            </w:pPr>
            <w:r w:rsidRPr="00BE7BBE">
              <w:rPr>
                <w:rFonts w:ascii="Times New Roman" w:hAnsi="Times New Roman"/>
                <w:color w:val="000000" w:themeColor="text1"/>
                <w:sz w:val="28"/>
                <w:szCs w:val="28"/>
                <w:lang w:val="kk-KZ"/>
              </w:rPr>
              <w:t>3.1.8</w:t>
            </w:r>
          </w:p>
        </w:tc>
        <w:tc>
          <w:tcPr>
            <w:tcW w:w="7797" w:type="dxa"/>
          </w:tcPr>
          <w:p w14:paraId="4D293AF7" w14:textId="09C19870" w:rsidR="00224B84" w:rsidRPr="00BE7BBE" w:rsidRDefault="00DD6341" w:rsidP="004D3551">
            <w:pPr>
              <w:pStyle w:val="TableParagraph"/>
              <w:spacing w:line="240" w:lineRule="auto"/>
              <w:ind w:left="0"/>
              <w:jc w:val="both"/>
              <w:rPr>
                <w:rStyle w:val="ac"/>
                <w:rFonts w:eastAsiaTheme="majorEastAsia"/>
                <w:b w:val="0"/>
                <w:color w:val="000000" w:themeColor="text1"/>
                <w:sz w:val="28"/>
                <w:szCs w:val="28"/>
                <w:lang w:val="kk-KZ"/>
              </w:rPr>
            </w:pPr>
            <w:r w:rsidRPr="00BE7BBE">
              <w:rPr>
                <w:rStyle w:val="ac"/>
                <w:rFonts w:eastAsiaTheme="majorEastAsia"/>
                <w:b w:val="0"/>
                <w:color w:val="000000" w:themeColor="text1"/>
                <w:sz w:val="28"/>
                <w:szCs w:val="28"/>
                <w:lang w:val="kk-KZ"/>
              </w:rPr>
              <w:t xml:space="preserve">Бройлер балапандарды өсірудің экономикалық көрсеткіштеріне «Гидро Рекс </w:t>
            </w:r>
            <w:r w:rsidR="006822F4">
              <w:rPr>
                <w:rStyle w:val="ac"/>
                <w:rFonts w:eastAsiaTheme="majorEastAsia"/>
                <w:b w:val="0"/>
                <w:color w:val="000000" w:themeColor="text1"/>
                <w:sz w:val="28"/>
                <w:szCs w:val="28"/>
                <w:lang w:val="kk-KZ"/>
              </w:rPr>
              <w:t>в</w:t>
            </w:r>
            <w:r w:rsidRPr="00BE7BBE">
              <w:rPr>
                <w:rStyle w:val="ac"/>
                <w:rFonts w:eastAsiaTheme="majorEastAsia"/>
                <w:b w:val="0"/>
                <w:color w:val="000000" w:themeColor="text1"/>
                <w:sz w:val="28"/>
                <w:szCs w:val="28"/>
                <w:lang w:val="kk-KZ"/>
              </w:rPr>
              <w:t>итал» суда еритін антистрестік азық қоспасының әсері</w:t>
            </w:r>
          </w:p>
        </w:tc>
        <w:tc>
          <w:tcPr>
            <w:tcW w:w="636" w:type="dxa"/>
          </w:tcPr>
          <w:p w14:paraId="41C7E528" w14:textId="362019AC" w:rsidR="00224B84" w:rsidRPr="00BE7BBE" w:rsidRDefault="00224B84" w:rsidP="004D3551">
            <w:pPr>
              <w:spacing w:after="0" w:line="240" w:lineRule="auto"/>
              <w:jc w:val="center"/>
              <w:rPr>
                <w:rStyle w:val="ac"/>
                <w:rFonts w:ascii="Times New Roman" w:hAnsi="Times New Roman"/>
                <w:b w:val="0"/>
                <w:color w:val="000000" w:themeColor="text1"/>
                <w:sz w:val="28"/>
                <w:szCs w:val="28"/>
                <w:lang w:val="kk-KZ"/>
              </w:rPr>
            </w:pPr>
            <w:r w:rsidRPr="00BE7BBE">
              <w:rPr>
                <w:rStyle w:val="ac"/>
                <w:rFonts w:ascii="Times New Roman" w:hAnsi="Times New Roman"/>
                <w:b w:val="0"/>
                <w:color w:val="000000" w:themeColor="text1"/>
                <w:sz w:val="28"/>
                <w:szCs w:val="28"/>
                <w:lang w:val="kk-KZ"/>
              </w:rPr>
              <w:t>5</w:t>
            </w:r>
            <w:r w:rsidR="00DD6341" w:rsidRPr="00BE7BBE">
              <w:rPr>
                <w:rStyle w:val="ac"/>
                <w:rFonts w:ascii="Times New Roman" w:hAnsi="Times New Roman"/>
                <w:b w:val="0"/>
                <w:color w:val="000000" w:themeColor="text1"/>
                <w:sz w:val="28"/>
                <w:szCs w:val="28"/>
                <w:lang w:val="kk-KZ"/>
              </w:rPr>
              <w:t>2</w:t>
            </w:r>
          </w:p>
        </w:tc>
      </w:tr>
      <w:tr w:rsidR="00224B84" w:rsidRPr="00BE7BBE" w14:paraId="2F19A32D" w14:textId="77777777" w:rsidTr="005943A0">
        <w:tc>
          <w:tcPr>
            <w:tcW w:w="776" w:type="dxa"/>
          </w:tcPr>
          <w:p w14:paraId="4F60F1B4" w14:textId="661EB553" w:rsidR="00224B84" w:rsidRPr="00BE7BBE" w:rsidRDefault="00224B84" w:rsidP="004D3551">
            <w:pPr>
              <w:spacing w:after="0" w:line="240" w:lineRule="auto"/>
              <w:rPr>
                <w:rStyle w:val="ac"/>
                <w:rFonts w:ascii="Times New Roman" w:hAnsi="Times New Roman"/>
                <w:b w:val="0"/>
                <w:color w:val="000000" w:themeColor="text1"/>
                <w:sz w:val="28"/>
                <w:szCs w:val="28"/>
                <w:lang w:val="kk-KZ"/>
              </w:rPr>
            </w:pPr>
            <w:r w:rsidRPr="00BE7BBE">
              <w:rPr>
                <w:rStyle w:val="ac"/>
                <w:rFonts w:ascii="Times New Roman" w:hAnsi="Times New Roman"/>
                <w:b w:val="0"/>
                <w:color w:val="000000" w:themeColor="text1"/>
                <w:sz w:val="28"/>
                <w:szCs w:val="28"/>
                <w:lang w:val="kk-KZ"/>
              </w:rPr>
              <w:t>3.1.9</w:t>
            </w:r>
          </w:p>
        </w:tc>
        <w:tc>
          <w:tcPr>
            <w:tcW w:w="7797" w:type="dxa"/>
          </w:tcPr>
          <w:p w14:paraId="55256D44" w14:textId="77777777" w:rsidR="00224B84" w:rsidRPr="00BE7BBE" w:rsidRDefault="00224B84" w:rsidP="004D3551">
            <w:pPr>
              <w:pStyle w:val="TableParagraph"/>
              <w:spacing w:line="240" w:lineRule="auto"/>
              <w:ind w:left="0"/>
              <w:jc w:val="both"/>
              <w:rPr>
                <w:rStyle w:val="ac"/>
                <w:rFonts w:eastAsiaTheme="majorEastAsia"/>
                <w:b w:val="0"/>
                <w:color w:val="000000" w:themeColor="text1"/>
                <w:sz w:val="28"/>
                <w:szCs w:val="28"/>
                <w:lang w:val="kk-KZ"/>
              </w:rPr>
            </w:pPr>
            <w:r w:rsidRPr="00BE7BBE">
              <w:rPr>
                <w:sz w:val="28"/>
                <w:szCs w:val="28"/>
                <w:lang w:val="kk-KZ"/>
              </w:rPr>
              <w:t>Күзгі ғылыми-шаруашылық тәжірибе бойынша қорытынды</w:t>
            </w:r>
          </w:p>
        </w:tc>
        <w:tc>
          <w:tcPr>
            <w:tcW w:w="636" w:type="dxa"/>
          </w:tcPr>
          <w:p w14:paraId="17DDB29B" w14:textId="36E0C960" w:rsidR="00224B84" w:rsidRPr="00BE7BBE" w:rsidRDefault="00224B84" w:rsidP="004D3551">
            <w:pPr>
              <w:spacing w:after="0" w:line="240" w:lineRule="auto"/>
              <w:jc w:val="center"/>
              <w:rPr>
                <w:rStyle w:val="ac"/>
                <w:rFonts w:ascii="Times New Roman" w:hAnsi="Times New Roman"/>
                <w:b w:val="0"/>
                <w:color w:val="000000" w:themeColor="text1"/>
                <w:sz w:val="28"/>
                <w:szCs w:val="28"/>
              </w:rPr>
            </w:pPr>
            <w:r w:rsidRPr="00BE7BBE">
              <w:rPr>
                <w:rStyle w:val="ac"/>
                <w:rFonts w:ascii="Times New Roman" w:hAnsi="Times New Roman"/>
                <w:b w:val="0"/>
                <w:color w:val="000000" w:themeColor="text1"/>
                <w:sz w:val="28"/>
                <w:szCs w:val="28"/>
                <w:lang w:val="kk-KZ"/>
              </w:rPr>
              <w:t>5</w:t>
            </w:r>
            <w:r w:rsidR="00594F57" w:rsidRPr="00BE7BBE">
              <w:rPr>
                <w:rStyle w:val="ac"/>
                <w:rFonts w:ascii="Times New Roman" w:hAnsi="Times New Roman"/>
                <w:b w:val="0"/>
                <w:color w:val="000000" w:themeColor="text1"/>
                <w:sz w:val="28"/>
                <w:szCs w:val="28"/>
                <w:lang w:val="kk-KZ"/>
              </w:rPr>
              <w:t>5</w:t>
            </w:r>
          </w:p>
        </w:tc>
      </w:tr>
      <w:tr w:rsidR="00224B84" w:rsidRPr="00BE7BBE" w14:paraId="056AF8E3" w14:textId="77777777" w:rsidTr="005943A0">
        <w:tc>
          <w:tcPr>
            <w:tcW w:w="776" w:type="dxa"/>
          </w:tcPr>
          <w:p w14:paraId="0595B80A" w14:textId="453C0154" w:rsidR="00224B84" w:rsidRPr="00BE7BBE" w:rsidRDefault="00224B84" w:rsidP="004D3551">
            <w:pPr>
              <w:spacing w:after="0" w:line="240" w:lineRule="auto"/>
              <w:rPr>
                <w:rStyle w:val="ac"/>
                <w:rFonts w:ascii="Times New Roman" w:hAnsi="Times New Roman"/>
                <w:b w:val="0"/>
                <w:color w:val="000000" w:themeColor="text1"/>
                <w:sz w:val="28"/>
                <w:szCs w:val="28"/>
                <w:lang w:val="kk-KZ"/>
              </w:rPr>
            </w:pPr>
            <w:r w:rsidRPr="00BE7BBE">
              <w:rPr>
                <w:rFonts w:ascii="Times New Roman" w:hAnsi="Times New Roman"/>
                <w:bCs/>
                <w:color w:val="000000" w:themeColor="text1"/>
                <w:sz w:val="28"/>
                <w:szCs w:val="28"/>
                <w:lang w:val="kk-KZ"/>
              </w:rPr>
              <w:t>3.2</w:t>
            </w:r>
          </w:p>
        </w:tc>
        <w:tc>
          <w:tcPr>
            <w:tcW w:w="7797" w:type="dxa"/>
          </w:tcPr>
          <w:p w14:paraId="5BC1FE12" w14:textId="77777777" w:rsidR="00224B84" w:rsidRPr="00BE7BBE" w:rsidRDefault="00224B84" w:rsidP="004D3551">
            <w:pPr>
              <w:pStyle w:val="TableParagraph"/>
              <w:spacing w:line="240" w:lineRule="auto"/>
              <w:ind w:left="0"/>
              <w:jc w:val="both"/>
              <w:rPr>
                <w:rStyle w:val="ac"/>
                <w:rFonts w:eastAsiaTheme="majorEastAsia"/>
                <w:b w:val="0"/>
                <w:color w:val="000000" w:themeColor="text1"/>
                <w:sz w:val="28"/>
                <w:szCs w:val="28"/>
                <w:lang w:val="kk-KZ"/>
              </w:rPr>
            </w:pPr>
            <w:r w:rsidRPr="00BE7BBE">
              <w:rPr>
                <w:bCs/>
                <w:color w:val="000000" w:themeColor="text1"/>
                <w:sz w:val="28"/>
                <w:szCs w:val="28"/>
                <w:lang w:val="kk-KZ"/>
              </w:rPr>
              <w:t xml:space="preserve">Жазғы </w:t>
            </w:r>
            <w:r w:rsidRPr="00BE7BBE">
              <w:rPr>
                <w:rStyle w:val="ac"/>
                <w:rFonts w:eastAsiaTheme="majorEastAsia"/>
                <w:b w:val="0"/>
                <w:color w:val="000000" w:themeColor="text1"/>
                <w:sz w:val="28"/>
                <w:szCs w:val="28"/>
                <w:lang w:val="kk-KZ"/>
              </w:rPr>
              <w:t>ғылыми-шаруашылық тәжірибесі</w:t>
            </w:r>
          </w:p>
        </w:tc>
        <w:tc>
          <w:tcPr>
            <w:tcW w:w="636" w:type="dxa"/>
          </w:tcPr>
          <w:p w14:paraId="3C3CD959" w14:textId="5E8C512F" w:rsidR="00224B84" w:rsidRPr="00BE7BBE" w:rsidRDefault="00594F57" w:rsidP="004D3551">
            <w:pPr>
              <w:spacing w:after="0" w:line="240" w:lineRule="auto"/>
              <w:jc w:val="center"/>
              <w:rPr>
                <w:rStyle w:val="ac"/>
                <w:rFonts w:ascii="Times New Roman" w:hAnsi="Times New Roman"/>
                <w:color w:val="000000" w:themeColor="text1"/>
                <w:sz w:val="28"/>
                <w:szCs w:val="28"/>
                <w:lang w:val="kk-KZ"/>
              </w:rPr>
            </w:pPr>
            <w:r w:rsidRPr="00BE7BBE">
              <w:rPr>
                <w:rFonts w:ascii="Times New Roman" w:hAnsi="Times New Roman"/>
                <w:color w:val="000000" w:themeColor="text1"/>
                <w:sz w:val="28"/>
                <w:szCs w:val="28"/>
                <w:lang w:val="kk-KZ"/>
              </w:rPr>
              <w:t>56</w:t>
            </w:r>
          </w:p>
        </w:tc>
      </w:tr>
      <w:tr w:rsidR="00224B84" w:rsidRPr="00BE7BBE" w14:paraId="384122FA" w14:textId="77777777" w:rsidTr="005943A0">
        <w:tc>
          <w:tcPr>
            <w:tcW w:w="776" w:type="dxa"/>
          </w:tcPr>
          <w:p w14:paraId="73DACFDD" w14:textId="51430192" w:rsidR="00224B84" w:rsidRPr="00BE7BBE" w:rsidRDefault="00224B84" w:rsidP="004D3551">
            <w:pPr>
              <w:spacing w:after="0" w:line="240" w:lineRule="auto"/>
              <w:rPr>
                <w:rStyle w:val="ac"/>
                <w:rFonts w:ascii="Times New Roman" w:hAnsi="Times New Roman"/>
                <w:b w:val="0"/>
                <w:color w:val="000000" w:themeColor="text1"/>
                <w:sz w:val="28"/>
                <w:szCs w:val="28"/>
                <w:lang w:val="kk-KZ"/>
              </w:rPr>
            </w:pPr>
            <w:r w:rsidRPr="00BE7BBE">
              <w:rPr>
                <w:rFonts w:ascii="Times New Roman" w:hAnsi="Times New Roman"/>
                <w:color w:val="000000" w:themeColor="text1"/>
                <w:sz w:val="28"/>
                <w:szCs w:val="28"/>
                <w:lang w:val="kk-KZ"/>
              </w:rPr>
              <w:t>3.2.1</w:t>
            </w:r>
          </w:p>
        </w:tc>
        <w:tc>
          <w:tcPr>
            <w:tcW w:w="7797" w:type="dxa"/>
          </w:tcPr>
          <w:p w14:paraId="2C65425A" w14:textId="5612C247" w:rsidR="00224B84" w:rsidRPr="00BE7BBE" w:rsidRDefault="00580E7A" w:rsidP="004D3551">
            <w:pPr>
              <w:pStyle w:val="TableParagraph"/>
              <w:spacing w:line="240" w:lineRule="auto"/>
              <w:ind w:left="0"/>
              <w:jc w:val="both"/>
              <w:rPr>
                <w:rStyle w:val="ac"/>
                <w:rFonts w:eastAsiaTheme="majorEastAsia"/>
                <w:b w:val="0"/>
                <w:color w:val="000000" w:themeColor="text1"/>
                <w:sz w:val="28"/>
                <w:szCs w:val="28"/>
                <w:lang w:val="kk-KZ"/>
              </w:rPr>
            </w:pPr>
            <w:r w:rsidRPr="00BE7BBE">
              <w:rPr>
                <w:bCs/>
                <w:color w:val="000000" w:themeColor="text1"/>
                <w:sz w:val="28"/>
                <w:szCs w:val="28"/>
                <w:lang w:val="kk-KZ"/>
              </w:rPr>
              <w:t xml:space="preserve">Бройлер балапандардың зоотехникалық көрсеткіштеріне «Гидро Рекс </w:t>
            </w:r>
            <w:r w:rsidR="006822F4">
              <w:rPr>
                <w:bCs/>
                <w:color w:val="000000" w:themeColor="text1"/>
                <w:sz w:val="28"/>
                <w:szCs w:val="28"/>
                <w:lang w:val="kk-KZ"/>
              </w:rPr>
              <w:t>в</w:t>
            </w:r>
            <w:r w:rsidRPr="00BE7BBE">
              <w:rPr>
                <w:bCs/>
                <w:color w:val="000000" w:themeColor="text1"/>
                <w:sz w:val="28"/>
                <w:szCs w:val="28"/>
                <w:lang w:val="kk-KZ"/>
              </w:rPr>
              <w:t>итал» суда еритін антистрестік азық қоспасының әсері</w:t>
            </w:r>
          </w:p>
        </w:tc>
        <w:tc>
          <w:tcPr>
            <w:tcW w:w="636" w:type="dxa"/>
          </w:tcPr>
          <w:p w14:paraId="43AF5448" w14:textId="0F803232" w:rsidR="00224B84" w:rsidRPr="00BE7BBE" w:rsidRDefault="00580E7A" w:rsidP="004D3551">
            <w:pPr>
              <w:spacing w:after="0" w:line="240" w:lineRule="auto"/>
              <w:jc w:val="center"/>
              <w:rPr>
                <w:rStyle w:val="ac"/>
                <w:rFonts w:ascii="Times New Roman" w:hAnsi="Times New Roman"/>
                <w:color w:val="000000" w:themeColor="text1"/>
                <w:sz w:val="28"/>
                <w:szCs w:val="28"/>
                <w:lang w:val="kk-KZ"/>
              </w:rPr>
            </w:pPr>
            <w:r w:rsidRPr="00BE7BBE">
              <w:rPr>
                <w:rFonts w:ascii="Times New Roman" w:hAnsi="Times New Roman"/>
                <w:color w:val="000000" w:themeColor="text1"/>
                <w:sz w:val="28"/>
                <w:szCs w:val="28"/>
                <w:lang w:val="kk-KZ"/>
              </w:rPr>
              <w:t>56</w:t>
            </w:r>
          </w:p>
        </w:tc>
      </w:tr>
      <w:tr w:rsidR="00224B84" w:rsidRPr="00BE7BBE" w14:paraId="6FE53128" w14:textId="77777777" w:rsidTr="005943A0">
        <w:tc>
          <w:tcPr>
            <w:tcW w:w="776" w:type="dxa"/>
          </w:tcPr>
          <w:p w14:paraId="35E79BF9" w14:textId="65546CB5" w:rsidR="00224B84" w:rsidRPr="00BE7BBE" w:rsidRDefault="00224B84" w:rsidP="004D3551">
            <w:pPr>
              <w:spacing w:after="0" w:line="240" w:lineRule="auto"/>
              <w:rPr>
                <w:rStyle w:val="ac"/>
                <w:rFonts w:ascii="Times New Roman" w:hAnsi="Times New Roman"/>
                <w:b w:val="0"/>
                <w:color w:val="000000" w:themeColor="text1"/>
                <w:sz w:val="28"/>
                <w:szCs w:val="28"/>
                <w:lang w:val="kk-KZ"/>
              </w:rPr>
            </w:pPr>
            <w:r w:rsidRPr="00BE7BBE">
              <w:rPr>
                <w:rFonts w:ascii="Times New Roman" w:hAnsi="Times New Roman"/>
                <w:bCs/>
                <w:color w:val="000000" w:themeColor="text1"/>
                <w:sz w:val="28"/>
                <w:szCs w:val="28"/>
                <w:lang w:val="kk-KZ"/>
              </w:rPr>
              <w:t>3.2.2</w:t>
            </w:r>
          </w:p>
        </w:tc>
        <w:tc>
          <w:tcPr>
            <w:tcW w:w="7797" w:type="dxa"/>
          </w:tcPr>
          <w:p w14:paraId="1157806B" w14:textId="16826677" w:rsidR="00224B84" w:rsidRPr="00BE7BBE" w:rsidRDefault="00224B84" w:rsidP="004D3551">
            <w:pPr>
              <w:pStyle w:val="TableParagraph"/>
              <w:spacing w:line="240" w:lineRule="auto"/>
              <w:ind w:left="0"/>
              <w:jc w:val="both"/>
              <w:rPr>
                <w:rStyle w:val="ac"/>
                <w:rFonts w:eastAsiaTheme="majorEastAsia"/>
                <w:b w:val="0"/>
                <w:color w:val="000000" w:themeColor="text1"/>
                <w:sz w:val="28"/>
                <w:szCs w:val="28"/>
                <w:lang w:val="kk-KZ"/>
              </w:rPr>
            </w:pPr>
            <w:r w:rsidRPr="00BE7BBE">
              <w:rPr>
                <w:bCs/>
                <w:color w:val="000000" w:themeColor="text1"/>
                <w:sz w:val="28"/>
                <w:szCs w:val="28"/>
                <w:lang w:val="kk-KZ"/>
              </w:rPr>
              <w:t xml:space="preserve">Жазғы кезеңнің 2-тәжірибесінде </w:t>
            </w:r>
            <w:r w:rsidRPr="00BE7BBE">
              <w:rPr>
                <w:rStyle w:val="ac"/>
                <w:rFonts w:eastAsiaTheme="majorEastAsia"/>
                <w:b w:val="0"/>
                <w:color w:val="000000" w:themeColor="text1"/>
                <w:sz w:val="28"/>
                <w:szCs w:val="28"/>
                <w:lang w:val="kk-KZ"/>
              </w:rPr>
              <w:t xml:space="preserve">бройлер балапандарының </w:t>
            </w:r>
            <w:r w:rsidRPr="00BE7BBE">
              <w:rPr>
                <w:color w:val="000000" w:themeColor="text1"/>
                <w:sz w:val="28"/>
                <w:szCs w:val="28"/>
                <w:lang w:val="kk-KZ"/>
              </w:rPr>
              <w:lastRenderedPageBreak/>
              <w:t>қанының морфологиялық және биохимиялық көрсеткіштері</w:t>
            </w:r>
          </w:p>
        </w:tc>
        <w:tc>
          <w:tcPr>
            <w:tcW w:w="636" w:type="dxa"/>
          </w:tcPr>
          <w:p w14:paraId="64E63DFE" w14:textId="4B39837E" w:rsidR="00224B84" w:rsidRPr="00BE7BBE" w:rsidRDefault="00BC7735" w:rsidP="004D3551">
            <w:pPr>
              <w:spacing w:after="0" w:line="240" w:lineRule="auto"/>
              <w:jc w:val="center"/>
              <w:rPr>
                <w:rStyle w:val="ac"/>
                <w:rFonts w:ascii="Times New Roman" w:hAnsi="Times New Roman"/>
                <w:b w:val="0"/>
                <w:color w:val="000000" w:themeColor="text1"/>
                <w:sz w:val="28"/>
                <w:szCs w:val="28"/>
                <w:lang w:val="kk-KZ"/>
              </w:rPr>
            </w:pPr>
            <w:r w:rsidRPr="00BE7BBE">
              <w:rPr>
                <w:rStyle w:val="ac"/>
                <w:rFonts w:ascii="Times New Roman" w:hAnsi="Times New Roman"/>
                <w:b w:val="0"/>
                <w:color w:val="000000" w:themeColor="text1"/>
                <w:sz w:val="28"/>
                <w:szCs w:val="28"/>
                <w:lang w:val="kk-KZ"/>
              </w:rPr>
              <w:lastRenderedPageBreak/>
              <w:t>58</w:t>
            </w:r>
          </w:p>
        </w:tc>
      </w:tr>
      <w:tr w:rsidR="00224B84" w:rsidRPr="00BE7BBE" w14:paraId="1F61593C" w14:textId="77777777" w:rsidTr="005943A0">
        <w:tc>
          <w:tcPr>
            <w:tcW w:w="776" w:type="dxa"/>
          </w:tcPr>
          <w:p w14:paraId="469BBD59" w14:textId="274F7D7B" w:rsidR="00224B84" w:rsidRPr="00BE7BBE" w:rsidRDefault="00224B84" w:rsidP="004D3551">
            <w:pPr>
              <w:spacing w:after="0" w:line="240" w:lineRule="auto"/>
              <w:rPr>
                <w:rStyle w:val="ac"/>
                <w:rFonts w:ascii="Times New Roman" w:hAnsi="Times New Roman"/>
                <w:b w:val="0"/>
                <w:color w:val="000000" w:themeColor="text1"/>
                <w:sz w:val="28"/>
                <w:szCs w:val="28"/>
                <w:lang w:val="kk-KZ"/>
              </w:rPr>
            </w:pPr>
            <w:r w:rsidRPr="00BE7BBE">
              <w:rPr>
                <w:rStyle w:val="ac"/>
                <w:rFonts w:ascii="Times New Roman" w:hAnsi="Times New Roman"/>
                <w:b w:val="0"/>
                <w:color w:val="000000" w:themeColor="text1"/>
                <w:sz w:val="28"/>
                <w:szCs w:val="28"/>
                <w:lang w:val="kk-KZ"/>
              </w:rPr>
              <w:t>3.2.3</w:t>
            </w:r>
          </w:p>
        </w:tc>
        <w:tc>
          <w:tcPr>
            <w:tcW w:w="7797" w:type="dxa"/>
          </w:tcPr>
          <w:p w14:paraId="5FBBD5DF" w14:textId="1E3AD07A" w:rsidR="00224B84" w:rsidRPr="00BE7BBE" w:rsidRDefault="00224B84" w:rsidP="004D3551">
            <w:pPr>
              <w:pStyle w:val="TableParagraph"/>
              <w:spacing w:line="240" w:lineRule="auto"/>
              <w:ind w:left="0"/>
              <w:jc w:val="both"/>
              <w:rPr>
                <w:rStyle w:val="ac"/>
                <w:rFonts w:eastAsiaTheme="majorEastAsia"/>
                <w:b w:val="0"/>
                <w:color w:val="000000" w:themeColor="text1"/>
                <w:sz w:val="28"/>
                <w:szCs w:val="28"/>
                <w:lang w:val="kk-KZ"/>
              </w:rPr>
            </w:pPr>
            <w:r w:rsidRPr="00BE7BBE">
              <w:rPr>
                <w:rStyle w:val="ac"/>
                <w:rFonts w:eastAsiaTheme="majorEastAsia"/>
                <w:b w:val="0"/>
                <w:color w:val="000000" w:themeColor="text1"/>
                <w:sz w:val="28"/>
                <w:szCs w:val="28"/>
                <w:lang w:val="kk-KZ"/>
              </w:rPr>
              <w:t xml:space="preserve">«Гидро Рекс </w:t>
            </w:r>
            <w:r w:rsidR="006822F4">
              <w:rPr>
                <w:rStyle w:val="ac"/>
                <w:rFonts w:eastAsiaTheme="majorEastAsia"/>
                <w:b w:val="0"/>
                <w:color w:val="000000" w:themeColor="text1"/>
                <w:sz w:val="28"/>
                <w:szCs w:val="28"/>
                <w:lang w:val="kk-KZ"/>
              </w:rPr>
              <w:t>в</w:t>
            </w:r>
            <w:r w:rsidRPr="00BE7BBE">
              <w:rPr>
                <w:rStyle w:val="ac"/>
                <w:rFonts w:eastAsiaTheme="majorEastAsia"/>
                <w:b w:val="0"/>
                <w:color w:val="000000" w:themeColor="text1"/>
                <w:sz w:val="28"/>
                <w:szCs w:val="28"/>
                <w:lang w:val="kk-KZ"/>
              </w:rPr>
              <w:t>итал» суда еритін азық қоспасын қолдану кезінде бройлер балапандары ағзасының табиғи төзімділік деңгейі</w:t>
            </w:r>
          </w:p>
        </w:tc>
        <w:tc>
          <w:tcPr>
            <w:tcW w:w="636" w:type="dxa"/>
          </w:tcPr>
          <w:p w14:paraId="4408C459" w14:textId="2667EC36" w:rsidR="00224B84" w:rsidRPr="00BE7BBE" w:rsidRDefault="00224B84" w:rsidP="004D3551">
            <w:pPr>
              <w:spacing w:after="0" w:line="240" w:lineRule="auto"/>
              <w:jc w:val="center"/>
              <w:rPr>
                <w:rStyle w:val="ac"/>
                <w:rFonts w:ascii="Times New Roman" w:hAnsi="Times New Roman"/>
                <w:b w:val="0"/>
                <w:color w:val="000000" w:themeColor="text1"/>
                <w:sz w:val="28"/>
                <w:szCs w:val="28"/>
                <w:lang w:val="kk-KZ"/>
              </w:rPr>
            </w:pPr>
            <w:r w:rsidRPr="00BE7BBE">
              <w:rPr>
                <w:rStyle w:val="ac"/>
                <w:rFonts w:ascii="Times New Roman" w:hAnsi="Times New Roman"/>
                <w:b w:val="0"/>
                <w:color w:val="000000" w:themeColor="text1"/>
                <w:sz w:val="28"/>
                <w:szCs w:val="28"/>
                <w:lang w:val="kk-KZ"/>
              </w:rPr>
              <w:t>6</w:t>
            </w:r>
            <w:r w:rsidR="0096012D" w:rsidRPr="00BE7BBE">
              <w:rPr>
                <w:rStyle w:val="ac"/>
                <w:rFonts w:ascii="Times New Roman" w:hAnsi="Times New Roman"/>
                <w:b w:val="0"/>
                <w:color w:val="000000" w:themeColor="text1"/>
                <w:sz w:val="28"/>
                <w:szCs w:val="28"/>
                <w:lang w:val="kk-KZ"/>
              </w:rPr>
              <w:t>0</w:t>
            </w:r>
          </w:p>
        </w:tc>
      </w:tr>
      <w:tr w:rsidR="00224B84" w:rsidRPr="00BE7BBE" w14:paraId="61ECD69E" w14:textId="77777777" w:rsidTr="005943A0">
        <w:tc>
          <w:tcPr>
            <w:tcW w:w="776" w:type="dxa"/>
          </w:tcPr>
          <w:p w14:paraId="74A91089" w14:textId="4EDBE670" w:rsidR="00224B84" w:rsidRPr="00BE7BBE" w:rsidRDefault="00224B84" w:rsidP="004D3551">
            <w:pPr>
              <w:spacing w:after="0" w:line="240" w:lineRule="auto"/>
              <w:rPr>
                <w:rStyle w:val="ac"/>
                <w:rFonts w:ascii="Times New Roman" w:hAnsi="Times New Roman"/>
                <w:b w:val="0"/>
                <w:color w:val="000000" w:themeColor="text1"/>
                <w:sz w:val="28"/>
                <w:szCs w:val="28"/>
                <w:lang w:val="kk-KZ"/>
              </w:rPr>
            </w:pPr>
            <w:r w:rsidRPr="00BE7BBE">
              <w:rPr>
                <w:rStyle w:val="ac"/>
                <w:rFonts w:ascii="Times New Roman" w:hAnsi="Times New Roman"/>
                <w:b w:val="0"/>
                <w:color w:val="000000" w:themeColor="text1"/>
                <w:sz w:val="28"/>
                <w:szCs w:val="28"/>
                <w:lang w:val="kk-KZ"/>
              </w:rPr>
              <w:t>3.2.4</w:t>
            </w:r>
          </w:p>
        </w:tc>
        <w:tc>
          <w:tcPr>
            <w:tcW w:w="7797" w:type="dxa"/>
          </w:tcPr>
          <w:p w14:paraId="14EC4B63" w14:textId="6B7688B6" w:rsidR="00224B84" w:rsidRPr="00BE7BBE" w:rsidRDefault="00224B84" w:rsidP="004D3551">
            <w:pPr>
              <w:pStyle w:val="TableParagraph"/>
              <w:spacing w:line="240" w:lineRule="auto"/>
              <w:ind w:left="0"/>
              <w:jc w:val="both"/>
              <w:rPr>
                <w:rStyle w:val="ac"/>
                <w:rFonts w:eastAsiaTheme="majorEastAsia"/>
                <w:b w:val="0"/>
                <w:color w:val="000000" w:themeColor="text1"/>
                <w:sz w:val="28"/>
                <w:szCs w:val="28"/>
                <w:lang w:val="kk-KZ"/>
              </w:rPr>
            </w:pPr>
            <w:r w:rsidRPr="00BE7BBE">
              <w:rPr>
                <w:rStyle w:val="ac"/>
                <w:rFonts w:eastAsiaTheme="majorEastAsia"/>
                <w:b w:val="0"/>
                <w:color w:val="000000" w:themeColor="text1"/>
                <w:sz w:val="28"/>
                <w:szCs w:val="28"/>
                <w:lang w:val="kk-KZ"/>
              </w:rPr>
              <w:t xml:space="preserve">«Гидро Рекс </w:t>
            </w:r>
            <w:r w:rsidR="006822F4">
              <w:rPr>
                <w:rStyle w:val="ac"/>
                <w:rFonts w:eastAsiaTheme="majorEastAsia"/>
                <w:b w:val="0"/>
                <w:color w:val="000000" w:themeColor="text1"/>
                <w:sz w:val="28"/>
                <w:szCs w:val="28"/>
                <w:lang w:val="kk-KZ"/>
              </w:rPr>
              <w:t>в</w:t>
            </w:r>
            <w:r w:rsidRPr="00BE7BBE">
              <w:rPr>
                <w:rStyle w:val="ac"/>
                <w:rFonts w:eastAsiaTheme="majorEastAsia"/>
                <w:b w:val="0"/>
                <w:color w:val="000000" w:themeColor="text1"/>
                <w:sz w:val="28"/>
                <w:szCs w:val="28"/>
                <w:lang w:val="kk-KZ"/>
              </w:rPr>
              <w:t xml:space="preserve">итал» суда еритін азық қоспасын қолданғанда бройлер балапандардың қанындағы </w:t>
            </w:r>
            <w:r w:rsidR="0096012D" w:rsidRPr="00BE7BBE">
              <w:rPr>
                <w:rStyle w:val="ac"/>
                <w:rFonts w:eastAsiaTheme="majorEastAsia"/>
                <w:b w:val="0"/>
                <w:color w:val="000000" w:themeColor="text1"/>
                <w:sz w:val="28"/>
                <w:szCs w:val="28"/>
                <w:lang w:val="kk-KZ"/>
              </w:rPr>
              <w:t>дәрумендік</w:t>
            </w:r>
            <w:r w:rsidRPr="00BE7BBE">
              <w:rPr>
                <w:rStyle w:val="ac"/>
                <w:rFonts w:eastAsiaTheme="majorEastAsia"/>
                <w:b w:val="0"/>
                <w:color w:val="000000" w:themeColor="text1"/>
                <w:sz w:val="28"/>
                <w:szCs w:val="28"/>
                <w:lang w:val="kk-KZ"/>
              </w:rPr>
              <w:t xml:space="preserve"> құрамы</w:t>
            </w:r>
          </w:p>
        </w:tc>
        <w:tc>
          <w:tcPr>
            <w:tcW w:w="636" w:type="dxa"/>
          </w:tcPr>
          <w:p w14:paraId="4814D2EE" w14:textId="08A7A95E" w:rsidR="00224B84" w:rsidRPr="00BE7BBE" w:rsidRDefault="0096012D" w:rsidP="004D3551">
            <w:pPr>
              <w:spacing w:after="0" w:line="240" w:lineRule="auto"/>
              <w:jc w:val="center"/>
              <w:rPr>
                <w:rStyle w:val="ac"/>
                <w:rFonts w:ascii="Times New Roman" w:hAnsi="Times New Roman"/>
                <w:b w:val="0"/>
                <w:color w:val="000000" w:themeColor="text1"/>
                <w:sz w:val="28"/>
                <w:szCs w:val="28"/>
              </w:rPr>
            </w:pPr>
            <w:r w:rsidRPr="00BE7BBE">
              <w:rPr>
                <w:rStyle w:val="ac"/>
                <w:rFonts w:ascii="Times New Roman" w:hAnsi="Times New Roman"/>
                <w:b w:val="0"/>
                <w:color w:val="000000" w:themeColor="text1"/>
                <w:sz w:val="28"/>
                <w:szCs w:val="28"/>
                <w:lang w:val="kk-KZ"/>
              </w:rPr>
              <w:t>61</w:t>
            </w:r>
          </w:p>
        </w:tc>
      </w:tr>
      <w:tr w:rsidR="00224B84" w:rsidRPr="00BE7BBE" w14:paraId="61871885" w14:textId="77777777" w:rsidTr="005943A0">
        <w:tc>
          <w:tcPr>
            <w:tcW w:w="776" w:type="dxa"/>
          </w:tcPr>
          <w:p w14:paraId="55F2434A" w14:textId="77261D44" w:rsidR="00224B84" w:rsidRPr="00BE7BBE" w:rsidRDefault="00224B84" w:rsidP="004D3551">
            <w:pPr>
              <w:spacing w:after="0" w:line="240" w:lineRule="auto"/>
              <w:rPr>
                <w:rStyle w:val="ac"/>
                <w:rFonts w:ascii="Times New Roman" w:hAnsi="Times New Roman"/>
                <w:b w:val="0"/>
                <w:color w:val="000000" w:themeColor="text1"/>
                <w:sz w:val="28"/>
                <w:szCs w:val="28"/>
                <w:lang w:val="kk-KZ"/>
              </w:rPr>
            </w:pPr>
            <w:r w:rsidRPr="00BE7BBE">
              <w:rPr>
                <w:rFonts w:ascii="Times New Roman" w:hAnsi="Times New Roman"/>
                <w:color w:val="000000" w:themeColor="text1"/>
                <w:sz w:val="28"/>
                <w:szCs w:val="28"/>
                <w:lang w:val="kk-KZ"/>
              </w:rPr>
              <w:t>3.2.5</w:t>
            </w:r>
          </w:p>
        </w:tc>
        <w:tc>
          <w:tcPr>
            <w:tcW w:w="7797" w:type="dxa"/>
          </w:tcPr>
          <w:p w14:paraId="4A0C4A32" w14:textId="4C3001C7" w:rsidR="00224B84" w:rsidRPr="00BE7BBE" w:rsidRDefault="005430E8" w:rsidP="004D3551">
            <w:pPr>
              <w:pStyle w:val="TableParagraph"/>
              <w:spacing w:line="240" w:lineRule="auto"/>
              <w:ind w:left="0"/>
              <w:jc w:val="both"/>
              <w:rPr>
                <w:rStyle w:val="ac"/>
                <w:rFonts w:eastAsiaTheme="majorEastAsia"/>
                <w:b w:val="0"/>
                <w:color w:val="000000" w:themeColor="text1"/>
                <w:sz w:val="28"/>
                <w:szCs w:val="28"/>
                <w:lang w:val="kk-KZ"/>
              </w:rPr>
            </w:pPr>
            <w:r w:rsidRPr="00BE7BBE">
              <w:rPr>
                <w:color w:val="000000" w:themeColor="text1"/>
                <w:sz w:val="28"/>
                <w:szCs w:val="28"/>
                <w:lang w:val="kk-KZ"/>
              </w:rPr>
              <w:t xml:space="preserve">«Гидро Рекс </w:t>
            </w:r>
            <w:r w:rsidR="006822F4">
              <w:rPr>
                <w:color w:val="000000" w:themeColor="text1"/>
                <w:sz w:val="28"/>
                <w:szCs w:val="28"/>
                <w:lang w:val="kk-KZ"/>
              </w:rPr>
              <w:t>в</w:t>
            </w:r>
            <w:r w:rsidRPr="00BE7BBE">
              <w:rPr>
                <w:color w:val="000000" w:themeColor="text1"/>
                <w:sz w:val="28"/>
                <w:szCs w:val="28"/>
                <w:lang w:val="kk-KZ"/>
              </w:rPr>
              <w:t>итал» суда еритін азық қоспасының ет өнімділігіне және ұшаның химиялық құрамына әсері</w:t>
            </w:r>
          </w:p>
        </w:tc>
        <w:tc>
          <w:tcPr>
            <w:tcW w:w="636" w:type="dxa"/>
          </w:tcPr>
          <w:p w14:paraId="5487319C" w14:textId="0DC809BF" w:rsidR="00224B84" w:rsidRPr="00BE7BBE" w:rsidRDefault="0096012D" w:rsidP="004D3551">
            <w:pPr>
              <w:spacing w:after="0" w:line="240" w:lineRule="auto"/>
              <w:jc w:val="center"/>
              <w:rPr>
                <w:rStyle w:val="ac"/>
                <w:rFonts w:ascii="Times New Roman" w:hAnsi="Times New Roman"/>
                <w:color w:val="000000" w:themeColor="text1"/>
                <w:sz w:val="28"/>
                <w:szCs w:val="28"/>
                <w:lang w:val="kk-KZ"/>
              </w:rPr>
            </w:pPr>
            <w:r w:rsidRPr="00BE7BBE">
              <w:rPr>
                <w:rFonts w:ascii="Times New Roman" w:hAnsi="Times New Roman"/>
                <w:color w:val="000000" w:themeColor="text1"/>
                <w:sz w:val="28"/>
                <w:szCs w:val="28"/>
                <w:lang w:val="kk-KZ"/>
              </w:rPr>
              <w:t>62</w:t>
            </w:r>
          </w:p>
        </w:tc>
      </w:tr>
      <w:tr w:rsidR="00224B84" w:rsidRPr="00BE7BBE" w14:paraId="6E161E68" w14:textId="77777777" w:rsidTr="005943A0">
        <w:tc>
          <w:tcPr>
            <w:tcW w:w="776" w:type="dxa"/>
          </w:tcPr>
          <w:p w14:paraId="16C480E8" w14:textId="203EB922" w:rsidR="00224B84" w:rsidRPr="00BE7BBE" w:rsidRDefault="00224B84" w:rsidP="004D3551">
            <w:pPr>
              <w:spacing w:after="0" w:line="240" w:lineRule="auto"/>
              <w:rPr>
                <w:rStyle w:val="ac"/>
                <w:rFonts w:ascii="Times New Roman" w:hAnsi="Times New Roman"/>
                <w:b w:val="0"/>
                <w:color w:val="000000" w:themeColor="text1"/>
                <w:sz w:val="28"/>
                <w:szCs w:val="28"/>
                <w:lang w:val="kk-KZ"/>
              </w:rPr>
            </w:pPr>
            <w:r w:rsidRPr="00BE7BBE">
              <w:rPr>
                <w:rStyle w:val="ac"/>
                <w:rFonts w:ascii="Times New Roman" w:hAnsi="Times New Roman"/>
                <w:b w:val="0"/>
                <w:color w:val="000000" w:themeColor="text1"/>
                <w:sz w:val="28"/>
                <w:szCs w:val="28"/>
                <w:lang w:val="kk-KZ"/>
              </w:rPr>
              <w:t>3.2.6</w:t>
            </w:r>
          </w:p>
        </w:tc>
        <w:tc>
          <w:tcPr>
            <w:tcW w:w="7797" w:type="dxa"/>
          </w:tcPr>
          <w:p w14:paraId="0B920EEA" w14:textId="77777777" w:rsidR="00224B84" w:rsidRPr="00BE7BBE" w:rsidRDefault="00224B84" w:rsidP="004D3551">
            <w:pPr>
              <w:pStyle w:val="TableParagraph"/>
              <w:spacing w:line="240" w:lineRule="auto"/>
              <w:ind w:left="0"/>
              <w:jc w:val="both"/>
              <w:rPr>
                <w:rStyle w:val="ac"/>
                <w:rFonts w:eastAsiaTheme="majorEastAsia"/>
                <w:b w:val="0"/>
                <w:color w:val="000000" w:themeColor="text1"/>
                <w:sz w:val="28"/>
                <w:szCs w:val="28"/>
                <w:lang w:val="kk-KZ"/>
              </w:rPr>
            </w:pPr>
            <w:r w:rsidRPr="00BE7BBE">
              <w:rPr>
                <w:rStyle w:val="ac"/>
                <w:rFonts w:eastAsiaTheme="majorEastAsia"/>
                <w:b w:val="0"/>
                <w:color w:val="000000" w:themeColor="text1"/>
                <w:sz w:val="28"/>
                <w:szCs w:val="28"/>
                <w:lang w:val="kk-KZ"/>
              </w:rPr>
              <w:t>Бройлер балапандары етінің органолептикалық бағалануы</w:t>
            </w:r>
          </w:p>
        </w:tc>
        <w:tc>
          <w:tcPr>
            <w:tcW w:w="636" w:type="dxa"/>
          </w:tcPr>
          <w:p w14:paraId="7D52D72F" w14:textId="3A774CF0" w:rsidR="00224B84" w:rsidRPr="00BE7BBE" w:rsidRDefault="00224B84" w:rsidP="004D3551">
            <w:pPr>
              <w:spacing w:after="0" w:line="240" w:lineRule="auto"/>
              <w:jc w:val="center"/>
              <w:rPr>
                <w:rStyle w:val="ac"/>
                <w:rFonts w:ascii="Times New Roman" w:hAnsi="Times New Roman"/>
                <w:b w:val="0"/>
                <w:color w:val="000000" w:themeColor="text1"/>
                <w:sz w:val="28"/>
                <w:szCs w:val="28"/>
                <w:lang w:val="kk-KZ"/>
              </w:rPr>
            </w:pPr>
            <w:r w:rsidRPr="00BE7BBE">
              <w:rPr>
                <w:rStyle w:val="ac"/>
                <w:rFonts w:ascii="Times New Roman" w:hAnsi="Times New Roman"/>
                <w:b w:val="0"/>
                <w:color w:val="000000" w:themeColor="text1"/>
                <w:sz w:val="28"/>
                <w:szCs w:val="28"/>
                <w:lang w:val="kk-KZ"/>
              </w:rPr>
              <w:t>6</w:t>
            </w:r>
            <w:r w:rsidR="00B70B51" w:rsidRPr="00BE7BBE">
              <w:rPr>
                <w:rStyle w:val="ac"/>
                <w:rFonts w:ascii="Times New Roman" w:hAnsi="Times New Roman"/>
                <w:b w:val="0"/>
                <w:color w:val="000000" w:themeColor="text1"/>
                <w:sz w:val="28"/>
                <w:szCs w:val="28"/>
                <w:lang w:val="kk-KZ"/>
              </w:rPr>
              <w:t>4</w:t>
            </w:r>
          </w:p>
        </w:tc>
      </w:tr>
      <w:tr w:rsidR="00224B84" w:rsidRPr="00BE7BBE" w14:paraId="3B16D437" w14:textId="77777777" w:rsidTr="005943A0">
        <w:tc>
          <w:tcPr>
            <w:tcW w:w="776" w:type="dxa"/>
          </w:tcPr>
          <w:p w14:paraId="61997131" w14:textId="1AFEE300" w:rsidR="00224B84" w:rsidRPr="00BE7BBE" w:rsidRDefault="00224B84" w:rsidP="004D3551">
            <w:pPr>
              <w:spacing w:after="0" w:line="240" w:lineRule="auto"/>
              <w:rPr>
                <w:rStyle w:val="ac"/>
                <w:rFonts w:ascii="Times New Roman" w:hAnsi="Times New Roman"/>
                <w:b w:val="0"/>
                <w:color w:val="000000" w:themeColor="text1"/>
                <w:sz w:val="28"/>
                <w:szCs w:val="28"/>
                <w:lang w:val="kk-KZ"/>
              </w:rPr>
            </w:pPr>
            <w:r w:rsidRPr="00BE7BBE">
              <w:rPr>
                <w:rStyle w:val="ac"/>
                <w:rFonts w:ascii="Times New Roman" w:hAnsi="Times New Roman"/>
                <w:b w:val="0"/>
                <w:color w:val="000000" w:themeColor="text1"/>
                <w:sz w:val="28"/>
                <w:szCs w:val="28"/>
                <w:lang w:val="kk-KZ"/>
              </w:rPr>
              <w:t>3.2.7</w:t>
            </w:r>
          </w:p>
        </w:tc>
        <w:tc>
          <w:tcPr>
            <w:tcW w:w="7797" w:type="dxa"/>
          </w:tcPr>
          <w:p w14:paraId="569856EA" w14:textId="4F435DA3" w:rsidR="00B70B51" w:rsidRPr="00BE7BBE" w:rsidRDefault="00B70B51" w:rsidP="004D3551">
            <w:pPr>
              <w:pStyle w:val="TableParagraph"/>
              <w:spacing w:line="240" w:lineRule="auto"/>
              <w:ind w:left="0"/>
              <w:jc w:val="both"/>
              <w:rPr>
                <w:rStyle w:val="ac"/>
                <w:rFonts w:eastAsiaTheme="majorEastAsia"/>
                <w:b w:val="0"/>
                <w:color w:val="000000" w:themeColor="text1"/>
                <w:sz w:val="28"/>
                <w:szCs w:val="28"/>
                <w:lang w:val="kk-KZ"/>
              </w:rPr>
            </w:pPr>
            <w:r w:rsidRPr="00BE7BBE">
              <w:rPr>
                <w:rStyle w:val="ac"/>
                <w:rFonts w:eastAsiaTheme="majorEastAsia"/>
                <w:b w:val="0"/>
                <w:color w:val="000000" w:themeColor="text1"/>
                <w:sz w:val="28"/>
                <w:szCs w:val="28"/>
                <w:lang w:val="kk-KZ"/>
              </w:rPr>
              <w:t xml:space="preserve">«Гидро Рекс </w:t>
            </w:r>
            <w:r w:rsidR="006822F4">
              <w:rPr>
                <w:rStyle w:val="ac"/>
                <w:rFonts w:eastAsiaTheme="majorEastAsia"/>
                <w:b w:val="0"/>
                <w:color w:val="000000" w:themeColor="text1"/>
                <w:sz w:val="28"/>
                <w:szCs w:val="28"/>
                <w:lang w:val="kk-KZ"/>
              </w:rPr>
              <w:t>в</w:t>
            </w:r>
            <w:r w:rsidRPr="00BE7BBE">
              <w:rPr>
                <w:rStyle w:val="ac"/>
                <w:rFonts w:eastAsiaTheme="majorEastAsia"/>
                <w:b w:val="0"/>
                <w:color w:val="000000" w:themeColor="text1"/>
                <w:sz w:val="28"/>
                <w:szCs w:val="28"/>
                <w:lang w:val="kk-KZ"/>
              </w:rPr>
              <w:t>итал» антистресс азық қоспасының бройлер балапандарын өсірудің экономикалық көрсеткіштеріне әсері</w:t>
            </w:r>
          </w:p>
        </w:tc>
        <w:tc>
          <w:tcPr>
            <w:tcW w:w="636" w:type="dxa"/>
          </w:tcPr>
          <w:p w14:paraId="2D4B415A" w14:textId="5A75E2C8" w:rsidR="00224B84" w:rsidRPr="00BE7BBE" w:rsidRDefault="00224B84" w:rsidP="004D3551">
            <w:pPr>
              <w:spacing w:after="0" w:line="240" w:lineRule="auto"/>
              <w:jc w:val="center"/>
              <w:rPr>
                <w:rStyle w:val="ac"/>
                <w:rFonts w:ascii="Times New Roman" w:hAnsi="Times New Roman"/>
                <w:b w:val="0"/>
                <w:color w:val="000000" w:themeColor="text1"/>
                <w:sz w:val="28"/>
                <w:szCs w:val="28"/>
                <w:lang w:val="kk-KZ"/>
              </w:rPr>
            </w:pPr>
            <w:r w:rsidRPr="00BE7BBE">
              <w:rPr>
                <w:rStyle w:val="ac"/>
                <w:rFonts w:ascii="Times New Roman" w:hAnsi="Times New Roman"/>
                <w:b w:val="0"/>
                <w:color w:val="000000" w:themeColor="text1"/>
                <w:sz w:val="28"/>
                <w:szCs w:val="28"/>
                <w:lang w:val="kk-KZ"/>
              </w:rPr>
              <w:t>6</w:t>
            </w:r>
            <w:r w:rsidR="00B70B51" w:rsidRPr="00BE7BBE">
              <w:rPr>
                <w:rStyle w:val="ac"/>
                <w:rFonts w:ascii="Times New Roman" w:hAnsi="Times New Roman"/>
                <w:b w:val="0"/>
                <w:color w:val="000000" w:themeColor="text1"/>
                <w:sz w:val="28"/>
                <w:szCs w:val="28"/>
                <w:lang w:val="kk-KZ"/>
              </w:rPr>
              <w:t>5</w:t>
            </w:r>
          </w:p>
        </w:tc>
      </w:tr>
      <w:tr w:rsidR="00224B84" w:rsidRPr="00BE7BBE" w14:paraId="55107840" w14:textId="77777777" w:rsidTr="005943A0">
        <w:tc>
          <w:tcPr>
            <w:tcW w:w="776" w:type="dxa"/>
          </w:tcPr>
          <w:p w14:paraId="75D8167F" w14:textId="0B989202" w:rsidR="00224B84" w:rsidRPr="00BE7BBE" w:rsidRDefault="00224B84" w:rsidP="004D3551">
            <w:pPr>
              <w:spacing w:after="0" w:line="240" w:lineRule="auto"/>
              <w:rPr>
                <w:rStyle w:val="ac"/>
                <w:rFonts w:ascii="Times New Roman" w:hAnsi="Times New Roman"/>
                <w:b w:val="0"/>
                <w:color w:val="000000" w:themeColor="text1"/>
                <w:sz w:val="28"/>
                <w:szCs w:val="28"/>
                <w:lang w:val="kk-KZ"/>
              </w:rPr>
            </w:pPr>
            <w:r w:rsidRPr="00BE7BBE">
              <w:rPr>
                <w:rStyle w:val="ac"/>
                <w:rFonts w:ascii="Times New Roman" w:hAnsi="Times New Roman"/>
                <w:b w:val="0"/>
                <w:color w:val="000000" w:themeColor="text1"/>
                <w:sz w:val="28"/>
                <w:szCs w:val="28"/>
                <w:lang w:val="kk-KZ"/>
              </w:rPr>
              <w:t>3.2.8</w:t>
            </w:r>
          </w:p>
        </w:tc>
        <w:tc>
          <w:tcPr>
            <w:tcW w:w="7797" w:type="dxa"/>
          </w:tcPr>
          <w:p w14:paraId="7DE40224" w14:textId="77777777" w:rsidR="00224B84" w:rsidRPr="00BE7BBE" w:rsidRDefault="00224B84" w:rsidP="004D3551">
            <w:pPr>
              <w:pStyle w:val="TableParagraph"/>
              <w:spacing w:line="240" w:lineRule="auto"/>
              <w:ind w:left="0"/>
              <w:jc w:val="both"/>
              <w:rPr>
                <w:rStyle w:val="ac"/>
                <w:rFonts w:eastAsiaTheme="majorEastAsia"/>
                <w:b w:val="0"/>
                <w:color w:val="000000" w:themeColor="text1"/>
                <w:sz w:val="28"/>
                <w:szCs w:val="28"/>
                <w:lang w:val="kk-KZ"/>
              </w:rPr>
            </w:pPr>
            <w:r w:rsidRPr="00BE7BBE">
              <w:rPr>
                <w:sz w:val="28"/>
                <w:szCs w:val="28"/>
                <w:lang w:val="kk-KZ"/>
              </w:rPr>
              <w:t>Жазғы ғылыми-шаруашылық тәжірибе бойынша қорытынды</w:t>
            </w:r>
          </w:p>
        </w:tc>
        <w:tc>
          <w:tcPr>
            <w:tcW w:w="636" w:type="dxa"/>
          </w:tcPr>
          <w:p w14:paraId="2F331099" w14:textId="70B649D6" w:rsidR="00224B84" w:rsidRPr="00BE7BBE" w:rsidRDefault="0052451C" w:rsidP="004D3551">
            <w:pPr>
              <w:spacing w:after="0" w:line="240" w:lineRule="auto"/>
              <w:jc w:val="center"/>
              <w:rPr>
                <w:rStyle w:val="ac"/>
                <w:rFonts w:ascii="Times New Roman" w:hAnsi="Times New Roman"/>
                <w:b w:val="0"/>
                <w:color w:val="000000" w:themeColor="text1"/>
                <w:sz w:val="28"/>
                <w:szCs w:val="28"/>
                <w:lang w:val="kk-KZ"/>
              </w:rPr>
            </w:pPr>
            <w:r w:rsidRPr="00BE7BBE">
              <w:rPr>
                <w:rStyle w:val="ac"/>
                <w:rFonts w:ascii="Times New Roman" w:hAnsi="Times New Roman"/>
                <w:b w:val="0"/>
                <w:color w:val="000000" w:themeColor="text1"/>
                <w:sz w:val="28"/>
                <w:szCs w:val="28"/>
                <w:lang w:val="kk-KZ"/>
              </w:rPr>
              <w:t>6</w:t>
            </w:r>
            <w:r w:rsidR="00224B84" w:rsidRPr="00BE7BBE">
              <w:rPr>
                <w:rStyle w:val="ac"/>
                <w:rFonts w:ascii="Times New Roman" w:hAnsi="Times New Roman"/>
                <w:b w:val="0"/>
                <w:color w:val="000000" w:themeColor="text1"/>
                <w:sz w:val="28"/>
                <w:szCs w:val="28"/>
                <w:lang w:val="kk-KZ"/>
              </w:rPr>
              <w:t>7</w:t>
            </w:r>
          </w:p>
        </w:tc>
      </w:tr>
      <w:tr w:rsidR="00224B84" w:rsidRPr="00BE7BBE" w14:paraId="3DF1483D" w14:textId="77777777" w:rsidTr="005943A0">
        <w:tc>
          <w:tcPr>
            <w:tcW w:w="776" w:type="dxa"/>
          </w:tcPr>
          <w:p w14:paraId="73E211B4" w14:textId="6B5141E4" w:rsidR="00224B84" w:rsidRPr="00BE7BBE" w:rsidRDefault="00224B84" w:rsidP="004D3551">
            <w:pPr>
              <w:spacing w:after="0" w:line="240" w:lineRule="auto"/>
              <w:rPr>
                <w:rStyle w:val="ac"/>
                <w:rFonts w:ascii="Times New Roman" w:hAnsi="Times New Roman"/>
                <w:b w:val="0"/>
                <w:color w:val="000000" w:themeColor="text1"/>
                <w:sz w:val="28"/>
                <w:szCs w:val="28"/>
                <w:lang w:val="kk-KZ"/>
              </w:rPr>
            </w:pPr>
            <w:r w:rsidRPr="00BE7BBE">
              <w:rPr>
                <w:rFonts w:ascii="Times New Roman" w:hAnsi="Times New Roman"/>
                <w:color w:val="000000" w:themeColor="text1"/>
                <w:sz w:val="28"/>
                <w:szCs w:val="28"/>
                <w:lang w:val="kk-KZ"/>
              </w:rPr>
              <w:t>3.3</w:t>
            </w:r>
          </w:p>
        </w:tc>
        <w:tc>
          <w:tcPr>
            <w:tcW w:w="7797" w:type="dxa"/>
          </w:tcPr>
          <w:p w14:paraId="42CE1A28" w14:textId="56A59FCD" w:rsidR="00224B84" w:rsidRPr="00BE7BBE" w:rsidRDefault="00224B84" w:rsidP="004D3551">
            <w:pPr>
              <w:pStyle w:val="TableParagraph"/>
              <w:spacing w:line="240" w:lineRule="auto"/>
              <w:ind w:left="0"/>
              <w:jc w:val="both"/>
              <w:rPr>
                <w:rStyle w:val="ac"/>
                <w:rFonts w:eastAsiaTheme="majorEastAsia"/>
                <w:b w:val="0"/>
                <w:color w:val="000000" w:themeColor="text1"/>
                <w:sz w:val="28"/>
                <w:szCs w:val="28"/>
                <w:lang w:val="kk-KZ"/>
              </w:rPr>
            </w:pPr>
            <w:r w:rsidRPr="00BE7BBE">
              <w:rPr>
                <w:color w:val="000000" w:themeColor="text1"/>
                <w:sz w:val="28"/>
                <w:szCs w:val="28"/>
                <w:lang w:val="kk-KZ"/>
              </w:rPr>
              <w:t>Қысқы ғылыми</w:t>
            </w:r>
            <w:r w:rsidR="00D424DC" w:rsidRPr="00BE7BBE">
              <w:rPr>
                <w:color w:val="000000" w:themeColor="text1"/>
                <w:sz w:val="28"/>
                <w:szCs w:val="28"/>
                <w:lang w:val="kk-KZ"/>
              </w:rPr>
              <w:t>-</w:t>
            </w:r>
            <w:r w:rsidRPr="00BE7BBE">
              <w:rPr>
                <w:color w:val="000000" w:themeColor="text1"/>
                <w:sz w:val="28"/>
                <w:szCs w:val="28"/>
                <w:lang w:val="kk-KZ"/>
              </w:rPr>
              <w:t>шаруашылық тәжірибесі</w:t>
            </w:r>
          </w:p>
        </w:tc>
        <w:tc>
          <w:tcPr>
            <w:tcW w:w="636" w:type="dxa"/>
          </w:tcPr>
          <w:p w14:paraId="77CE3C6E" w14:textId="78B74DA1" w:rsidR="00224B84" w:rsidRPr="00BE7BBE" w:rsidRDefault="0052451C" w:rsidP="004D3551">
            <w:pPr>
              <w:spacing w:after="0" w:line="240" w:lineRule="auto"/>
              <w:jc w:val="center"/>
              <w:rPr>
                <w:rStyle w:val="ac"/>
                <w:rFonts w:ascii="Times New Roman" w:hAnsi="Times New Roman"/>
                <w:color w:val="000000" w:themeColor="text1"/>
                <w:sz w:val="28"/>
                <w:szCs w:val="28"/>
                <w:lang w:val="kk-KZ"/>
              </w:rPr>
            </w:pPr>
            <w:r w:rsidRPr="00BE7BBE">
              <w:rPr>
                <w:rFonts w:ascii="Times New Roman" w:hAnsi="Times New Roman"/>
                <w:color w:val="000000" w:themeColor="text1"/>
                <w:sz w:val="28"/>
                <w:szCs w:val="28"/>
                <w:lang w:val="kk-KZ"/>
              </w:rPr>
              <w:t>68</w:t>
            </w:r>
          </w:p>
        </w:tc>
      </w:tr>
      <w:tr w:rsidR="00224B84" w:rsidRPr="00BE7BBE" w14:paraId="573FB619" w14:textId="77777777" w:rsidTr="005943A0">
        <w:tc>
          <w:tcPr>
            <w:tcW w:w="776" w:type="dxa"/>
          </w:tcPr>
          <w:p w14:paraId="6C6D24CC" w14:textId="5FF54125" w:rsidR="00224B84" w:rsidRPr="00BE7BBE" w:rsidRDefault="00224B84" w:rsidP="004D3551">
            <w:pPr>
              <w:spacing w:after="0" w:line="240" w:lineRule="auto"/>
              <w:rPr>
                <w:rStyle w:val="ac"/>
                <w:rFonts w:ascii="Times New Roman" w:hAnsi="Times New Roman"/>
                <w:b w:val="0"/>
                <w:color w:val="000000" w:themeColor="text1"/>
                <w:sz w:val="28"/>
                <w:szCs w:val="28"/>
                <w:lang w:val="kk-KZ"/>
              </w:rPr>
            </w:pPr>
            <w:r w:rsidRPr="00BE7BBE">
              <w:rPr>
                <w:rFonts w:ascii="Times New Roman" w:hAnsi="Times New Roman"/>
                <w:color w:val="000000" w:themeColor="text1"/>
                <w:sz w:val="28"/>
                <w:szCs w:val="28"/>
                <w:lang w:val="kk-KZ"/>
              </w:rPr>
              <w:t>3.3.1</w:t>
            </w:r>
          </w:p>
        </w:tc>
        <w:tc>
          <w:tcPr>
            <w:tcW w:w="7797" w:type="dxa"/>
          </w:tcPr>
          <w:p w14:paraId="3229A1BE" w14:textId="5B6B925A" w:rsidR="00224B84" w:rsidRPr="00BE7BBE" w:rsidRDefault="00224B84" w:rsidP="004D3551">
            <w:pPr>
              <w:pStyle w:val="TableParagraph"/>
              <w:spacing w:line="240" w:lineRule="auto"/>
              <w:ind w:left="0"/>
              <w:jc w:val="both"/>
              <w:rPr>
                <w:rStyle w:val="ac"/>
                <w:rFonts w:eastAsiaTheme="majorEastAsia"/>
                <w:b w:val="0"/>
                <w:color w:val="000000" w:themeColor="text1"/>
                <w:sz w:val="28"/>
                <w:szCs w:val="28"/>
                <w:lang w:val="kk-KZ"/>
              </w:rPr>
            </w:pPr>
            <w:r w:rsidRPr="00BE7BBE">
              <w:rPr>
                <w:color w:val="000000" w:themeColor="text1"/>
                <w:sz w:val="28"/>
                <w:szCs w:val="28"/>
                <w:lang w:val="kk-KZ"/>
              </w:rPr>
              <w:t xml:space="preserve">«Гидро Рекс </w:t>
            </w:r>
            <w:r w:rsidR="006822F4">
              <w:rPr>
                <w:color w:val="000000" w:themeColor="text1"/>
                <w:sz w:val="28"/>
                <w:szCs w:val="28"/>
                <w:lang w:val="kk-KZ"/>
              </w:rPr>
              <w:t>в</w:t>
            </w:r>
            <w:r w:rsidRPr="00BE7BBE">
              <w:rPr>
                <w:color w:val="000000" w:themeColor="text1"/>
                <w:sz w:val="28"/>
                <w:szCs w:val="28"/>
                <w:lang w:val="kk-KZ"/>
              </w:rPr>
              <w:t>итал» антистрестік суда еритін азық қоспасының бройлер балапандарының зоотехникалық көрсеткіштеріне әсері</w:t>
            </w:r>
          </w:p>
        </w:tc>
        <w:tc>
          <w:tcPr>
            <w:tcW w:w="636" w:type="dxa"/>
          </w:tcPr>
          <w:p w14:paraId="022EC4C7" w14:textId="68C200BF" w:rsidR="00224B84" w:rsidRPr="00BE7BBE" w:rsidRDefault="0052451C" w:rsidP="004D3551">
            <w:pPr>
              <w:spacing w:after="0" w:line="240" w:lineRule="auto"/>
              <w:jc w:val="center"/>
              <w:rPr>
                <w:rStyle w:val="ac"/>
                <w:rFonts w:ascii="Times New Roman" w:hAnsi="Times New Roman"/>
                <w:color w:val="000000" w:themeColor="text1"/>
                <w:sz w:val="28"/>
                <w:szCs w:val="28"/>
                <w:lang w:val="kk-KZ"/>
              </w:rPr>
            </w:pPr>
            <w:r w:rsidRPr="00BE7BBE">
              <w:rPr>
                <w:rFonts w:ascii="Times New Roman" w:hAnsi="Times New Roman"/>
                <w:color w:val="000000" w:themeColor="text1"/>
                <w:sz w:val="28"/>
                <w:szCs w:val="28"/>
                <w:lang w:val="kk-KZ"/>
              </w:rPr>
              <w:t>68</w:t>
            </w:r>
          </w:p>
        </w:tc>
      </w:tr>
      <w:tr w:rsidR="00224B84" w:rsidRPr="00BE7BBE" w14:paraId="0BE0FEE3" w14:textId="77777777" w:rsidTr="005943A0">
        <w:tc>
          <w:tcPr>
            <w:tcW w:w="776" w:type="dxa"/>
          </w:tcPr>
          <w:p w14:paraId="4239B294" w14:textId="46F8195A" w:rsidR="00224B84" w:rsidRPr="00BE7BBE" w:rsidRDefault="00224B84" w:rsidP="004D3551">
            <w:pPr>
              <w:spacing w:after="0" w:line="240" w:lineRule="auto"/>
              <w:rPr>
                <w:rStyle w:val="ac"/>
                <w:rFonts w:ascii="Times New Roman" w:hAnsi="Times New Roman"/>
                <w:b w:val="0"/>
                <w:color w:val="000000" w:themeColor="text1"/>
                <w:sz w:val="28"/>
                <w:szCs w:val="28"/>
                <w:lang w:val="kk-KZ"/>
              </w:rPr>
            </w:pPr>
            <w:r w:rsidRPr="00BE7BBE">
              <w:rPr>
                <w:rStyle w:val="ac"/>
                <w:rFonts w:ascii="Times New Roman" w:hAnsi="Times New Roman"/>
                <w:b w:val="0"/>
                <w:color w:val="000000" w:themeColor="text1"/>
                <w:sz w:val="28"/>
                <w:szCs w:val="28"/>
                <w:lang w:val="kk-KZ"/>
              </w:rPr>
              <w:t>3.3.2</w:t>
            </w:r>
          </w:p>
        </w:tc>
        <w:tc>
          <w:tcPr>
            <w:tcW w:w="7797" w:type="dxa"/>
          </w:tcPr>
          <w:p w14:paraId="3A84ABE9" w14:textId="77777777" w:rsidR="00224B84" w:rsidRPr="00BE7BBE" w:rsidRDefault="00224B84" w:rsidP="004D3551">
            <w:pPr>
              <w:pStyle w:val="TableParagraph"/>
              <w:spacing w:line="240" w:lineRule="auto"/>
              <w:ind w:left="0"/>
              <w:jc w:val="both"/>
              <w:rPr>
                <w:rStyle w:val="ac"/>
                <w:rFonts w:eastAsiaTheme="majorEastAsia"/>
                <w:b w:val="0"/>
                <w:color w:val="000000" w:themeColor="text1"/>
                <w:sz w:val="28"/>
                <w:szCs w:val="28"/>
                <w:lang w:val="kk-KZ"/>
              </w:rPr>
            </w:pPr>
            <w:r w:rsidRPr="00BE7BBE">
              <w:rPr>
                <w:rStyle w:val="ac"/>
                <w:rFonts w:eastAsiaTheme="majorEastAsia"/>
                <w:b w:val="0"/>
                <w:color w:val="000000" w:themeColor="text1"/>
                <w:sz w:val="28"/>
                <w:szCs w:val="28"/>
                <w:lang w:val="kk-KZ"/>
              </w:rPr>
              <w:t>Қысқы кезеңдегі 3-тәжірибеде бройлер балапандарының қанының морфологиялық және биохимиялық көрсеткіштері</w:t>
            </w:r>
          </w:p>
        </w:tc>
        <w:tc>
          <w:tcPr>
            <w:tcW w:w="636" w:type="dxa"/>
          </w:tcPr>
          <w:p w14:paraId="0EC3E2D0" w14:textId="3146D53E" w:rsidR="00224B84" w:rsidRPr="00BE7BBE" w:rsidRDefault="00224B84" w:rsidP="004D3551">
            <w:pPr>
              <w:spacing w:after="0" w:line="240" w:lineRule="auto"/>
              <w:jc w:val="center"/>
              <w:rPr>
                <w:rStyle w:val="ac"/>
                <w:rFonts w:ascii="Times New Roman" w:hAnsi="Times New Roman"/>
                <w:b w:val="0"/>
                <w:color w:val="000000" w:themeColor="text1"/>
                <w:sz w:val="28"/>
                <w:szCs w:val="28"/>
                <w:lang w:val="kk-KZ"/>
              </w:rPr>
            </w:pPr>
            <w:r w:rsidRPr="00BE7BBE">
              <w:rPr>
                <w:rStyle w:val="ac"/>
                <w:rFonts w:ascii="Times New Roman" w:hAnsi="Times New Roman"/>
                <w:b w:val="0"/>
                <w:color w:val="000000" w:themeColor="text1"/>
                <w:sz w:val="28"/>
                <w:szCs w:val="28"/>
                <w:lang w:val="kk-KZ"/>
              </w:rPr>
              <w:t>7</w:t>
            </w:r>
            <w:r w:rsidR="0052451C" w:rsidRPr="00BE7BBE">
              <w:rPr>
                <w:rStyle w:val="ac"/>
                <w:rFonts w:ascii="Times New Roman" w:hAnsi="Times New Roman"/>
                <w:b w:val="0"/>
                <w:color w:val="000000" w:themeColor="text1"/>
                <w:sz w:val="28"/>
                <w:szCs w:val="28"/>
                <w:lang w:val="kk-KZ"/>
              </w:rPr>
              <w:t>1</w:t>
            </w:r>
          </w:p>
        </w:tc>
      </w:tr>
      <w:tr w:rsidR="00224B84" w:rsidRPr="00BE7BBE" w14:paraId="727444A4" w14:textId="77777777" w:rsidTr="005943A0">
        <w:tc>
          <w:tcPr>
            <w:tcW w:w="776" w:type="dxa"/>
          </w:tcPr>
          <w:p w14:paraId="519EFC37" w14:textId="48282E64" w:rsidR="00224B84" w:rsidRPr="00BE7BBE" w:rsidRDefault="00224B84" w:rsidP="004D3551">
            <w:pPr>
              <w:spacing w:after="0" w:line="240" w:lineRule="auto"/>
              <w:rPr>
                <w:rStyle w:val="ac"/>
                <w:rFonts w:ascii="Times New Roman" w:hAnsi="Times New Roman"/>
                <w:b w:val="0"/>
                <w:color w:val="000000" w:themeColor="text1"/>
                <w:sz w:val="28"/>
                <w:szCs w:val="28"/>
                <w:lang w:val="kk-KZ"/>
              </w:rPr>
            </w:pPr>
            <w:r w:rsidRPr="00BE7BBE">
              <w:rPr>
                <w:rStyle w:val="ac"/>
                <w:rFonts w:ascii="Times New Roman" w:hAnsi="Times New Roman"/>
                <w:b w:val="0"/>
                <w:color w:val="000000" w:themeColor="text1"/>
                <w:sz w:val="28"/>
                <w:szCs w:val="28"/>
                <w:lang w:val="kk-KZ"/>
              </w:rPr>
              <w:t>3.3.3</w:t>
            </w:r>
          </w:p>
        </w:tc>
        <w:tc>
          <w:tcPr>
            <w:tcW w:w="7797" w:type="dxa"/>
          </w:tcPr>
          <w:p w14:paraId="5B3EBB32" w14:textId="7CBED90D" w:rsidR="00224B84" w:rsidRPr="00BE7BBE" w:rsidRDefault="00224B84" w:rsidP="004D3551">
            <w:pPr>
              <w:pStyle w:val="TableParagraph"/>
              <w:spacing w:line="240" w:lineRule="auto"/>
              <w:ind w:left="0"/>
              <w:jc w:val="both"/>
              <w:rPr>
                <w:rStyle w:val="ac"/>
                <w:rFonts w:eastAsiaTheme="majorEastAsia"/>
                <w:b w:val="0"/>
                <w:color w:val="000000" w:themeColor="text1"/>
                <w:sz w:val="28"/>
                <w:szCs w:val="28"/>
                <w:lang w:val="kk-KZ"/>
              </w:rPr>
            </w:pPr>
            <w:r w:rsidRPr="00BE7BBE">
              <w:rPr>
                <w:rStyle w:val="ac"/>
                <w:rFonts w:eastAsiaTheme="majorEastAsia"/>
                <w:b w:val="0"/>
                <w:color w:val="000000" w:themeColor="text1"/>
                <w:sz w:val="28"/>
                <w:szCs w:val="28"/>
                <w:lang w:val="kk-KZ"/>
              </w:rPr>
              <w:t xml:space="preserve">«Гидро Рекс </w:t>
            </w:r>
            <w:r w:rsidR="006822F4">
              <w:rPr>
                <w:rStyle w:val="ac"/>
                <w:rFonts w:eastAsiaTheme="majorEastAsia"/>
                <w:b w:val="0"/>
                <w:color w:val="000000" w:themeColor="text1"/>
                <w:sz w:val="28"/>
                <w:szCs w:val="28"/>
                <w:lang w:val="kk-KZ"/>
              </w:rPr>
              <w:t>в</w:t>
            </w:r>
            <w:r w:rsidRPr="00BE7BBE">
              <w:rPr>
                <w:rStyle w:val="ac"/>
                <w:rFonts w:eastAsiaTheme="majorEastAsia"/>
                <w:b w:val="0"/>
                <w:color w:val="000000" w:themeColor="text1"/>
                <w:sz w:val="28"/>
                <w:szCs w:val="28"/>
                <w:lang w:val="kk-KZ"/>
              </w:rPr>
              <w:t>итал» суда еритін азық қоспасын қолданғанда бройлер балапандарының табиғи резистенттік деңгейі</w:t>
            </w:r>
          </w:p>
        </w:tc>
        <w:tc>
          <w:tcPr>
            <w:tcW w:w="636" w:type="dxa"/>
          </w:tcPr>
          <w:p w14:paraId="10A0589D" w14:textId="5452C4D3" w:rsidR="00224B84" w:rsidRPr="00BE7BBE" w:rsidRDefault="0052451C" w:rsidP="004D3551">
            <w:pPr>
              <w:spacing w:after="0" w:line="240" w:lineRule="auto"/>
              <w:jc w:val="center"/>
              <w:rPr>
                <w:rStyle w:val="ac"/>
                <w:rFonts w:ascii="Times New Roman" w:hAnsi="Times New Roman"/>
                <w:b w:val="0"/>
                <w:color w:val="000000" w:themeColor="text1"/>
                <w:sz w:val="28"/>
                <w:szCs w:val="28"/>
                <w:lang w:val="kk-KZ"/>
              </w:rPr>
            </w:pPr>
            <w:r w:rsidRPr="00BE7BBE">
              <w:rPr>
                <w:rStyle w:val="ac"/>
                <w:rFonts w:ascii="Times New Roman" w:hAnsi="Times New Roman"/>
                <w:b w:val="0"/>
                <w:color w:val="000000" w:themeColor="text1"/>
                <w:sz w:val="28"/>
                <w:szCs w:val="28"/>
                <w:lang w:val="kk-KZ"/>
              </w:rPr>
              <w:t>72</w:t>
            </w:r>
          </w:p>
        </w:tc>
      </w:tr>
      <w:tr w:rsidR="00224B84" w:rsidRPr="00BE7BBE" w14:paraId="6F72B7E3" w14:textId="77777777" w:rsidTr="005943A0">
        <w:tc>
          <w:tcPr>
            <w:tcW w:w="776" w:type="dxa"/>
          </w:tcPr>
          <w:p w14:paraId="717A3DF6" w14:textId="3806C377" w:rsidR="00224B84" w:rsidRPr="00BE7BBE" w:rsidRDefault="00224B84" w:rsidP="004D3551">
            <w:pPr>
              <w:spacing w:after="0" w:line="240" w:lineRule="auto"/>
              <w:rPr>
                <w:rStyle w:val="ac"/>
                <w:rFonts w:ascii="Times New Roman" w:hAnsi="Times New Roman"/>
                <w:b w:val="0"/>
                <w:color w:val="000000" w:themeColor="text1"/>
                <w:sz w:val="28"/>
                <w:szCs w:val="28"/>
                <w:lang w:val="kk-KZ"/>
              </w:rPr>
            </w:pPr>
            <w:r w:rsidRPr="00BE7BBE">
              <w:rPr>
                <w:rStyle w:val="ac"/>
                <w:rFonts w:ascii="Times New Roman" w:hAnsi="Times New Roman"/>
                <w:b w:val="0"/>
                <w:color w:val="000000" w:themeColor="text1"/>
                <w:sz w:val="28"/>
                <w:szCs w:val="28"/>
                <w:lang w:val="kk-KZ"/>
              </w:rPr>
              <w:t>3.3.4</w:t>
            </w:r>
          </w:p>
        </w:tc>
        <w:tc>
          <w:tcPr>
            <w:tcW w:w="7797" w:type="dxa"/>
          </w:tcPr>
          <w:p w14:paraId="79A80644" w14:textId="64AC16E2" w:rsidR="00224B84" w:rsidRPr="00BE7BBE" w:rsidRDefault="00224B84" w:rsidP="004D3551">
            <w:pPr>
              <w:pStyle w:val="TableParagraph"/>
              <w:spacing w:line="240" w:lineRule="auto"/>
              <w:ind w:left="0"/>
              <w:jc w:val="both"/>
              <w:rPr>
                <w:rStyle w:val="ac"/>
                <w:rFonts w:eastAsiaTheme="majorEastAsia"/>
                <w:b w:val="0"/>
                <w:color w:val="000000" w:themeColor="text1"/>
                <w:sz w:val="28"/>
                <w:szCs w:val="28"/>
                <w:lang w:val="kk-KZ"/>
              </w:rPr>
            </w:pPr>
            <w:r w:rsidRPr="00BE7BBE">
              <w:rPr>
                <w:rStyle w:val="ac"/>
                <w:rFonts w:eastAsiaTheme="majorEastAsia"/>
                <w:b w:val="0"/>
                <w:color w:val="000000" w:themeColor="text1"/>
                <w:sz w:val="28"/>
                <w:szCs w:val="28"/>
                <w:lang w:val="kk-KZ"/>
              </w:rPr>
              <w:t xml:space="preserve">«Гидро Рекс </w:t>
            </w:r>
            <w:r w:rsidR="006822F4">
              <w:rPr>
                <w:rStyle w:val="ac"/>
                <w:rFonts w:eastAsiaTheme="majorEastAsia"/>
                <w:b w:val="0"/>
                <w:color w:val="000000" w:themeColor="text1"/>
                <w:sz w:val="28"/>
                <w:szCs w:val="28"/>
                <w:lang w:val="kk-KZ"/>
              </w:rPr>
              <w:t>в</w:t>
            </w:r>
            <w:r w:rsidRPr="00BE7BBE">
              <w:rPr>
                <w:rStyle w:val="ac"/>
                <w:rFonts w:eastAsiaTheme="majorEastAsia"/>
                <w:b w:val="0"/>
                <w:color w:val="000000" w:themeColor="text1"/>
                <w:sz w:val="28"/>
                <w:szCs w:val="28"/>
                <w:lang w:val="kk-KZ"/>
              </w:rPr>
              <w:t xml:space="preserve">итал» суда еритін азық қоспасын қолданғанда бройлер балапандары қанының </w:t>
            </w:r>
            <w:r w:rsidR="0096012D" w:rsidRPr="00BE7BBE">
              <w:rPr>
                <w:rStyle w:val="ac"/>
                <w:rFonts w:eastAsiaTheme="majorEastAsia"/>
                <w:b w:val="0"/>
                <w:color w:val="000000" w:themeColor="text1"/>
                <w:sz w:val="28"/>
                <w:szCs w:val="28"/>
                <w:lang w:val="kk-KZ"/>
              </w:rPr>
              <w:t>дәрумендік</w:t>
            </w:r>
            <w:r w:rsidRPr="00BE7BBE">
              <w:rPr>
                <w:rStyle w:val="ac"/>
                <w:rFonts w:eastAsiaTheme="majorEastAsia"/>
                <w:b w:val="0"/>
                <w:color w:val="000000" w:themeColor="text1"/>
                <w:sz w:val="28"/>
                <w:szCs w:val="28"/>
                <w:lang w:val="kk-KZ"/>
              </w:rPr>
              <w:t xml:space="preserve"> құрамы</w:t>
            </w:r>
          </w:p>
        </w:tc>
        <w:tc>
          <w:tcPr>
            <w:tcW w:w="636" w:type="dxa"/>
          </w:tcPr>
          <w:p w14:paraId="3E05614E" w14:textId="0620B7E3" w:rsidR="00224B84" w:rsidRPr="00BE7BBE" w:rsidRDefault="0052451C" w:rsidP="004D3551">
            <w:pPr>
              <w:spacing w:after="0" w:line="240" w:lineRule="auto"/>
              <w:jc w:val="center"/>
              <w:rPr>
                <w:rStyle w:val="ac"/>
                <w:rFonts w:ascii="Times New Roman" w:hAnsi="Times New Roman"/>
                <w:b w:val="0"/>
                <w:color w:val="000000" w:themeColor="text1"/>
                <w:sz w:val="28"/>
                <w:szCs w:val="28"/>
                <w:lang w:val="kk-KZ"/>
              </w:rPr>
            </w:pPr>
            <w:r w:rsidRPr="00BE7BBE">
              <w:rPr>
                <w:rStyle w:val="ac"/>
                <w:rFonts w:ascii="Times New Roman" w:hAnsi="Times New Roman"/>
                <w:b w:val="0"/>
                <w:color w:val="000000" w:themeColor="text1"/>
                <w:sz w:val="28"/>
                <w:szCs w:val="28"/>
                <w:lang w:val="kk-KZ"/>
              </w:rPr>
              <w:t>73</w:t>
            </w:r>
          </w:p>
        </w:tc>
      </w:tr>
      <w:tr w:rsidR="00224B84" w:rsidRPr="00BE7BBE" w14:paraId="13AD39F2" w14:textId="77777777" w:rsidTr="005943A0">
        <w:tc>
          <w:tcPr>
            <w:tcW w:w="776" w:type="dxa"/>
          </w:tcPr>
          <w:p w14:paraId="1F057568" w14:textId="4F308404" w:rsidR="00224B84" w:rsidRPr="00BE7BBE" w:rsidRDefault="00224B84" w:rsidP="004D3551">
            <w:pPr>
              <w:spacing w:after="0" w:line="240" w:lineRule="auto"/>
              <w:rPr>
                <w:rStyle w:val="ac"/>
                <w:rFonts w:ascii="Times New Roman" w:hAnsi="Times New Roman"/>
                <w:b w:val="0"/>
                <w:color w:val="000000" w:themeColor="text1"/>
                <w:sz w:val="28"/>
                <w:szCs w:val="28"/>
                <w:lang w:val="kk-KZ"/>
              </w:rPr>
            </w:pPr>
            <w:r w:rsidRPr="00BE7BBE">
              <w:rPr>
                <w:rStyle w:val="ac"/>
                <w:rFonts w:ascii="Times New Roman" w:hAnsi="Times New Roman"/>
                <w:b w:val="0"/>
                <w:color w:val="000000" w:themeColor="text1"/>
                <w:sz w:val="28"/>
                <w:szCs w:val="28"/>
                <w:lang w:val="kk-KZ"/>
              </w:rPr>
              <w:t>3.3.5</w:t>
            </w:r>
          </w:p>
        </w:tc>
        <w:tc>
          <w:tcPr>
            <w:tcW w:w="7797" w:type="dxa"/>
          </w:tcPr>
          <w:p w14:paraId="2F75C6A9" w14:textId="6DBCB88E" w:rsidR="00224B84" w:rsidRPr="00BE7BBE" w:rsidRDefault="00224B84" w:rsidP="004D3551">
            <w:pPr>
              <w:pStyle w:val="TableParagraph"/>
              <w:spacing w:line="240" w:lineRule="auto"/>
              <w:ind w:left="0"/>
              <w:jc w:val="both"/>
              <w:rPr>
                <w:rStyle w:val="ac"/>
                <w:rFonts w:eastAsiaTheme="majorEastAsia"/>
                <w:b w:val="0"/>
                <w:color w:val="000000" w:themeColor="text1"/>
                <w:sz w:val="28"/>
                <w:szCs w:val="28"/>
                <w:lang w:val="kk-KZ"/>
              </w:rPr>
            </w:pPr>
            <w:r w:rsidRPr="00BE7BBE">
              <w:rPr>
                <w:rStyle w:val="ac"/>
                <w:rFonts w:eastAsiaTheme="majorEastAsia"/>
                <w:b w:val="0"/>
                <w:color w:val="000000" w:themeColor="text1"/>
                <w:sz w:val="28"/>
                <w:szCs w:val="28"/>
                <w:lang w:val="kk-KZ"/>
              </w:rPr>
              <w:t xml:space="preserve">«Гидро Рекс </w:t>
            </w:r>
            <w:r w:rsidR="006822F4">
              <w:rPr>
                <w:rStyle w:val="ac"/>
                <w:rFonts w:eastAsiaTheme="majorEastAsia"/>
                <w:b w:val="0"/>
                <w:color w:val="000000" w:themeColor="text1"/>
                <w:sz w:val="28"/>
                <w:szCs w:val="28"/>
                <w:lang w:val="kk-KZ"/>
              </w:rPr>
              <w:t>в</w:t>
            </w:r>
            <w:r w:rsidRPr="00BE7BBE">
              <w:rPr>
                <w:rStyle w:val="ac"/>
                <w:rFonts w:eastAsiaTheme="majorEastAsia"/>
                <w:b w:val="0"/>
                <w:color w:val="000000" w:themeColor="text1"/>
                <w:sz w:val="28"/>
                <w:szCs w:val="28"/>
                <w:lang w:val="kk-KZ"/>
              </w:rPr>
              <w:t>итал» суда еритін азық қоспасының ет өнімділігі мен ұшаның химиялық құрамына әсері</w:t>
            </w:r>
          </w:p>
        </w:tc>
        <w:tc>
          <w:tcPr>
            <w:tcW w:w="636" w:type="dxa"/>
          </w:tcPr>
          <w:p w14:paraId="54531DDB" w14:textId="27E9CC93" w:rsidR="00224B84" w:rsidRPr="00BE7BBE" w:rsidRDefault="0052451C" w:rsidP="004D3551">
            <w:pPr>
              <w:spacing w:after="0" w:line="240" w:lineRule="auto"/>
              <w:jc w:val="center"/>
              <w:rPr>
                <w:rStyle w:val="ac"/>
                <w:rFonts w:ascii="Times New Roman" w:hAnsi="Times New Roman"/>
                <w:b w:val="0"/>
                <w:color w:val="000000" w:themeColor="text1"/>
                <w:sz w:val="28"/>
                <w:szCs w:val="28"/>
                <w:lang w:val="kk-KZ"/>
              </w:rPr>
            </w:pPr>
            <w:r w:rsidRPr="00BE7BBE">
              <w:rPr>
                <w:rStyle w:val="ac"/>
                <w:rFonts w:ascii="Times New Roman" w:hAnsi="Times New Roman"/>
                <w:b w:val="0"/>
                <w:color w:val="000000" w:themeColor="text1"/>
                <w:sz w:val="28"/>
                <w:szCs w:val="28"/>
                <w:lang w:val="kk-KZ"/>
              </w:rPr>
              <w:t>74</w:t>
            </w:r>
          </w:p>
        </w:tc>
      </w:tr>
      <w:tr w:rsidR="00224B84" w:rsidRPr="00BE7BBE" w14:paraId="1B124126" w14:textId="77777777" w:rsidTr="005943A0">
        <w:tc>
          <w:tcPr>
            <w:tcW w:w="776" w:type="dxa"/>
          </w:tcPr>
          <w:p w14:paraId="7794B527" w14:textId="58BC884E" w:rsidR="00224B84" w:rsidRPr="00BE7BBE" w:rsidRDefault="00224B84" w:rsidP="004D3551">
            <w:pPr>
              <w:spacing w:after="0" w:line="240" w:lineRule="auto"/>
              <w:rPr>
                <w:rStyle w:val="ac"/>
                <w:rFonts w:ascii="Times New Roman" w:hAnsi="Times New Roman"/>
                <w:b w:val="0"/>
                <w:color w:val="000000" w:themeColor="text1"/>
                <w:sz w:val="28"/>
                <w:szCs w:val="28"/>
                <w:lang w:val="kk-KZ"/>
              </w:rPr>
            </w:pPr>
            <w:r w:rsidRPr="00BE7BBE">
              <w:rPr>
                <w:rStyle w:val="ac"/>
                <w:rFonts w:ascii="Times New Roman" w:hAnsi="Times New Roman"/>
                <w:b w:val="0"/>
                <w:color w:val="000000" w:themeColor="text1"/>
                <w:sz w:val="28"/>
                <w:szCs w:val="28"/>
                <w:lang w:val="kk-KZ"/>
              </w:rPr>
              <w:t>3.3.6</w:t>
            </w:r>
          </w:p>
        </w:tc>
        <w:tc>
          <w:tcPr>
            <w:tcW w:w="7797" w:type="dxa"/>
          </w:tcPr>
          <w:p w14:paraId="1EF69ADF" w14:textId="37E5432A" w:rsidR="00224B84" w:rsidRPr="00BE7BBE" w:rsidRDefault="00224B84" w:rsidP="004D3551">
            <w:pPr>
              <w:pStyle w:val="TableParagraph"/>
              <w:spacing w:line="240" w:lineRule="auto"/>
              <w:ind w:left="0"/>
              <w:jc w:val="both"/>
              <w:rPr>
                <w:rStyle w:val="ac"/>
                <w:rFonts w:eastAsiaTheme="majorEastAsia"/>
                <w:b w:val="0"/>
                <w:color w:val="000000" w:themeColor="text1"/>
                <w:sz w:val="28"/>
                <w:szCs w:val="28"/>
                <w:lang w:val="kk-KZ"/>
              </w:rPr>
            </w:pPr>
            <w:r w:rsidRPr="00BE7BBE">
              <w:rPr>
                <w:rStyle w:val="ac"/>
                <w:rFonts w:eastAsiaTheme="majorEastAsia"/>
                <w:b w:val="0"/>
                <w:color w:val="000000" w:themeColor="text1"/>
                <w:sz w:val="28"/>
                <w:szCs w:val="28"/>
                <w:lang w:val="kk-KZ"/>
              </w:rPr>
              <w:t>Бройлер балапандары етіне органолептикалық баға беру</w:t>
            </w:r>
          </w:p>
        </w:tc>
        <w:tc>
          <w:tcPr>
            <w:tcW w:w="636" w:type="dxa"/>
          </w:tcPr>
          <w:p w14:paraId="75A020AB" w14:textId="7DBDDCBC" w:rsidR="00224B84" w:rsidRPr="00BE7BBE" w:rsidRDefault="004D3551" w:rsidP="004D3551">
            <w:pPr>
              <w:spacing w:after="0" w:line="240" w:lineRule="auto"/>
              <w:jc w:val="center"/>
              <w:rPr>
                <w:rStyle w:val="ac"/>
                <w:rFonts w:ascii="Times New Roman" w:hAnsi="Times New Roman"/>
                <w:b w:val="0"/>
                <w:color w:val="000000" w:themeColor="text1"/>
                <w:sz w:val="28"/>
                <w:szCs w:val="28"/>
                <w:lang w:val="kk-KZ"/>
              </w:rPr>
            </w:pPr>
            <w:r w:rsidRPr="00BE7BBE">
              <w:rPr>
                <w:rStyle w:val="ac"/>
                <w:rFonts w:ascii="Times New Roman" w:hAnsi="Times New Roman"/>
                <w:b w:val="0"/>
                <w:color w:val="000000" w:themeColor="text1"/>
                <w:sz w:val="28"/>
                <w:szCs w:val="28"/>
                <w:lang w:val="kk-KZ"/>
              </w:rPr>
              <w:t>76</w:t>
            </w:r>
          </w:p>
        </w:tc>
      </w:tr>
      <w:tr w:rsidR="00224B84" w:rsidRPr="00BE7BBE" w14:paraId="5D7E18EC" w14:textId="77777777" w:rsidTr="005943A0">
        <w:tc>
          <w:tcPr>
            <w:tcW w:w="776" w:type="dxa"/>
          </w:tcPr>
          <w:p w14:paraId="265A208E" w14:textId="352827AF" w:rsidR="00224B84" w:rsidRPr="00BE7BBE" w:rsidRDefault="00224B84" w:rsidP="004D3551">
            <w:pPr>
              <w:spacing w:after="0" w:line="240" w:lineRule="auto"/>
              <w:rPr>
                <w:rStyle w:val="ac"/>
                <w:rFonts w:ascii="Times New Roman" w:hAnsi="Times New Roman"/>
                <w:b w:val="0"/>
                <w:color w:val="000000" w:themeColor="text1"/>
                <w:sz w:val="28"/>
                <w:szCs w:val="28"/>
                <w:lang w:val="kk-KZ"/>
              </w:rPr>
            </w:pPr>
            <w:r w:rsidRPr="00BE7BBE">
              <w:rPr>
                <w:rStyle w:val="ac"/>
                <w:rFonts w:ascii="Times New Roman" w:hAnsi="Times New Roman"/>
                <w:b w:val="0"/>
                <w:color w:val="000000" w:themeColor="text1"/>
                <w:sz w:val="28"/>
                <w:szCs w:val="28"/>
                <w:lang w:val="kk-KZ"/>
              </w:rPr>
              <w:t>3.3.7</w:t>
            </w:r>
          </w:p>
        </w:tc>
        <w:tc>
          <w:tcPr>
            <w:tcW w:w="7797" w:type="dxa"/>
          </w:tcPr>
          <w:p w14:paraId="6A9FA194" w14:textId="4E53666A" w:rsidR="00224B84" w:rsidRPr="00BE7BBE" w:rsidRDefault="00EF5AB7" w:rsidP="00EF5AB7">
            <w:pPr>
              <w:pStyle w:val="TableParagraph"/>
              <w:spacing w:line="240" w:lineRule="auto"/>
              <w:ind w:left="0"/>
              <w:jc w:val="both"/>
              <w:rPr>
                <w:rStyle w:val="ac"/>
                <w:rFonts w:eastAsiaTheme="majorEastAsia"/>
                <w:b w:val="0"/>
                <w:color w:val="000000" w:themeColor="text1"/>
                <w:sz w:val="28"/>
                <w:szCs w:val="28"/>
                <w:lang w:val="kk-KZ"/>
              </w:rPr>
            </w:pPr>
            <w:r w:rsidRPr="00BE7BBE">
              <w:rPr>
                <w:rStyle w:val="ac"/>
                <w:rFonts w:eastAsiaTheme="majorEastAsia"/>
                <w:b w:val="0"/>
                <w:color w:val="000000" w:themeColor="text1"/>
                <w:sz w:val="28"/>
                <w:szCs w:val="28"/>
                <w:lang w:val="kk-KZ"/>
              </w:rPr>
              <w:t xml:space="preserve">«Гидро Рекс </w:t>
            </w:r>
            <w:r w:rsidR="006822F4">
              <w:rPr>
                <w:rStyle w:val="ac"/>
                <w:rFonts w:eastAsiaTheme="majorEastAsia"/>
                <w:b w:val="0"/>
                <w:color w:val="000000" w:themeColor="text1"/>
                <w:sz w:val="28"/>
                <w:szCs w:val="28"/>
                <w:lang w:val="kk-KZ"/>
              </w:rPr>
              <w:t>в</w:t>
            </w:r>
            <w:r w:rsidRPr="00BE7BBE">
              <w:rPr>
                <w:rStyle w:val="ac"/>
                <w:rFonts w:eastAsiaTheme="majorEastAsia"/>
                <w:b w:val="0"/>
                <w:color w:val="000000" w:themeColor="text1"/>
                <w:sz w:val="28"/>
                <w:szCs w:val="28"/>
                <w:lang w:val="kk-KZ"/>
              </w:rPr>
              <w:t>итал» антистрестік азық қоспасын қолданудың бройлер балапандарын өсірудегі экономикалық көрсеткіштеріне әсері</w:t>
            </w:r>
          </w:p>
        </w:tc>
        <w:tc>
          <w:tcPr>
            <w:tcW w:w="636" w:type="dxa"/>
          </w:tcPr>
          <w:p w14:paraId="09069B3D" w14:textId="0ECEB2F4" w:rsidR="00224B84" w:rsidRPr="00BE7BBE" w:rsidRDefault="004D3551" w:rsidP="004D3551">
            <w:pPr>
              <w:spacing w:after="0" w:line="240" w:lineRule="auto"/>
              <w:jc w:val="center"/>
              <w:rPr>
                <w:rStyle w:val="ac"/>
                <w:rFonts w:ascii="Times New Roman" w:hAnsi="Times New Roman"/>
                <w:b w:val="0"/>
                <w:color w:val="000000" w:themeColor="text1"/>
                <w:sz w:val="28"/>
                <w:szCs w:val="28"/>
                <w:lang w:val="kk-KZ"/>
              </w:rPr>
            </w:pPr>
            <w:r w:rsidRPr="00BE7BBE">
              <w:rPr>
                <w:rStyle w:val="ac"/>
                <w:rFonts w:ascii="Times New Roman" w:hAnsi="Times New Roman"/>
                <w:b w:val="0"/>
                <w:color w:val="000000" w:themeColor="text1"/>
                <w:sz w:val="28"/>
                <w:szCs w:val="28"/>
                <w:lang w:val="kk-KZ"/>
              </w:rPr>
              <w:t>77</w:t>
            </w:r>
          </w:p>
        </w:tc>
      </w:tr>
      <w:tr w:rsidR="00224B84" w:rsidRPr="00BE7BBE" w14:paraId="66C37A3E" w14:textId="77777777" w:rsidTr="005943A0">
        <w:tc>
          <w:tcPr>
            <w:tcW w:w="776" w:type="dxa"/>
          </w:tcPr>
          <w:p w14:paraId="498F048E" w14:textId="118A8499" w:rsidR="00224B84" w:rsidRPr="00BE7BBE" w:rsidRDefault="00224B84" w:rsidP="004D3551">
            <w:pPr>
              <w:spacing w:after="0" w:line="240" w:lineRule="auto"/>
              <w:rPr>
                <w:rStyle w:val="ac"/>
                <w:rFonts w:ascii="Times New Roman" w:hAnsi="Times New Roman"/>
                <w:b w:val="0"/>
                <w:color w:val="000000" w:themeColor="text1"/>
                <w:sz w:val="28"/>
                <w:szCs w:val="28"/>
                <w:lang w:val="kk-KZ"/>
              </w:rPr>
            </w:pPr>
            <w:r w:rsidRPr="00BE7BBE">
              <w:rPr>
                <w:rStyle w:val="ac"/>
                <w:rFonts w:ascii="Times New Roman" w:hAnsi="Times New Roman"/>
                <w:b w:val="0"/>
                <w:color w:val="000000" w:themeColor="text1"/>
                <w:sz w:val="28"/>
                <w:szCs w:val="28"/>
                <w:lang w:val="kk-KZ"/>
              </w:rPr>
              <w:t>3.3.8</w:t>
            </w:r>
          </w:p>
        </w:tc>
        <w:tc>
          <w:tcPr>
            <w:tcW w:w="7797" w:type="dxa"/>
          </w:tcPr>
          <w:p w14:paraId="0EAE87DE" w14:textId="77777777" w:rsidR="00224B84" w:rsidRPr="00BE7BBE" w:rsidRDefault="00224B84" w:rsidP="004D3551">
            <w:pPr>
              <w:pStyle w:val="TableParagraph"/>
              <w:spacing w:line="240" w:lineRule="auto"/>
              <w:ind w:left="0"/>
              <w:jc w:val="both"/>
              <w:rPr>
                <w:rStyle w:val="ac"/>
                <w:rFonts w:eastAsiaTheme="majorEastAsia"/>
                <w:b w:val="0"/>
                <w:color w:val="000000" w:themeColor="text1"/>
                <w:sz w:val="28"/>
                <w:szCs w:val="28"/>
                <w:lang w:val="kk-KZ"/>
              </w:rPr>
            </w:pPr>
            <w:r w:rsidRPr="00BE7BBE">
              <w:rPr>
                <w:sz w:val="28"/>
                <w:szCs w:val="28"/>
                <w:lang w:val="kk-KZ"/>
              </w:rPr>
              <w:t>Қысқы ғылыми-шаруашылық тәжірибе бойынша қорытынды</w:t>
            </w:r>
          </w:p>
        </w:tc>
        <w:tc>
          <w:tcPr>
            <w:tcW w:w="636" w:type="dxa"/>
          </w:tcPr>
          <w:p w14:paraId="589EFFAD" w14:textId="574D85E8" w:rsidR="00224B84" w:rsidRPr="00BE7BBE" w:rsidRDefault="004D3551" w:rsidP="004D3551">
            <w:pPr>
              <w:spacing w:after="0" w:line="240" w:lineRule="auto"/>
              <w:jc w:val="center"/>
              <w:rPr>
                <w:rStyle w:val="ac"/>
                <w:rFonts w:ascii="Times New Roman" w:hAnsi="Times New Roman"/>
                <w:b w:val="0"/>
                <w:color w:val="000000" w:themeColor="text1"/>
                <w:sz w:val="28"/>
                <w:szCs w:val="28"/>
                <w:lang w:val="kk-KZ"/>
              </w:rPr>
            </w:pPr>
            <w:r w:rsidRPr="00BE7BBE">
              <w:rPr>
                <w:rStyle w:val="ac"/>
                <w:rFonts w:ascii="Times New Roman" w:hAnsi="Times New Roman"/>
                <w:b w:val="0"/>
                <w:color w:val="000000" w:themeColor="text1"/>
                <w:sz w:val="28"/>
                <w:szCs w:val="28"/>
                <w:lang w:val="kk-KZ"/>
              </w:rPr>
              <w:t>79</w:t>
            </w:r>
          </w:p>
        </w:tc>
      </w:tr>
      <w:tr w:rsidR="00224B84" w:rsidRPr="00BE7BBE" w14:paraId="6C4313AC" w14:textId="77777777" w:rsidTr="005943A0">
        <w:tc>
          <w:tcPr>
            <w:tcW w:w="776" w:type="dxa"/>
          </w:tcPr>
          <w:p w14:paraId="74359A07" w14:textId="77777777" w:rsidR="00224B84" w:rsidRPr="00BE7BBE" w:rsidRDefault="00224B84" w:rsidP="004D3551">
            <w:pPr>
              <w:spacing w:after="0" w:line="240" w:lineRule="auto"/>
              <w:rPr>
                <w:rStyle w:val="ac"/>
                <w:rFonts w:ascii="Times New Roman" w:hAnsi="Times New Roman"/>
                <w:b w:val="0"/>
                <w:color w:val="000000" w:themeColor="text1"/>
                <w:sz w:val="28"/>
                <w:szCs w:val="28"/>
                <w:lang w:val="kk-KZ"/>
              </w:rPr>
            </w:pPr>
          </w:p>
        </w:tc>
        <w:tc>
          <w:tcPr>
            <w:tcW w:w="7797" w:type="dxa"/>
          </w:tcPr>
          <w:p w14:paraId="4762E1E6" w14:textId="77777777" w:rsidR="00224B84" w:rsidRPr="00BE7BBE" w:rsidRDefault="00224B84" w:rsidP="004D3551">
            <w:pPr>
              <w:pStyle w:val="TableParagraph"/>
              <w:spacing w:line="240" w:lineRule="auto"/>
              <w:ind w:left="0"/>
              <w:jc w:val="both"/>
              <w:rPr>
                <w:rStyle w:val="ac"/>
                <w:rFonts w:eastAsiaTheme="majorEastAsia"/>
                <w:b w:val="0"/>
                <w:color w:val="000000" w:themeColor="text1"/>
                <w:sz w:val="28"/>
                <w:szCs w:val="28"/>
                <w:lang w:val="kk-KZ"/>
              </w:rPr>
            </w:pPr>
            <w:r w:rsidRPr="00BE7BBE">
              <w:rPr>
                <w:b/>
                <w:bCs/>
                <w:color w:val="000000" w:themeColor="text1"/>
                <w:sz w:val="28"/>
                <w:szCs w:val="28"/>
                <w:lang w:val="kk-KZ" w:eastAsia="en-GB"/>
              </w:rPr>
              <w:t>ӨНДІРІСТІК ТЕКСЕРУ</w:t>
            </w:r>
          </w:p>
        </w:tc>
        <w:tc>
          <w:tcPr>
            <w:tcW w:w="636" w:type="dxa"/>
          </w:tcPr>
          <w:p w14:paraId="37810900" w14:textId="2FF06193" w:rsidR="00224B84" w:rsidRPr="00BE7BBE" w:rsidRDefault="00224B84" w:rsidP="00AF3804">
            <w:pPr>
              <w:spacing w:after="0" w:line="240" w:lineRule="auto"/>
              <w:jc w:val="center"/>
              <w:rPr>
                <w:rStyle w:val="ac"/>
                <w:rFonts w:ascii="Times New Roman" w:hAnsi="Times New Roman"/>
                <w:color w:val="000000" w:themeColor="text1"/>
                <w:sz w:val="28"/>
                <w:szCs w:val="28"/>
                <w:lang w:val="kk-KZ"/>
              </w:rPr>
            </w:pPr>
            <w:r w:rsidRPr="00BE7BBE">
              <w:rPr>
                <w:rFonts w:ascii="Times New Roman" w:hAnsi="Times New Roman"/>
                <w:bCs/>
                <w:color w:val="000000" w:themeColor="text1"/>
                <w:sz w:val="28"/>
                <w:szCs w:val="28"/>
                <w:lang w:val="kk-KZ" w:eastAsia="en-GB"/>
              </w:rPr>
              <w:t>8</w:t>
            </w:r>
            <w:r w:rsidR="00AF3804" w:rsidRPr="00BE7BBE">
              <w:rPr>
                <w:rFonts w:ascii="Times New Roman" w:hAnsi="Times New Roman"/>
                <w:bCs/>
                <w:color w:val="000000" w:themeColor="text1"/>
                <w:sz w:val="28"/>
                <w:szCs w:val="28"/>
                <w:lang w:val="kk-KZ" w:eastAsia="en-GB"/>
              </w:rPr>
              <w:t>1</w:t>
            </w:r>
          </w:p>
        </w:tc>
      </w:tr>
      <w:tr w:rsidR="00224B84" w:rsidRPr="00BE7BBE" w14:paraId="05920D24" w14:textId="77777777" w:rsidTr="005943A0">
        <w:tc>
          <w:tcPr>
            <w:tcW w:w="776" w:type="dxa"/>
          </w:tcPr>
          <w:p w14:paraId="6456A30C" w14:textId="77777777" w:rsidR="00224B84" w:rsidRPr="00BE7BBE" w:rsidRDefault="00224B84" w:rsidP="004D3551">
            <w:pPr>
              <w:spacing w:after="0" w:line="240" w:lineRule="auto"/>
              <w:rPr>
                <w:rStyle w:val="ac"/>
                <w:rFonts w:ascii="Times New Roman" w:hAnsi="Times New Roman"/>
                <w:b w:val="0"/>
                <w:color w:val="000000" w:themeColor="text1"/>
                <w:sz w:val="28"/>
                <w:szCs w:val="28"/>
                <w:lang w:val="kk-KZ"/>
              </w:rPr>
            </w:pPr>
          </w:p>
        </w:tc>
        <w:tc>
          <w:tcPr>
            <w:tcW w:w="7797" w:type="dxa"/>
          </w:tcPr>
          <w:p w14:paraId="6AB9DD0C" w14:textId="740BC246" w:rsidR="00224B84" w:rsidRPr="00BE7BBE" w:rsidRDefault="005154FC" w:rsidP="004D3551">
            <w:pPr>
              <w:pStyle w:val="TableParagraph"/>
              <w:spacing w:line="240" w:lineRule="auto"/>
              <w:ind w:left="0"/>
              <w:jc w:val="both"/>
              <w:rPr>
                <w:bCs/>
                <w:color w:val="000000" w:themeColor="text1"/>
                <w:sz w:val="28"/>
                <w:szCs w:val="28"/>
                <w:lang w:val="kk-KZ" w:eastAsia="en-GB"/>
              </w:rPr>
            </w:pPr>
            <w:r w:rsidRPr="00BE7BBE">
              <w:rPr>
                <w:rStyle w:val="ac"/>
                <w:rFonts w:eastAsiaTheme="majorEastAsia"/>
                <w:caps/>
                <w:color w:val="000000" w:themeColor="text1"/>
                <w:sz w:val="28"/>
                <w:szCs w:val="28"/>
                <w:lang w:val="kk-KZ"/>
              </w:rPr>
              <w:t>Зерттеу нәтижелерінің экономикалық тиімділігі</w:t>
            </w:r>
          </w:p>
        </w:tc>
        <w:tc>
          <w:tcPr>
            <w:tcW w:w="636" w:type="dxa"/>
          </w:tcPr>
          <w:p w14:paraId="7761FF74" w14:textId="737DAFF7" w:rsidR="00224B84" w:rsidRPr="00BE7BBE" w:rsidRDefault="00AF3804" w:rsidP="00AF3804">
            <w:pPr>
              <w:spacing w:after="0" w:line="240" w:lineRule="auto"/>
              <w:jc w:val="center"/>
              <w:rPr>
                <w:rStyle w:val="ac"/>
                <w:rFonts w:ascii="Times New Roman" w:hAnsi="Times New Roman"/>
                <w:b w:val="0"/>
                <w:color w:val="000000" w:themeColor="text1"/>
                <w:sz w:val="28"/>
                <w:szCs w:val="28"/>
                <w:lang w:val="kk-KZ"/>
              </w:rPr>
            </w:pPr>
            <w:r w:rsidRPr="00BE7BBE">
              <w:rPr>
                <w:rStyle w:val="ac"/>
                <w:rFonts w:ascii="Times New Roman" w:hAnsi="Times New Roman"/>
                <w:b w:val="0"/>
                <w:color w:val="000000" w:themeColor="text1"/>
                <w:sz w:val="28"/>
                <w:szCs w:val="28"/>
                <w:lang w:val="kk-KZ"/>
              </w:rPr>
              <w:t>84</w:t>
            </w:r>
          </w:p>
        </w:tc>
      </w:tr>
      <w:tr w:rsidR="00224B84" w:rsidRPr="00BE7BBE" w14:paraId="3854E21F" w14:textId="77777777" w:rsidTr="005943A0">
        <w:tc>
          <w:tcPr>
            <w:tcW w:w="776" w:type="dxa"/>
          </w:tcPr>
          <w:p w14:paraId="4F0EC544" w14:textId="77777777" w:rsidR="00224B84" w:rsidRPr="00BE7BBE" w:rsidRDefault="00224B84" w:rsidP="004D3551">
            <w:pPr>
              <w:spacing w:after="0" w:line="240" w:lineRule="auto"/>
              <w:rPr>
                <w:rStyle w:val="ac"/>
                <w:rFonts w:ascii="Times New Roman" w:hAnsi="Times New Roman"/>
                <w:b w:val="0"/>
                <w:color w:val="000000" w:themeColor="text1"/>
                <w:sz w:val="28"/>
                <w:szCs w:val="28"/>
                <w:lang w:val="kk-KZ"/>
              </w:rPr>
            </w:pPr>
          </w:p>
        </w:tc>
        <w:tc>
          <w:tcPr>
            <w:tcW w:w="7797" w:type="dxa"/>
          </w:tcPr>
          <w:p w14:paraId="04B29B79" w14:textId="77777777" w:rsidR="00224B84" w:rsidRPr="00BE7BBE" w:rsidRDefault="00224B84" w:rsidP="004D3551">
            <w:pPr>
              <w:pStyle w:val="TableParagraph"/>
              <w:spacing w:line="240" w:lineRule="auto"/>
              <w:ind w:left="0"/>
              <w:jc w:val="both"/>
              <w:rPr>
                <w:b/>
                <w:bCs/>
                <w:color w:val="000000" w:themeColor="text1"/>
                <w:sz w:val="28"/>
                <w:szCs w:val="28"/>
                <w:lang w:val="kk-KZ" w:eastAsia="en-GB"/>
              </w:rPr>
            </w:pPr>
            <w:r w:rsidRPr="00BE7BBE">
              <w:rPr>
                <w:b/>
                <w:caps/>
                <w:color w:val="000000" w:themeColor="text1"/>
                <w:sz w:val="28"/>
                <w:szCs w:val="28"/>
                <w:lang w:val="kk-KZ" w:eastAsia="en-GB"/>
              </w:rPr>
              <w:t>Қорытынды</w:t>
            </w:r>
          </w:p>
        </w:tc>
        <w:tc>
          <w:tcPr>
            <w:tcW w:w="636" w:type="dxa"/>
          </w:tcPr>
          <w:p w14:paraId="5303154C" w14:textId="5BA50E88" w:rsidR="00224B84" w:rsidRPr="00BE7BBE" w:rsidRDefault="005154FC" w:rsidP="005154FC">
            <w:pPr>
              <w:spacing w:after="0" w:line="240" w:lineRule="auto"/>
              <w:jc w:val="center"/>
              <w:rPr>
                <w:rStyle w:val="ac"/>
                <w:rFonts w:ascii="Times New Roman" w:hAnsi="Times New Roman"/>
                <w:color w:val="000000" w:themeColor="text1"/>
                <w:sz w:val="28"/>
                <w:szCs w:val="28"/>
                <w:lang w:val="kk-KZ"/>
              </w:rPr>
            </w:pPr>
            <w:r w:rsidRPr="00BE7BBE">
              <w:rPr>
                <w:rFonts w:ascii="Times New Roman" w:hAnsi="Times New Roman"/>
                <w:color w:val="000000" w:themeColor="text1"/>
                <w:sz w:val="28"/>
                <w:szCs w:val="28"/>
                <w:lang w:val="kk-KZ" w:eastAsia="en-GB"/>
              </w:rPr>
              <w:t>87</w:t>
            </w:r>
          </w:p>
        </w:tc>
      </w:tr>
      <w:tr w:rsidR="00224B84" w:rsidRPr="00BE7BBE" w14:paraId="57C768AA" w14:textId="77777777" w:rsidTr="005943A0">
        <w:tc>
          <w:tcPr>
            <w:tcW w:w="776" w:type="dxa"/>
          </w:tcPr>
          <w:p w14:paraId="2B738D1D" w14:textId="77777777" w:rsidR="00224B84" w:rsidRPr="00BE7BBE" w:rsidRDefault="00224B84" w:rsidP="004D3551">
            <w:pPr>
              <w:spacing w:after="0" w:line="240" w:lineRule="auto"/>
              <w:rPr>
                <w:rStyle w:val="ac"/>
                <w:rFonts w:ascii="Times New Roman" w:hAnsi="Times New Roman"/>
                <w:b w:val="0"/>
                <w:color w:val="000000" w:themeColor="text1"/>
                <w:sz w:val="28"/>
                <w:szCs w:val="28"/>
                <w:lang w:val="kk-KZ"/>
              </w:rPr>
            </w:pPr>
          </w:p>
        </w:tc>
        <w:tc>
          <w:tcPr>
            <w:tcW w:w="7797" w:type="dxa"/>
          </w:tcPr>
          <w:p w14:paraId="0AF960D0" w14:textId="77777777" w:rsidR="00224B84" w:rsidRPr="00BE7BBE" w:rsidRDefault="00224B84" w:rsidP="004D3551">
            <w:pPr>
              <w:pStyle w:val="TableParagraph"/>
              <w:spacing w:line="240" w:lineRule="auto"/>
              <w:ind w:left="0"/>
              <w:jc w:val="both"/>
              <w:rPr>
                <w:caps/>
                <w:color w:val="000000" w:themeColor="text1"/>
                <w:sz w:val="28"/>
                <w:szCs w:val="28"/>
                <w:lang w:val="kk-KZ" w:eastAsia="en-GB"/>
              </w:rPr>
            </w:pPr>
            <w:r w:rsidRPr="00BE7BBE">
              <w:rPr>
                <w:rStyle w:val="ac"/>
                <w:rFonts w:eastAsiaTheme="majorEastAsia"/>
                <w:color w:val="000000" w:themeColor="text1"/>
                <w:sz w:val="28"/>
                <w:szCs w:val="28"/>
                <w:lang w:val="kk-KZ"/>
              </w:rPr>
              <w:t>ӨНДІРІСКЕ ҰСЫНЫС</w:t>
            </w:r>
          </w:p>
        </w:tc>
        <w:tc>
          <w:tcPr>
            <w:tcW w:w="636" w:type="dxa"/>
          </w:tcPr>
          <w:p w14:paraId="1C03C5C9" w14:textId="66DC4212" w:rsidR="00224B84" w:rsidRPr="00BE7BBE" w:rsidRDefault="005154FC" w:rsidP="005154FC">
            <w:pPr>
              <w:spacing w:after="0" w:line="240" w:lineRule="auto"/>
              <w:jc w:val="center"/>
              <w:rPr>
                <w:rStyle w:val="ac"/>
                <w:rFonts w:ascii="Times New Roman" w:hAnsi="Times New Roman"/>
                <w:b w:val="0"/>
                <w:color w:val="000000" w:themeColor="text1"/>
                <w:sz w:val="28"/>
                <w:szCs w:val="28"/>
                <w:lang w:val="kk-KZ"/>
              </w:rPr>
            </w:pPr>
            <w:r w:rsidRPr="00BE7BBE">
              <w:rPr>
                <w:rStyle w:val="ac"/>
                <w:rFonts w:ascii="Times New Roman" w:hAnsi="Times New Roman"/>
                <w:b w:val="0"/>
                <w:color w:val="000000" w:themeColor="text1"/>
                <w:sz w:val="28"/>
                <w:szCs w:val="28"/>
                <w:lang w:val="kk-KZ"/>
              </w:rPr>
              <w:t>89</w:t>
            </w:r>
          </w:p>
        </w:tc>
      </w:tr>
      <w:tr w:rsidR="00224B84" w:rsidRPr="00BE7BBE" w14:paraId="63DEAED7" w14:textId="77777777" w:rsidTr="005943A0">
        <w:tc>
          <w:tcPr>
            <w:tcW w:w="776" w:type="dxa"/>
          </w:tcPr>
          <w:p w14:paraId="180727E3" w14:textId="77777777" w:rsidR="00224B84" w:rsidRPr="00BE7BBE" w:rsidRDefault="00224B84" w:rsidP="004D3551">
            <w:pPr>
              <w:spacing w:after="0" w:line="240" w:lineRule="auto"/>
              <w:rPr>
                <w:rStyle w:val="ac"/>
                <w:rFonts w:ascii="Times New Roman" w:hAnsi="Times New Roman"/>
                <w:b w:val="0"/>
                <w:color w:val="000000" w:themeColor="text1"/>
                <w:sz w:val="28"/>
                <w:szCs w:val="28"/>
                <w:lang w:val="kk-KZ"/>
              </w:rPr>
            </w:pPr>
          </w:p>
        </w:tc>
        <w:tc>
          <w:tcPr>
            <w:tcW w:w="7797" w:type="dxa"/>
          </w:tcPr>
          <w:p w14:paraId="6591F90B" w14:textId="77777777" w:rsidR="00224B84" w:rsidRPr="00BE7BBE" w:rsidRDefault="00224B84" w:rsidP="004D3551">
            <w:pPr>
              <w:pStyle w:val="TableParagraph"/>
              <w:spacing w:line="240" w:lineRule="auto"/>
              <w:ind w:left="0"/>
              <w:jc w:val="both"/>
              <w:rPr>
                <w:b/>
                <w:caps/>
                <w:color w:val="000000" w:themeColor="text1"/>
                <w:sz w:val="28"/>
                <w:szCs w:val="28"/>
                <w:lang w:val="kk-KZ" w:eastAsia="en-GB"/>
              </w:rPr>
            </w:pPr>
            <w:r w:rsidRPr="00BE7BBE">
              <w:rPr>
                <w:b/>
                <w:bCs/>
                <w:color w:val="000000" w:themeColor="text1"/>
                <w:sz w:val="28"/>
                <w:szCs w:val="28"/>
                <w:lang w:val="kk-KZ" w:eastAsia="en-GB"/>
              </w:rPr>
              <w:t>ПАЙДАЛАНЫЛҒАН ӘДЕБИЕТТЕР ТІЗІМІ</w:t>
            </w:r>
          </w:p>
        </w:tc>
        <w:tc>
          <w:tcPr>
            <w:tcW w:w="636" w:type="dxa"/>
          </w:tcPr>
          <w:p w14:paraId="2C0C0313" w14:textId="05B410EB" w:rsidR="00224B84" w:rsidRPr="00BE7BBE" w:rsidRDefault="00224B84" w:rsidP="005154FC">
            <w:pPr>
              <w:spacing w:after="0" w:line="240" w:lineRule="auto"/>
              <w:jc w:val="center"/>
              <w:rPr>
                <w:rStyle w:val="ac"/>
                <w:rFonts w:ascii="Times New Roman" w:hAnsi="Times New Roman"/>
                <w:color w:val="000000" w:themeColor="text1"/>
                <w:sz w:val="28"/>
                <w:szCs w:val="28"/>
                <w:lang w:val="kk-KZ"/>
              </w:rPr>
            </w:pPr>
            <w:r w:rsidRPr="00BE7BBE">
              <w:rPr>
                <w:rFonts w:ascii="Times New Roman" w:hAnsi="Times New Roman"/>
                <w:bCs/>
                <w:color w:val="000000" w:themeColor="text1"/>
                <w:sz w:val="28"/>
                <w:szCs w:val="28"/>
                <w:lang w:val="kk-KZ" w:eastAsia="en-GB"/>
              </w:rPr>
              <w:t>9</w:t>
            </w:r>
            <w:r w:rsidR="0038329F">
              <w:rPr>
                <w:rFonts w:ascii="Times New Roman" w:hAnsi="Times New Roman"/>
                <w:bCs/>
                <w:color w:val="000000" w:themeColor="text1"/>
                <w:sz w:val="28"/>
                <w:szCs w:val="28"/>
                <w:lang w:val="kk-KZ" w:eastAsia="en-GB"/>
              </w:rPr>
              <w:t>2</w:t>
            </w:r>
          </w:p>
        </w:tc>
      </w:tr>
      <w:tr w:rsidR="00224B84" w:rsidRPr="00BE7BBE" w14:paraId="6C81021F" w14:textId="77777777" w:rsidTr="005943A0">
        <w:tc>
          <w:tcPr>
            <w:tcW w:w="776" w:type="dxa"/>
          </w:tcPr>
          <w:p w14:paraId="0B694811" w14:textId="77777777" w:rsidR="00224B84" w:rsidRPr="00BE7BBE" w:rsidRDefault="00224B84" w:rsidP="004D3551">
            <w:pPr>
              <w:spacing w:after="0" w:line="240" w:lineRule="auto"/>
              <w:rPr>
                <w:rStyle w:val="ac"/>
                <w:rFonts w:ascii="Times New Roman" w:hAnsi="Times New Roman"/>
                <w:b w:val="0"/>
                <w:color w:val="000000" w:themeColor="text1"/>
                <w:sz w:val="28"/>
                <w:szCs w:val="28"/>
                <w:lang w:val="kk-KZ"/>
              </w:rPr>
            </w:pPr>
          </w:p>
        </w:tc>
        <w:tc>
          <w:tcPr>
            <w:tcW w:w="7797" w:type="dxa"/>
          </w:tcPr>
          <w:p w14:paraId="60FE6D0B" w14:textId="303FC147" w:rsidR="00224B84" w:rsidRPr="00BE7BBE" w:rsidRDefault="00224B84" w:rsidP="009B60A3">
            <w:pPr>
              <w:pStyle w:val="TableParagraph"/>
              <w:spacing w:line="240" w:lineRule="auto"/>
              <w:ind w:left="0"/>
              <w:jc w:val="both"/>
              <w:rPr>
                <w:bCs/>
                <w:sz w:val="28"/>
                <w:szCs w:val="28"/>
                <w:lang w:val="kk-KZ" w:eastAsia="en-GB"/>
              </w:rPr>
            </w:pPr>
            <w:r w:rsidRPr="00BE7BBE">
              <w:rPr>
                <w:bCs/>
                <w:sz w:val="28"/>
                <w:szCs w:val="28"/>
                <w:lang w:val="kk-KZ" w:eastAsia="en-GB"/>
              </w:rPr>
              <w:t>Қосымша А</w:t>
            </w:r>
            <w:r w:rsidR="009B60A3" w:rsidRPr="00BE7BBE">
              <w:rPr>
                <w:bCs/>
                <w:sz w:val="28"/>
                <w:szCs w:val="28"/>
                <w:lang w:val="kk-KZ" w:eastAsia="en-GB"/>
              </w:rPr>
              <w:t xml:space="preserve"> – Тәжірибе нәтижелерін өндіріске енгізу актісі</w:t>
            </w:r>
          </w:p>
        </w:tc>
        <w:tc>
          <w:tcPr>
            <w:tcW w:w="636" w:type="dxa"/>
          </w:tcPr>
          <w:p w14:paraId="1BAA3A08" w14:textId="3FD7E4D1" w:rsidR="00224B84" w:rsidRPr="00BE7BBE" w:rsidRDefault="00224B84" w:rsidP="005154FC">
            <w:pPr>
              <w:spacing w:after="0" w:line="240" w:lineRule="auto"/>
              <w:jc w:val="center"/>
              <w:rPr>
                <w:rStyle w:val="ac"/>
                <w:rFonts w:ascii="Times New Roman" w:hAnsi="Times New Roman"/>
                <w:b w:val="0"/>
                <w:color w:val="000000" w:themeColor="text1"/>
                <w:sz w:val="28"/>
                <w:szCs w:val="28"/>
                <w:lang w:val="kk-KZ"/>
              </w:rPr>
            </w:pPr>
            <w:r w:rsidRPr="00BE7BBE">
              <w:rPr>
                <w:rStyle w:val="ac"/>
                <w:rFonts w:ascii="Times New Roman" w:hAnsi="Times New Roman"/>
                <w:b w:val="0"/>
                <w:color w:val="000000" w:themeColor="text1"/>
                <w:sz w:val="28"/>
                <w:szCs w:val="28"/>
                <w:lang w:val="kk-KZ"/>
              </w:rPr>
              <w:t>1</w:t>
            </w:r>
            <w:r w:rsidR="00014E51" w:rsidRPr="00BE7BBE">
              <w:rPr>
                <w:rStyle w:val="ac"/>
                <w:rFonts w:ascii="Times New Roman" w:hAnsi="Times New Roman"/>
                <w:b w:val="0"/>
                <w:color w:val="000000" w:themeColor="text1"/>
                <w:sz w:val="28"/>
                <w:szCs w:val="28"/>
                <w:lang w:val="kk-KZ"/>
              </w:rPr>
              <w:t>0</w:t>
            </w:r>
            <w:r w:rsidR="00F31392">
              <w:rPr>
                <w:rStyle w:val="ac"/>
                <w:rFonts w:ascii="Times New Roman" w:hAnsi="Times New Roman"/>
                <w:b w:val="0"/>
                <w:color w:val="000000" w:themeColor="text1"/>
                <w:sz w:val="28"/>
                <w:szCs w:val="28"/>
                <w:lang w:val="kk-KZ"/>
              </w:rPr>
              <w:t>3</w:t>
            </w:r>
          </w:p>
        </w:tc>
      </w:tr>
      <w:tr w:rsidR="00224B84" w:rsidRPr="00BE7BBE" w14:paraId="38C44F1A" w14:textId="77777777" w:rsidTr="005943A0">
        <w:tc>
          <w:tcPr>
            <w:tcW w:w="776" w:type="dxa"/>
          </w:tcPr>
          <w:p w14:paraId="1C6A0B6B" w14:textId="77777777" w:rsidR="00224B84" w:rsidRPr="00BE7BBE" w:rsidRDefault="00224B84" w:rsidP="004D3551">
            <w:pPr>
              <w:spacing w:after="0" w:line="240" w:lineRule="auto"/>
              <w:rPr>
                <w:rStyle w:val="ac"/>
                <w:rFonts w:ascii="Times New Roman" w:hAnsi="Times New Roman"/>
                <w:b w:val="0"/>
                <w:color w:val="000000" w:themeColor="text1"/>
                <w:sz w:val="28"/>
                <w:szCs w:val="28"/>
                <w:lang w:val="kk-KZ"/>
              </w:rPr>
            </w:pPr>
          </w:p>
        </w:tc>
        <w:tc>
          <w:tcPr>
            <w:tcW w:w="7797" w:type="dxa"/>
          </w:tcPr>
          <w:p w14:paraId="2B44C098" w14:textId="5CE1D550" w:rsidR="00224B84" w:rsidRPr="00BE7BBE" w:rsidRDefault="00224B84" w:rsidP="009B60A3">
            <w:pPr>
              <w:pStyle w:val="TableParagraph"/>
              <w:spacing w:line="240" w:lineRule="auto"/>
              <w:ind w:left="0"/>
              <w:jc w:val="both"/>
              <w:rPr>
                <w:bCs/>
                <w:sz w:val="28"/>
                <w:szCs w:val="28"/>
                <w:lang w:val="kk-KZ" w:eastAsia="en-GB"/>
              </w:rPr>
            </w:pPr>
            <w:r w:rsidRPr="00BE7BBE">
              <w:rPr>
                <w:bCs/>
                <w:sz w:val="28"/>
                <w:szCs w:val="28"/>
                <w:lang w:val="kk-KZ" w:eastAsia="en-GB"/>
              </w:rPr>
              <w:t>Қосымша Б</w:t>
            </w:r>
            <w:r w:rsidR="001A1801" w:rsidRPr="00BE7BBE">
              <w:rPr>
                <w:bCs/>
                <w:sz w:val="28"/>
                <w:szCs w:val="28"/>
                <w:lang w:val="kk-KZ" w:eastAsia="en-GB"/>
              </w:rPr>
              <w:t xml:space="preserve"> </w:t>
            </w:r>
            <w:r w:rsidR="009B60A3" w:rsidRPr="00BE7BBE">
              <w:rPr>
                <w:bCs/>
                <w:sz w:val="28"/>
                <w:szCs w:val="28"/>
                <w:lang w:val="kk-KZ" w:eastAsia="en-GB"/>
              </w:rPr>
              <w:t>–</w:t>
            </w:r>
            <w:r w:rsidR="001A1801" w:rsidRPr="00BE7BBE">
              <w:rPr>
                <w:bCs/>
                <w:sz w:val="28"/>
                <w:szCs w:val="28"/>
                <w:lang w:val="kk-KZ" w:eastAsia="en-GB"/>
              </w:rPr>
              <w:t xml:space="preserve"> Ғылыми</w:t>
            </w:r>
            <w:r w:rsidR="009B60A3" w:rsidRPr="00BE7BBE">
              <w:rPr>
                <w:bCs/>
                <w:sz w:val="28"/>
                <w:szCs w:val="28"/>
                <w:lang w:val="kk-KZ" w:eastAsia="en-GB"/>
              </w:rPr>
              <w:t xml:space="preserve"> </w:t>
            </w:r>
            <w:r w:rsidR="001A1801" w:rsidRPr="00BE7BBE">
              <w:rPr>
                <w:bCs/>
                <w:sz w:val="28"/>
                <w:szCs w:val="28"/>
                <w:lang w:val="kk-KZ" w:eastAsia="en-GB"/>
              </w:rPr>
              <w:t>тағылымдамадан өту сертификаты</w:t>
            </w:r>
          </w:p>
        </w:tc>
        <w:tc>
          <w:tcPr>
            <w:tcW w:w="636" w:type="dxa"/>
          </w:tcPr>
          <w:p w14:paraId="079D4DF4" w14:textId="253A98BC" w:rsidR="00224B84" w:rsidRPr="00BE7BBE" w:rsidRDefault="00224B84" w:rsidP="00EF5AB7">
            <w:pPr>
              <w:spacing w:after="0" w:line="240" w:lineRule="auto"/>
              <w:jc w:val="center"/>
              <w:rPr>
                <w:rStyle w:val="ac"/>
                <w:rFonts w:ascii="Times New Roman" w:hAnsi="Times New Roman"/>
                <w:b w:val="0"/>
                <w:color w:val="000000" w:themeColor="text1"/>
                <w:sz w:val="28"/>
                <w:szCs w:val="28"/>
                <w:lang w:val="kk-KZ"/>
              </w:rPr>
            </w:pPr>
            <w:r w:rsidRPr="00BE7BBE">
              <w:rPr>
                <w:rStyle w:val="ac"/>
                <w:rFonts w:ascii="Times New Roman" w:hAnsi="Times New Roman"/>
                <w:b w:val="0"/>
                <w:color w:val="000000" w:themeColor="text1"/>
                <w:sz w:val="28"/>
                <w:szCs w:val="28"/>
                <w:lang w:val="kk-KZ"/>
              </w:rPr>
              <w:t>1</w:t>
            </w:r>
            <w:r w:rsidR="005154FC" w:rsidRPr="00BE7BBE">
              <w:rPr>
                <w:rStyle w:val="ac"/>
                <w:rFonts w:ascii="Times New Roman" w:hAnsi="Times New Roman"/>
                <w:b w:val="0"/>
                <w:color w:val="000000" w:themeColor="text1"/>
                <w:sz w:val="28"/>
                <w:szCs w:val="28"/>
                <w:lang w:val="kk-KZ"/>
              </w:rPr>
              <w:t>0</w:t>
            </w:r>
            <w:r w:rsidR="00F31392">
              <w:rPr>
                <w:rStyle w:val="ac"/>
                <w:rFonts w:ascii="Times New Roman" w:hAnsi="Times New Roman"/>
                <w:b w:val="0"/>
                <w:color w:val="000000" w:themeColor="text1"/>
                <w:sz w:val="28"/>
                <w:szCs w:val="28"/>
                <w:lang w:val="kk-KZ"/>
              </w:rPr>
              <w:t>4</w:t>
            </w:r>
          </w:p>
        </w:tc>
      </w:tr>
      <w:tr w:rsidR="0038329F" w:rsidRPr="00BE7BBE" w14:paraId="705467EE" w14:textId="77777777" w:rsidTr="00BB30B0">
        <w:trPr>
          <w:trHeight w:val="215"/>
        </w:trPr>
        <w:tc>
          <w:tcPr>
            <w:tcW w:w="776" w:type="dxa"/>
          </w:tcPr>
          <w:p w14:paraId="317574E1" w14:textId="77777777" w:rsidR="0038329F" w:rsidRPr="00BE7BBE" w:rsidRDefault="0038329F" w:rsidP="0038329F">
            <w:pPr>
              <w:spacing w:after="0" w:line="240" w:lineRule="auto"/>
              <w:rPr>
                <w:rStyle w:val="ac"/>
                <w:rFonts w:ascii="Times New Roman" w:hAnsi="Times New Roman"/>
                <w:b w:val="0"/>
                <w:color w:val="000000" w:themeColor="text1"/>
                <w:sz w:val="28"/>
                <w:szCs w:val="28"/>
                <w:lang w:val="kk-KZ"/>
              </w:rPr>
            </w:pPr>
          </w:p>
        </w:tc>
        <w:tc>
          <w:tcPr>
            <w:tcW w:w="7797" w:type="dxa"/>
          </w:tcPr>
          <w:p w14:paraId="0211AAB8" w14:textId="6DE5F514" w:rsidR="0038329F" w:rsidRPr="00BB30B0" w:rsidRDefault="0038329F" w:rsidP="00BB30B0">
            <w:pPr>
              <w:spacing w:after="0" w:line="240" w:lineRule="auto"/>
              <w:jc w:val="both"/>
              <w:rPr>
                <w:rFonts w:ascii="Times New Roman" w:hAnsi="Times New Roman"/>
                <w:bCs/>
                <w:sz w:val="28"/>
                <w:lang w:val="kk-KZ"/>
              </w:rPr>
            </w:pPr>
            <w:r w:rsidRPr="005943A0">
              <w:rPr>
                <w:rFonts w:ascii="Times New Roman" w:hAnsi="Times New Roman"/>
                <w:bCs/>
                <w:sz w:val="28"/>
                <w:szCs w:val="28"/>
                <w:lang w:val="kk-KZ" w:eastAsia="en-GB"/>
              </w:rPr>
              <w:t>Қосымша В</w:t>
            </w:r>
            <w:r>
              <w:rPr>
                <w:bCs/>
                <w:sz w:val="28"/>
                <w:szCs w:val="28"/>
                <w:lang w:val="kk-KZ" w:eastAsia="en-GB"/>
              </w:rPr>
              <w:t>-</w:t>
            </w:r>
            <w:r w:rsidR="005943A0">
              <w:rPr>
                <w:bCs/>
                <w:sz w:val="28"/>
                <w:szCs w:val="28"/>
                <w:lang w:val="kk-KZ" w:eastAsia="en-GB"/>
              </w:rPr>
              <w:t xml:space="preserve"> </w:t>
            </w:r>
            <w:r w:rsidR="005943A0" w:rsidRPr="00425779">
              <w:rPr>
                <w:rFonts w:ascii="Times New Roman" w:hAnsi="Times New Roman"/>
                <w:bCs/>
                <w:sz w:val="28"/>
              </w:rPr>
              <w:t xml:space="preserve">Бройлер </w:t>
            </w:r>
            <w:proofErr w:type="spellStart"/>
            <w:r w:rsidR="005943A0" w:rsidRPr="00425779">
              <w:rPr>
                <w:rFonts w:ascii="Times New Roman" w:hAnsi="Times New Roman"/>
                <w:bCs/>
                <w:sz w:val="28"/>
              </w:rPr>
              <w:t>балапандарына</w:t>
            </w:r>
            <w:proofErr w:type="spellEnd"/>
            <w:r w:rsidR="005943A0" w:rsidRPr="00425779">
              <w:rPr>
                <w:rFonts w:ascii="Times New Roman" w:hAnsi="Times New Roman"/>
                <w:bCs/>
                <w:sz w:val="28"/>
              </w:rPr>
              <w:t xml:space="preserve"> вакцинация </w:t>
            </w:r>
            <w:proofErr w:type="spellStart"/>
            <w:r w:rsidR="005943A0" w:rsidRPr="00425779">
              <w:rPr>
                <w:rFonts w:ascii="Times New Roman" w:hAnsi="Times New Roman"/>
                <w:bCs/>
                <w:sz w:val="28"/>
              </w:rPr>
              <w:t>жүргізу</w:t>
            </w:r>
            <w:proofErr w:type="spellEnd"/>
          </w:p>
        </w:tc>
        <w:tc>
          <w:tcPr>
            <w:tcW w:w="636" w:type="dxa"/>
          </w:tcPr>
          <w:p w14:paraId="7ACEF330" w14:textId="72CF10A3" w:rsidR="0038329F" w:rsidRDefault="005943A0" w:rsidP="0038329F">
            <w:pPr>
              <w:spacing w:after="0" w:line="240" w:lineRule="auto"/>
              <w:jc w:val="center"/>
              <w:rPr>
                <w:rStyle w:val="ac"/>
                <w:rFonts w:ascii="Times New Roman" w:hAnsi="Times New Roman"/>
                <w:b w:val="0"/>
                <w:color w:val="000000" w:themeColor="text1"/>
                <w:sz w:val="28"/>
                <w:szCs w:val="28"/>
                <w:lang w:val="kk-KZ"/>
              </w:rPr>
            </w:pPr>
            <w:r>
              <w:rPr>
                <w:rStyle w:val="ac"/>
                <w:rFonts w:ascii="Times New Roman" w:hAnsi="Times New Roman"/>
                <w:b w:val="0"/>
                <w:color w:val="000000" w:themeColor="text1"/>
                <w:sz w:val="28"/>
                <w:szCs w:val="28"/>
                <w:lang w:val="kk-KZ"/>
              </w:rPr>
              <w:t>1</w:t>
            </w:r>
            <w:r w:rsidR="00361A59">
              <w:rPr>
                <w:rStyle w:val="ac"/>
                <w:rFonts w:ascii="Times New Roman" w:hAnsi="Times New Roman"/>
                <w:b w:val="0"/>
                <w:color w:val="000000" w:themeColor="text1"/>
                <w:sz w:val="28"/>
                <w:szCs w:val="28"/>
                <w:lang w:val="kk-KZ"/>
              </w:rPr>
              <w:t>0</w:t>
            </w:r>
            <w:r w:rsidR="00F31392">
              <w:rPr>
                <w:rStyle w:val="ac"/>
                <w:rFonts w:ascii="Times New Roman" w:hAnsi="Times New Roman"/>
                <w:b w:val="0"/>
                <w:color w:val="000000" w:themeColor="text1"/>
                <w:sz w:val="28"/>
                <w:szCs w:val="28"/>
                <w:lang w:val="kk-KZ"/>
              </w:rPr>
              <w:t>5</w:t>
            </w:r>
          </w:p>
        </w:tc>
      </w:tr>
      <w:tr w:rsidR="005943A0" w:rsidRPr="005943A0" w14:paraId="7458885F" w14:textId="77777777" w:rsidTr="005943A0">
        <w:trPr>
          <w:trHeight w:val="665"/>
        </w:trPr>
        <w:tc>
          <w:tcPr>
            <w:tcW w:w="776" w:type="dxa"/>
          </w:tcPr>
          <w:p w14:paraId="11154EFC" w14:textId="77777777" w:rsidR="005943A0" w:rsidRPr="00BE7BBE" w:rsidRDefault="005943A0" w:rsidP="0038329F">
            <w:pPr>
              <w:spacing w:after="0" w:line="240" w:lineRule="auto"/>
              <w:rPr>
                <w:rStyle w:val="ac"/>
                <w:rFonts w:ascii="Times New Roman" w:hAnsi="Times New Roman"/>
                <w:b w:val="0"/>
                <w:color w:val="000000" w:themeColor="text1"/>
                <w:sz w:val="28"/>
                <w:szCs w:val="28"/>
                <w:lang w:val="kk-KZ"/>
              </w:rPr>
            </w:pPr>
          </w:p>
        </w:tc>
        <w:tc>
          <w:tcPr>
            <w:tcW w:w="7797" w:type="dxa"/>
          </w:tcPr>
          <w:p w14:paraId="7983E1C6" w14:textId="29F80005" w:rsidR="005943A0" w:rsidRPr="00BB30B0" w:rsidRDefault="005943A0" w:rsidP="00BB30B0">
            <w:pPr>
              <w:spacing w:after="0" w:line="240" w:lineRule="auto"/>
              <w:jc w:val="both"/>
              <w:rPr>
                <w:rFonts w:ascii="Times New Roman" w:hAnsi="Times New Roman"/>
                <w:sz w:val="28"/>
                <w:lang w:val="kk-KZ"/>
              </w:rPr>
            </w:pPr>
            <w:r w:rsidRPr="005943A0">
              <w:rPr>
                <w:rFonts w:ascii="Times New Roman" w:hAnsi="Times New Roman"/>
                <w:bCs/>
                <w:sz w:val="28"/>
                <w:szCs w:val="28"/>
                <w:lang w:val="kk-KZ" w:eastAsia="en-GB"/>
              </w:rPr>
              <w:t xml:space="preserve">Қосымша </w:t>
            </w:r>
            <w:r>
              <w:rPr>
                <w:rFonts w:ascii="Times New Roman" w:hAnsi="Times New Roman"/>
                <w:bCs/>
                <w:sz w:val="28"/>
                <w:szCs w:val="28"/>
                <w:lang w:val="kk-KZ" w:eastAsia="en-GB"/>
              </w:rPr>
              <w:t>Г</w:t>
            </w:r>
            <w:r>
              <w:rPr>
                <w:bCs/>
                <w:sz w:val="28"/>
                <w:szCs w:val="28"/>
                <w:lang w:val="kk-KZ" w:eastAsia="en-GB"/>
              </w:rPr>
              <w:t xml:space="preserve">- </w:t>
            </w:r>
            <w:r w:rsidRPr="00700A6C">
              <w:rPr>
                <w:rFonts w:ascii="Times New Roman" w:hAnsi="Times New Roman"/>
                <w:sz w:val="28"/>
                <w:lang w:val="kk-KZ"/>
              </w:rPr>
              <w:t>Тәуліктік  бройлер балапандарының салмағын анықтау</w:t>
            </w:r>
          </w:p>
        </w:tc>
        <w:tc>
          <w:tcPr>
            <w:tcW w:w="636" w:type="dxa"/>
          </w:tcPr>
          <w:p w14:paraId="53796D07" w14:textId="78193145" w:rsidR="005943A0" w:rsidRDefault="00361A59" w:rsidP="0038329F">
            <w:pPr>
              <w:spacing w:after="0" w:line="240" w:lineRule="auto"/>
              <w:jc w:val="center"/>
              <w:rPr>
                <w:rStyle w:val="ac"/>
                <w:rFonts w:ascii="Times New Roman" w:hAnsi="Times New Roman"/>
                <w:b w:val="0"/>
                <w:color w:val="000000" w:themeColor="text1"/>
                <w:sz w:val="28"/>
                <w:szCs w:val="28"/>
                <w:lang w:val="kk-KZ"/>
              </w:rPr>
            </w:pPr>
            <w:r>
              <w:rPr>
                <w:rStyle w:val="ac"/>
                <w:rFonts w:ascii="Times New Roman" w:hAnsi="Times New Roman"/>
                <w:b w:val="0"/>
                <w:color w:val="000000" w:themeColor="text1"/>
                <w:sz w:val="28"/>
                <w:szCs w:val="28"/>
                <w:lang w:val="kk-KZ"/>
              </w:rPr>
              <w:t>10</w:t>
            </w:r>
            <w:r w:rsidR="00F31392">
              <w:rPr>
                <w:rStyle w:val="ac"/>
                <w:rFonts w:ascii="Times New Roman" w:hAnsi="Times New Roman"/>
                <w:b w:val="0"/>
                <w:color w:val="000000" w:themeColor="text1"/>
                <w:sz w:val="28"/>
                <w:szCs w:val="28"/>
                <w:lang w:val="kk-KZ"/>
              </w:rPr>
              <w:t>6</w:t>
            </w:r>
          </w:p>
        </w:tc>
      </w:tr>
      <w:tr w:rsidR="005943A0" w:rsidRPr="005943A0" w14:paraId="4F09F6ED" w14:textId="77777777" w:rsidTr="005943A0">
        <w:trPr>
          <w:trHeight w:val="665"/>
        </w:trPr>
        <w:tc>
          <w:tcPr>
            <w:tcW w:w="776" w:type="dxa"/>
          </w:tcPr>
          <w:p w14:paraId="288A8082" w14:textId="77777777" w:rsidR="005943A0" w:rsidRPr="00BE7BBE" w:rsidRDefault="005943A0" w:rsidP="0038329F">
            <w:pPr>
              <w:spacing w:after="0" w:line="240" w:lineRule="auto"/>
              <w:rPr>
                <w:rStyle w:val="ac"/>
                <w:rFonts w:ascii="Times New Roman" w:hAnsi="Times New Roman"/>
                <w:b w:val="0"/>
                <w:color w:val="000000" w:themeColor="text1"/>
                <w:sz w:val="28"/>
                <w:szCs w:val="28"/>
                <w:lang w:val="kk-KZ"/>
              </w:rPr>
            </w:pPr>
          </w:p>
        </w:tc>
        <w:tc>
          <w:tcPr>
            <w:tcW w:w="7797" w:type="dxa"/>
          </w:tcPr>
          <w:p w14:paraId="6470BA8A" w14:textId="2A258E1E" w:rsidR="005943A0" w:rsidRPr="00BB30B0" w:rsidRDefault="005943A0" w:rsidP="00BB30B0">
            <w:pPr>
              <w:spacing w:after="0" w:line="240" w:lineRule="auto"/>
              <w:jc w:val="both"/>
              <w:rPr>
                <w:rFonts w:ascii="Times New Roman" w:hAnsi="Times New Roman"/>
                <w:bCs/>
                <w:sz w:val="28"/>
                <w:lang w:val="kk-KZ"/>
              </w:rPr>
            </w:pPr>
            <w:r w:rsidRPr="005943A0">
              <w:rPr>
                <w:rFonts w:ascii="Times New Roman" w:hAnsi="Times New Roman"/>
                <w:bCs/>
                <w:sz w:val="28"/>
                <w:szCs w:val="28"/>
                <w:lang w:val="kk-KZ" w:eastAsia="en-GB"/>
              </w:rPr>
              <w:t xml:space="preserve">Қосымша </w:t>
            </w:r>
            <w:r>
              <w:rPr>
                <w:rFonts w:ascii="Times New Roman" w:hAnsi="Times New Roman"/>
                <w:bCs/>
                <w:sz w:val="28"/>
                <w:szCs w:val="28"/>
                <w:lang w:val="kk-KZ" w:eastAsia="en-GB"/>
              </w:rPr>
              <w:t>Д</w:t>
            </w:r>
            <w:r>
              <w:rPr>
                <w:bCs/>
                <w:sz w:val="28"/>
                <w:szCs w:val="28"/>
                <w:lang w:val="kk-KZ" w:eastAsia="en-GB"/>
              </w:rPr>
              <w:t>-</w:t>
            </w:r>
            <w:r w:rsidR="00361A59" w:rsidRPr="00A565FD">
              <w:rPr>
                <w:rFonts w:ascii="Times New Roman" w:hAnsi="Times New Roman"/>
                <w:sz w:val="28"/>
                <w:lang w:val="kk-KZ"/>
              </w:rPr>
              <w:t xml:space="preserve"> Бройлер балапандары етінің химиялық құрамын зерттеу сәті</w:t>
            </w:r>
          </w:p>
        </w:tc>
        <w:tc>
          <w:tcPr>
            <w:tcW w:w="636" w:type="dxa"/>
          </w:tcPr>
          <w:p w14:paraId="53B12CA1" w14:textId="5B50F554" w:rsidR="005943A0" w:rsidRDefault="00361A59" w:rsidP="0038329F">
            <w:pPr>
              <w:spacing w:after="0" w:line="240" w:lineRule="auto"/>
              <w:jc w:val="center"/>
              <w:rPr>
                <w:rStyle w:val="ac"/>
                <w:rFonts w:ascii="Times New Roman" w:hAnsi="Times New Roman"/>
                <w:b w:val="0"/>
                <w:color w:val="000000" w:themeColor="text1"/>
                <w:sz w:val="28"/>
                <w:szCs w:val="28"/>
                <w:lang w:val="kk-KZ"/>
              </w:rPr>
            </w:pPr>
            <w:r>
              <w:rPr>
                <w:rStyle w:val="ac"/>
                <w:rFonts w:ascii="Times New Roman" w:hAnsi="Times New Roman"/>
                <w:b w:val="0"/>
                <w:color w:val="000000" w:themeColor="text1"/>
                <w:sz w:val="28"/>
                <w:szCs w:val="28"/>
                <w:lang w:val="kk-KZ"/>
              </w:rPr>
              <w:t>10</w:t>
            </w:r>
            <w:r w:rsidR="00F31392">
              <w:rPr>
                <w:rStyle w:val="ac"/>
                <w:rFonts w:ascii="Times New Roman" w:hAnsi="Times New Roman"/>
                <w:b w:val="0"/>
                <w:color w:val="000000" w:themeColor="text1"/>
                <w:sz w:val="28"/>
                <w:szCs w:val="28"/>
                <w:lang w:val="kk-KZ"/>
              </w:rPr>
              <w:t>7</w:t>
            </w:r>
          </w:p>
        </w:tc>
      </w:tr>
      <w:tr w:rsidR="005943A0" w:rsidRPr="005943A0" w14:paraId="2F22F408" w14:textId="77777777" w:rsidTr="00BB30B0">
        <w:trPr>
          <w:trHeight w:val="225"/>
        </w:trPr>
        <w:tc>
          <w:tcPr>
            <w:tcW w:w="776" w:type="dxa"/>
          </w:tcPr>
          <w:p w14:paraId="1D40BDA3" w14:textId="77777777" w:rsidR="005943A0" w:rsidRPr="00BE7BBE" w:rsidRDefault="005943A0" w:rsidP="0038329F">
            <w:pPr>
              <w:spacing w:after="0" w:line="240" w:lineRule="auto"/>
              <w:rPr>
                <w:rStyle w:val="ac"/>
                <w:rFonts w:ascii="Times New Roman" w:hAnsi="Times New Roman"/>
                <w:b w:val="0"/>
                <w:color w:val="000000" w:themeColor="text1"/>
                <w:sz w:val="28"/>
                <w:szCs w:val="28"/>
                <w:lang w:val="kk-KZ"/>
              </w:rPr>
            </w:pPr>
          </w:p>
        </w:tc>
        <w:tc>
          <w:tcPr>
            <w:tcW w:w="7797" w:type="dxa"/>
          </w:tcPr>
          <w:p w14:paraId="57B7DF7E" w14:textId="7DC9E79E" w:rsidR="005943A0" w:rsidRPr="00BB30B0" w:rsidRDefault="005943A0" w:rsidP="00BB30B0">
            <w:pPr>
              <w:spacing w:after="0" w:line="240" w:lineRule="auto"/>
              <w:jc w:val="both"/>
              <w:rPr>
                <w:rFonts w:ascii="Times New Roman" w:hAnsi="Times New Roman"/>
                <w:bCs/>
                <w:sz w:val="28"/>
                <w:lang w:val="kk-KZ"/>
              </w:rPr>
            </w:pPr>
            <w:r w:rsidRPr="005943A0">
              <w:rPr>
                <w:rFonts w:ascii="Times New Roman" w:hAnsi="Times New Roman"/>
                <w:bCs/>
                <w:sz w:val="28"/>
                <w:szCs w:val="28"/>
                <w:lang w:val="kk-KZ" w:eastAsia="en-GB"/>
              </w:rPr>
              <w:t xml:space="preserve">Қосымша </w:t>
            </w:r>
            <w:r>
              <w:rPr>
                <w:rFonts w:ascii="Times New Roman" w:hAnsi="Times New Roman"/>
                <w:bCs/>
                <w:sz w:val="28"/>
                <w:szCs w:val="28"/>
                <w:lang w:val="kk-KZ" w:eastAsia="en-GB"/>
              </w:rPr>
              <w:t>Е</w:t>
            </w:r>
            <w:r>
              <w:rPr>
                <w:bCs/>
                <w:sz w:val="28"/>
                <w:szCs w:val="28"/>
                <w:lang w:val="kk-KZ" w:eastAsia="en-GB"/>
              </w:rPr>
              <w:t>-</w:t>
            </w:r>
            <w:r w:rsidR="00361A59">
              <w:rPr>
                <w:rFonts w:ascii="Times New Roman" w:hAnsi="Times New Roman"/>
                <w:bCs/>
                <w:sz w:val="28"/>
                <w:lang w:val="kk-KZ"/>
              </w:rPr>
              <w:t xml:space="preserve"> </w:t>
            </w:r>
            <w:r w:rsidR="00361A59" w:rsidRPr="00700A6C">
              <w:rPr>
                <w:rFonts w:ascii="Times New Roman" w:hAnsi="Times New Roman"/>
                <w:bCs/>
                <w:sz w:val="28"/>
                <w:lang w:val="kk-KZ"/>
              </w:rPr>
              <w:t>Құстарды азықтандыру кезең</w:t>
            </w:r>
          </w:p>
        </w:tc>
        <w:tc>
          <w:tcPr>
            <w:tcW w:w="636" w:type="dxa"/>
          </w:tcPr>
          <w:p w14:paraId="4405D757" w14:textId="002F5648" w:rsidR="005943A0" w:rsidRDefault="00361A59" w:rsidP="0038329F">
            <w:pPr>
              <w:spacing w:after="0" w:line="240" w:lineRule="auto"/>
              <w:jc w:val="center"/>
              <w:rPr>
                <w:rStyle w:val="ac"/>
                <w:rFonts w:ascii="Times New Roman" w:hAnsi="Times New Roman"/>
                <w:b w:val="0"/>
                <w:color w:val="000000" w:themeColor="text1"/>
                <w:sz w:val="28"/>
                <w:szCs w:val="28"/>
                <w:lang w:val="kk-KZ"/>
              </w:rPr>
            </w:pPr>
            <w:r>
              <w:rPr>
                <w:rStyle w:val="ac"/>
                <w:rFonts w:ascii="Times New Roman" w:hAnsi="Times New Roman"/>
                <w:b w:val="0"/>
                <w:color w:val="000000" w:themeColor="text1"/>
                <w:sz w:val="28"/>
                <w:szCs w:val="28"/>
                <w:lang w:val="kk-KZ"/>
              </w:rPr>
              <w:t>10</w:t>
            </w:r>
            <w:r w:rsidR="00F31392">
              <w:rPr>
                <w:rStyle w:val="ac"/>
                <w:rFonts w:ascii="Times New Roman" w:hAnsi="Times New Roman"/>
                <w:b w:val="0"/>
                <w:color w:val="000000" w:themeColor="text1"/>
                <w:sz w:val="28"/>
                <w:szCs w:val="28"/>
                <w:lang w:val="kk-KZ"/>
              </w:rPr>
              <w:t>8</w:t>
            </w:r>
          </w:p>
        </w:tc>
      </w:tr>
      <w:tr w:rsidR="005943A0" w:rsidRPr="005943A0" w14:paraId="53F8F4BF" w14:textId="77777777" w:rsidTr="005943A0">
        <w:trPr>
          <w:trHeight w:val="665"/>
        </w:trPr>
        <w:tc>
          <w:tcPr>
            <w:tcW w:w="776" w:type="dxa"/>
          </w:tcPr>
          <w:p w14:paraId="57812486" w14:textId="77777777" w:rsidR="005943A0" w:rsidRPr="00BE7BBE" w:rsidRDefault="005943A0" w:rsidP="0038329F">
            <w:pPr>
              <w:spacing w:after="0" w:line="240" w:lineRule="auto"/>
              <w:rPr>
                <w:rStyle w:val="ac"/>
                <w:rFonts w:ascii="Times New Roman" w:hAnsi="Times New Roman"/>
                <w:b w:val="0"/>
                <w:color w:val="000000" w:themeColor="text1"/>
                <w:sz w:val="28"/>
                <w:szCs w:val="28"/>
                <w:lang w:val="kk-KZ"/>
              </w:rPr>
            </w:pPr>
          </w:p>
        </w:tc>
        <w:tc>
          <w:tcPr>
            <w:tcW w:w="7797" w:type="dxa"/>
          </w:tcPr>
          <w:p w14:paraId="10631567" w14:textId="09808628" w:rsidR="005943A0" w:rsidRPr="00BB30B0" w:rsidRDefault="005943A0" w:rsidP="00BB30B0">
            <w:pPr>
              <w:spacing w:after="0" w:line="240" w:lineRule="auto"/>
              <w:jc w:val="both"/>
              <w:rPr>
                <w:rFonts w:ascii="Times New Roman" w:hAnsi="Times New Roman"/>
                <w:sz w:val="28"/>
                <w:lang w:val="kk-KZ"/>
              </w:rPr>
            </w:pPr>
            <w:r w:rsidRPr="005943A0">
              <w:rPr>
                <w:rFonts w:ascii="Times New Roman" w:hAnsi="Times New Roman"/>
                <w:bCs/>
                <w:sz w:val="28"/>
                <w:szCs w:val="28"/>
                <w:lang w:val="kk-KZ" w:eastAsia="en-GB"/>
              </w:rPr>
              <w:t xml:space="preserve">Қосымша </w:t>
            </w:r>
            <w:r>
              <w:rPr>
                <w:rFonts w:ascii="Times New Roman" w:hAnsi="Times New Roman"/>
                <w:bCs/>
                <w:sz w:val="28"/>
                <w:szCs w:val="28"/>
                <w:lang w:val="kk-KZ" w:eastAsia="en-GB"/>
              </w:rPr>
              <w:t>Ж</w:t>
            </w:r>
            <w:r>
              <w:rPr>
                <w:bCs/>
                <w:sz w:val="28"/>
                <w:szCs w:val="28"/>
                <w:lang w:val="kk-KZ" w:eastAsia="en-GB"/>
              </w:rPr>
              <w:t>-</w:t>
            </w:r>
            <w:r w:rsidR="00361A59" w:rsidRPr="009318AF">
              <w:rPr>
                <w:rFonts w:ascii="Times New Roman" w:hAnsi="Times New Roman"/>
                <w:sz w:val="28"/>
                <w:lang w:val="kk-KZ"/>
              </w:rPr>
              <w:t xml:space="preserve"> Құстың ішкі</w:t>
            </w:r>
            <w:r w:rsidR="00361A59">
              <w:rPr>
                <w:rFonts w:ascii="Times New Roman" w:hAnsi="Times New Roman"/>
                <w:sz w:val="28"/>
                <w:lang w:val="kk-KZ"/>
              </w:rPr>
              <w:t xml:space="preserve"> ағзаларының</w:t>
            </w:r>
            <w:r w:rsidR="00361A59" w:rsidRPr="009318AF">
              <w:rPr>
                <w:rFonts w:ascii="Times New Roman" w:hAnsi="Times New Roman"/>
                <w:sz w:val="28"/>
                <w:lang w:val="kk-KZ"/>
              </w:rPr>
              <w:t xml:space="preserve"> салмағын өлшеу барысы</w:t>
            </w:r>
          </w:p>
        </w:tc>
        <w:tc>
          <w:tcPr>
            <w:tcW w:w="636" w:type="dxa"/>
          </w:tcPr>
          <w:p w14:paraId="4438D966" w14:textId="1E9D71FD" w:rsidR="005943A0" w:rsidRDefault="00361A59" w:rsidP="0038329F">
            <w:pPr>
              <w:spacing w:after="0" w:line="240" w:lineRule="auto"/>
              <w:jc w:val="center"/>
              <w:rPr>
                <w:rStyle w:val="ac"/>
                <w:rFonts w:ascii="Times New Roman" w:hAnsi="Times New Roman"/>
                <w:b w:val="0"/>
                <w:color w:val="000000" w:themeColor="text1"/>
                <w:sz w:val="28"/>
                <w:szCs w:val="28"/>
                <w:lang w:val="kk-KZ"/>
              </w:rPr>
            </w:pPr>
            <w:r>
              <w:rPr>
                <w:rStyle w:val="ac"/>
                <w:rFonts w:ascii="Times New Roman" w:hAnsi="Times New Roman"/>
                <w:b w:val="0"/>
                <w:color w:val="000000" w:themeColor="text1"/>
                <w:sz w:val="28"/>
                <w:szCs w:val="28"/>
                <w:lang w:val="kk-KZ"/>
              </w:rPr>
              <w:t>1</w:t>
            </w:r>
            <w:r w:rsidR="00F31392">
              <w:rPr>
                <w:rStyle w:val="ac"/>
                <w:rFonts w:ascii="Times New Roman" w:hAnsi="Times New Roman"/>
                <w:b w:val="0"/>
                <w:color w:val="000000" w:themeColor="text1"/>
                <w:sz w:val="28"/>
                <w:szCs w:val="28"/>
                <w:lang w:val="kk-KZ"/>
              </w:rPr>
              <w:t>09</w:t>
            </w:r>
          </w:p>
        </w:tc>
      </w:tr>
    </w:tbl>
    <w:p w14:paraId="210D4246" w14:textId="77777777" w:rsidR="0047269F" w:rsidRPr="00BE7BBE" w:rsidRDefault="0047269F" w:rsidP="00CD2E78">
      <w:pPr>
        <w:pStyle w:val="TableParagraph"/>
        <w:spacing w:line="240" w:lineRule="auto"/>
        <w:ind w:left="0"/>
        <w:jc w:val="both"/>
        <w:rPr>
          <w:sz w:val="28"/>
          <w:szCs w:val="28"/>
          <w:lang w:val="kk-KZ"/>
        </w:rPr>
      </w:pPr>
    </w:p>
    <w:p w14:paraId="21A4329D" w14:textId="709DBC75" w:rsidR="00014FFA" w:rsidRPr="00BE7BBE" w:rsidRDefault="00014FFA" w:rsidP="00CD2E78">
      <w:pPr>
        <w:widowControl w:val="0"/>
        <w:adjustRightInd w:val="0"/>
        <w:spacing w:after="0" w:line="240" w:lineRule="auto"/>
        <w:jc w:val="center"/>
        <w:textAlignment w:val="baseline"/>
        <w:rPr>
          <w:rFonts w:ascii="Times New Roman" w:hAnsi="Times New Roman"/>
          <w:b/>
          <w:sz w:val="28"/>
          <w:szCs w:val="28"/>
          <w:lang w:val="kk-KZ"/>
        </w:rPr>
      </w:pPr>
      <w:r w:rsidRPr="00BE7BBE">
        <w:rPr>
          <w:rFonts w:ascii="Times New Roman" w:hAnsi="Times New Roman"/>
          <w:b/>
          <w:sz w:val="28"/>
          <w:szCs w:val="28"/>
          <w:lang w:val="kk-KZ"/>
        </w:rPr>
        <w:lastRenderedPageBreak/>
        <w:t>НОРМАТИВТІК СІЛТЕМЕЛЕР</w:t>
      </w:r>
    </w:p>
    <w:p w14:paraId="65323680" w14:textId="77777777" w:rsidR="0047269F" w:rsidRPr="00BE7BBE" w:rsidRDefault="0047269F" w:rsidP="00CD2E78">
      <w:pPr>
        <w:widowControl w:val="0"/>
        <w:adjustRightInd w:val="0"/>
        <w:spacing w:after="0" w:line="240" w:lineRule="auto"/>
        <w:ind w:firstLine="567"/>
        <w:jc w:val="center"/>
        <w:textAlignment w:val="baseline"/>
        <w:rPr>
          <w:rFonts w:ascii="Times New Roman" w:hAnsi="Times New Roman"/>
          <w:b/>
          <w:sz w:val="28"/>
          <w:szCs w:val="28"/>
          <w:lang w:val="kk-KZ"/>
        </w:rPr>
      </w:pPr>
    </w:p>
    <w:p w14:paraId="1756BC0A" w14:textId="77777777" w:rsidR="0019286D" w:rsidRPr="00BE7BBE" w:rsidRDefault="00072080" w:rsidP="0019286D">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Осы диссертацияда келесі мемлекеттік нормативтік құжаттарға  сілтемелер пайдаланылды:</w:t>
      </w:r>
    </w:p>
    <w:p w14:paraId="5D7CA466" w14:textId="5A75C97E" w:rsidR="0019286D" w:rsidRPr="00BE7BBE" w:rsidRDefault="00072080" w:rsidP="0019286D">
      <w:pPr>
        <w:pStyle w:val="af1"/>
        <w:ind w:firstLine="709"/>
        <w:jc w:val="both"/>
        <w:rPr>
          <w:rStyle w:val="s1"/>
          <w:rFonts w:ascii="Times New Roman" w:hAnsi="Times New Roman" w:cs="Times New Roman"/>
          <w:sz w:val="28"/>
          <w:szCs w:val="28"/>
          <w:lang w:val="kk-KZ"/>
        </w:rPr>
      </w:pPr>
      <w:r w:rsidRPr="00BE7BBE">
        <w:rPr>
          <w:rStyle w:val="s1"/>
          <w:rFonts w:ascii="Times New Roman" w:hAnsi="Times New Roman" w:cs="Times New Roman"/>
          <w:sz w:val="28"/>
          <w:szCs w:val="28"/>
          <w:lang w:val="kk-KZ"/>
        </w:rPr>
        <w:t>ҚР МЖСБ 5.04.034</w:t>
      </w:r>
      <w:r w:rsidR="0019286D" w:rsidRPr="00BE7BBE">
        <w:rPr>
          <w:rStyle w:val="s1"/>
          <w:rFonts w:ascii="Times New Roman" w:hAnsi="Times New Roman" w:cs="Times New Roman"/>
          <w:sz w:val="28"/>
          <w:szCs w:val="28"/>
          <w:lang w:val="kk-KZ"/>
        </w:rPr>
        <w:t>-</w:t>
      </w:r>
      <w:r w:rsidRPr="00BE7BBE">
        <w:rPr>
          <w:rStyle w:val="s1"/>
          <w:rFonts w:ascii="Times New Roman" w:hAnsi="Times New Roman" w:cs="Times New Roman"/>
          <w:sz w:val="28"/>
          <w:szCs w:val="28"/>
          <w:lang w:val="kk-KZ"/>
        </w:rPr>
        <w:t>2011. ЖОО кейінгі білім беру. Докторантура. Негізгі қағидалар.</w:t>
      </w:r>
    </w:p>
    <w:p w14:paraId="6ADC5438" w14:textId="38373A85" w:rsidR="0019286D" w:rsidRPr="00BE7BBE" w:rsidRDefault="00072080" w:rsidP="0019286D">
      <w:pPr>
        <w:pStyle w:val="af1"/>
        <w:ind w:firstLine="709"/>
        <w:jc w:val="both"/>
        <w:rPr>
          <w:rStyle w:val="s1"/>
          <w:rFonts w:ascii="Times New Roman" w:hAnsi="Times New Roman" w:cs="Times New Roman"/>
          <w:sz w:val="28"/>
          <w:szCs w:val="28"/>
          <w:lang w:val="kk-KZ"/>
        </w:rPr>
      </w:pPr>
      <w:r w:rsidRPr="00BE7BBE">
        <w:rPr>
          <w:rStyle w:val="s1"/>
          <w:rFonts w:ascii="Times New Roman" w:hAnsi="Times New Roman" w:cs="Times New Roman"/>
          <w:sz w:val="28"/>
          <w:szCs w:val="28"/>
          <w:lang w:val="kk-KZ"/>
        </w:rPr>
        <w:t>МЕМСТ 7.32</w:t>
      </w:r>
      <w:r w:rsidR="0019286D" w:rsidRPr="00BE7BBE">
        <w:rPr>
          <w:rStyle w:val="s1"/>
          <w:rFonts w:ascii="Times New Roman" w:hAnsi="Times New Roman" w:cs="Times New Roman"/>
          <w:sz w:val="28"/>
          <w:szCs w:val="28"/>
          <w:lang w:val="kk-KZ"/>
        </w:rPr>
        <w:t>-</w:t>
      </w:r>
      <w:r w:rsidRPr="00BE7BBE">
        <w:rPr>
          <w:rStyle w:val="s1"/>
          <w:rFonts w:ascii="Times New Roman" w:hAnsi="Times New Roman" w:cs="Times New Roman"/>
          <w:sz w:val="28"/>
          <w:szCs w:val="28"/>
          <w:lang w:val="kk-KZ"/>
        </w:rPr>
        <w:t>2001. Ғылыми-зерттеу жұмысы туралы есеп. Рәсімдеудің құрылымы мен ережелері.</w:t>
      </w:r>
    </w:p>
    <w:p w14:paraId="0C9C509C" w14:textId="7C1DBD3B" w:rsidR="0019286D" w:rsidRPr="00BE7BBE" w:rsidRDefault="00072080" w:rsidP="0019286D">
      <w:pPr>
        <w:pStyle w:val="af1"/>
        <w:ind w:firstLine="709"/>
        <w:jc w:val="both"/>
        <w:rPr>
          <w:rStyle w:val="s1"/>
          <w:rFonts w:ascii="Times New Roman" w:hAnsi="Times New Roman" w:cs="Times New Roman"/>
          <w:sz w:val="28"/>
          <w:szCs w:val="28"/>
        </w:rPr>
      </w:pPr>
      <w:r w:rsidRPr="00BE7BBE">
        <w:rPr>
          <w:rStyle w:val="s1"/>
          <w:rFonts w:ascii="Times New Roman" w:hAnsi="Times New Roman" w:cs="Times New Roman"/>
          <w:sz w:val="28"/>
          <w:szCs w:val="28"/>
          <w:lang w:val="kk-KZ"/>
        </w:rPr>
        <w:t>МЕМСТ 2.11</w:t>
      </w:r>
      <w:r w:rsidR="0019286D" w:rsidRPr="00BE7BBE">
        <w:rPr>
          <w:rStyle w:val="s1"/>
          <w:rFonts w:ascii="Times New Roman" w:hAnsi="Times New Roman" w:cs="Times New Roman"/>
          <w:sz w:val="28"/>
          <w:szCs w:val="28"/>
          <w:lang w:val="kk-KZ"/>
        </w:rPr>
        <w:t>-</w:t>
      </w:r>
      <w:r w:rsidRPr="00BE7BBE">
        <w:rPr>
          <w:rStyle w:val="s1"/>
          <w:rFonts w:ascii="Times New Roman" w:hAnsi="Times New Roman" w:cs="Times New Roman"/>
          <w:sz w:val="28"/>
          <w:szCs w:val="28"/>
          <w:lang w:val="kk-KZ"/>
        </w:rPr>
        <w:t xml:space="preserve">98. </w:t>
      </w:r>
      <w:proofErr w:type="spellStart"/>
      <w:r w:rsidRPr="00BE7BBE">
        <w:rPr>
          <w:rStyle w:val="s1"/>
          <w:rFonts w:ascii="Times New Roman" w:hAnsi="Times New Roman" w:cs="Times New Roman"/>
          <w:sz w:val="28"/>
          <w:szCs w:val="28"/>
        </w:rPr>
        <w:t>Конструкторлық</w:t>
      </w:r>
      <w:proofErr w:type="spellEnd"/>
      <w:r w:rsidRPr="00BE7BBE">
        <w:rPr>
          <w:rStyle w:val="s1"/>
          <w:rFonts w:ascii="Times New Roman" w:hAnsi="Times New Roman" w:cs="Times New Roman"/>
          <w:sz w:val="28"/>
          <w:szCs w:val="28"/>
        </w:rPr>
        <w:t xml:space="preserve"> </w:t>
      </w:r>
      <w:proofErr w:type="spellStart"/>
      <w:r w:rsidRPr="00BE7BBE">
        <w:rPr>
          <w:rStyle w:val="s1"/>
          <w:rFonts w:ascii="Times New Roman" w:hAnsi="Times New Roman" w:cs="Times New Roman"/>
          <w:sz w:val="28"/>
          <w:szCs w:val="28"/>
        </w:rPr>
        <w:t>құжаттардың</w:t>
      </w:r>
      <w:proofErr w:type="spellEnd"/>
      <w:r w:rsidRPr="00BE7BBE">
        <w:rPr>
          <w:rStyle w:val="s1"/>
          <w:rFonts w:ascii="Times New Roman" w:hAnsi="Times New Roman" w:cs="Times New Roman"/>
          <w:sz w:val="28"/>
          <w:szCs w:val="28"/>
        </w:rPr>
        <w:t xml:space="preserve"> </w:t>
      </w:r>
      <w:proofErr w:type="spellStart"/>
      <w:r w:rsidRPr="00BE7BBE">
        <w:rPr>
          <w:rStyle w:val="s1"/>
          <w:rFonts w:ascii="Times New Roman" w:hAnsi="Times New Roman" w:cs="Times New Roman"/>
          <w:sz w:val="28"/>
          <w:szCs w:val="28"/>
        </w:rPr>
        <w:t>бір</w:t>
      </w:r>
      <w:proofErr w:type="spellEnd"/>
      <w:r w:rsidRPr="00BE7BBE">
        <w:rPr>
          <w:rStyle w:val="s1"/>
          <w:rFonts w:ascii="Times New Roman" w:hAnsi="Times New Roman" w:cs="Times New Roman"/>
          <w:sz w:val="28"/>
          <w:szCs w:val="28"/>
          <w:lang w:val="kk-KZ"/>
        </w:rPr>
        <w:t>егей</w:t>
      </w:r>
      <w:r w:rsidRPr="00BE7BBE">
        <w:rPr>
          <w:rStyle w:val="s1"/>
          <w:rFonts w:ascii="Times New Roman" w:hAnsi="Times New Roman" w:cs="Times New Roman"/>
          <w:sz w:val="28"/>
          <w:szCs w:val="28"/>
        </w:rPr>
        <w:t xml:space="preserve"> </w:t>
      </w:r>
      <w:proofErr w:type="spellStart"/>
      <w:r w:rsidRPr="00BE7BBE">
        <w:rPr>
          <w:rStyle w:val="s1"/>
          <w:rFonts w:ascii="Times New Roman" w:hAnsi="Times New Roman" w:cs="Times New Roman"/>
          <w:sz w:val="28"/>
          <w:szCs w:val="28"/>
        </w:rPr>
        <w:t>жүйесі</w:t>
      </w:r>
      <w:proofErr w:type="spellEnd"/>
      <w:r w:rsidRPr="00BE7BBE">
        <w:rPr>
          <w:rStyle w:val="s1"/>
          <w:rFonts w:ascii="Times New Roman" w:hAnsi="Times New Roman" w:cs="Times New Roman"/>
          <w:sz w:val="28"/>
          <w:szCs w:val="28"/>
        </w:rPr>
        <w:t>. Норма</w:t>
      </w:r>
      <w:r w:rsidRPr="00BE7BBE">
        <w:rPr>
          <w:rStyle w:val="s1"/>
          <w:rFonts w:ascii="Times New Roman" w:hAnsi="Times New Roman" w:cs="Times New Roman"/>
          <w:sz w:val="28"/>
          <w:szCs w:val="28"/>
          <w:lang w:val="kk-KZ"/>
        </w:rPr>
        <w:t xml:space="preserve"> </w:t>
      </w:r>
      <w:proofErr w:type="spellStart"/>
      <w:r w:rsidRPr="00BE7BBE">
        <w:rPr>
          <w:rStyle w:val="s1"/>
          <w:rFonts w:ascii="Times New Roman" w:hAnsi="Times New Roman" w:cs="Times New Roman"/>
          <w:sz w:val="28"/>
          <w:szCs w:val="28"/>
        </w:rPr>
        <w:t>бақылау</w:t>
      </w:r>
      <w:proofErr w:type="spellEnd"/>
      <w:r w:rsidRPr="00BE7BBE">
        <w:rPr>
          <w:rStyle w:val="s1"/>
          <w:rFonts w:ascii="Times New Roman" w:hAnsi="Times New Roman" w:cs="Times New Roman"/>
          <w:sz w:val="28"/>
          <w:szCs w:val="28"/>
        </w:rPr>
        <w:t>.</w:t>
      </w:r>
    </w:p>
    <w:p w14:paraId="297F470C" w14:textId="6252D8E9" w:rsidR="0019286D" w:rsidRPr="00BE7BBE" w:rsidRDefault="00072080" w:rsidP="0019286D">
      <w:pPr>
        <w:pStyle w:val="af1"/>
        <w:ind w:firstLine="709"/>
        <w:jc w:val="both"/>
        <w:rPr>
          <w:rStyle w:val="s1"/>
          <w:rFonts w:ascii="Times New Roman" w:hAnsi="Times New Roman" w:cs="Times New Roman"/>
          <w:sz w:val="28"/>
          <w:szCs w:val="28"/>
          <w:lang w:val="kk-KZ"/>
        </w:rPr>
      </w:pPr>
      <w:r w:rsidRPr="00BE7BBE">
        <w:rPr>
          <w:rStyle w:val="s1"/>
          <w:rFonts w:ascii="Times New Roman" w:hAnsi="Times New Roman" w:cs="Times New Roman"/>
          <w:sz w:val="28"/>
          <w:szCs w:val="28"/>
          <w:lang w:val="kk-KZ"/>
        </w:rPr>
        <w:t>МЕМСТ 12.3.002</w:t>
      </w:r>
      <w:r w:rsidR="0019286D" w:rsidRPr="00BE7BBE">
        <w:rPr>
          <w:rStyle w:val="s1"/>
          <w:rFonts w:ascii="Times New Roman" w:hAnsi="Times New Roman" w:cs="Times New Roman"/>
          <w:sz w:val="28"/>
          <w:szCs w:val="28"/>
          <w:lang w:val="kk-KZ"/>
        </w:rPr>
        <w:t>-</w:t>
      </w:r>
      <w:r w:rsidRPr="00BE7BBE">
        <w:rPr>
          <w:rStyle w:val="s1"/>
          <w:rFonts w:ascii="Times New Roman" w:hAnsi="Times New Roman" w:cs="Times New Roman"/>
          <w:sz w:val="28"/>
          <w:szCs w:val="28"/>
          <w:lang w:val="kk-KZ"/>
        </w:rPr>
        <w:t>75. Өндірістегі жалпы қауіпсіздік талаптары.</w:t>
      </w:r>
    </w:p>
    <w:p w14:paraId="26102A05" w14:textId="0BE04ECB" w:rsidR="0019286D" w:rsidRPr="00BE7BBE" w:rsidRDefault="0019286D" w:rsidP="0019286D">
      <w:pPr>
        <w:pStyle w:val="af1"/>
        <w:ind w:firstLine="709"/>
        <w:jc w:val="both"/>
        <w:rPr>
          <w:rStyle w:val="s1"/>
          <w:rFonts w:ascii="Times New Roman" w:hAnsi="Times New Roman" w:cs="Times New Roman"/>
          <w:sz w:val="28"/>
          <w:szCs w:val="28"/>
          <w:lang w:val="kk-KZ"/>
        </w:rPr>
      </w:pPr>
      <w:r w:rsidRPr="00BE7BBE">
        <w:rPr>
          <w:rStyle w:val="s1"/>
          <w:rFonts w:ascii="Times New Roman" w:hAnsi="Times New Roman" w:cs="Times New Roman"/>
          <w:sz w:val="28"/>
          <w:szCs w:val="28"/>
          <w:lang w:val="kk-KZ"/>
        </w:rPr>
        <w:t>МЕМСТ Р 58521-</w:t>
      </w:r>
      <w:r w:rsidR="00072080" w:rsidRPr="00BE7BBE">
        <w:rPr>
          <w:rStyle w:val="s1"/>
          <w:rFonts w:ascii="Times New Roman" w:hAnsi="Times New Roman" w:cs="Times New Roman"/>
          <w:sz w:val="28"/>
          <w:szCs w:val="28"/>
          <w:lang w:val="kk-KZ"/>
        </w:rPr>
        <w:t>2019. «Құс шаруашылығы. Терминдер мен анықтамалар».</w:t>
      </w:r>
    </w:p>
    <w:p w14:paraId="5D6BBB2D" w14:textId="289DABB1" w:rsidR="0019286D" w:rsidRPr="00BE7BBE" w:rsidRDefault="0019286D" w:rsidP="0019286D">
      <w:pPr>
        <w:pStyle w:val="af1"/>
        <w:ind w:firstLine="709"/>
        <w:jc w:val="both"/>
        <w:rPr>
          <w:rStyle w:val="s1"/>
          <w:rFonts w:ascii="Times New Roman" w:hAnsi="Times New Roman" w:cs="Times New Roman"/>
          <w:sz w:val="28"/>
          <w:szCs w:val="28"/>
          <w:lang w:val="kk-KZ"/>
        </w:rPr>
      </w:pPr>
      <w:r w:rsidRPr="00BE7BBE">
        <w:rPr>
          <w:rStyle w:val="s1"/>
          <w:rFonts w:ascii="Times New Roman" w:hAnsi="Times New Roman" w:cs="Times New Roman"/>
          <w:sz w:val="28"/>
          <w:szCs w:val="28"/>
          <w:lang w:val="kk-KZ"/>
        </w:rPr>
        <w:t>МЕМСТ 28731-</w:t>
      </w:r>
      <w:r w:rsidR="00072080" w:rsidRPr="00BE7BBE">
        <w:rPr>
          <w:rStyle w:val="s1"/>
          <w:rFonts w:ascii="Times New Roman" w:hAnsi="Times New Roman" w:cs="Times New Roman"/>
          <w:sz w:val="28"/>
          <w:szCs w:val="28"/>
          <w:lang w:val="kk-KZ"/>
        </w:rPr>
        <w:t xml:space="preserve">90. «Ауыл шаруашылығы құстары. </w:t>
      </w:r>
      <w:r w:rsidR="00F7137F" w:rsidRPr="00BE7BBE">
        <w:rPr>
          <w:rStyle w:val="s1"/>
          <w:rFonts w:ascii="Times New Roman" w:hAnsi="Times New Roman" w:cs="Times New Roman"/>
          <w:sz w:val="28"/>
          <w:szCs w:val="28"/>
          <w:lang w:val="kk-KZ"/>
        </w:rPr>
        <w:t>Бройлер</w:t>
      </w:r>
      <w:r w:rsidR="00072080" w:rsidRPr="00BE7BBE">
        <w:rPr>
          <w:rStyle w:val="s1"/>
          <w:rFonts w:ascii="Times New Roman" w:hAnsi="Times New Roman" w:cs="Times New Roman"/>
          <w:sz w:val="28"/>
          <w:szCs w:val="28"/>
          <w:lang w:val="kk-KZ"/>
        </w:rPr>
        <w:t>ді ұстаудың зоотехникалық талаптары».</w:t>
      </w:r>
    </w:p>
    <w:p w14:paraId="426F9AAD" w14:textId="27C24A6E" w:rsidR="0019286D" w:rsidRPr="00BE7BBE" w:rsidRDefault="00072080" w:rsidP="0019286D">
      <w:pPr>
        <w:pStyle w:val="af1"/>
        <w:ind w:firstLine="709"/>
        <w:jc w:val="both"/>
        <w:rPr>
          <w:rStyle w:val="s1"/>
          <w:rFonts w:ascii="Times New Roman" w:hAnsi="Times New Roman" w:cs="Times New Roman"/>
          <w:sz w:val="28"/>
          <w:szCs w:val="28"/>
          <w:lang w:val="kk-KZ"/>
        </w:rPr>
      </w:pPr>
      <w:r w:rsidRPr="00BE7BBE">
        <w:rPr>
          <w:rStyle w:val="s1"/>
          <w:rFonts w:ascii="Times New Roman" w:hAnsi="Times New Roman" w:cs="Times New Roman"/>
          <w:sz w:val="28"/>
          <w:szCs w:val="28"/>
          <w:lang w:val="kk-KZ"/>
        </w:rPr>
        <w:t>МЕМСТ 23708</w:t>
      </w:r>
      <w:r w:rsidR="0019286D" w:rsidRPr="00BE7BBE">
        <w:rPr>
          <w:rStyle w:val="s1"/>
          <w:rFonts w:ascii="Times New Roman" w:hAnsi="Times New Roman" w:cs="Times New Roman"/>
          <w:sz w:val="28"/>
          <w:szCs w:val="28"/>
          <w:lang w:val="kk-KZ"/>
        </w:rPr>
        <w:t>-</w:t>
      </w:r>
      <w:r w:rsidRPr="00BE7BBE">
        <w:rPr>
          <w:rStyle w:val="s1"/>
          <w:rFonts w:ascii="Times New Roman" w:hAnsi="Times New Roman" w:cs="Times New Roman"/>
          <w:sz w:val="28"/>
          <w:szCs w:val="28"/>
          <w:lang w:val="kk-KZ"/>
        </w:rPr>
        <w:t>84. «Құстарды еденде өсіруге және ұстауға арналған жабдықтар жиынтығы. Жалпы техникалық талаптар».</w:t>
      </w:r>
    </w:p>
    <w:p w14:paraId="0074BE44" w14:textId="55F1831C" w:rsidR="0019286D" w:rsidRPr="00BE7BBE" w:rsidRDefault="00072080" w:rsidP="0019286D">
      <w:pPr>
        <w:pStyle w:val="af1"/>
        <w:ind w:firstLine="709"/>
        <w:jc w:val="both"/>
        <w:rPr>
          <w:rStyle w:val="s1"/>
          <w:rFonts w:ascii="Times New Roman" w:hAnsi="Times New Roman" w:cs="Times New Roman"/>
          <w:sz w:val="28"/>
          <w:szCs w:val="28"/>
          <w:lang w:val="kk-KZ"/>
        </w:rPr>
      </w:pPr>
      <w:r w:rsidRPr="00BE7BBE">
        <w:rPr>
          <w:rStyle w:val="s1"/>
          <w:rFonts w:ascii="Times New Roman" w:hAnsi="Times New Roman" w:cs="Times New Roman"/>
          <w:sz w:val="28"/>
          <w:szCs w:val="28"/>
          <w:lang w:val="kk-KZ"/>
        </w:rPr>
        <w:t>МЕМСТ 31964</w:t>
      </w:r>
      <w:r w:rsidR="0019286D" w:rsidRPr="00BE7BBE">
        <w:rPr>
          <w:rStyle w:val="s1"/>
          <w:rFonts w:ascii="Times New Roman" w:hAnsi="Times New Roman" w:cs="Times New Roman"/>
          <w:sz w:val="28"/>
          <w:szCs w:val="28"/>
          <w:lang w:val="kk-KZ"/>
        </w:rPr>
        <w:t>-</w:t>
      </w:r>
      <w:r w:rsidRPr="00BE7BBE">
        <w:rPr>
          <w:rStyle w:val="s1"/>
          <w:rFonts w:ascii="Times New Roman" w:hAnsi="Times New Roman" w:cs="Times New Roman"/>
          <w:sz w:val="28"/>
          <w:szCs w:val="28"/>
          <w:lang w:val="kk-KZ"/>
        </w:rPr>
        <w:t>2012. «Құс еті. Техникалық шарттар».</w:t>
      </w:r>
    </w:p>
    <w:p w14:paraId="55EB58C4" w14:textId="5226A753" w:rsidR="0019286D" w:rsidRPr="00BE7BBE" w:rsidRDefault="00072080" w:rsidP="0019286D">
      <w:pPr>
        <w:pStyle w:val="af1"/>
        <w:ind w:firstLine="709"/>
        <w:jc w:val="both"/>
        <w:rPr>
          <w:rStyle w:val="s1"/>
          <w:rFonts w:ascii="Times New Roman" w:hAnsi="Times New Roman" w:cs="Times New Roman"/>
          <w:sz w:val="28"/>
          <w:szCs w:val="28"/>
          <w:lang w:val="kk-KZ"/>
        </w:rPr>
      </w:pPr>
      <w:r w:rsidRPr="00BE7BBE">
        <w:rPr>
          <w:rStyle w:val="s1"/>
          <w:rFonts w:ascii="Times New Roman" w:hAnsi="Times New Roman" w:cs="Times New Roman"/>
          <w:sz w:val="28"/>
          <w:szCs w:val="28"/>
          <w:lang w:val="kk-KZ"/>
        </w:rPr>
        <w:t>МЕМСТ 31962</w:t>
      </w:r>
      <w:r w:rsidR="0019286D" w:rsidRPr="00BE7BBE">
        <w:rPr>
          <w:rStyle w:val="s1"/>
          <w:rFonts w:ascii="Times New Roman" w:hAnsi="Times New Roman" w:cs="Times New Roman"/>
          <w:sz w:val="28"/>
          <w:szCs w:val="28"/>
          <w:lang w:val="kk-KZ"/>
        </w:rPr>
        <w:t>-</w:t>
      </w:r>
      <w:r w:rsidRPr="00BE7BBE">
        <w:rPr>
          <w:rStyle w:val="s1"/>
          <w:rFonts w:ascii="Times New Roman" w:hAnsi="Times New Roman" w:cs="Times New Roman"/>
          <w:sz w:val="28"/>
          <w:szCs w:val="28"/>
          <w:lang w:val="kk-KZ"/>
        </w:rPr>
        <w:t>2013. «Тауық еті (тауық, балапан, бройлер балапан ұшалары және олардың бөліктері). Техникалық шарттар»</w:t>
      </w:r>
    </w:p>
    <w:p w14:paraId="1E7CDE76" w14:textId="55456B9C" w:rsidR="0019286D" w:rsidRPr="00BE7BBE" w:rsidRDefault="0019286D" w:rsidP="0019286D">
      <w:pPr>
        <w:pStyle w:val="af1"/>
        <w:ind w:firstLine="709"/>
        <w:jc w:val="both"/>
        <w:rPr>
          <w:rStyle w:val="s1"/>
          <w:rFonts w:ascii="Times New Roman" w:hAnsi="Times New Roman" w:cs="Times New Roman"/>
          <w:sz w:val="28"/>
          <w:szCs w:val="28"/>
          <w:lang w:val="kk-KZ"/>
        </w:rPr>
      </w:pPr>
    </w:p>
    <w:p w14:paraId="633E1E74" w14:textId="27224905" w:rsidR="0019286D" w:rsidRPr="00BE7BBE" w:rsidRDefault="0019286D" w:rsidP="0019286D">
      <w:pPr>
        <w:pStyle w:val="af1"/>
        <w:ind w:firstLine="709"/>
        <w:jc w:val="both"/>
        <w:rPr>
          <w:rStyle w:val="s1"/>
          <w:rFonts w:ascii="Times New Roman" w:hAnsi="Times New Roman" w:cs="Times New Roman"/>
          <w:sz w:val="28"/>
          <w:szCs w:val="28"/>
          <w:lang w:val="kk-KZ"/>
        </w:rPr>
      </w:pPr>
    </w:p>
    <w:p w14:paraId="46FAA239" w14:textId="77777777" w:rsidR="0041346B" w:rsidRDefault="0041346B" w:rsidP="007F1CEE">
      <w:pPr>
        <w:pStyle w:val="TableParagraph"/>
        <w:spacing w:line="240" w:lineRule="auto"/>
        <w:rPr>
          <w:b/>
          <w:sz w:val="28"/>
          <w:szCs w:val="28"/>
          <w:lang w:val="kk-KZ"/>
        </w:rPr>
      </w:pPr>
    </w:p>
    <w:p w14:paraId="48037B28" w14:textId="77777777" w:rsidR="00BB30B0" w:rsidRDefault="00BB30B0" w:rsidP="007F1CEE">
      <w:pPr>
        <w:pStyle w:val="TableParagraph"/>
        <w:spacing w:line="240" w:lineRule="auto"/>
        <w:rPr>
          <w:b/>
          <w:sz w:val="28"/>
          <w:szCs w:val="28"/>
          <w:lang w:val="kk-KZ"/>
        </w:rPr>
      </w:pPr>
    </w:p>
    <w:p w14:paraId="1C607246" w14:textId="77777777" w:rsidR="00BB30B0" w:rsidRDefault="00BB30B0" w:rsidP="007F1CEE">
      <w:pPr>
        <w:pStyle w:val="TableParagraph"/>
        <w:spacing w:line="240" w:lineRule="auto"/>
        <w:rPr>
          <w:b/>
          <w:sz w:val="28"/>
          <w:szCs w:val="28"/>
          <w:lang w:val="kk-KZ"/>
        </w:rPr>
      </w:pPr>
    </w:p>
    <w:p w14:paraId="7262511E" w14:textId="77777777" w:rsidR="00BB30B0" w:rsidRDefault="00BB30B0" w:rsidP="007F1CEE">
      <w:pPr>
        <w:pStyle w:val="TableParagraph"/>
        <w:spacing w:line="240" w:lineRule="auto"/>
        <w:rPr>
          <w:b/>
          <w:sz w:val="28"/>
          <w:szCs w:val="28"/>
          <w:lang w:val="kk-KZ"/>
        </w:rPr>
      </w:pPr>
    </w:p>
    <w:p w14:paraId="5A0E582E" w14:textId="77777777" w:rsidR="00BB30B0" w:rsidRDefault="00BB30B0" w:rsidP="007F1CEE">
      <w:pPr>
        <w:pStyle w:val="TableParagraph"/>
        <w:spacing w:line="240" w:lineRule="auto"/>
        <w:rPr>
          <w:b/>
          <w:sz w:val="28"/>
          <w:szCs w:val="28"/>
          <w:lang w:val="kk-KZ"/>
        </w:rPr>
      </w:pPr>
    </w:p>
    <w:p w14:paraId="531EF802" w14:textId="77777777" w:rsidR="00BB30B0" w:rsidRDefault="00BB30B0" w:rsidP="007F1CEE">
      <w:pPr>
        <w:pStyle w:val="TableParagraph"/>
        <w:spacing w:line="240" w:lineRule="auto"/>
        <w:rPr>
          <w:b/>
          <w:sz w:val="28"/>
          <w:szCs w:val="28"/>
          <w:lang w:val="kk-KZ"/>
        </w:rPr>
      </w:pPr>
    </w:p>
    <w:p w14:paraId="0A609913" w14:textId="77777777" w:rsidR="00BB30B0" w:rsidRDefault="00BB30B0" w:rsidP="007F1CEE">
      <w:pPr>
        <w:pStyle w:val="TableParagraph"/>
        <w:spacing w:line="240" w:lineRule="auto"/>
        <w:rPr>
          <w:b/>
          <w:sz w:val="28"/>
          <w:szCs w:val="28"/>
          <w:lang w:val="kk-KZ"/>
        </w:rPr>
      </w:pPr>
    </w:p>
    <w:p w14:paraId="5FA371E3" w14:textId="77777777" w:rsidR="00BB30B0" w:rsidRDefault="00BB30B0" w:rsidP="007F1CEE">
      <w:pPr>
        <w:pStyle w:val="TableParagraph"/>
        <w:spacing w:line="240" w:lineRule="auto"/>
        <w:rPr>
          <w:b/>
          <w:sz w:val="28"/>
          <w:szCs w:val="28"/>
          <w:lang w:val="kk-KZ"/>
        </w:rPr>
      </w:pPr>
    </w:p>
    <w:p w14:paraId="0329C61D" w14:textId="77777777" w:rsidR="00BB30B0" w:rsidRDefault="00BB30B0" w:rsidP="007F1CEE">
      <w:pPr>
        <w:pStyle w:val="TableParagraph"/>
        <w:spacing w:line="240" w:lineRule="auto"/>
        <w:rPr>
          <w:b/>
          <w:sz w:val="28"/>
          <w:szCs w:val="28"/>
          <w:lang w:val="kk-KZ"/>
        </w:rPr>
      </w:pPr>
    </w:p>
    <w:p w14:paraId="02F5EE4E" w14:textId="77777777" w:rsidR="00BB30B0" w:rsidRDefault="00BB30B0" w:rsidP="007F1CEE">
      <w:pPr>
        <w:pStyle w:val="TableParagraph"/>
        <w:spacing w:line="240" w:lineRule="auto"/>
        <w:rPr>
          <w:b/>
          <w:sz w:val="28"/>
          <w:szCs w:val="28"/>
          <w:lang w:val="kk-KZ"/>
        </w:rPr>
      </w:pPr>
    </w:p>
    <w:p w14:paraId="0856C8EE" w14:textId="77777777" w:rsidR="00BB30B0" w:rsidRDefault="00BB30B0" w:rsidP="007F1CEE">
      <w:pPr>
        <w:pStyle w:val="TableParagraph"/>
        <w:spacing w:line="240" w:lineRule="auto"/>
        <w:rPr>
          <w:b/>
          <w:sz w:val="28"/>
          <w:szCs w:val="28"/>
          <w:lang w:val="kk-KZ"/>
        </w:rPr>
      </w:pPr>
    </w:p>
    <w:p w14:paraId="7E84038E" w14:textId="77777777" w:rsidR="00BB30B0" w:rsidRDefault="00BB30B0" w:rsidP="007F1CEE">
      <w:pPr>
        <w:pStyle w:val="TableParagraph"/>
        <w:spacing w:line="240" w:lineRule="auto"/>
        <w:rPr>
          <w:b/>
          <w:sz w:val="28"/>
          <w:szCs w:val="28"/>
          <w:lang w:val="kk-KZ"/>
        </w:rPr>
      </w:pPr>
    </w:p>
    <w:p w14:paraId="16485A3C" w14:textId="77777777" w:rsidR="00BB30B0" w:rsidRDefault="00BB30B0" w:rsidP="007F1CEE">
      <w:pPr>
        <w:pStyle w:val="TableParagraph"/>
        <w:spacing w:line="240" w:lineRule="auto"/>
        <w:rPr>
          <w:b/>
          <w:sz w:val="28"/>
          <w:szCs w:val="28"/>
          <w:lang w:val="kk-KZ"/>
        </w:rPr>
      </w:pPr>
    </w:p>
    <w:p w14:paraId="38CFEDFE" w14:textId="77777777" w:rsidR="00BB30B0" w:rsidRDefault="00BB30B0" w:rsidP="007F1CEE">
      <w:pPr>
        <w:pStyle w:val="TableParagraph"/>
        <w:spacing w:line="240" w:lineRule="auto"/>
        <w:rPr>
          <w:b/>
          <w:sz w:val="28"/>
          <w:szCs w:val="28"/>
          <w:lang w:val="kk-KZ"/>
        </w:rPr>
      </w:pPr>
    </w:p>
    <w:p w14:paraId="78E59F77" w14:textId="77777777" w:rsidR="00BB30B0" w:rsidRDefault="00BB30B0" w:rsidP="007F1CEE">
      <w:pPr>
        <w:pStyle w:val="TableParagraph"/>
        <w:spacing w:line="240" w:lineRule="auto"/>
        <w:rPr>
          <w:b/>
          <w:sz w:val="28"/>
          <w:szCs w:val="28"/>
          <w:lang w:val="kk-KZ"/>
        </w:rPr>
      </w:pPr>
    </w:p>
    <w:p w14:paraId="1D53A3CC" w14:textId="77777777" w:rsidR="00BB30B0" w:rsidRDefault="00BB30B0" w:rsidP="007F1CEE">
      <w:pPr>
        <w:pStyle w:val="TableParagraph"/>
        <w:spacing w:line="240" w:lineRule="auto"/>
        <w:rPr>
          <w:b/>
          <w:sz w:val="28"/>
          <w:szCs w:val="28"/>
          <w:lang w:val="kk-KZ"/>
        </w:rPr>
      </w:pPr>
    </w:p>
    <w:p w14:paraId="4ACD64A3" w14:textId="77777777" w:rsidR="00BB30B0" w:rsidRDefault="00BB30B0" w:rsidP="007F1CEE">
      <w:pPr>
        <w:pStyle w:val="TableParagraph"/>
        <w:spacing w:line="240" w:lineRule="auto"/>
        <w:rPr>
          <w:b/>
          <w:sz w:val="28"/>
          <w:szCs w:val="28"/>
          <w:lang w:val="kk-KZ"/>
        </w:rPr>
      </w:pPr>
    </w:p>
    <w:p w14:paraId="78E52925" w14:textId="77777777" w:rsidR="00BB30B0" w:rsidRDefault="00BB30B0" w:rsidP="007F1CEE">
      <w:pPr>
        <w:pStyle w:val="TableParagraph"/>
        <w:spacing w:line="240" w:lineRule="auto"/>
        <w:rPr>
          <w:b/>
          <w:sz w:val="28"/>
          <w:szCs w:val="28"/>
          <w:lang w:val="kk-KZ"/>
        </w:rPr>
      </w:pPr>
    </w:p>
    <w:p w14:paraId="6265EAE4" w14:textId="77777777" w:rsidR="00BB30B0" w:rsidRDefault="00BB30B0" w:rsidP="007F1CEE">
      <w:pPr>
        <w:pStyle w:val="TableParagraph"/>
        <w:spacing w:line="240" w:lineRule="auto"/>
        <w:rPr>
          <w:b/>
          <w:sz w:val="28"/>
          <w:szCs w:val="28"/>
          <w:lang w:val="kk-KZ"/>
        </w:rPr>
      </w:pPr>
    </w:p>
    <w:p w14:paraId="10E382E2" w14:textId="77777777" w:rsidR="00BB30B0" w:rsidRDefault="00BB30B0" w:rsidP="007F1CEE">
      <w:pPr>
        <w:pStyle w:val="TableParagraph"/>
        <w:spacing w:line="240" w:lineRule="auto"/>
        <w:rPr>
          <w:b/>
          <w:sz w:val="28"/>
          <w:szCs w:val="28"/>
          <w:lang w:val="kk-KZ"/>
        </w:rPr>
      </w:pPr>
    </w:p>
    <w:p w14:paraId="1E736451" w14:textId="77777777" w:rsidR="00BB30B0" w:rsidRDefault="00BB30B0" w:rsidP="007F1CEE">
      <w:pPr>
        <w:pStyle w:val="TableParagraph"/>
        <w:spacing w:line="240" w:lineRule="auto"/>
        <w:rPr>
          <w:b/>
          <w:sz w:val="28"/>
          <w:szCs w:val="28"/>
          <w:lang w:val="kk-KZ"/>
        </w:rPr>
      </w:pPr>
    </w:p>
    <w:p w14:paraId="5A103574" w14:textId="77777777" w:rsidR="00BB30B0" w:rsidRDefault="00BB30B0" w:rsidP="007F1CEE">
      <w:pPr>
        <w:pStyle w:val="TableParagraph"/>
        <w:spacing w:line="240" w:lineRule="auto"/>
        <w:rPr>
          <w:b/>
          <w:sz w:val="28"/>
          <w:szCs w:val="28"/>
          <w:lang w:val="kk-KZ"/>
        </w:rPr>
      </w:pPr>
    </w:p>
    <w:p w14:paraId="29F2E48E" w14:textId="77777777" w:rsidR="00BB30B0" w:rsidRDefault="00BB30B0" w:rsidP="007F1CEE">
      <w:pPr>
        <w:pStyle w:val="TableParagraph"/>
        <w:spacing w:line="240" w:lineRule="auto"/>
        <w:rPr>
          <w:b/>
          <w:sz w:val="28"/>
          <w:szCs w:val="28"/>
          <w:lang w:val="kk-KZ"/>
        </w:rPr>
      </w:pPr>
    </w:p>
    <w:p w14:paraId="5D7011CD" w14:textId="57AA9A9F" w:rsidR="007F1CEE" w:rsidRPr="00BE7BBE" w:rsidRDefault="007F1CEE" w:rsidP="007F1CEE">
      <w:pPr>
        <w:pStyle w:val="TableParagraph"/>
        <w:spacing w:line="240" w:lineRule="auto"/>
        <w:rPr>
          <w:b/>
          <w:sz w:val="28"/>
          <w:szCs w:val="28"/>
          <w:lang w:val="kk-KZ"/>
        </w:rPr>
      </w:pPr>
      <w:r w:rsidRPr="00BE7BBE">
        <w:rPr>
          <w:b/>
          <w:sz w:val="28"/>
          <w:szCs w:val="28"/>
          <w:lang w:val="kk-KZ"/>
        </w:rPr>
        <w:lastRenderedPageBreak/>
        <w:t>АНЫҚТАМАЛАР</w:t>
      </w:r>
    </w:p>
    <w:p w14:paraId="2F67CD2D" w14:textId="77777777" w:rsidR="007F1CEE" w:rsidRPr="00BE7BBE" w:rsidRDefault="007F1CEE" w:rsidP="007F1CEE">
      <w:pPr>
        <w:pStyle w:val="TableParagraph"/>
        <w:spacing w:line="240" w:lineRule="auto"/>
        <w:rPr>
          <w:b/>
          <w:sz w:val="28"/>
          <w:szCs w:val="28"/>
          <w:lang w:val="kk-KZ"/>
        </w:rPr>
      </w:pPr>
    </w:p>
    <w:p w14:paraId="3C36F9CF" w14:textId="77777777" w:rsidR="007F1CEE" w:rsidRPr="00BE7BBE" w:rsidRDefault="007F1CEE" w:rsidP="007F1CEE">
      <w:pPr>
        <w:widowControl w:val="0"/>
        <w:adjustRightInd w:val="0"/>
        <w:spacing w:after="0" w:line="240" w:lineRule="auto"/>
        <w:ind w:firstLine="709"/>
        <w:jc w:val="both"/>
        <w:textAlignment w:val="baseline"/>
        <w:rPr>
          <w:rFonts w:ascii="Times New Roman" w:eastAsia="Times New Roman" w:hAnsi="Times New Roman"/>
          <w:sz w:val="28"/>
          <w:szCs w:val="28"/>
          <w:lang w:val="kk-KZ" w:eastAsia="ru-RU"/>
        </w:rPr>
      </w:pPr>
      <w:r w:rsidRPr="00BE7BBE">
        <w:rPr>
          <w:rFonts w:ascii="Times New Roman" w:eastAsia="Times New Roman" w:hAnsi="Times New Roman"/>
          <w:sz w:val="28"/>
          <w:szCs w:val="28"/>
          <w:lang w:val="kk-KZ" w:eastAsia="ru-RU"/>
        </w:rPr>
        <w:t>Бұл диссертациялық жұмыста келесідей терминдерге сәйкес анықтамалар қолданылды:</w:t>
      </w:r>
    </w:p>
    <w:p w14:paraId="241A5876" w14:textId="77777777" w:rsidR="007F1CEE" w:rsidRPr="00BE7BBE" w:rsidRDefault="007F1CEE" w:rsidP="007F1CEE">
      <w:pPr>
        <w:pStyle w:val="af1"/>
        <w:ind w:firstLine="709"/>
        <w:jc w:val="both"/>
        <w:rPr>
          <w:rFonts w:ascii="Times New Roman" w:hAnsi="Times New Roman" w:cs="Times New Roman"/>
          <w:sz w:val="28"/>
          <w:szCs w:val="28"/>
          <w:lang w:val="kk-KZ"/>
        </w:rPr>
      </w:pPr>
      <w:r w:rsidRPr="00BE7BBE">
        <w:rPr>
          <w:rStyle w:val="ac"/>
          <w:rFonts w:ascii="Times New Roman" w:hAnsi="Times New Roman" w:cs="Times New Roman"/>
          <w:sz w:val="28"/>
          <w:szCs w:val="28"/>
          <w:lang w:val="kk-KZ"/>
        </w:rPr>
        <w:t>Aрбор Айкреc</w:t>
      </w:r>
      <w:r w:rsidRPr="00BE7BBE">
        <w:rPr>
          <w:rStyle w:val="ac"/>
          <w:rFonts w:ascii="Times New Roman" w:hAnsi="Times New Roman" w:cs="Times New Roman"/>
          <w:b w:val="0"/>
          <w:sz w:val="28"/>
          <w:szCs w:val="28"/>
          <w:lang w:val="kk-KZ"/>
        </w:rPr>
        <w:t xml:space="preserve"> </w:t>
      </w:r>
      <w:r w:rsidRPr="00BE7BBE">
        <w:rPr>
          <w:rStyle w:val="ac"/>
          <w:rFonts w:ascii="Times New Roman" w:hAnsi="Times New Roman" w:cs="Times New Roman"/>
          <w:b w:val="0"/>
          <w:bCs w:val="0"/>
          <w:sz w:val="28"/>
          <w:szCs w:val="28"/>
          <w:lang w:val="kk-KZ"/>
        </w:rPr>
        <w:t xml:space="preserve">– </w:t>
      </w:r>
      <w:r w:rsidRPr="00BE7BBE">
        <w:rPr>
          <w:rFonts w:ascii="Times New Roman" w:hAnsi="Times New Roman" w:cs="Times New Roman"/>
          <w:sz w:val="28"/>
          <w:szCs w:val="28"/>
          <w:lang w:val="kk-KZ"/>
        </w:rPr>
        <w:t xml:space="preserve">халықаралық дәрежеде танылған </w:t>
      </w:r>
      <w:r w:rsidRPr="00BE7BBE">
        <w:rPr>
          <w:rStyle w:val="ac"/>
          <w:rFonts w:ascii="Times New Roman" w:hAnsi="Times New Roman" w:cs="Times New Roman"/>
          <w:b w:val="0"/>
          <w:sz w:val="28"/>
          <w:szCs w:val="28"/>
          <w:lang w:val="kk-KZ"/>
        </w:rPr>
        <w:t>бройлер (ет бағытындағы тауық) тұқымы</w:t>
      </w:r>
      <w:r w:rsidRPr="00BE7BBE">
        <w:rPr>
          <w:rFonts w:ascii="Times New Roman" w:hAnsi="Times New Roman" w:cs="Times New Roman"/>
          <w:sz w:val="28"/>
          <w:szCs w:val="28"/>
          <w:lang w:val="kk-KZ"/>
        </w:rPr>
        <w:t>.</w:t>
      </w:r>
    </w:p>
    <w:p w14:paraId="21C06DAD" w14:textId="77777777" w:rsidR="007F1CEE" w:rsidRPr="00BE7BBE" w:rsidRDefault="007F1CEE" w:rsidP="007F1CEE">
      <w:pPr>
        <w:pStyle w:val="TableParagraph"/>
        <w:spacing w:line="240" w:lineRule="auto"/>
        <w:ind w:left="0" w:firstLine="709"/>
        <w:jc w:val="both"/>
        <w:rPr>
          <w:sz w:val="28"/>
          <w:szCs w:val="28"/>
          <w:lang w:val="kk-KZ"/>
        </w:rPr>
      </w:pPr>
      <w:r w:rsidRPr="00BE7BBE">
        <w:rPr>
          <w:rStyle w:val="ac"/>
          <w:rFonts w:eastAsiaTheme="majorEastAsia"/>
          <w:sz w:val="28"/>
          <w:szCs w:val="28"/>
          <w:lang w:val="kk-KZ"/>
        </w:rPr>
        <w:t>АКТГ – адренокортикотропты гормон</w:t>
      </w:r>
      <w:r w:rsidRPr="00BE7BBE">
        <w:rPr>
          <w:sz w:val="28"/>
          <w:szCs w:val="28"/>
          <w:lang w:val="kk-KZ"/>
        </w:rPr>
        <w:t xml:space="preserve"> – құстарда гипофиздің алдыңғы бөлігінде (аденогипофизде) өндіріледі.</w:t>
      </w:r>
    </w:p>
    <w:p w14:paraId="6E3C5246" w14:textId="77777777" w:rsidR="007F1CEE" w:rsidRPr="00BE7BBE" w:rsidRDefault="007F1CEE" w:rsidP="007F1CEE">
      <w:pPr>
        <w:pStyle w:val="af1"/>
        <w:ind w:firstLine="709"/>
        <w:jc w:val="both"/>
        <w:rPr>
          <w:rFonts w:ascii="Times New Roman" w:hAnsi="Times New Roman" w:cs="Times New Roman"/>
          <w:sz w:val="28"/>
          <w:szCs w:val="28"/>
          <w:lang w:val="kk-KZ"/>
        </w:rPr>
      </w:pPr>
      <w:r w:rsidRPr="00BE7BBE">
        <w:rPr>
          <w:rFonts w:ascii="Times New Roman" w:hAnsi="Times New Roman" w:cs="Times New Roman"/>
          <w:b/>
          <w:sz w:val="28"/>
          <w:szCs w:val="28"/>
          <w:lang w:val="kk-KZ"/>
        </w:rPr>
        <w:t xml:space="preserve">Бройлер </w:t>
      </w:r>
      <w:r w:rsidRPr="00BE7BBE">
        <w:rPr>
          <w:rFonts w:ascii="Times New Roman" w:hAnsi="Times New Roman" w:cs="Times New Roman"/>
          <w:sz w:val="28"/>
          <w:szCs w:val="28"/>
          <w:lang w:val="kk-KZ"/>
        </w:rPr>
        <w:t>– тез өсірілетін ет бағытындағы тауық.</w:t>
      </w:r>
    </w:p>
    <w:p w14:paraId="1B2D2BC3" w14:textId="46485BE7" w:rsidR="007F1CEE" w:rsidRPr="00BE7BBE" w:rsidRDefault="007F1CEE" w:rsidP="007F1CEE">
      <w:pPr>
        <w:pStyle w:val="af1"/>
        <w:ind w:firstLine="709"/>
        <w:jc w:val="both"/>
        <w:rPr>
          <w:rFonts w:ascii="Times New Roman" w:hAnsi="Times New Roman" w:cs="Times New Roman"/>
          <w:b/>
          <w:bCs/>
          <w:sz w:val="28"/>
          <w:szCs w:val="28"/>
          <w:lang w:val="kk-KZ"/>
        </w:rPr>
      </w:pPr>
      <w:r w:rsidRPr="00BE7BBE">
        <w:rPr>
          <w:rStyle w:val="ac"/>
          <w:rFonts w:ascii="Times New Roman" w:hAnsi="Times New Roman" w:cs="Times New Roman"/>
          <w:sz w:val="28"/>
          <w:szCs w:val="28"/>
          <w:lang w:val="kk-KZ"/>
        </w:rPr>
        <w:t>Глюкагон</w:t>
      </w:r>
      <w:r w:rsidRPr="00BE7BBE">
        <w:rPr>
          <w:rFonts w:ascii="Times New Roman" w:hAnsi="Times New Roman" w:cs="Times New Roman"/>
          <w:sz w:val="28"/>
          <w:szCs w:val="28"/>
          <w:lang w:val="kk-KZ"/>
        </w:rPr>
        <w:t xml:space="preserve"> – ұйқы безінің </w:t>
      </w:r>
      <w:r w:rsidRPr="00BE7BBE">
        <w:rPr>
          <w:rFonts w:ascii="Times New Roman" w:hAnsi="Times New Roman" w:cs="Times New Roman"/>
          <w:sz w:val="28"/>
          <w:szCs w:val="28"/>
        </w:rPr>
        <w:t>α</w:t>
      </w:r>
      <w:r w:rsidRPr="00BE7BBE">
        <w:rPr>
          <w:rFonts w:ascii="Times New Roman" w:hAnsi="Times New Roman" w:cs="Times New Roman"/>
          <w:sz w:val="28"/>
          <w:szCs w:val="28"/>
          <w:lang w:val="kk-KZ"/>
        </w:rPr>
        <w:t>-жасушаларында түзілетін гормон.</w:t>
      </w:r>
    </w:p>
    <w:p w14:paraId="2EF493B5" w14:textId="77777777" w:rsidR="007F1CEE" w:rsidRPr="00BE7BBE" w:rsidRDefault="007F1CEE" w:rsidP="007F1CEE">
      <w:pPr>
        <w:pStyle w:val="af1"/>
        <w:ind w:firstLine="709"/>
        <w:jc w:val="both"/>
        <w:rPr>
          <w:rFonts w:ascii="Times New Roman" w:hAnsi="Times New Roman" w:cs="Times New Roman"/>
          <w:sz w:val="28"/>
          <w:szCs w:val="28"/>
          <w:lang w:val="kk-KZ"/>
        </w:rPr>
      </w:pPr>
      <w:r w:rsidRPr="00BE7BBE">
        <w:rPr>
          <w:rFonts w:ascii="Times New Roman" w:hAnsi="Times New Roman" w:cs="Times New Roman"/>
          <w:b/>
          <w:sz w:val="28"/>
          <w:szCs w:val="28"/>
          <w:lang w:val="kk-KZ"/>
        </w:rPr>
        <w:t>Жас құс</w:t>
      </w:r>
      <w:r w:rsidRPr="00BE7BBE">
        <w:rPr>
          <w:rFonts w:ascii="Times New Roman" w:hAnsi="Times New Roman" w:cs="Times New Roman"/>
          <w:sz w:val="28"/>
          <w:szCs w:val="28"/>
          <w:lang w:val="kk-KZ"/>
        </w:rPr>
        <w:t xml:space="preserve"> – өсу кезеңіндегі құстар (күндік → жас → ересек).</w:t>
      </w:r>
    </w:p>
    <w:p w14:paraId="77D3659C" w14:textId="77777777" w:rsidR="007F1CEE" w:rsidRPr="00BE7BBE" w:rsidRDefault="007F1CEE" w:rsidP="007F1CEE">
      <w:pPr>
        <w:pStyle w:val="af1"/>
        <w:ind w:firstLine="709"/>
        <w:jc w:val="both"/>
        <w:rPr>
          <w:rFonts w:ascii="Times New Roman" w:hAnsi="Times New Roman" w:cs="Times New Roman"/>
          <w:sz w:val="28"/>
          <w:szCs w:val="28"/>
          <w:lang w:val="kk-KZ"/>
        </w:rPr>
      </w:pPr>
      <w:r w:rsidRPr="00BE7BBE">
        <w:rPr>
          <w:rFonts w:ascii="Times New Roman" w:hAnsi="Times New Roman" w:cs="Times New Roman"/>
          <w:b/>
          <w:sz w:val="28"/>
          <w:szCs w:val="28"/>
          <w:lang w:val="kk-KZ"/>
        </w:rPr>
        <w:t xml:space="preserve">Желдету </w:t>
      </w:r>
      <w:r w:rsidRPr="00BE7BBE">
        <w:rPr>
          <w:rFonts w:ascii="Times New Roman" w:hAnsi="Times New Roman" w:cs="Times New Roman"/>
          <w:sz w:val="28"/>
          <w:szCs w:val="28"/>
          <w:lang w:val="kk-KZ"/>
        </w:rPr>
        <w:t>– құс қорасындағы ауа алмасу процесі.</w:t>
      </w:r>
    </w:p>
    <w:p w14:paraId="03EE103B" w14:textId="77777777" w:rsidR="007F1CEE" w:rsidRPr="00BE7BBE" w:rsidRDefault="007F1CEE" w:rsidP="007F1CEE">
      <w:pPr>
        <w:pStyle w:val="af1"/>
        <w:ind w:firstLine="709"/>
        <w:jc w:val="both"/>
        <w:rPr>
          <w:rFonts w:ascii="Times New Roman" w:hAnsi="Times New Roman" w:cs="Times New Roman"/>
          <w:sz w:val="28"/>
          <w:szCs w:val="28"/>
        </w:rPr>
      </w:pPr>
      <w:r w:rsidRPr="00BE7BBE">
        <w:rPr>
          <w:rFonts w:ascii="Times New Roman" w:hAnsi="Times New Roman" w:cs="Times New Roman"/>
          <w:b/>
          <w:sz w:val="28"/>
          <w:szCs w:val="28"/>
        </w:rPr>
        <w:t>Инкубация</w:t>
      </w:r>
      <w:r w:rsidRPr="00BE7BBE">
        <w:rPr>
          <w:rFonts w:ascii="Times New Roman" w:hAnsi="Times New Roman" w:cs="Times New Roman"/>
          <w:sz w:val="28"/>
          <w:szCs w:val="28"/>
          <w:lang w:val="kk-KZ"/>
        </w:rPr>
        <w:t xml:space="preserve"> </w:t>
      </w:r>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жұмыртқаны</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жасанды</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жолмен</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басып</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шығару</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процесі</w:t>
      </w:r>
      <w:proofErr w:type="spellEnd"/>
      <w:r w:rsidRPr="00BE7BBE">
        <w:rPr>
          <w:rFonts w:ascii="Times New Roman" w:hAnsi="Times New Roman" w:cs="Times New Roman"/>
          <w:sz w:val="28"/>
          <w:szCs w:val="28"/>
        </w:rPr>
        <w:t>.</w:t>
      </w:r>
    </w:p>
    <w:p w14:paraId="5EF152F7" w14:textId="77777777" w:rsidR="007F1CEE" w:rsidRPr="00BE7BBE" w:rsidRDefault="007F1CEE" w:rsidP="007F1CEE">
      <w:pPr>
        <w:pStyle w:val="af1"/>
        <w:ind w:firstLine="709"/>
        <w:jc w:val="both"/>
        <w:rPr>
          <w:rFonts w:ascii="Times New Roman" w:hAnsi="Times New Roman" w:cs="Times New Roman"/>
          <w:sz w:val="28"/>
          <w:szCs w:val="28"/>
        </w:rPr>
      </w:pPr>
      <w:r w:rsidRPr="00BE7BBE">
        <w:rPr>
          <w:rFonts w:ascii="Times New Roman" w:hAnsi="Times New Roman" w:cs="Times New Roman"/>
          <w:b/>
          <w:sz w:val="28"/>
          <w:szCs w:val="28"/>
        </w:rPr>
        <w:t>Инкубатор</w:t>
      </w:r>
      <w:r w:rsidRPr="00BE7BBE">
        <w:rPr>
          <w:rFonts w:ascii="Times New Roman" w:hAnsi="Times New Roman" w:cs="Times New Roman"/>
          <w:sz w:val="28"/>
          <w:szCs w:val="28"/>
          <w:lang w:val="kk-KZ"/>
        </w:rPr>
        <w:t xml:space="preserve"> </w:t>
      </w:r>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жұмыртқа</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басатын</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арнайы</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жабдық</w:t>
      </w:r>
      <w:proofErr w:type="spellEnd"/>
      <w:r w:rsidRPr="00BE7BBE">
        <w:rPr>
          <w:rFonts w:ascii="Times New Roman" w:hAnsi="Times New Roman" w:cs="Times New Roman"/>
          <w:sz w:val="28"/>
          <w:szCs w:val="28"/>
        </w:rPr>
        <w:t>.</w:t>
      </w:r>
    </w:p>
    <w:p w14:paraId="6B08BC06" w14:textId="77777777" w:rsidR="007F1CEE" w:rsidRPr="00BE7BBE" w:rsidRDefault="007F1CEE" w:rsidP="007F1CEE">
      <w:pPr>
        <w:pStyle w:val="af1"/>
        <w:ind w:firstLine="709"/>
        <w:jc w:val="both"/>
        <w:rPr>
          <w:rFonts w:ascii="Times New Roman" w:hAnsi="Times New Roman" w:cs="Times New Roman"/>
          <w:sz w:val="28"/>
          <w:szCs w:val="28"/>
          <w:lang w:val="kk-KZ"/>
        </w:rPr>
      </w:pPr>
      <w:r w:rsidRPr="00BE7BBE">
        <w:rPr>
          <w:rFonts w:ascii="Times New Roman" w:hAnsi="Times New Roman" w:cs="Times New Roman"/>
          <w:b/>
          <w:sz w:val="28"/>
          <w:szCs w:val="28"/>
        </w:rPr>
        <w:t>Кортикостерон</w:t>
      </w:r>
      <w:r w:rsidRPr="00BE7BBE">
        <w:rPr>
          <w:rFonts w:ascii="Times New Roman" w:hAnsi="Times New Roman" w:cs="Times New Roman"/>
          <w:sz w:val="28"/>
          <w:szCs w:val="28"/>
        </w:rPr>
        <w:t xml:space="preserve"> – </w:t>
      </w:r>
      <w:proofErr w:type="spellStart"/>
      <w:r w:rsidRPr="00BE7BBE">
        <w:rPr>
          <w:rFonts w:ascii="Times New Roman" w:hAnsi="Times New Roman" w:cs="Times New Roman"/>
          <w:sz w:val="28"/>
          <w:szCs w:val="28"/>
        </w:rPr>
        <w:t>басты</w:t>
      </w:r>
      <w:proofErr w:type="spellEnd"/>
      <w:r w:rsidRPr="00BE7BBE">
        <w:rPr>
          <w:rFonts w:ascii="Times New Roman" w:hAnsi="Times New Roman" w:cs="Times New Roman"/>
          <w:sz w:val="28"/>
          <w:szCs w:val="28"/>
        </w:rPr>
        <w:t xml:space="preserve"> стресс гормоны (</w:t>
      </w:r>
      <w:proofErr w:type="spellStart"/>
      <w:r w:rsidRPr="00BE7BBE">
        <w:rPr>
          <w:rFonts w:ascii="Times New Roman" w:hAnsi="Times New Roman" w:cs="Times New Roman"/>
          <w:sz w:val="28"/>
          <w:szCs w:val="28"/>
        </w:rPr>
        <w:t>құстарда</w:t>
      </w:r>
      <w:proofErr w:type="spellEnd"/>
      <w:r w:rsidRPr="00BE7BBE">
        <w:rPr>
          <w:rFonts w:ascii="Times New Roman" w:hAnsi="Times New Roman" w:cs="Times New Roman"/>
          <w:sz w:val="28"/>
          <w:szCs w:val="28"/>
        </w:rPr>
        <w:t>)</w:t>
      </w:r>
      <w:r w:rsidRPr="00BE7BBE">
        <w:rPr>
          <w:rFonts w:ascii="Times New Roman" w:hAnsi="Times New Roman" w:cs="Times New Roman"/>
          <w:sz w:val="28"/>
          <w:szCs w:val="28"/>
          <w:lang w:val="kk-KZ"/>
        </w:rPr>
        <w:t>.</w:t>
      </w:r>
    </w:p>
    <w:p w14:paraId="3C5BD4BC" w14:textId="77777777" w:rsidR="007F1CEE" w:rsidRPr="00BE7BBE" w:rsidRDefault="007F1CEE" w:rsidP="007F1CEE">
      <w:pPr>
        <w:pStyle w:val="af1"/>
        <w:ind w:firstLine="709"/>
        <w:jc w:val="both"/>
        <w:rPr>
          <w:rFonts w:ascii="Times New Roman" w:hAnsi="Times New Roman" w:cs="Times New Roman"/>
          <w:sz w:val="28"/>
          <w:szCs w:val="28"/>
          <w:lang w:val="kk-KZ"/>
        </w:rPr>
      </w:pPr>
      <w:r w:rsidRPr="00BE7BBE">
        <w:rPr>
          <w:rFonts w:ascii="Times New Roman" w:hAnsi="Times New Roman" w:cs="Times New Roman"/>
          <w:b/>
          <w:sz w:val="28"/>
          <w:szCs w:val="28"/>
          <w:lang w:val="kk-KZ"/>
        </w:rPr>
        <w:t>Құс</w:t>
      </w:r>
      <w:r w:rsidRPr="00BE7BBE">
        <w:rPr>
          <w:rFonts w:ascii="Times New Roman" w:hAnsi="Times New Roman" w:cs="Times New Roman"/>
          <w:bCs/>
          <w:sz w:val="28"/>
          <w:szCs w:val="28"/>
          <w:lang w:val="kk-KZ"/>
        </w:rPr>
        <w:t xml:space="preserve"> – ауыл</w:t>
      </w:r>
      <w:r w:rsidRPr="00BE7BBE">
        <w:rPr>
          <w:rFonts w:ascii="Times New Roman" w:hAnsi="Times New Roman" w:cs="Times New Roman"/>
          <w:sz w:val="28"/>
          <w:szCs w:val="28"/>
          <w:lang w:val="kk-KZ"/>
        </w:rPr>
        <w:t xml:space="preserve"> шаруашылығында өсірілетін құстар: тауық, бройлер, үйрек, қаз, күркетауық, бөдене және т.б.</w:t>
      </w:r>
    </w:p>
    <w:p w14:paraId="29FCF8AE" w14:textId="77777777" w:rsidR="007F1CEE" w:rsidRPr="00BE7BBE" w:rsidRDefault="007F1CEE" w:rsidP="007F1CEE">
      <w:pPr>
        <w:pStyle w:val="af1"/>
        <w:ind w:firstLine="709"/>
        <w:jc w:val="both"/>
        <w:rPr>
          <w:rFonts w:ascii="Times New Roman" w:hAnsi="Times New Roman" w:cs="Times New Roman"/>
          <w:sz w:val="28"/>
          <w:szCs w:val="28"/>
          <w:lang w:val="kk-KZ"/>
        </w:rPr>
      </w:pPr>
      <w:r w:rsidRPr="00BE7BBE">
        <w:rPr>
          <w:rFonts w:ascii="Times New Roman" w:hAnsi="Times New Roman" w:cs="Times New Roman"/>
          <w:b/>
          <w:sz w:val="28"/>
          <w:szCs w:val="28"/>
          <w:lang w:val="kk-KZ"/>
        </w:rPr>
        <w:t>Құс басы (жалпы саны)</w:t>
      </w:r>
      <w:r w:rsidRPr="00BE7BBE">
        <w:rPr>
          <w:rFonts w:ascii="Times New Roman" w:hAnsi="Times New Roman" w:cs="Times New Roman"/>
          <w:sz w:val="28"/>
          <w:szCs w:val="28"/>
          <w:lang w:val="kk-KZ"/>
        </w:rPr>
        <w:t xml:space="preserve"> – фермада немесе шаруа қожалығында бар барлық құстардың саны.</w:t>
      </w:r>
    </w:p>
    <w:p w14:paraId="0752CE8F" w14:textId="77777777" w:rsidR="007F1CEE" w:rsidRPr="00BE7BBE" w:rsidRDefault="007F1CEE" w:rsidP="007F1CEE">
      <w:pPr>
        <w:pStyle w:val="af1"/>
        <w:ind w:firstLine="709"/>
        <w:jc w:val="both"/>
        <w:rPr>
          <w:rFonts w:ascii="Times New Roman" w:hAnsi="Times New Roman" w:cs="Times New Roman"/>
          <w:sz w:val="28"/>
          <w:szCs w:val="28"/>
          <w:lang w:val="kk-KZ"/>
        </w:rPr>
      </w:pPr>
      <w:r w:rsidRPr="00BE7BBE">
        <w:rPr>
          <w:rFonts w:ascii="Times New Roman" w:hAnsi="Times New Roman" w:cs="Times New Roman"/>
          <w:b/>
          <w:sz w:val="28"/>
          <w:szCs w:val="28"/>
          <w:lang w:val="kk-KZ"/>
        </w:rPr>
        <w:t>Құс шаруашылығы</w:t>
      </w:r>
      <w:r w:rsidRPr="00BE7BBE">
        <w:rPr>
          <w:rFonts w:ascii="Times New Roman" w:hAnsi="Times New Roman" w:cs="Times New Roman"/>
          <w:sz w:val="28"/>
          <w:szCs w:val="28"/>
          <w:lang w:val="kk-KZ"/>
        </w:rPr>
        <w:t xml:space="preserve"> – құстарды өсіру, көбейту және өнім алу саласы.</w:t>
      </w:r>
    </w:p>
    <w:p w14:paraId="68DCF084" w14:textId="77777777" w:rsidR="007F1CEE" w:rsidRPr="00BE7BBE" w:rsidRDefault="007F1CEE" w:rsidP="007F1CEE">
      <w:pPr>
        <w:pStyle w:val="af1"/>
        <w:ind w:firstLine="709"/>
        <w:jc w:val="both"/>
        <w:rPr>
          <w:rFonts w:ascii="Times New Roman" w:hAnsi="Times New Roman" w:cs="Times New Roman"/>
          <w:sz w:val="28"/>
          <w:szCs w:val="28"/>
          <w:lang w:val="kk-KZ"/>
        </w:rPr>
      </w:pPr>
      <w:r w:rsidRPr="00BE7BBE">
        <w:rPr>
          <w:rFonts w:ascii="Times New Roman" w:hAnsi="Times New Roman" w:cs="Times New Roman"/>
          <w:b/>
          <w:sz w:val="28"/>
          <w:szCs w:val="28"/>
          <w:lang w:val="kk-KZ"/>
        </w:rPr>
        <w:t>Қоныстандыру тығыздығы</w:t>
      </w:r>
      <w:r w:rsidRPr="00BE7BBE">
        <w:rPr>
          <w:rFonts w:ascii="Times New Roman" w:hAnsi="Times New Roman" w:cs="Times New Roman"/>
          <w:sz w:val="28"/>
          <w:szCs w:val="28"/>
          <w:lang w:val="kk-KZ"/>
        </w:rPr>
        <w:t xml:space="preserve"> – 1 м² аумаққа орналастырылатын құстар саны.</w:t>
      </w:r>
    </w:p>
    <w:p w14:paraId="7F03F8D4" w14:textId="77777777" w:rsidR="007F1CEE" w:rsidRPr="00BE7BBE" w:rsidRDefault="007F1CEE" w:rsidP="007F1CEE">
      <w:pPr>
        <w:pStyle w:val="af1"/>
        <w:ind w:firstLine="709"/>
        <w:jc w:val="both"/>
        <w:rPr>
          <w:rFonts w:ascii="Times New Roman" w:hAnsi="Times New Roman" w:cs="Times New Roman"/>
          <w:sz w:val="28"/>
          <w:szCs w:val="28"/>
          <w:lang w:val="kk-KZ"/>
        </w:rPr>
      </w:pPr>
      <w:r w:rsidRPr="00BE7BBE">
        <w:rPr>
          <w:rFonts w:ascii="Times New Roman" w:hAnsi="Times New Roman" w:cs="Times New Roman"/>
          <w:b/>
          <w:sz w:val="28"/>
          <w:szCs w:val="28"/>
          <w:lang w:val="kk-KZ"/>
        </w:rPr>
        <w:t>Құрама жем</w:t>
      </w:r>
      <w:r w:rsidRPr="00BE7BBE">
        <w:rPr>
          <w:rFonts w:ascii="Times New Roman" w:hAnsi="Times New Roman" w:cs="Times New Roman"/>
          <w:sz w:val="28"/>
          <w:szCs w:val="28"/>
          <w:lang w:val="kk-KZ"/>
        </w:rPr>
        <w:t xml:space="preserve"> – құстарға арналған дайын толыққанды азық.</w:t>
      </w:r>
    </w:p>
    <w:p w14:paraId="566DC70A" w14:textId="77777777" w:rsidR="007F1CEE" w:rsidRPr="00BE7BBE" w:rsidRDefault="007F1CEE" w:rsidP="007F1CEE">
      <w:pPr>
        <w:pStyle w:val="af1"/>
        <w:ind w:firstLine="709"/>
        <w:jc w:val="both"/>
        <w:rPr>
          <w:rFonts w:ascii="Times New Roman" w:hAnsi="Times New Roman" w:cs="Times New Roman"/>
          <w:sz w:val="28"/>
          <w:szCs w:val="28"/>
          <w:lang w:val="kk-KZ"/>
        </w:rPr>
      </w:pPr>
      <w:r w:rsidRPr="00BE7BBE">
        <w:rPr>
          <w:rFonts w:ascii="Times New Roman" w:hAnsi="Times New Roman" w:cs="Times New Roman"/>
          <w:b/>
          <w:sz w:val="28"/>
          <w:szCs w:val="28"/>
          <w:lang w:val="kk-KZ"/>
        </w:rPr>
        <w:t>Микроклимат</w:t>
      </w:r>
      <w:r w:rsidRPr="00BE7BBE">
        <w:rPr>
          <w:rFonts w:ascii="Times New Roman" w:hAnsi="Times New Roman" w:cs="Times New Roman"/>
          <w:sz w:val="28"/>
          <w:szCs w:val="28"/>
          <w:lang w:val="kk-KZ"/>
        </w:rPr>
        <w:t xml:space="preserve"> – температура, ылғалдылық, газ құрамы, жарықтандыру жағдайларының жиынтығы.</w:t>
      </w:r>
    </w:p>
    <w:p w14:paraId="4C79A55F" w14:textId="77777777" w:rsidR="007F1CEE" w:rsidRPr="00BE7BBE" w:rsidRDefault="007F1CEE" w:rsidP="007F1CEE">
      <w:pPr>
        <w:pStyle w:val="af1"/>
        <w:ind w:firstLine="709"/>
        <w:jc w:val="both"/>
        <w:rPr>
          <w:rFonts w:ascii="Times New Roman" w:hAnsi="Times New Roman" w:cs="Times New Roman"/>
          <w:sz w:val="28"/>
          <w:szCs w:val="28"/>
          <w:lang w:val="kk-KZ"/>
        </w:rPr>
      </w:pPr>
      <w:r w:rsidRPr="00BE7BBE">
        <w:rPr>
          <w:rFonts w:ascii="Times New Roman" w:hAnsi="Times New Roman" w:cs="Times New Roman"/>
          <w:b/>
          <w:sz w:val="28"/>
          <w:szCs w:val="28"/>
          <w:lang w:val="kk-KZ"/>
        </w:rPr>
        <w:t>Мелатонин (қараңғы гормоны)</w:t>
      </w:r>
      <w:r w:rsidRPr="00BE7BBE">
        <w:rPr>
          <w:rFonts w:ascii="Times New Roman" w:hAnsi="Times New Roman" w:cs="Times New Roman"/>
          <w:sz w:val="28"/>
          <w:szCs w:val="28"/>
          <w:lang w:val="kk-KZ"/>
        </w:rPr>
        <w:t xml:space="preserve"> – тәуліктік ырғақты реттейді</w:t>
      </w:r>
      <w:r w:rsidRPr="00BE7BBE">
        <w:rPr>
          <w:rFonts w:ascii="Times New Roman" w:hAnsi="Times New Roman" w:cs="Times New Roman"/>
          <w:sz w:val="28"/>
          <w:szCs w:val="28"/>
          <w:lang w:val="kk-KZ" w:eastAsia="ru-RU"/>
        </w:rPr>
        <w:t xml:space="preserve">, </w:t>
      </w:r>
      <w:r w:rsidRPr="00BE7BBE">
        <w:rPr>
          <w:rFonts w:ascii="Times New Roman" w:hAnsi="Times New Roman" w:cs="Times New Roman"/>
          <w:sz w:val="28"/>
          <w:szCs w:val="28"/>
          <w:lang w:val="kk-KZ"/>
        </w:rPr>
        <w:t>түлеу, көшу (миграция) мінезін басқарады</w:t>
      </w:r>
      <w:r w:rsidRPr="00BE7BBE">
        <w:rPr>
          <w:rFonts w:ascii="Times New Roman" w:hAnsi="Times New Roman" w:cs="Times New Roman"/>
          <w:sz w:val="28"/>
          <w:szCs w:val="28"/>
          <w:lang w:val="kk-KZ" w:eastAsia="ru-RU"/>
        </w:rPr>
        <w:t xml:space="preserve">, </w:t>
      </w:r>
      <w:r w:rsidRPr="00BE7BBE">
        <w:rPr>
          <w:rFonts w:ascii="Times New Roman" w:hAnsi="Times New Roman" w:cs="Times New Roman"/>
          <w:sz w:val="28"/>
          <w:szCs w:val="28"/>
          <w:lang w:val="kk-KZ"/>
        </w:rPr>
        <w:t>стресс деңгейін төмендетеді</w:t>
      </w:r>
      <w:r w:rsidRPr="00BE7BBE">
        <w:rPr>
          <w:rFonts w:ascii="Times New Roman" w:hAnsi="Times New Roman" w:cs="Times New Roman"/>
          <w:sz w:val="28"/>
          <w:szCs w:val="28"/>
          <w:lang w:val="kk-KZ" w:eastAsia="ru-RU"/>
        </w:rPr>
        <w:t xml:space="preserve">, </w:t>
      </w:r>
      <w:r w:rsidRPr="00BE7BBE">
        <w:rPr>
          <w:rFonts w:ascii="Times New Roman" w:hAnsi="Times New Roman" w:cs="Times New Roman"/>
          <w:sz w:val="28"/>
          <w:szCs w:val="28"/>
          <w:lang w:val="kk-KZ"/>
        </w:rPr>
        <w:t>жарық бағдарламаларына жауап береді.</w:t>
      </w:r>
    </w:p>
    <w:p w14:paraId="71CA0613" w14:textId="77777777" w:rsidR="007F1CEE" w:rsidRPr="00BE7BBE" w:rsidRDefault="007F1CEE" w:rsidP="007F1CEE">
      <w:pPr>
        <w:pStyle w:val="af1"/>
        <w:ind w:firstLine="709"/>
        <w:jc w:val="both"/>
        <w:rPr>
          <w:rFonts w:ascii="Times New Roman" w:hAnsi="Times New Roman" w:cs="Times New Roman"/>
          <w:sz w:val="28"/>
          <w:szCs w:val="28"/>
          <w:lang w:val="kk-KZ"/>
        </w:rPr>
      </w:pPr>
      <w:r w:rsidRPr="00BE7BBE">
        <w:rPr>
          <w:rFonts w:ascii="Times New Roman" w:hAnsi="Times New Roman" w:cs="Times New Roman"/>
          <w:b/>
          <w:sz w:val="28"/>
          <w:szCs w:val="28"/>
          <w:lang w:val="kk-KZ"/>
        </w:rPr>
        <w:t>Өнімділік</w:t>
      </w:r>
      <w:r w:rsidRPr="00BE7BBE">
        <w:rPr>
          <w:rFonts w:ascii="Times New Roman" w:hAnsi="Times New Roman" w:cs="Times New Roman"/>
          <w:sz w:val="28"/>
          <w:szCs w:val="28"/>
          <w:lang w:val="kk-KZ"/>
        </w:rPr>
        <w:t xml:space="preserve"> – ет өсуі, жұмыртқа саны, тірі салмақ қосуы.</w:t>
      </w:r>
    </w:p>
    <w:p w14:paraId="6E57FB90" w14:textId="77777777" w:rsidR="007F1CEE" w:rsidRPr="00BE7BBE" w:rsidRDefault="007F1CEE" w:rsidP="007F1CEE">
      <w:pPr>
        <w:pStyle w:val="af1"/>
        <w:ind w:firstLine="709"/>
        <w:jc w:val="both"/>
        <w:rPr>
          <w:rFonts w:ascii="Times New Roman" w:hAnsi="Times New Roman" w:cs="Times New Roman"/>
          <w:sz w:val="28"/>
          <w:szCs w:val="28"/>
          <w:lang w:val="kk-KZ"/>
        </w:rPr>
      </w:pPr>
      <w:r w:rsidRPr="00BE7BBE">
        <w:rPr>
          <w:rFonts w:ascii="Times New Roman" w:hAnsi="Times New Roman" w:cs="Times New Roman"/>
          <w:b/>
          <w:sz w:val="28"/>
          <w:szCs w:val="28"/>
          <w:lang w:val="kk-KZ"/>
        </w:rPr>
        <w:t>Рацион (қоректену нормасы)</w:t>
      </w:r>
      <w:r w:rsidRPr="00BE7BBE">
        <w:rPr>
          <w:rFonts w:ascii="Times New Roman" w:hAnsi="Times New Roman" w:cs="Times New Roman"/>
          <w:sz w:val="28"/>
          <w:szCs w:val="28"/>
          <w:lang w:val="kk-KZ"/>
        </w:rPr>
        <w:t xml:space="preserve"> – құстың белгілі бір жасына сәйкес берілетін азықнің құрамы.</w:t>
      </w:r>
    </w:p>
    <w:p w14:paraId="405ABC79" w14:textId="77777777" w:rsidR="007F1CEE" w:rsidRPr="00BE7BBE" w:rsidRDefault="007F1CEE" w:rsidP="007F1CEE">
      <w:pPr>
        <w:pStyle w:val="af1"/>
        <w:ind w:firstLine="709"/>
        <w:jc w:val="both"/>
        <w:rPr>
          <w:rFonts w:ascii="Times New Roman" w:hAnsi="Times New Roman" w:cs="Times New Roman"/>
          <w:sz w:val="28"/>
          <w:szCs w:val="28"/>
        </w:rPr>
      </w:pPr>
      <w:r w:rsidRPr="00BE7BBE">
        <w:rPr>
          <w:rFonts w:ascii="Times New Roman" w:hAnsi="Times New Roman" w:cs="Times New Roman"/>
          <w:b/>
          <w:sz w:val="28"/>
          <w:szCs w:val="28"/>
        </w:rPr>
        <w:t>Сою</w:t>
      </w:r>
      <w:r w:rsidRPr="00BE7BBE">
        <w:rPr>
          <w:rFonts w:ascii="Times New Roman" w:hAnsi="Times New Roman" w:cs="Times New Roman"/>
          <w:sz w:val="28"/>
          <w:szCs w:val="28"/>
          <w:lang w:val="kk-KZ"/>
        </w:rPr>
        <w:t xml:space="preserve"> </w:t>
      </w:r>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құсты</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етке</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өңдеу</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процесі</w:t>
      </w:r>
      <w:proofErr w:type="spellEnd"/>
      <w:r w:rsidRPr="00BE7BBE">
        <w:rPr>
          <w:rFonts w:ascii="Times New Roman" w:hAnsi="Times New Roman" w:cs="Times New Roman"/>
          <w:sz w:val="28"/>
          <w:szCs w:val="28"/>
        </w:rPr>
        <w:t>.</w:t>
      </w:r>
    </w:p>
    <w:p w14:paraId="73FD3CDB" w14:textId="77777777" w:rsidR="007F1CEE" w:rsidRPr="00BE7BBE" w:rsidRDefault="007F1CEE" w:rsidP="007F1CEE">
      <w:pPr>
        <w:pStyle w:val="af1"/>
        <w:ind w:firstLine="709"/>
        <w:jc w:val="both"/>
        <w:rPr>
          <w:rFonts w:ascii="Times New Roman" w:hAnsi="Times New Roman" w:cs="Times New Roman"/>
          <w:sz w:val="28"/>
          <w:szCs w:val="28"/>
          <w:lang w:val="kk-KZ"/>
        </w:rPr>
      </w:pPr>
      <w:r w:rsidRPr="00BE7BBE">
        <w:rPr>
          <w:rFonts w:ascii="Times New Roman" w:hAnsi="Times New Roman" w:cs="Times New Roman"/>
          <w:b/>
          <w:sz w:val="28"/>
          <w:szCs w:val="28"/>
          <w:lang w:val="kk-KZ"/>
        </w:rPr>
        <w:t>Тәуліктік балапан</w:t>
      </w:r>
      <w:r w:rsidRPr="00BE7BBE">
        <w:rPr>
          <w:rFonts w:ascii="Times New Roman" w:hAnsi="Times New Roman" w:cs="Times New Roman"/>
          <w:sz w:val="28"/>
          <w:szCs w:val="28"/>
          <w:lang w:val="kk-KZ"/>
        </w:rPr>
        <w:t xml:space="preserve"> – жұмыртқадан шыққаннан кейінгі алғашқы 24 сағаттағы балапан.</w:t>
      </w:r>
    </w:p>
    <w:p w14:paraId="551481A9" w14:textId="77777777" w:rsidR="007F1CEE" w:rsidRPr="00BE7BBE" w:rsidRDefault="007F1CEE" w:rsidP="007F1CEE">
      <w:pPr>
        <w:pStyle w:val="af1"/>
        <w:ind w:firstLine="709"/>
        <w:jc w:val="both"/>
        <w:rPr>
          <w:rFonts w:ascii="Times New Roman" w:hAnsi="Times New Roman" w:cs="Times New Roman"/>
          <w:sz w:val="28"/>
          <w:szCs w:val="28"/>
          <w:lang w:val="kk-KZ"/>
        </w:rPr>
      </w:pPr>
      <w:r w:rsidRPr="00BE7BBE">
        <w:rPr>
          <w:rFonts w:ascii="Times New Roman" w:hAnsi="Times New Roman" w:cs="Times New Roman"/>
          <w:b/>
          <w:sz w:val="28"/>
          <w:szCs w:val="28"/>
          <w:lang w:val="kk-KZ"/>
        </w:rPr>
        <w:t>Тиреоидты гормондар</w:t>
      </w:r>
      <w:r w:rsidRPr="00BE7BBE">
        <w:rPr>
          <w:rFonts w:ascii="Times New Roman" w:hAnsi="Times New Roman" w:cs="Times New Roman"/>
          <w:sz w:val="28"/>
          <w:szCs w:val="28"/>
          <w:lang w:val="kk-KZ"/>
        </w:rPr>
        <w:t xml:space="preserve"> – дене температурасын реттейді,</w:t>
      </w:r>
      <w:r w:rsidRPr="00BE7BBE">
        <w:rPr>
          <w:rFonts w:ascii="Times New Roman" w:hAnsi="Times New Roman" w:cs="Times New Roman"/>
          <w:sz w:val="28"/>
          <w:szCs w:val="28"/>
          <w:lang w:val="kk-KZ" w:eastAsia="ru-RU"/>
        </w:rPr>
        <w:t xml:space="preserve"> </w:t>
      </w:r>
      <w:r w:rsidRPr="00BE7BBE">
        <w:rPr>
          <w:rFonts w:ascii="Times New Roman" w:hAnsi="Times New Roman" w:cs="Times New Roman"/>
          <w:sz w:val="28"/>
          <w:szCs w:val="28"/>
          <w:lang w:val="kk-KZ"/>
        </w:rPr>
        <w:t>өсу мен түлеу процесін басқарады,</w:t>
      </w:r>
      <w:r w:rsidRPr="00BE7BBE">
        <w:rPr>
          <w:rFonts w:ascii="Times New Roman" w:hAnsi="Times New Roman" w:cs="Times New Roman"/>
          <w:sz w:val="28"/>
          <w:szCs w:val="28"/>
          <w:lang w:val="kk-KZ" w:eastAsia="ru-RU"/>
        </w:rPr>
        <w:t xml:space="preserve"> </w:t>
      </w:r>
      <w:r w:rsidRPr="00BE7BBE">
        <w:rPr>
          <w:rFonts w:ascii="Times New Roman" w:hAnsi="Times New Roman" w:cs="Times New Roman"/>
          <w:sz w:val="28"/>
          <w:szCs w:val="28"/>
          <w:lang w:val="kk-KZ"/>
        </w:rPr>
        <w:t>метаболизмді жылдамдатады.</w:t>
      </w:r>
    </w:p>
    <w:p w14:paraId="0EBF2403" w14:textId="77777777" w:rsidR="007F1CEE" w:rsidRPr="00BE7BBE" w:rsidRDefault="007F1CEE" w:rsidP="007F1CEE">
      <w:pPr>
        <w:pStyle w:val="af1"/>
        <w:ind w:firstLine="709"/>
        <w:jc w:val="both"/>
        <w:rPr>
          <w:rFonts w:ascii="Times New Roman" w:hAnsi="Times New Roman" w:cs="Times New Roman"/>
          <w:sz w:val="28"/>
          <w:szCs w:val="28"/>
          <w:lang w:val="kk-KZ"/>
        </w:rPr>
      </w:pPr>
      <w:r w:rsidRPr="00BE7BBE">
        <w:rPr>
          <w:rFonts w:ascii="Times New Roman" w:hAnsi="Times New Roman" w:cs="Times New Roman"/>
          <w:b/>
          <w:sz w:val="28"/>
          <w:szCs w:val="28"/>
          <w:lang w:val="kk-KZ"/>
        </w:rPr>
        <w:t>Төсек (астына салынатын материал)</w:t>
      </w:r>
      <w:r w:rsidRPr="00BE7BBE">
        <w:rPr>
          <w:rFonts w:ascii="Times New Roman" w:hAnsi="Times New Roman" w:cs="Times New Roman"/>
          <w:sz w:val="28"/>
          <w:szCs w:val="28"/>
          <w:lang w:val="kk-KZ"/>
        </w:rPr>
        <w:t xml:space="preserve"> – құс ұсталатын жерде салынатын үгінді, сабан, торф және т.б.</w:t>
      </w:r>
    </w:p>
    <w:p w14:paraId="55D544FB" w14:textId="77777777" w:rsidR="007F1CEE" w:rsidRPr="00BE7BBE" w:rsidRDefault="007F1CEE" w:rsidP="007F1CEE">
      <w:pPr>
        <w:pStyle w:val="af1"/>
        <w:ind w:firstLine="709"/>
        <w:jc w:val="both"/>
        <w:rPr>
          <w:rFonts w:ascii="Times New Roman" w:hAnsi="Times New Roman" w:cs="Times New Roman"/>
          <w:sz w:val="28"/>
          <w:szCs w:val="28"/>
          <w:lang w:val="kk-KZ"/>
        </w:rPr>
      </w:pPr>
      <w:r w:rsidRPr="00BE7BBE">
        <w:rPr>
          <w:rFonts w:ascii="Times New Roman" w:hAnsi="Times New Roman" w:cs="Times New Roman"/>
          <w:b/>
          <w:sz w:val="28"/>
          <w:szCs w:val="28"/>
          <w:lang w:val="kk-KZ"/>
        </w:rPr>
        <w:t>Тірі салмақ</w:t>
      </w:r>
      <w:r w:rsidRPr="00BE7BBE">
        <w:rPr>
          <w:rFonts w:ascii="Times New Roman" w:hAnsi="Times New Roman" w:cs="Times New Roman"/>
          <w:sz w:val="28"/>
          <w:szCs w:val="28"/>
          <w:lang w:val="kk-KZ"/>
        </w:rPr>
        <w:t xml:space="preserve"> – құстың нақты массасы (союға дейін).</w:t>
      </w:r>
    </w:p>
    <w:p w14:paraId="71C42C5E" w14:textId="56D0DF9F" w:rsidR="007F1CEE" w:rsidRPr="00BE7BBE" w:rsidRDefault="007F1CEE" w:rsidP="007F1CEE">
      <w:pPr>
        <w:pStyle w:val="TableParagraph"/>
        <w:spacing w:line="240" w:lineRule="auto"/>
        <w:ind w:left="0" w:firstLine="709"/>
        <w:jc w:val="both"/>
        <w:rPr>
          <w:sz w:val="28"/>
          <w:szCs w:val="28"/>
          <w:lang w:val="kk-KZ"/>
        </w:rPr>
      </w:pPr>
      <w:r w:rsidRPr="00BE7BBE">
        <w:rPr>
          <w:b/>
          <w:sz w:val="28"/>
          <w:szCs w:val="28"/>
          <w:lang w:val="kk-KZ"/>
        </w:rPr>
        <w:t>УК</w:t>
      </w:r>
      <w:r w:rsidRPr="00BE7BBE">
        <w:rPr>
          <w:sz w:val="28"/>
          <w:szCs w:val="28"/>
          <w:lang w:val="kk-KZ"/>
        </w:rPr>
        <w:t xml:space="preserve"> – сәулелену ультракүлгін сәулесі.</w:t>
      </w:r>
    </w:p>
    <w:p w14:paraId="0DE71487" w14:textId="77777777" w:rsidR="007F1CEE" w:rsidRPr="00BE7BBE" w:rsidRDefault="007F1CEE" w:rsidP="007F1CEE">
      <w:pPr>
        <w:pStyle w:val="af1"/>
        <w:ind w:firstLine="709"/>
        <w:jc w:val="both"/>
        <w:rPr>
          <w:rFonts w:ascii="Times New Roman" w:hAnsi="Times New Roman" w:cs="Times New Roman"/>
          <w:sz w:val="28"/>
          <w:szCs w:val="28"/>
          <w:lang w:val="kk-KZ"/>
        </w:rPr>
      </w:pPr>
      <w:r w:rsidRPr="00BE7BBE">
        <w:rPr>
          <w:rFonts w:ascii="Times New Roman" w:hAnsi="Times New Roman" w:cs="Times New Roman"/>
          <w:b/>
          <w:sz w:val="28"/>
          <w:szCs w:val="28"/>
          <w:lang w:val="kk-KZ"/>
        </w:rPr>
        <w:t>Шығымдылық (шығу пайызы)</w:t>
      </w:r>
      <w:r w:rsidRPr="00BE7BBE">
        <w:rPr>
          <w:rFonts w:ascii="Times New Roman" w:hAnsi="Times New Roman" w:cs="Times New Roman"/>
          <w:sz w:val="28"/>
          <w:szCs w:val="28"/>
          <w:lang w:val="kk-KZ"/>
        </w:rPr>
        <w:t xml:space="preserve"> – инкубациядан шыққан балапандардың пайыздық үлесі.</w:t>
      </w:r>
    </w:p>
    <w:p w14:paraId="750B349D" w14:textId="77777777" w:rsidR="007F1CEE" w:rsidRPr="00BE7BBE" w:rsidRDefault="007F1CEE" w:rsidP="007F1CEE">
      <w:pPr>
        <w:pStyle w:val="af1"/>
        <w:ind w:firstLine="709"/>
        <w:jc w:val="both"/>
        <w:rPr>
          <w:rFonts w:ascii="Times New Roman" w:hAnsi="Times New Roman" w:cs="Times New Roman"/>
          <w:sz w:val="28"/>
          <w:szCs w:val="28"/>
          <w:lang w:val="kk-KZ"/>
        </w:rPr>
      </w:pPr>
    </w:p>
    <w:p w14:paraId="49EE665E" w14:textId="6593465A" w:rsidR="007F1CEE" w:rsidRPr="00BE7BBE" w:rsidRDefault="007F1CEE" w:rsidP="007F1CEE">
      <w:pPr>
        <w:pStyle w:val="af1"/>
        <w:ind w:firstLine="709"/>
        <w:jc w:val="both"/>
        <w:rPr>
          <w:rFonts w:ascii="Times New Roman" w:hAnsi="Times New Roman" w:cs="Times New Roman"/>
          <w:sz w:val="28"/>
          <w:szCs w:val="28"/>
          <w:lang w:val="kk-KZ"/>
        </w:rPr>
      </w:pPr>
    </w:p>
    <w:p w14:paraId="5DFEDC0F" w14:textId="77777777" w:rsidR="007F1CEE" w:rsidRPr="00BE7BBE" w:rsidRDefault="007F1CEE" w:rsidP="007F1CEE">
      <w:pPr>
        <w:pStyle w:val="af1"/>
        <w:ind w:firstLine="709"/>
        <w:jc w:val="both"/>
        <w:rPr>
          <w:rFonts w:ascii="Times New Roman" w:hAnsi="Times New Roman" w:cs="Times New Roman"/>
          <w:sz w:val="28"/>
          <w:szCs w:val="28"/>
          <w:lang w:val="kk-KZ"/>
        </w:rPr>
      </w:pPr>
    </w:p>
    <w:p w14:paraId="3BB7CAF6" w14:textId="77777777" w:rsidR="00014FFA" w:rsidRPr="00BE7BBE" w:rsidRDefault="00014FFA" w:rsidP="0019286D">
      <w:pPr>
        <w:pStyle w:val="TableParagraph"/>
        <w:spacing w:line="240" w:lineRule="auto"/>
        <w:rPr>
          <w:b/>
          <w:sz w:val="28"/>
          <w:szCs w:val="28"/>
          <w:lang w:val="kk-KZ"/>
        </w:rPr>
      </w:pPr>
      <w:r w:rsidRPr="00BE7BBE">
        <w:rPr>
          <w:b/>
          <w:sz w:val="28"/>
          <w:szCs w:val="28"/>
          <w:lang w:val="kk-KZ"/>
        </w:rPr>
        <w:lastRenderedPageBreak/>
        <w:t>БЕЛГІЛЕР МЕН ҚЫСҚАРТУЛАР</w:t>
      </w:r>
    </w:p>
    <w:p w14:paraId="27A75685" w14:textId="77777777" w:rsidR="00087DA7" w:rsidRPr="00BE7BBE" w:rsidRDefault="00087DA7" w:rsidP="0019286D">
      <w:pPr>
        <w:pStyle w:val="TableParagraph"/>
        <w:spacing w:line="240" w:lineRule="auto"/>
        <w:rPr>
          <w:sz w:val="28"/>
          <w:szCs w:val="28"/>
          <w:lang w:val="kk-KZ"/>
        </w:rPr>
      </w:pPr>
    </w:p>
    <w:p w14:paraId="71399395" w14:textId="5C6281BF" w:rsidR="00087DA7" w:rsidRPr="00BE7BBE" w:rsidRDefault="00087DA7" w:rsidP="0019286D">
      <w:pPr>
        <w:widowControl w:val="0"/>
        <w:adjustRightInd w:val="0"/>
        <w:spacing w:after="0" w:line="240" w:lineRule="auto"/>
        <w:ind w:firstLine="709"/>
        <w:jc w:val="both"/>
        <w:textAlignment w:val="baseline"/>
        <w:rPr>
          <w:rFonts w:ascii="Times New Roman" w:eastAsia="Times New Roman" w:hAnsi="Times New Roman"/>
          <w:sz w:val="28"/>
          <w:szCs w:val="28"/>
          <w:lang w:val="kk-KZ" w:eastAsia="ru-RU"/>
        </w:rPr>
      </w:pPr>
      <w:r w:rsidRPr="00BE7BBE">
        <w:rPr>
          <w:rFonts w:ascii="Times New Roman" w:eastAsia="Times New Roman" w:hAnsi="Times New Roman"/>
          <w:sz w:val="28"/>
          <w:szCs w:val="28"/>
          <w:lang w:val="kk-KZ" w:eastAsia="ru-RU"/>
        </w:rPr>
        <w:t xml:space="preserve">Берілген </w:t>
      </w:r>
      <w:r w:rsidRPr="00BE7BBE">
        <w:rPr>
          <w:rFonts w:ascii="Times New Roman" w:hAnsi="Times New Roman"/>
          <w:sz w:val="28"/>
          <w:szCs w:val="28"/>
          <w:lang w:val="kk-KZ"/>
        </w:rPr>
        <w:t>диссертацияда</w:t>
      </w:r>
      <w:r w:rsidRPr="00BE7BBE">
        <w:rPr>
          <w:rFonts w:ascii="Times New Roman" w:eastAsia="Times New Roman" w:hAnsi="Times New Roman"/>
          <w:sz w:val="28"/>
          <w:szCs w:val="28"/>
          <w:lang w:val="kk-KZ" w:eastAsia="ru-RU"/>
        </w:rPr>
        <w:t xml:space="preserve"> төмендегі қысқартулар мен белгілеулер қолданылған:</w:t>
      </w:r>
    </w:p>
    <w:p w14:paraId="1736B836" w14:textId="1917EA6A" w:rsidR="00087DA7" w:rsidRPr="00BE7BBE" w:rsidRDefault="003B7D13" w:rsidP="0019286D">
      <w:pPr>
        <w:widowControl w:val="0"/>
        <w:adjustRightInd w:val="0"/>
        <w:spacing w:after="0" w:line="240" w:lineRule="auto"/>
        <w:ind w:firstLine="709"/>
        <w:textAlignment w:val="baseline"/>
        <w:rPr>
          <w:rFonts w:ascii="Times New Roman" w:eastAsia="Times New Roman" w:hAnsi="Times New Roman"/>
          <w:sz w:val="28"/>
          <w:szCs w:val="28"/>
          <w:lang w:val="kk-KZ" w:eastAsia="ru-RU"/>
        </w:rPr>
      </w:pPr>
      <w:r w:rsidRPr="00BE7BBE">
        <w:rPr>
          <w:rFonts w:ascii="Times New Roman" w:eastAsia="Times New Roman" w:hAnsi="Times New Roman"/>
          <w:sz w:val="28"/>
          <w:szCs w:val="28"/>
          <w:lang w:val="kk-KZ" w:eastAsia="ru-RU"/>
        </w:rPr>
        <w:t xml:space="preserve">МемСТ </w:t>
      </w:r>
      <w:r w:rsidR="0019286D" w:rsidRPr="00BE7BBE">
        <w:rPr>
          <w:rFonts w:ascii="Times New Roman" w:eastAsia="Times New Roman" w:hAnsi="Times New Roman"/>
          <w:sz w:val="28"/>
          <w:szCs w:val="28"/>
          <w:lang w:val="kk-KZ" w:eastAsia="ru-RU"/>
        </w:rPr>
        <w:t xml:space="preserve">– </w:t>
      </w:r>
      <w:r w:rsidR="00087DA7" w:rsidRPr="00BE7BBE">
        <w:rPr>
          <w:rFonts w:ascii="Times New Roman" w:eastAsia="Times New Roman" w:hAnsi="Times New Roman"/>
          <w:sz w:val="28"/>
          <w:szCs w:val="28"/>
          <w:lang w:val="kk-KZ" w:eastAsia="ru-RU"/>
        </w:rPr>
        <w:t>Мемлекеттік стандарт</w:t>
      </w:r>
    </w:p>
    <w:p w14:paraId="4FF9A8E8" w14:textId="5B1199F7" w:rsidR="00087DA7" w:rsidRPr="00BE7BBE" w:rsidRDefault="003B7D13" w:rsidP="0019286D">
      <w:pPr>
        <w:widowControl w:val="0"/>
        <w:adjustRightInd w:val="0"/>
        <w:spacing w:after="0" w:line="240" w:lineRule="auto"/>
        <w:ind w:firstLine="709"/>
        <w:textAlignment w:val="baseline"/>
        <w:rPr>
          <w:rFonts w:ascii="Times New Roman" w:eastAsia="Times New Roman" w:hAnsi="Times New Roman"/>
          <w:sz w:val="28"/>
          <w:szCs w:val="28"/>
          <w:lang w:val="kk-KZ" w:eastAsia="ru-RU"/>
        </w:rPr>
      </w:pPr>
      <w:r w:rsidRPr="00BE7BBE">
        <w:rPr>
          <w:rFonts w:ascii="Times New Roman" w:eastAsia="Times New Roman" w:hAnsi="Times New Roman"/>
          <w:sz w:val="28"/>
          <w:szCs w:val="28"/>
          <w:lang w:val="kk-KZ" w:eastAsia="ru-RU"/>
        </w:rPr>
        <w:t xml:space="preserve">ГОСТ </w:t>
      </w:r>
      <w:r w:rsidR="0019286D" w:rsidRPr="00BE7BBE">
        <w:rPr>
          <w:rFonts w:ascii="Times New Roman" w:eastAsia="Times New Roman" w:hAnsi="Times New Roman"/>
          <w:sz w:val="28"/>
          <w:szCs w:val="28"/>
          <w:lang w:val="kk-KZ" w:eastAsia="ru-RU"/>
        </w:rPr>
        <w:t>–</w:t>
      </w:r>
      <w:r w:rsidR="00087DA7" w:rsidRPr="00BE7BBE">
        <w:rPr>
          <w:rFonts w:ascii="Times New Roman" w:eastAsia="Times New Roman" w:hAnsi="Times New Roman"/>
          <w:sz w:val="28"/>
          <w:szCs w:val="28"/>
          <w:lang w:val="kk-KZ" w:eastAsia="ru-RU"/>
        </w:rPr>
        <w:t xml:space="preserve"> Государственный стандарт</w:t>
      </w:r>
    </w:p>
    <w:p w14:paraId="19B36304" w14:textId="77777777" w:rsidR="0019286D" w:rsidRPr="00BE7BBE" w:rsidRDefault="001E3D5E" w:rsidP="0019286D">
      <w:pPr>
        <w:pStyle w:val="TableParagraph"/>
        <w:spacing w:line="240" w:lineRule="auto"/>
        <w:ind w:left="0" w:firstLine="709"/>
        <w:jc w:val="left"/>
        <w:rPr>
          <w:sz w:val="28"/>
          <w:szCs w:val="28"/>
          <w:lang w:val="kk-KZ" w:eastAsia="en-GB"/>
        </w:rPr>
      </w:pPr>
      <w:r w:rsidRPr="00BE7BBE">
        <w:rPr>
          <w:bCs/>
          <w:sz w:val="28"/>
          <w:szCs w:val="28"/>
          <w:lang w:val="kk-KZ" w:eastAsia="en-GB"/>
        </w:rPr>
        <w:t>ГАМҚ</w:t>
      </w:r>
      <w:r w:rsidR="003B7D13" w:rsidRPr="00BE7BBE">
        <w:rPr>
          <w:sz w:val="28"/>
          <w:szCs w:val="28"/>
          <w:lang w:val="kk-KZ" w:eastAsia="en-GB"/>
        </w:rPr>
        <w:t xml:space="preserve"> </w:t>
      </w:r>
      <w:r w:rsidR="0019286D" w:rsidRPr="00BE7BBE">
        <w:rPr>
          <w:sz w:val="28"/>
          <w:szCs w:val="28"/>
          <w:lang w:val="kk-KZ" w:eastAsia="en-GB"/>
        </w:rPr>
        <w:t>–</w:t>
      </w:r>
      <w:r w:rsidRPr="00BE7BBE">
        <w:rPr>
          <w:sz w:val="28"/>
          <w:szCs w:val="28"/>
          <w:lang w:val="kk-KZ" w:eastAsia="en-GB"/>
        </w:rPr>
        <w:t xml:space="preserve"> гамма-аминомай қышқылы</w:t>
      </w:r>
    </w:p>
    <w:p w14:paraId="451F52B8" w14:textId="77777777" w:rsidR="0019286D" w:rsidRPr="00BE7BBE" w:rsidRDefault="001E3D5E" w:rsidP="0019286D">
      <w:pPr>
        <w:pStyle w:val="TableParagraph"/>
        <w:spacing w:line="240" w:lineRule="auto"/>
        <w:ind w:left="0" w:firstLine="709"/>
        <w:jc w:val="left"/>
        <w:rPr>
          <w:sz w:val="28"/>
          <w:szCs w:val="28"/>
          <w:lang w:val="kk-KZ" w:eastAsia="en-GB"/>
        </w:rPr>
      </w:pPr>
      <w:r w:rsidRPr="00BE7BBE">
        <w:rPr>
          <w:bCs/>
          <w:sz w:val="28"/>
          <w:szCs w:val="28"/>
          <w:lang w:val="kk-KZ" w:eastAsia="en-GB"/>
        </w:rPr>
        <w:t>ГДК</w:t>
      </w:r>
      <w:r w:rsidR="003B7D13" w:rsidRPr="00BE7BBE">
        <w:rPr>
          <w:sz w:val="28"/>
          <w:szCs w:val="28"/>
          <w:lang w:val="kk-KZ" w:eastAsia="en-GB"/>
        </w:rPr>
        <w:t xml:space="preserve"> </w:t>
      </w:r>
      <w:r w:rsidR="0019286D" w:rsidRPr="00BE7BBE">
        <w:rPr>
          <w:sz w:val="28"/>
          <w:szCs w:val="28"/>
          <w:lang w:val="kk-KZ" w:eastAsia="en-GB"/>
        </w:rPr>
        <w:t>–</w:t>
      </w:r>
      <w:r w:rsidRPr="00BE7BBE">
        <w:rPr>
          <w:sz w:val="28"/>
          <w:szCs w:val="28"/>
          <w:lang w:val="kk-KZ" w:eastAsia="en-GB"/>
        </w:rPr>
        <w:t xml:space="preserve"> глутаматдекарбоксилаза</w:t>
      </w:r>
    </w:p>
    <w:p w14:paraId="0F3123D2" w14:textId="77777777" w:rsidR="0019286D" w:rsidRPr="00BE7BBE" w:rsidRDefault="001E3D5E" w:rsidP="0019286D">
      <w:pPr>
        <w:pStyle w:val="TableParagraph"/>
        <w:spacing w:line="240" w:lineRule="auto"/>
        <w:ind w:left="0" w:firstLine="709"/>
        <w:jc w:val="left"/>
        <w:rPr>
          <w:sz w:val="28"/>
          <w:szCs w:val="28"/>
          <w:lang w:val="kk-KZ" w:eastAsia="en-GB"/>
        </w:rPr>
      </w:pPr>
      <w:r w:rsidRPr="00BE7BBE">
        <w:rPr>
          <w:bCs/>
          <w:sz w:val="28"/>
          <w:szCs w:val="28"/>
          <w:lang w:val="kk-KZ" w:eastAsia="en-GB"/>
        </w:rPr>
        <w:t>НАД</w:t>
      </w:r>
      <w:r w:rsidR="003B7D13" w:rsidRPr="00BE7BBE">
        <w:rPr>
          <w:sz w:val="28"/>
          <w:szCs w:val="28"/>
          <w:lang w:val="kk-KZ" w:eastAsia="en-GB"/>
        </w:rPr>
        <w:t xml:space="preserve"> </w:t>
      </w:r>
      <w:r w:rsidR="0019286D" w:rsidRPr="00BE7BBE">
        <w:rPr>
          <w:sz w:val="28"/>
          <w:szCs w:val="28"/>
          <w:lang w:val="kk-KZ" w:eastAsia="en-GB"/>
        </w:rPr>
        <w:t xml:space="preserve">– </w:t>
      </w:r>
      <w:r w:rsidRPr="00BE7BBE">
        <w:rPr>
          <w:sz w:val="28"/>
          <w:szCs w:val="28"/>
          <w:lang w:val="kk-KZ" w:eastAsia="en-GB"/>
        </w:rPr>
        <w:t>никотинамид</w:t>
      </w:r>
      <w:r w:rsidR="00CD19E6" w:rsidRPr="00BE7BBE">
        <w:rPr>
          <w:sz w:val="28"/>
          <w:szCs w:val="28"/>
          <w:lang w:val="kk-KZ" w:eastAsia="en-GB"/>
        </w:rPr>
        <w:t xml:space="preserve"> </w:t>
      </w:r>
      <w:r w:rsidRPr="00BE7BBE">
        <w:rPr>
          <w:sz w:val="28"/>
          <w:szCs w:val="28"/>
          <w:lang w:val="kk-KZ" w:eastAsia="en-GB"/>
        </w:rPr>
        <w:t>аденин</w:t>
      </w:r>
      <w:r w:rsidR="00CD19E6" w:rsidRPr="00BE7BBE">
        <w:rPr>
          <w:sz w:val="28"/>
          <w:szCs w:val="28"/>
          <w:lang w:val="kk-KZ" w:eastAsia="en-GB"/>
        </w:rPr>
        <w:t xml:space="preserve"> </w:t>
      </w:r>
      <w:r w:rsidRPr="00BE7BBE">
        <w:rPr>
          <w:sz w:val="28"/>
          <w:szCs w:val="28"/>
          <w:lang w:val="kk-KZ" w:eastAsia="en-GB"/>
        </w:rPr>
        <w:t>динуклеотид</w:t>
      </w:r>
    </w:p>
    <w:p w14:paraId="208D35F5" w14:textId="77777777" w:rsidR="0019286D" w:rsidRPr="00BE7BBE" w:rsidRDefault="00087DA7" w:rsidP="0019286D">
      <w:pPr>
        <w:pStyle w:val="TableParagraph"/>
        <w:spacing w:line="240" w:lineRule="auto"/>
        <w:ind w:left="0" w:firstLine="709"/>
        <w:jc w:val="left"/>
        <w:rPr>
          <w:sz w:val="28"/>
          <w:szCs w:val="28"/>
          <w:lang w:val="kk-KZ" w:eastAsia="en-GB"/>
        </w:rPr>
      </w:pPr>
      <w:r w:rsidRPr="00BE7BBE">
        <w:rPr>
          <w:bCs/>
          <w:sz w:val="28"/>
          <w:szCs w:val="28"/>
          <w:lang w:val="kk-KZ" w:eastAsia="en-GB"/>
        </w:rPr>
        <w:t>НР</w:t>
      </w:r>
      <w:r w:rsidR="003B7D13" w:rsidRPr="00BE7BBE">
        <w:rPr>
          <w:sz w:val="28"/>
          <w:szCs w:val="28"/>
          <w:lang w:val="kk-KZ" w:eastAsia="en-GB"/>
        </w:rPr>
        <w:t xml:space="preserve"> </w:t>
      </w:r>
      <w:r w:rsidR="0019286D" w:rsidRPr="00BE7BBE">
        <w:rPr>
          <w:sz w:val="28"/>
          <w:szCs w:val="28"/>
          <w:lang w:val="kk-KZ" w:eastAsia="en-GB"/>
        </w:rPr>
        <w:t>–</w:t>
      </w:r>
      <w:r w:rsidR="001E3D5E" w:rsidRPr="00BE7BBE">
        <w:rPr>
          <w:sz w:val="28"/>
          <w:szCs w:val="28"/>
          <w:lang w:val="kk-KZ" w:eastAsia="en-GB"/>
        </w:rPr>
        <w:t xml:space="preserve"> негізгі рацион</w:t>
      </w:r>
    </w:p>
    <w:p w14:paraId="22E52277" w14:textId="68233AEA" w:rsidR="0019286D" w:rsidRPr="00BE7BBE" w:rsidRDefault="001E3D5E" w:rsidP="0019286D">
      <w:pPr>
        <w:pStyle w:val="TableParagraph"/>
        <w:spacing w:line="240" w:lineRule="auto"/>
        <w:ind w:left="0" w:firstLine="709"/>
        <w:jc w:val="left"/>
        <w:rPr>
          <w:sz w:val="28"/>
          <w:szCs w:val="28"/>
          <w:lang w:val="kk-KZ" w:eastAsia="en-GB"/>
        </w:rPr>
      </w:pPr>
      <w:r w:rsidRPr="00BE7BBE">
        <w:rPr>
          <w:bCs/>
          <w:sz w:val="28"/>
          <w:szCs w:val="28"/>
          <w:lang w:val="kk-KZ" w:eastAsia="en-GB"/>
        </w:rPr>
        <w:t>АКТГ</w:t>
      </w:r>
      <w:r w:rsidR="003B7D13" w:rsidRPr="00BE7BBE">
        <w:rPr>
          <w:sz w:val="28"/>
          <w:szCs w:val="28"/>
          <w:lang w:val="kk-KZ" w:eastAsia="en-GB"/>
        </w:rPr>
        <w:t xml:space="preserve"> </w:t>
      </w:r>
      <w:r w:rsidR="0019286D" w:rsidRPr="00BE7BBE">
        <w:rPr>
          <w:sz w:val="28"/>
          <w:szCs w:val="28"/>
          <w:lang w:val="kk-KZ" w:eastAsia="en-GB"/>
        </w:rPr>
        <w:t xml:space="preserve">– </w:t>
      </w:r>
      <w:r w:rsidRPr="00BE7BBE">
        <w:rPr>
          <w:sz w:val="28"/>
          <w:szCs w:val="28"/>
          <w:lang w:val="kk-KZ" w:eastAsia="en-GB"/>
        </w:rPr>
        <w:t>адренокортикотропин</w:t>
      </w:r>
    </w:p>
    <w:p w14:paraId="42889960" w14:textId="77777777" w:rsidR="0019286D" w:rsidRPr="00BE7BBE" w:rsidRDefault="001E3D5E" w:rsidP="0019286D">
      <w:pPr>
        <w:pStyle w:val="TableParagraph"/>
        <w:spacing w:line="240" w:lineRule="auto"/>
        <w:ind w:left="0" w:firstLine="709"/>
        <w:jc w:val="left"/>
        <w:rPr>
          <w:sz w:val="28"/>
          <w:szCs w:val="28"/>
          <w:lang w:val="kk-KZ" w:eastAsia="en-GB"/>
        </w:rPr>
      </w:pPr>
      <w:r w:rsidRPr="00BE7BBE">
        <w:rPr>
          <w:bCs/>
          <w:sz w:val="28"/>
          <w:szCs w:val="28"/>
          <w:lang w:val="kk-KZ" w:eastAsia="en-GB"/>
        </w:rPr>
        <w:t>ТТГ</w:t>
      </w:r>
      <w:r w:rsidR="003B7D13" w:rsidRPr="00BE7BBE">
        <w:rPr>
          <w:sz w:val="28"/>
          <w:szCs w:val="28"/>
          <w:lang w:val="kk-KZ" w:eastAsia="en-GB"/>
        </w:rPr>
        <w:t xml:space="preserve"> </w:t>
      </w:r>
      <w:r w:rsidR="0019286D" w:rsidRPr="00BE7BBE">
        <w:rPr>
          <w:sz w:val="28"/>
          <w:szCs w:val="28"/>
          <w:lang w:val="kk-KZ" w:eastAsia="en-GB"/>
        </w:rPr>
        <w:t xml:space="preserve">– </w:t>
      </w:r>
      <w:r w:rsidR="00087DA7" w:rsidRPr="00BE7BBE">
        <w:rPr>
          <w:sz w:val="28"/>
          <w:szCs w:val="28"/>
          <w:lang w:val="kk-KZ" w:eastAsia="en-GB"/>
        </w:rPr>
        <w:t>тиреотропті</w:t>
      </w:r>
      <w:r w:rsidRPr="00BE7BBE">
        <w:rPr>
          <w:sz w:val="28"/>
          <w:szCs w:val="28"/>
          <w:lang w:val="kk-KZ" w:eastAsia="en-GB"/>
        </w:rPr>
        <w:t xml:space="preserve"> гормон</w:t>
      </w:r>
    </w:p>
    <w:p w14:paraId="4436CB4C" w14:textId="21FC3694" w:rsidR="0019286D" w:rsidRPr="00BE7BBE" w:rsidRDefault="001E3D5E" w:rsidP="0019286D">
      <w:pPr>
        <w:pStyle w:val="TableParagraph"/>
        <w:spacing w:line="240" w:lineRule="auto"/>
        <w:ind w:left="0" w:firstLine="709"/>
        <w:jc w:val="left"/>
        <w:rPr>
          <w:sz w:val="28"/>
          <w:szCs w:val="28"/>
          <w:lang w:val="kk-KZ" w:eastAsia="en-GB"/>
        </w:rPr>
      </w:pPr>
      <w:r w:rsidRPr="00BE7BBE">
        <w:rPr>
          <w:bCs/>
          <w:sz w:val="28"/>
          <w:szCs w:val="28"/>
          <w:lang w:val="kk-KZ" w:eastAsia="en-GB"/>
        </w:rPr>
        <w:t>СТГ</w:t>
      </w:r>
      <w:r w:rsidR="003B7D13" w:rsidRPr="00BE7BBE">
        <w:rPr>
          <w:sz w:val="28"/>
          <w:szCs w:val="28"/>
          <w:lang w:val="kk-KZ" w:eastAsia="en-GB"/>
        </w:rPr>
        <w:t xml:space="preserve"> </w:t>
      </w:r>
      <w:r w:rsidR="0019286D" w:rsidRPr="00BE7BBE">
        <w:rPr>
          <w:sz w:val="28"/>
          <w:szCs w:val="28"/>
          <w:lang w:val="kk-KZ" w:eastAsia="en-GB"/>
        </w:rPr>
        <w:t>–</w:t>
      </w:r>
      <w:r w:rsidRPr="00BE7BBE">
        <w:rPr>
          <w:sz w:val="28"/>
          <w:szCs w:val="28"/>
          <w:lang w:val="kk-KZ" w:eastAsia="en-GB"/>
        </w:rPr>
        <w:t xml:space="preserve"> </w:t>
      </w:r>
      <w:r w:rsidR="00087DA7" w:rsidRPr="00BE7BBE">
        <w:rPr>
          <w:sz w:val="28"/>
          <w:szCs w:val="28"/>
          <w:lang w:val="kk-KZ" w:eastAsia="en-GB"/>
        </w:rPr>
        <w:t>с</w:t>
      </w:r>
      <w:r w:rsidR="00CD19E6" w:rsidRPr="00BE7BBE">
        <w:rPr>
          <w:sz w:val="28"/>
          <w:szCs w:val="28"/>
          <w:lang w:val="kk-KZ" w:eastAsia="en-GB"/>
        </w:rPr>
        <w:t>оматотропты</w:t>
      </w:r>
      <w:r w:rsidR="00087DA7" w:rsidRPr="00BE7BBE">
        <w:rPr>
          <w:sz w:val="28"/>
          <w:szCs w:val="28"/>
          <w:lang w:val="kk-KZ" w:eastAsia="en-GB"/>
        </w:rPr>
        <w:t xml:space="preserve"> гормон</w:t>
      </w:r>
    </w:p>
    <w:p w14:paraId="23E02072" w14:textId="3CE604BE" w:rsidR="0019286D" w:rsidRPr="00BE7BBE" w:rsidRDefault="001E3D5E" w:rsidP="0019286D">
      <w:pPr>
        <w:pStyle w:val="TableParagraph"/>
        <w:spacing w:line="240" w:lineRule="auto"/>
        <w:ind w:left="0" w:firstLine="709"/>
        <w:jc w:val="left"/>
        <w:rPr>
          <w:sz w:val="28"/>
          <w:szCs w:val="28"/>
          <w:lang w:val="kk-KZ" w:eastAsia="en-GB"/>
        </w:rPr>
      </w:pPr>
      <w:r w:rsidRPr="00BE7BBE">
        <w:rPr>
          <w:bCs/>
          <w:sz w:val="28"/>
          <w:szCs w:val="28"/>
          <w:lang w:val="kk-KZ" w:eastAsia="en-GB"/>
        </w:rPr>
        <w:t>В</w:t>
      </w:r>
      <w:r w:rsidRPr="00BE7BBE">
        <w:rPr>
          <w:bCs/>
          <w:sz w:val="28"/>
          <w:szCs w:val="28"/>
          <w:vertAlign w:val="subscript"/>
          <w:lang w:val="kk-KZ" w:eastAsia="en-GB"/>
        </w:rPr>
        <w:t>1</w:t>
      </w:r>
      <w:r w:rsidR="003B7D13" w:rsidRPr="00BE7BBE">
        <w:rPr>
          <w:sz w:val="28"/>
          <w:szCs w:val="28"/>
          <w:lang w:val="kk-KZ" w:eastAsia="en-GB"/>
        </w:rPr>
        <w:t xml:space="preserve"> </w:t>
      </w:r>
      <w:r w:rsidR="0019286D" w:rsidRPr="00BE7BBE">
        <w:rPr>
          <w:sz w:val="28"/>
          <w:szCs w:val="28"/>
          <w:lang w:val="kk-KZ" w:eastAsia="en-GB"/>
        </w:rPr>
        <w:t>–</w:t>
      </w:r>
      <w:r w:rsidRPr="00BE7BBE">
        <w:rPr>
          <w:sz w:val="28"/>
          <w:szCs w:val="28"/>
          <w:lang w:val="kk-KZ" w:eastAsia="en-GB"/>
        </w:rPr>
        <w:t xml:space="preserve"> тиамин</w:t>
      </w:r>
    </w:p>
    <w:p w14:paraId="10BE0B49" w14:textId="2CB1054A" w:rsidR="0019286D" w:rsidRPr="00BE7BBE" w:rsidRDefault="001E3D5E" w:rsidP="0019286D">
      <w:pPr>
        <w:pStyle w:val="TableParagraph"/>
        <w:spacing w:line="240" w:lineRule="auto"/>
        <w:ind w:left="0" w:firstLine="709"/>
        <w:jc w:val="left"/>
        <w:rPr>
          <w:sz w:val="28"/>
          <w:szCs w:val="28"/>
          <w:lang w:val="kk-KZ" w:eastAsia="en-GB"/>
        </w:rPr>
      </w:pPr>
      <w:r w:rsidRPr="00BE7BBE">
        <w:rPr>
          <w:bCs/>
          <w:sz w:val="28"/>
          <w:szCs w:val="28"/>
          <w:lang w:val="kk-KZ" w:eastAsia="en-GB"/>
        </w:rPr>
        <w:t>В</w:t>
      </w:r>
      <w:r w:rsidRPr="00BE7BBE">
        <w:rPr>
          <w:bCs/>
          <w:sz w:val="28"/>
          <w:szCs w:val="28"/>
          <w:vertAlign w:val="subscript"/>
          <w:lang w:val="kk-KZ" w:eastAsia="en-GB"/>
        </w:rPr>
        <w:t>2</w:t>
      </w:r>
      <w:r w:rsidR="003B7D13" w:rsidRPr="00BE7BBE">
        <w:rPr>
          <w:sz w:val="28"/>
          <w:szCs w:val="28"/>
          <w:lang w:val="kk-KZ" w:eastAsia="en-GB"/>
        </w:rPr>
        <w:t xml:space="preserve"> </w:t>
      </w:r>
      <w:r w:rsidR="0019286D" w:rsidRPr="00BE7BBE">
        <w:rPr>
          <w:sz w:val="28"/>
          <w:szCs w:val="28"/>
          <w:lang w:val="kk-KZ" w:eastAsia="en-GB"/>
        </w:rPr>
        <w:t>–</w:t>
      </w:r>
      <w:r w:rsidRPr="00BE7BBE">
        <w:rPr>
          <w:sz w:val="28"/>
          <w:szCs w:val="28"/>
          <w:lang w:val="kk-KZ" w:eastAsia="en-GB"/>
        </w:rPr>
        <w:t xml:space="preserve"> рибофлавин</w:t>
      </w:r>
    </w:p>
    <w:p w14:paraId="556BE958" w14:textId="4A0F2F67" w:rsidR="0019286D" w:rsidRPr="00BE7BBE" w:rsidRDefault="001E3D5E" w:rsidP="0019286D">
      <w:pPr>
        <w:pStyle w:val="TableParagraph"/>
        <w:spacing w:line="240" w:lineRule="auto"/>
        <w:ind w:left="0" w:firstLine="709"/>
        <w:jc w:val="left"/>
        <w:rPr>
          <w:sz w:val="28"/>
          <w:szCs w:val="28"/>
          <w:lang w:val="kk-KZ" w:eastAsia="en-GB"/>
        </w:rPr>
      </w:pPr>
      <w:r w:rsidRPr="00BE7BBE">
        <w:rPr>
          <w:bCs/>
          <w:sz w:val="28"/>
          <w:szCs w:val="28"/>
          <w:lang w:val="kk-KZ" w:eastAsia="en-GB"/>
        </w:rPr>
        <w:t>В</w:t>
      </w:r>
      <w:r w:rsidRPr="00BE7BBE">
        <w:rPr>
          <w:bCs/>
          <w:sz w:val="28"/>
          <w:szCs w:val="28"/>
          <w:vertAlign w:val="subscript"/>
          <w:lang w:val="kk-KZ" w:eastAsia="en-GB"/>
        </w:rPr>
        <w:t>4</w:t>
      </w:r>
      <w:r w:rsidR="003B7D13" w:rsidRPr="00BE7BBE">
        <w:rPr>
          <w:sz w:val="28"/>
          <w:szCs w:val="28"/>
          <w:lang w:val="kk-KZ" w:eastAsia="en-GB"/>
        </w:rPr>
        <w:t xml:space="preserve"> </w:t>
      </w:r>
      <w:r w:rsidR="0019286D" w:rsidRPr="00BE7BBE">
        <w:rPr>
          <w:sz w:val="28"/>
          <w:szCs w:val="28"/>
          <w:lang w:val="kk-KZ" w:eastAsia="en-GB"/>
        </w:rPr>
        <w:t>–</w:t>
      </w:r>
      <w:r w:rsidRPr="00BE7BBE">
        <w:rPr>
          <w:sz w:val="28"/>
          <w:szCs w:val="28"/>
          <w:lang w:val="kk-KZ" w:eastAsia="en-GB"/>
        </w:rPr>
        <w:t xml:space="preserve"> холин</w:t>
      </w:r>
    </w:p>
    <w:p w14:paraId="6D8B0680" w14:textId="77777777" w:rsidR="0019286D" w:rsidRPr="00BE7BBE" w:rsidRDefault="001E3D5E" w:rsidP="0019286D">
      <w:pPr>
        <w:pStyle w:val="TableParagraph"/>
        <w:spacing w:line="240" w:lineRule="auto"/>
        <w:ind w:left="0" w:firstLine="709"/>
        <w:jc w:val="left"/>
        <w:rPr>
          <w:sz w:val="28"/>
          <w:szCs w:val="28"/>
          <w:lang w:val="kk-KZ" w:eastAsia="en-GB"/>
        </w:rPr>
      </w:pPr>
      <w:r w:rsidRPr="00BE7BBE">
        <w:rPr>
          <w:bCs/>
          <w:sz w:val="28"/>
          <w:szCs w:val="28"/>
          <w:lang w:val="kk-KZ" w:eastAsia="en-GB"/>
        </w:rPr>
        <w:t>В</w:t>
      </w:r>
      <w:r w:rsidRPr="00BE7BBE">
        <w:rPr>
          <w:bCs/>
          <w:sz w:val="28"/>
          <w:szCs w:val="28"/>
          <w:vertAlign w:val="subscript"/>
          <w:lang w:val="kk-KZ" w:eastAsia="en-GB"/>
        </w:rPr>
        <w:t>6</w:t>
      </w:r>
      <w:r w:rsidRPr="00BE7BBE">
        <w:rPr>
          <w:sz w:val="28"/>
          <w:szCs w:val="28"/>
          <w:lang w:val="kk-KZ" w:eastAsia="en-GB"/>
        </w:rPr>
        <w:t xml:space="preserve"> – пиридоксин</w:t>
      </w:r>
    </w:p>
    <w:p w14:paraId="49EBCB41" w14:textId="3D949568" w:rsidR="0019286D" w:rsidRPr="00BE7BBE" w:rsidRDefault="001E3D5E" w:rsidP="0019286D">
      <w:pPr>
        <w:pStyle w:val="TableParagraph"/>
        <w:spacing w:line="240" w:lineRule="auto"/>
        <w:ind w:left="0" w:firstLine="709"/>
        <w:jc w:val="left"/>
        <w:rPr>
          <w:sz w:val="28"/>
          <w:szCs w:val="28"/>
          <w:lang w:val="kk-KZ" w:eastAsia="en-GB"/>
        </w:rPr>
      </w:pPr>
      <w:r w:rsidRPr="00BE7BBE">
        <w:rPr>
          <w:bCs/>
          <w:sz w:val="28"/>
          <w:szCs w:val="28"/>
          <w:lang w:val="kk-KZ" w:eastAsia="en-GB"/>
        </w:rPr>
        <w:t>В</w:t>
      </w:r>
      <w:r w:rsidR="00AC1A54" w:rsidRPr="00BE7BBE">
        <w:rPr>
          <w:bCs/>
          <w:sz w:val="28"/>
          <w:szCs w:val="28"/>
          <w:vertAlign w:val="subscript"/>
          <w:lang w:val="kk-KZ" w:eastAsia="en-GB"/>
        </w:rPr>
        <w:t>9</w:t>
      </w:r>
      <w:r w:rsidR="003B7D13" w:rsidRPr="00BE7BBE">
        <w:rPr>
          <w:sz w:val="28"/>
          <w:szCs w:val="28"/>
          <w:lang w:val="kk-KZ" w:eastAsia="en-GB"/>
        </w:rPr>
        <w:t xml:space="preserve"> –</w:t>
      </w:r>
      <w:r w:rsidR="0019286D" w:rsidRPr="00BE7BBE">
        <w:rPr>
          <w:sz w:val="28"/>
          <w:szCs w:val="28"/>
          <w:lang w:val="kk-KZ" w:eastAsia="en-GB"/>
        </w:rPr>
        <w:t xml:space="preserve"> </w:t>
      </w:r>
      <w:r w:rsidRPr="00BE7BBE">
        <w:rPr>
          <w:sz w:val="28"/>
          <w:szCs w:val="28"/>
          <w:lang w:val="kk-KZ" w:eastAsia="en-GB"/>
        </w:rPr>
        <w:t>фолий қышқылы</w:t>
      </w:r>
    </w:p>
    <w:p w14:paraId="17861368" w14:textId="4417BDDE" w:rsidR="0019286D" w:rsidRPr="00BE7BBE" w:rsidRDefault="00087DA7" w:rsidP="0019286D">
      <w:pPr>
        <w:pStyle w:val="TableParagraph"/>
        <w:spacing w:line="240" w:lineRule="auto"/>
        <w:ind w:left="0" w:firstLine="709"/>
        <w:jc w:val="left"/>
        <w:rPr>
          <w:sz w:val="28"/>
          <w:szCs w:val="28"/>
          <w:lang w:val="kk-KZ" w:eastAsia="en-GB"/>
        </w:rPr>
      </w:pPr>
      <w:r w:rsidRPr="00BE7BBE">
        <w:rPr>
          <w:bCs/>
          <w:sz w:val="28"/>
          <w:szCs w:val="28"/>
          <w:lang w:val="kk-KZ" w:eastAsia="en-GB"/>
        </w:rPr>
        <w:t>ҚСББ</w:t>
      </w:r>
      <w:r w:rsidR="003B7D13" w:rsidRPr="00BE7BBE">
        <w:rPr>
          <w:sz w:val="28"/>
          <w:szCs w:val="28"/>
          <w:lang w:val="kk-KZ" w:eastAsia="en-GB"/>
        </w:rPr>
        <w:t xml:space="preserve"> </w:t>
      </w:r>
      <w:r w:rsidR="0019286D" w:rsidRPr="00BE7BBE">
        <w:rPr>
          <w:sz w:val="28"/>
          <w:szCs w:val="28"/>
          <w:lang w:val="kk-KZ" w:eastAsia="en-GB"/>
        </w:rPr>
        <w:t>–</w:t>
      </w:r>
      <w:r w:rsidR="001E3D5E" w:rsidRPr="00BE7BBE">
        <w:rPr>
          <w:sz w:val="28"/>
          <w:szCs w:val="28"/>
          <w:lang w:val="kk-KZ" w:eastAsia="en-GB"/>
        </w:rPr>
        <w:t xml:space="preserve"> қан сарысуының бактерицидтік белсенділігі</w:t>
      </w:r>
    </w:p>
    <w:p w14:paraId="2668D7ED" w14:textId="24F1C514" w:rsidR="0019286D" w:rsidRPr="00BE7BBE" w:rsidRDefault="00087DA7" w:rsidP="0019286D">
      <w:pPr>
        <w:pStyle w:val="TableParagraph"/>
        <w:spacing w:line="240" w:lineRule="auto"/>
        <w:ind w:left="0" w:firstLine="709"/>
        <w:jc w:val="left"/>
        <w:rPr>
          <w:sz w:val="28"/>
          <w:szCs w:val="28"/>
          <w:lang w:val="kk-KZ" w:eastAsia="en-GB"/>
        </w:rPr>
      </w:pPr>
      <w:r w:rsidRPr="00BE7BBE">
        <w:rPr>
          <w:bCs/>
          <w:sz w:val="28"/>
          <w:szCs w:val="28"/>
          <w:lang w:val="kk-KZ" w:eastAsia="en-GB"/>
        </w:rPr>
        <w:t>ҚСЛБ</w:t>
      </w:r>
      <w:r w:rsidR="003B7D13" w:rsidRPr="00BE7BBE">
        <w:rPr>
          <w:sz w:val="28"/>
          <w:szCs w:val="28"/>
          <w:lang w:val="kk-KZ" w:eastAsia="en-GB"/>
        </w:rPr>
        <w:t xml:space="preserve"> </w:t>
      </w:r>
      <w:r w:rsidR="0019286D" w:rsidRPr="00BE7BBE">
        <w:rPr>
          <w:sz w:val="28"/>
          <w:szCs w:val="28"/>
          <w:lang w:val="kk-KZ" w:eastAsia="en-GB"/>
        </w:rPr>
        <w:t>–</w:t>
      </w:r>
      <w:r w:rsidR="001E3D5E" w:rsidRPr="00BE7BBE">
        <w:rPr>
          <w:sz w:val="28"/>
          <w:szCs w:val="28"/>
          <w:lang w:val="kk-KZ" w:eastAsia="en-GB"/>
        </w:rPr>
        <w:t xml:space="preserve"> қан сарысуының лизоцимдік белсенділігі</w:t>
      </w:r>
    </w:p>
    <w:p w14:paraId="28E253C8" w14:textId="095244F5" w:rsidR="001E3D5E" w:rsidRPr="00BE7BBE" w:rsidRDefault="00087DA7" w:rsidP="0019286D">
      <w:pPr>
        <w:pStyle w:val="TableParagraph"/>
        <w:spacing w:line="240" w:lineRule="auto"/>
        <w:ind w:left="0" w:firstLine="709"/>
        <w:jc w:val="left"/>
        <w:rPr>
          <w:sz w:val="28"/>
          <w:szCs w:val="28"/>
          <w:lang w:val="kk-KZ" w:eastAsia="en-GB"/>
        </w:rPr>
      </w:pPr>
      <w:r w:rsidRPr="00BE7BBE">
        <w:rPr>
          <w:bCs/>
          <w:sz w:val="28"/>
          <w:szCs w:val="28"/>
          <w:lang w:val="kk-KZ" w:eastAsia="en-GB"/>
        </w:rPr>
        <w:t>НФБ</w:t>
      </w:r>
      <w:r w:rsidR="003B7D13" w:rsidRPr="00BE7BBE">
        <w:rPr>
          <w:sz w:val="28"/>
          <w:szCs w:val="28"/>
          <w:lang w:val="kk-KZ" w:eastAsia="en-GB"/>
        </w:rPr>
        <w:t xml:space="preserve"> </w:t>
      </w:r>
      <w:r w:rsidR="0019286D" w:rsidRPr="00BE7BBE">
        <w:rPr>
          <w:sz w:val="28"/>
          <w:szCs w:val="28"/>
          <w:lang w:val="kk-KZ" w:eastAsia="en-GB"/>
        </w:rPr>
        <w:t>–</w:t>
      </w:r>
      <w:r w:rsidR="001E3D5E" w:rsidRPr="00BE7BBE">
        <w:rPr>
          <w:sz w:val="28"/>
          <w:szCs w:val="28"/>
          <w:lang w:val="kk-KZ" w:eastAsia="en-GB"/>
        </w:rPr>
        <w:t xml:space="preserve"> нейтрофилдердің фагоцитарлық белсенділігі</w:t>
      </w:r>
    </w:p>
    <w:p w14:paraId="03B2A688" w14:textId="13043465" w:rsidR="00087DA7" w:rsidRPr="00BE7BBE" w:rsidRDefault="003B7D13" w:rsidP="0019286D">
      <w:pPr>
        <w:widowControl w:val="0"/>
        <w:adjustRightInd w:val="0"/>
        <w:spacing w:after="0" w:line="240" w:lineRule="auto"/>
        <w:ind w:firstLine="709"/>
        <w:textAlignment w:val="baseline"/>
        <w:rPr>
          <w:rFonts w:ascii="Times New Roman" w:eastAsia="Times New Roman" w:hAnsi="Times New Roman"/>
          <w:sz w:val="28"/>
          <w:szCs w:val="28"/>
          <w:lang w:eastAsia="ru-RU"/>
        </w:rPr>
      </w:pPr>
      <w:r w:rsidRPr="00BE7BBE">
        <w:rPr>
          <w:rFonts w:ascii="Times New Roman" w:eastAsia="Times New Roman" w:hAnsi="Times New Roman"/>
          <w:sz w:val="28"/>
          <w:szCs w:val="28"/>
          <w:lang w:eastAsia="ru-RU"/>
        </w:rPr>
        <w:t xml:space="preserve">г </w:t>
      </w:r>
      <w:r w:rsidR="0019286D" w:rsidRPr="00BE7BBE">
        <w:rPr>
          <w:rFonts w:ascii="Times New Roman" w:eastAsia="Times New Roman" w:hAnsi="Times New Roman"/>
          <w:sz w:val="28"/>
          <w:szCs w:val="28"/>
          <w:lang w:eastAsia="ru-RU"/>
        </w:rPr>
        <w:t xml:space="preserve">– </w:t>
      </w:r>
      <w:r w:rsidR="00087DA7" w:rsidRPr="00BE7BBE">
        <w:rPr>
          <w:rFonts w:ascii="Times New Roman" w:eastAsia="Times New Roman" w:hAnsi="Times New Roman"/>
          <w:sz w:val="28"/>
          <w:szCs w:val="28"/>
          <w:lang w:eastAsia="ru-RU"/>
        </w:rPr>
        <w:t>грамм</w:t>
      </w:r>
    </w:p>
    <w:p w14:paraId="77AB6F9E" w14:textId="210D6969" w:rsidR="00087DA7" w:rsidRPr="00BE7BBE" w:rsidRDefault="00087DA7" w:rsidP="0019286D">
      <w:pPr>
        <w:widowControl w:val="0"/>
        <w:adjustRightInd w:val="0"/>
        <w:spacing w:after="0" w:line="240" w:lineRule="auto"/>
        <w:ind w:firstLine="709"/>
        <w:textAlignment w:val="baseline"/>
        <w:rPr>
          <w:rFonts w:ascii="Times New Roman" w:eastAsia="Times New Roman" w:hAnsi="Times New Roman"/>
          <w:sz w:val="28"/>
          <w:szCs w:val="28"/>
          <w:lang w:eastAsia="ru-RU"/>
        </w:rPr>
      </w:pPr>
      <w:r w:rsidRPr="00BE7BBE">
        <w:rPr>
          <w:rFonts w:ascii="Times New Roman" w:eastAsia="Times New Roman" w:hAnsi="Times New Roman"/>
          <w:sz w:val="28"/>
          <w:szCs w:val="28"/>
          <w:lang w:val="kk-KZ" w:eastAsia="ru-RU"/>
        </w:rPr>
        <w:t>к</w:t>
      </w:r>
      <w:r w:rsidR="003B7D13" w:rsidRPr="00BE7BBE">
        <w:rPr>
          <w:rFonts w:ascii="Times New Roman" w:eastAsia="Times New Roman" w:hAnsi="Times New Roman"/>
          <w:sz w:val="28"/>
          <w:szCs w:val="28"/>
          <w:lang w:eastAsia="ru-RU"/>
        </w:rPr>
        <w:t xml:space="preserve">г </w:t>
      </w:r>
      <w:r w:rsidR="0019286D" w:rsidRPr="00BE7BBE">
        <w:rPr>
          <w:rFonts w:ascii="Times New Roman" w:eastAsia="Times New Roman" w:hAnsi="Times New Roman"/>
          <w:sz w:val="28"/>
          <w:szCs w:val="28"/>
          <w:lang w:eastAsia="ru-RU"/>
        </w:rPr>
        <w:t>–</w:t>
      </w:r>
      <w:r w:rsidR="003B7D13" w:rsidRPr="00BE7BBE">
        <w:rPr>
          <w:rFonts w:ascii="Times New Roman" w:eastAsia="Times New Roman" w:hAnsi="Times New Roman"/>
          <w:sz w:val="28"/>
          <w:szCs w:val="28"/>
          <w:lang w:eastAsia="ru-RU"/>
        </w:rPr>
        <w:t xml:space="preserve"> </w:t>
      </w:r>
      <w:r w:rsidRPr="00BE7BBE">
        <w:rPr>
          <w:rFonts w:ascii="Times New Roman" w:eastAsia="Times New Roman" w:hAnsi="Times New Roman"/>
          <w:sz w:val="28"/>
          <w:szCs w:val="28"/>
          <w:lang w:eastAsia="ru-RU"/>
        </w:rPr>
        <w:t>килограмм</w:t>
      </w:r>
    </w:p>
    <w:p w14:paraId="06E5F3CB" w14:textId="5E0DBA12" w:rsidR="00087DA7" w:rsidRPr="00BE7BBE" w:rsidRDefault="003B7D13" w:rsidP="0019286D">
      <w:pPr>
        <w:widowControl w:val="0"/>
        <w:adjustRightInd w:val="0"/>
        <w:spacing w:after="0" w:line="240" w:lineRule="auto"/>
        <w:ind w:firstLine="709"/>
        <w:textAlignment w:val="baseline"/>
        <w:rPr>
          <w:rFonts w:ascii="Times New Roman" w:eastAsia="Times New Roman" w:hAnsi="Times New Roman"/>
          <w:sz w:val="28"/>
          <w:szCs w:val="28"/>
          <w:lang w:val="kk-KZ" w:eastAsia="ru-RU"/>
        </w:rPr>
      </w:pPr>
      <w:r w:rsidRPr="00BE7BBE">
        <w:rPr>
          <w:rFonts w:ascii="Times New Roman" w:eastAsia="Times New Roman" w:hAnsi="Times New Roman"/>
          <w:sz w:val="28"/>
          <w:szCs w:val="28"/>
          <w:lang w:eastAsia="ru-RU"/>
        </w:rPr>
        <w:t xml:space="preserve">см </w:t>
      </w:r>
      <w:r w:rsidR="0019286D" w:rsidRPr="00BE7BBE">
        <w:rPr>
          <w:rFonts w:ascii="Times New Roman" w:eastAsia="Times New Roman" w:hAnsi="Times New Roman"/>
          <w:sz w:val="28"/>
          <w:szCs w:val="28"/>
          <w:lang w:eastAsia="ru-RU"/>
        </w:rPr>
        <w:t>–</w:t>
      </w:r>
      <w:r w:rsidR="00087DA7" w:rsidRPr="00BE7BBE">
        <w:rPr>
          <w:rFonts w:ascii="Times New Roman" w:eastAsia="Times New Roman" w:hAnsi="Times New Roman"/>
          <w:sz w:val="28"/>
          <w:szCs w:val="28"/>
          <w:lang w:eastAsia="ru-RU"/>
        </w:rPr>
        <w:t xml:space="preserve"> сантиметр</w:t>
      </w:r>
    </w:p>
    <w:p w14:paraId="6E9C77F3" w14:textId="77777777" w:rsidR="00087DA7" w:rsidRPr="00BE7BBE" w:rsidRDefault="00087DA7" w:rsidP="0019286D">
      <w:pPr>
        <w:pStyle w:val="TableParagraph"/>
        <w:spacing w:line="240" w:lineRule="auto"/>
        <w:ind w:left="0" w:firstLine="709"/>
        <w:jc w:val="left"/>
        <w:rPr>
          <w:sz w:val="28"/>
          <w:szCs w:val="28"/>
          <w:lang w:val="kk-KZ" w:eastAsia="en-GB"/>
        </w:rPr>
      </w:pPr>
    </w:p>
    <w:p w14:paraId="0DE1F040" w14:textId="77777777" w:rsidR="001E3D5E" w:rsidRPr="00BE7BBE" w:rsidRDefault="001E3D5E" w:rsidP="0019286D">
      <w:pPr>
        <w:pStyle w:val="TableParagraph"/>
        <w:spacing w:line="240" w:lineRule="auto"/>
        <w:ind w:left="0" w:firstLine="709"/>
        <w:jc w:val="left"/>
        <w:rPr>
          <w:sz w:val="28"/>
          <w:szCs w:val="28"/>
          <w:lang w:val="kk-KZ"/>
        </w:rPr>
      </w:pPr>
    </w:p>
    <w:p w14:paraId="05A50551" w14:textId="77777777" w:rsidR="001E3D5E" w:rsidRPr="00BE7BBE" w:rsidRDefault="001E3D5E" w:rsidP="0019286D">
      <w:pPr>
        <w:pStyle w:val="TableParagraph"/>
        <w:spacing w:line="240" w:lineRule="auto"/>
        <w:ind w:left="0" w:firstLine="709"/>
        <w:jc w:val="left"/>
        <w:rPr>
          <w:sz w:val="28"/>
          <w:szCs w:val="28"/>
          <w:lang w:val="kk-KZ"/>
        </w:rPr>
      </w:pPr>
    </w:p>
    <w:p w14:paraId="3E796D8E" w14:textId="77777777" w:rsidR="001E3D5E" w:rsidRPr="00BE7BBE" w:rsidRDefault="001E3D5E" w:rsidP="0019286D">
      <w:pPr>
        <w:pStyle w:val="TableParagraph"/>
        <w:spacing w:line="240" w:lineRule="auto"/>
        <w:ind w:left="0" w:firstLine="709"/>
        <w:jc w:val="left"/>
        <w:rPr>
          <w:sz w:val="28"/>
          <w:szCs w:val="28"/>
          <w:lang w:val="kk-KZ"/>
        </w:rPr>
      </w:pPr>
    </w:p>
    <w:p w14:paraId="6A5DC46D" w14:textId="77777777" w:rsidR="001E3D5E" w:rsidRPr="00BE7BBE" w:rsidRDefault="001E3D5E" w:rsidP="0019286D">
      <w:pPr>
        <w:pStyle w:val="TableParagraph"/>
        <w:spacing w:line="240" w:lineRule="auto"/>
        <w:ind w:left="0" w:firstLine="709"/>
        <w:jc w:val="left"/>
        <w:rPr>
          <w:sz w:val="28"/>
          <w:szCs w:val="28"/>
          <w:lang w:val="kk-KZ"/>
        </w:rPr>
      </w:pPr>
    </w:p>
    <w:p w14:paraId="47F27896" w14:textId="77777777" w:rsidR="001E3D5E" w:rsidRPr="00BE7BBE" w:rsidRDefault="001E3D5E" w:rsidP="0019286D">
      <w:pPr>
        <w:pStyle w:val="TableParagraph"/>
        <w:spacing w:line="240" w:lineRule="auto"/>
        <w:ind w:left="0" w:firstLine="709"/>
        <w:jc w:val="both"/>
        <w:rPr>
          <w:sz w:val="28"/>
          <w:szCs w:val="28"/>
          <w:lang w:val="kk-KZ"/>
        </w:rPr>
      </w:pPr>
    </w:p>
    <w:p w14:paraId="3C6535CD" w14:textId="77777777" w:rsidR="001E3D5E" w:rsidRPr="00BE7BBE" w:rsidRDefault="001E3D5E" w:rsidP="0019286D">
      <w:pPr>
        <w:pStyle w:val="TableParagraph"/>
        <w:spacing w:line="240" w:lineRule="auto"/>
        <w:ind w:left="0" w:firstLine="709"/>
        <w:jc w:val="both"/>
        <w:rPr>
          <w:sz w:val="28"/>
          <w:szCs w:val="28"/>
          <w:lang w:val="kk-KZ"/>
        </w:rPr>
      </w:pPr>
    </w:p>
    <w:p w14:paraId="221BFF9F" w14:textId="77777777" w:rsidR="001E3D5E" w:rsidRPr="00BE7BBE" w:rsidRDefault="001E3D5E" w:rsidP="0019286D">
      <w:pPr>
        <w:pStyle w:val="TableParagraph"/>
        <w:spacing w:line="240" w:lineRule="auto"/>
        <w:ind w:left="0" w:firstLine="709"/>
        <w:jc w:val="both"/>
        <w:rPr>
          <w:sz w:val="28"/>
          <w:szCs w:val="28"/>
          <w:lang w:val="kk-KZ"/>
        </w:rPr>
      </w:pPr>
    </w:p>
    <w:p w14:paraId="1B326ED7" w14:textId="77777777" w:rsidR="001E3D5E" w:rsidRPr="00BE7BBE" w:rsidRDefault="001E3D5E" w:rsidP="0019286D">
      <w:pPr>
        <w:pStyle w:val="TableParagraph"/>
        <w:spacing w:line="240" w:lineRule="auto"/>
        <w:ind w:left="0" w:firstLine="709"/>
        <w:jc w:val="both"/>
        <w:rPr>
          <w:sz w:val="28"/>
          <w:szCs w:val="28"/>
          <w:lang w:val="kk-KZ"/>
        </w:rPr>
      </w:pPr>
    </w:p>
    <w:p w14:paraId="4CC60711" w14:textId="77777777" w:rsidR="001E3D5E" w:rsidRPr="00BE7BBE" w:rsidRDefault="001E3D5E" w:rsidP="0019286D">
      <w:pPr>
        <w:pStyle w:val="TableParagraph"/>
        <w:spacing w:line="240" w:lineRule="auto"/>
        <w:ind w:left="0" w:firstLine="709"/>
        <w:jc w:val="both"/>
        <w:rPr>
          <w:sz w:val="28"/>
          <w:szCs w:val="28"/>
          <w:lang w:val="kk-KZ"/>
        </w:rPr>
      </w:pPr>
    </w:p>
    <w:p w14:paraId="6F8394B0" w14:textId="77777777" w:rsidR="001E3D5E" w:rsidRPr="00BE7BBE" w:rsidRDefault="001E3D5E" w:rsidP="0019286D">
      <w:pPr>
        <w:pStyle w:val="TableParagraph"/>
        <w:spacing w:line="240" w:lineRule="auto"/>
        <w:ind w:left="0" w:firstLine="709"/>
        <w:jc w:val="both"/>
        <w:rPr>
          <w:sz w:val="28"/>
          <w:szCs w:val="28"/>
          <w:lang w:val="kk-KZ"/>
        </w:rPr>
      </w:pPr>
    </w:p>
    <w:p w14:paraId="6CA3E84F" w14:textId="77777777" w:rsidR="001E3D5E" w:rsidRPr="00BE7BBE" w:rsidRDefault="001E3D5E" w:rsidP="0019286D">
      <w:pPr>
        <w:pStyle w:val="TableParagraph"/>
        <w:spacing w:line="240" w:lineRule="auto"/>
        <w:ind w:left="0" w:firstLine="709"/>
        <w:jc w:val="both"/>
        <w:rPr>
          <w:sz w:val="28"/>
          <w:szCs w:val="28"/>
          <w:lang w:val="kk-KZ"/>
        </w:rPr>
      </w:pPr>
    </w:p>
    <w:p w14:paraId="08010C1E" w14:textId="77777777" w:rsidR="001E3D5E" w:rsidRPr="00BE7BBE" w:rsidRDefault="001E3D5E" w:rsidP="0019286D">
      <w:pPr>
        <w:pStyle w:val="TableParagraph"/>
        <w:spacing w:line="240" w:lineRule="auto"/>
        <w:ind w:left="0" w:firstLine="709"/>
        <w:jc w:val="both"/>
        <w:rPr>
          <w:sz w:val="28"/>
          <w:szCs w:val="28"/>
          <w:lang w:val="kk-KZ"/>
        </w:rPr>
      </w:pPr>
    </w:p>
    <w:p w14:paraId="0015EED2" w14:textId="77777777" w:rsidR="001E3D5E" w:rsidRPr="00BE7BBE" w:rsidRDefault="001E3D5E" w:rsidP="0019286D">
      <w:pPr>
        <w:pStyle w:val="TableParagraph"/>
        <w:spacing w:line="240" w:lineRule="auto"/>
        <w:ind w:left="0" w:firstLine="709"/>
        <w:jc w:val="both"/>
        <w:rPr>
          <w:sz w:val="28"/>
          <w:szCs w:val="28"/>
          <w:lang w:val="kk-KZ"/>
        </w:rPr>
      </w:pPr>
    </w:p>
    <w:p w14:paraId="59D6ACC9" w14:textId="4E75ABCD" w:rsidR="001E3D5E" w:rsidRPr="00BE7BBE" w:rsidRDefault="001E3D5E" w:rsidP="0019286D">
      <w:pPr>
        <w:pStyle w:val="TableParagraph"/>
        <w:spacing w:line="240" w:lineRule="auto"/>
        <w:ind w:left="0" w:firstLine="709"/>
        <w:jc w:val="both"/>
        <w:rPr>
          <w:sz w:val="28"/>
          <w:szCs w:val="28"/>
          <w:lang w:val="kk-KZ"/>
        </w:rPr>
      </w:pPr>
    </w:p>
    <w:p w14:paraId="134CA6D3" w14:textId="7EA8ADD6" w:rsidR="00737E4F" w:rsidRPr="00BE7BBE" w:rsidRDefault="00737E4F" w:rsidP="0019286D">
      <w:pPr>
        <w:pStyle w:val="TableParagraph"/>
        <w:spacing w:line="240" w:lineRule="auto"/>
        <w:ind w:left="0" w:firstLine="709"/>
        <w:jc w:val="both"/>
        <w:rPr>
          <w:sz w:val="28"/>
          <w:szCs w:val="28"/>
          <w:lang w:val="kk-KZ"/>
        </w:rPr>
      </w:pPr>
    </w:p>
    <w:p w14:paraId="2821EBFF" w14:textId="386755DA" w:rsidR="00737E4F" w:rsidRPr="00BE7BBE" w:rsidRDefault="00737E4F" w:rsidP="0019286D">
      <w:pPr>
        <w:pStyle w:val="TableParagraph"/>
        <w:spacing w:line="240" w:lineRule="auto"/>
        <w:ind w:left="0" w:firstLine="709"/>
        <w:jc w:val="both"/>
        <w:rPr>
          <w:sz w:val="28"/>
          <w:szCs w:val="28"/>
          <w:lang w:val="kk-KZ"/>
        </w:rPr>
      </w:pPr>
    </w:p>
    <w:p w14:paraId="61BE3C97" w14:textId="77777777" w:rsidR="00EB7ED9" w:rsidRPr="00BE7BBE" w:rsidRDefault="00EB7ED9" w:rsidP="0019286D">
      <w:pPr>
        <w:pStyle w:val="TableParagraph"/>
        <w:spacing w:line="240" w:lineRule="auto"/>
        <w:ind w:left="0" w:firstLine="709"/>
        <w:jc w:val="both"/>
        <w:rPr>
          <w:sz w:val="28"/>
          <w:szCs w:val="28"/>
          <w:lang w:val="kk-KZ"/>
        </w:rPr>
      </w:pPr>
    </w:p>
    <w:p w14:paraId="30B5E1FE" w14:textId="77777777" w:rsidR="00EB7ED9" w:rsidRPr="00BE7BBE" w:rsidRDefault="00EB7ED9" w:rsidP="0019286D">
      <w:pPr>
        <w:pStyle w:val="TableParagraph"/>
        <w:spacing w:line="240" w:lineRule="auto"/>
        <w:ind w:left="0" w:firstLine="709"/>
        <w:jc w:val="both"/>
        <w:rPr>
          <w:sz w:val="28"/>
          <w:szCs w:val="28"/>
          <w:lang w:val="kk-KZ"/>
        </w:rPr>
      </w:pPr>
    </w:p>
    <w:p w14:paraId="73F97793" w14:textId="2BB104FE" w:rsidR="007779C1" w:rsidRPr="00BE7BBE" w:rsidRDefault="007779C1" w:rsidP="0019286D">
      <w:pPr>
        <w:pStyle w:val="TableParagraph"/>
        <w:spacing w:line="240" w:lineRule="auto"/>
        <w:ind w:left="0" w:firstLine="709"/>
        <w:jc w:val="both"/>
        <w:rPr>
          <w:sz w:val="28"/>
          <w:szCs w:val="28"/>
          <w:lang w:val="kk-KZ"/>
        </w:rPr>
      </w:pPr>
    </w:p>
    <w:p w14:paraId="7B5BE8E9" w14:textId="77777777" w:rsidR="00AC1A54" w:rsidRPr="00BE7BBE" w:rsidRDefault="00AC1A54" w:rsidP="0019286D">
      <w:pPr>
        <w:pStyle w:val="TableParagraph"/>
        <w:spacing w:line="240" w:lineRule="auto"/>
        <w:ind w:left="0" w:firstLine="709"/>
        <w:jc w:val="both"/>
        <w:rPr>
          <w:sz w:val="28"/>
          <w:szCs w:val="28"/>
          <w:lang w:val="kk-KZ"/>
        </w:rPr>
      </w:pPr>
    </w:p>
    <w:p w14:paraId="5445EDE8" w14:textId="753F1B4F" w:rsidR="00737E4F" w:rsidRPr="00BE7BBE" w:rsidRDefault="00451594" w:rsidP="00BE5BA1">
      <w:pPr>
        <w:pStyle w:val="TableParagraph"/>
        <w:spacing w:line="240" w:lineRule="auto"/>
        <w:rPr>
          <w:b/>
          <w:bCs/>
          <w:kern w:val="36"/>
          <w:sz w:val="28"/>
          <w:szCs w:val="28"/>
          <w:lang w:val="kk-KZ" w:eastAsia="en-GB"/>
        </w:rPr>
      </w:pPr>
      <w:r w:rsidRPr="00BE7BBE">
        <w:rPr>
          <w:b/>
          <w:bCs/>
          <w:kern w:val="36"/>
          <w:sz w:val="28"/>
          <w:szCs w:val="28"/>
          <w:lang w:val="kk-KZ" w:eastAsia="en-GB"/>
        </w:rPr>
        <w:lastRenderedPageBreak/>
        <w:t>КІРІСПЕ</w:t>
      </w:r>
    </w:p>
    <w:p w14:paraId="751FCD21" w14:textId="77777777" w:rsidR="00931327" w:rsidRPr="00BE7BBE" w:rsidRDefault="00931327" w:rsidP="00BE5BA1">
      <w:pPr>
        <w:pStyle w:val="TableParagraph"/>
        <w:spacing w:line="240" w:lineRule="auto"/>
        <w:rPr>
          <w:bCs/>
          <w:color w:val="FF0000"/>
          <w:kern w:val="36"/>
          <w:sz w:val="28"/>
          <w:szCs w:val="28"/>
          <w:lang w:val="kk-KZ" w:eastAsia="en-GB"/>
        </w:rPr>
      </w:pPr>
    </w:p>
    <w:p w14:paraId="7BBEDD5E" w14:textId="170D4FD3" w:rsidR="00451594" w:rsidRPr="00273082" w:rsidRDefault="009272D1" w:rsidP="00BE5BA1">
      <w:pPr>
        <w:pStyle w:val="TableParagraph"/>
        <w:spacing w:line="240" w:lineRule="auto"/>
        <w:ind w:left="0" w:firstLine="709"/>
        <w:jc w:val="both"/>
        <w:rPr>
          <w:b/>
          <w:bCs/>
          <w:sz w:val="28"/>
          <w:szCs w:val="28"/>
          <w:lang w:val="kk-KZ" w:eastAsia="en-GB"/>
        </w:rPr>
      </w:pPr>
      <w:bookmarkStart w:id="0" w:name="_Hlk228735104"/>
      <w:r w:rsidRPr="00BE7BBE">
        <w:rPr>
          <w:rFonts w:eastAsia="SimSun"/>
          <w:b/>
          <w:sz w:val="28"/>
          <w:szCs w:val="28"/>
          <w:lang w:val="kk-KZ" w:eastAsia="zh-CN"/>
        </w:rPr>
        <w:t>Зерттеудің өзектілігі.</w:t>
      </w:r>
      <w:r w:rsidR="00B57534" w:rsidRPr="00BE7BBE">
        <w:rPr>
          <w:rFonts w:eastAsia="SimSun"/>
          <w:sz w:val="28"/>
          <w:szCs w:val="28"/>
          <w:lang w:val="kk-KZ" w:eastAsia="zh-CN"/>
        </w:rPr>
        <w:t xml:space="preserve"> </w:t>
      </w:r>
      <w:r w:rsidR="00451594" w:rsidRPr="00273082">
        <w:rPr>
          <w:sz w:val="28"/>
          <w:szCs w:val="28"/>
          <w:lang w:val="kk-KZ" w:eastAsia="en-GB"/>
        </w:rPr>
        <w:t>Құс шаруашылығы ауыл шаруашылығының негізгі салаларының бірі болып саналады және жоғары экономикалық әлеуетке ие. Жалпы алғанда, қазіргі кезеңде құс шаруашылығы саласындағы ғалымдар құстың өнімділік деңгейін арттыруға бағытталған кең ауқымды зерттеулер жүргізуде. Өнімділіктің өсуіне байланысты құстың сыртқы ортаның қолайсыз әсерлеріне төзімділігі төмендеп, олардың сезімталдығы артады. Стресс факторларына ең сезімтал жүйелердің иммундық, ас қорыту және репродуктивтік жүйелер екені белгілі, бұл олардың өнімділігіне кері әсерін тигізіп, құстың генетикалық әлеуетінің толық жүзеге асуына кедергі жасайды. Ғылыми деректер құс организмінде стресс патологиялық үдерістердің дамуына жетекші рөл атқаратынын және оның салдарынан құс шаруашылығы өнімдерінің экономикалық тиімділігі төмендейтінін көрсетеді</w:t>
      </w:r>
      <w:r w:rsidR="00670AA3" w:rsidRPr="00273082">
        <w:rPr>
          <w:sz w:val="28"/>
          <w:szCs w:val="28"/>
          <w:lang w:val="kk-KZ" w:eastAsia="en-GB"/>
        </w:rPr>
        <w:t xml:space="preserve"> [1</w:t>
      </w:r>
      <w:r w:rsidR="00795F8D" w:rsidRPr="00273082">
        <w:rPr>
          <w:sz w:val="28"/>
          <w:szCs w:val="28"/>
          <w:lang w:val="kk-KZ" w:eastAsia="en-GB"/>
        </w:rPr>
        <w:t>]</w:t>
      </w:r>
      <w:r w:rsidR="00451594" w:rsidRPr="00273082">
        <w:rPr>
          <w:sz w:val="28"/>
          <w:szCs w:val="28"/>
          <w:lang w:val="kk-KZ" w:eastAsia="en-GB"/>
        </w:rPr>
        <w:t>.</w:t>
      </w:r>
    </w:p>
    <w:p w14:paraId="643F6232" w14:textId="7B8C3DCA" w:rsidR="00451594" w:rsidRPr="00273082" w:rsidRDefault="00314CE1" w:rsidP="00BE5BA1">
      <w:pPr>
        <w:pStyle w:val="TableParagraph"/>
        <w:spacing w:line="240" w:lineRule="auto"/>
        <w:ind w:left="0" w:firstLine="709"/>
        <w:jc w:val="both"/>
        <w:rPr>
          <w:b/>
          <w:bCs/>
          <w:sz w:val="28"/>
          <w:szCs w:val="28"/>
          <w:lang w:val="kk-KZ" w:eastAsia="en-GB"/>
        </w:rPr>
      </w:pPr>
      <w:r w:rsidRPr="00273082">
        <w:rPr>
          <w:sz w:val="28"/>
          <w:szCs w:val="28"/>
          <w:lang w:val="kk-KZ"/>
        </w:rPr>
        <w:t>«</w:t>
      </w:r>
      <w:r w:rsidR="00F06909" w:rsidRPr="00273082">
        <w:rPr>
          <w:sz w:val="28"/>
          <w:szCs w:val="28"/>
          <w:lang w:val="kk-KZ"/>
        </w:rPr>
        <w:t xml:space="preserve">Гидро Рекс </w:t>
      </w:r>
      <w:r w:rsidR="006822F4">
        <w:rPr>
          <w:sz w:val="28"/>
          <w:szCs w:val="28"/>
          <w:lang w:val="kk-KZ"/>
        </w:rPr>
        <w:t>в</w:t>
      </w:r>
      <w:r w:rsidR="00F06909" w:rsidRPr="00273082">
        <w:rPr>
          <w:sz w:val="28"/>
          <w:szCs w:val="28"/>
          <w:lang w:val="kk-KZ"/>
        </w:rPr>
        <w:t xml:space="preserve">итал» </w:t>
      </w:r>
      <w:r w:rsidR="006A74DD" w:rsidRPr="00273082">
        <w:rPr>
          <w:sz w:val="28"/>
          <w:szCs w:val="28"/>
          <w:lang w:val="kk-KZ"/>
        </w:rPr>
        <w:t>суда</w:t>
      </w:r>
      <w:r w:rsidR="009F7DD6" w:rsidRPr="00273082">
        <w:rPr>
          <w:sz w:val="28"/>
          <w:szCs w:val="28"/>
          <w:lang w:val="kk-KZ"/>
        </w:rPr>
        <w:t xml:space="preserve"> еритін </w:t>
      </w:r>
      <w:r w:rsidR="00F06909" w:rsidRPr="00273082">
        <w:rPr>
          <w:sz w:val="28"/>
          <w:szCs w:val="28"/>
          <w:lang w:val="kk-KZ"/>
        </w:rPr>
        <w:t>аминқышқылдар</w:t>
      </w:r>
      <w:r w:rsidR="00A62493" w:rsidRPr="00273082">
        <w:rPr>
          <w:sz w:val="28"/>
          <w:szCs w:val="28"/>
          <w:lang w:val="kk-KZ"/>
        </w:rPr>
        <w:t xml:space="preserve">ымен максималды түрде толықтырылған </w:t>
      </w:r>
      <w:r w:rsidR="009F7DD6" w:rsidRPr="00273082">
        <w:rPr>
          <w:sz w:val="28"/>
          <w:szCs w:val="28"/>
          <w:lang w:val="kk-KZ"/>
        </w:rPr>
        <w:t xml:space="preserve"> азық </w:t>
      </w:r>
      <w:r w:rsidR="00F06909" w:rsidRPr="00273082">
        <w:rPr>
          <w:sz w:val="28"/>
          <w:szCs w:val="28"/>
          <w:lang w:val="kk-KZ"/>
        </w:rPr>
        <w:t>қоспасы болып саналады және стресс факторларының әсерін төмендету қабілетіне байланысты оны зерттеу өзекті болып табылады.</w:t>
      </w:r>
      <w:r w:rsidR="00EB1850" w:rsidRPr="00273082">
        <w:rPr>
          <w:sz w:val="28"/>
          <w:szCs w:val="28"/>
          <w:lang w:val="kk-KZ"/>
        </w:rPr>
        <w:t xml:space="preserve"> </w:t>
      </w:r>
      <w:r w:rsidR="00451594" w:rsidRPr="00273082">
        <w:rPr>
          <w:sz w:val="28"/>
          <w:szCs w:val="28"/>
          <w:lang w:val="kk-KZ" w:eastAsia="en-GB"/>
        </w:rPr>
        <w:t xml:space="preserve">Соңғы екі онжылдықтағы </w:t>
      </w:r>
      <w:r w:rsidR="00FA68FE" w:rsidRPr="00273082">
        <w:rPr>
          <w:sz w:val="28"/>
          <w:szCs w:val="28"/>
          <w:lang w:val="kk-KZ" w:eastAsia="en-GB"/>
        </w:rPr>
        <w:t xml:space="preserve">зерттеулер, жергілікті ерекшеліктерді </w:t>
      </w:r>
      <w:r w:rsidR="007E28B0" w:rsidRPr="00273082">
        <w:rPr>
          <w:sz w:val="28"/>
          <w:szCs w:val="28"/>
          <w:lang w:val="kk-KZ" w:eastAsia="en-GB"/>
        </w:rPr>
        <w:t xml:space="preserve">ескере отырып </w:t>
      </w:r>
      <w:r w:rsidR="00451594" w:rsidRPr="00273082">
        <w:rPr>
          <w:sz w:val="28"/>
          <w:szCs w:val="28"/>
          <w:lang w:val="kk-KZ" w:eastAsia="en-GB"/>
        </w:rPr>
        <w:t xml:space="preserve">құстарда стресстің көпшілігі бос радикалдардың түзілуімен және организмдегі детоксикация үдерістерімен байланысты екенін дәлелдеді. Сондықтан осы үдерістердің әсерін </w:t>
      </w:r>
      <w:r w:rsidR="007E28B0" w:rsidRPr="00273082">
        <w:rPr>
          <w:sz w:val="28"/>
          <w:szCs w:val="28"/>
          <w:lang w:val="kk-KZ" w:eastAsia="en-GB"/>
        </w:rPr>
        <w:t>төмендету жолдарын терең зерттеп, әсерін а</w:t>
      </w:r>
      <w:r w:rsidR="00CE625E" w:rsidRPr="00273082">
        <w:rPr>
          <w:sz w:val="28"/>
          <w:szCs w:val="28"/>
          <w:lang w:val="kk-KZ" w:eastAsia="en-GB"/>
        </w:rPr>
        <w:t>нықтау қажеттілігі туындап</w:t>
      </w:r>
      <w:r w:rsidR="00A62493" w:rsidRPr="00273082">
        <w:rPr>
          <w:sz w:val="28"/>
          <w:szCs w:val="28"/>
          <w:lang w:val="kk-KZ" w:eastAsia="en-GB"/>
        </w:rPr>
        <w:t>, бүгінгі таңда өзекті проблемалардың бірі болып</w:t>
      </w:r>
      <w:r w:rsidR="00CE625E" w:rsidRPr="00273082">
        <w:rPr>
          <w:sz w:val="28"/>
          <w:szCs w:val="28"/>
          <w:lang w:val="kk-KZ" w:eastAsia="en-GB"/>
        </w:rPr>
        <w:t xml:space="preserve"> отыр</w:t>
      </w:r>
      <w:r w:rsidR="00670AA3" w:rsidRPr="00273082">
        <w:rPr>
          <w:sz w:val="28"/>
          <w:szCs w:val="28"/>
          <w:lang w:val="kk-KZ" w:eastAsia="en-GB"/>
        </w:rPr>
        <w:t>.</w:t>
      </w:r>
    </w:p>
    <w:p w14:paraId="6EA70C86" w14:textId="72E8061E" w:rsidR="00451594" w:rsidRPr="00273082" w:rsidRDefault="00596F60" w:rsidP="00BE5BA1">
      <w:pPr>
        <w:pStyle w:val="TableParagraph"/>
        <w:spacing w:line="240" w:lineRule="auto"/>
        <w:ind w:left="0" w:firstLine="709"/>
        <w:jc w:val="both"/>
        <w:rPr>
          <w:sz w:val="28"/>
          <w:szCs w:val="28"/>
          <w:lang w:val="kk-KZ" w:eastAsia="en-GB"/>
        </w:rPr>
      </w:pPr>
      <w:r w:rsidRPr="00273082">
        <w:rPr>
          <w:sz w:val="28"/>
          <w:szCs w:val="28"/>
          <w:lang w:val="kk-KZ" w:eastAsia="en-GB"/>
        </w:rPr>
        <w:t xml:space="preserve">«Гидро Рекс </w:t>
      </w:r>
      <w:r w:rsidR="006822F4">
        <w:rPr>
          <w:sz w:val="28"/>
          <w:szCs w:val="28"/>
          <w:lang w:val="kk-KZ" w:eastAsia="en-GB"/>
        </w:rPr>
        <w:t>в</w:t>
      </w:r>
      <w:r w:rsidRPr="00273082">
        <w:rPr>
          <w:sz w:val="28"/>
          <w:szCs w:val="28"/>
          <w:lang w:val="kk-KZ" w:eastAsia="en-GB"/>
        </w:rPr>
        <w:t>итал»</w:t>
      </w:r>
      <w:r w:rsidR="009F7DD6" w:rsidRPr="00273082">
        <w:rPr>
          <w:sz w:val="28"/>
          <w:szCs w:val="28"/>
          <w:lang w:val="kk-KZ" w:eastAsia="en-GB"/>
        </w:rPr>
        <w:t xml:space="preserve"> </w:t>
      </w:r>
      <w:r w:rsidR="00451594" w:rsidRPr="00273082">
        <w:rPr>
          <w:sz w:val="28"/>
          <w:szCs w:val="28"/>
          <w:lang w:val="kk-KZ" w:eastAsia="en-GB"/>
        </w:rPr>
        <w:t>аминқышқылдық комп</w:t>
      </w:r>
      <w:r w:rsidR="009F7DD6" w:rsidRPr="00273082">
        <w:rPr>
          <w:sz w:val="28"/>
          <w:szCs w:val="28"/>
          <w:lang w:val="kk-KZ" w:eastAsia="en-GB"/>
        </w:rPr>
        <w:t>озицияларынан тұратын суда еритін азық қоспасы</w:t>
      </w:r>
      <w:r w:rsidR="00FA68FE" w:rsidRPr="00273082">
        <w:rPr>
          <w:sz w:val="28"/>
          <w:szCs w:val="28"/>
          <w:lang w:val="kk-KZ" w:eastAsia="en-GB"/>
        </w:rPr>
        <w:t>н қолдану</w:t>
      </w:r>
      <w:r w:rsidR="009F7DD6" w:rsidRPr="00273082">
        <w:rPr>
          <w:sz w:val="28"/>
          <w:szCs w:val="28"/>
          <w:lang w:val="kk-KZ" w:eastAsia="en-GB"/>
        </w:rPr>
        <w:t xml:space="preserve"> </w:t>
      </w:r>
      <w:r w:rsidR="00451594" w:rsidRPr="00273082">
        <w:rPr>
          <w:sz w:val="28"/>
          <w:szCs w:val="28"/>
          <w:lang w:val="kk-KZ" w:eastAsia="en-GB"/>
        </w:rPr>
        <w:t xml:space="preserve">бройлер балапандарын өсіру және интенсивті бордақылау кезеңінде қолдану организмдегі метаболикалық үдерістерді қалыпқа келтіруге және өнімділік көрсеткіштерін жақсартуға мүмкіндік береді. Ғылыми-шаруашылық тәжірибелер </w:t>
      </w:r>
      <w:r w:rsidR="00EF6381" w:rsidRPr="00273082">
        <w:rPr>
          <w:sz w:val="28"/>
          <w:szCs w:val="28"/>
          <w:lang w:val="kk-KZ" w:eastAsia="en-GB"/>
        </w:rPr>
        <w:t>жүргізі кезінде</w:t>
      </w:r>
      <w:r w:rsidR="00451594" w:rsidRPr="00273082">
        <w:rPr>
          <w:sz w:val="28"/>
          <w:szCs w:val="28"/>
          <w:lang w:val="kk-KZ" w:eastAsia="en-GB"/>
        </w:rPr>
        <w:t xml:space="preserve"> алынған деректер</w:t>
      </w:r>
      <w:r w:rsidR="00EF6381" w:rsidRPr="00273082">
        <w:rPr>
          <w:sz w:val="28"/>
          <w:szCs w:val="28"/>
          <w:lang w:val="kk-KZ" w:eastAsia="en-GB"/>
        </w:rPr>
        <w:t xml:space="preserve"> көрсеткендей,</w:t>
      </w:r>
      <w:r w:rsidR="003E530C" w:rsidRPr="00273082">
        <w:rPr>
          <w:sz w:val="28"/>
          <w:szCs w:val="28"/>
          <w:lang w:val="kk-KZ" w:eastAsia="en-GB"/>
        </w:rPr>
        <w:t xml:space="preserve"> аталған зерттеулер</w:t>
      </w:r>
      <w:r w:rsidR="00451594" w:rsidRPr="00273082">
        <w:rPr>
          <w:sz w:val="28"/>
          <w:szCs w:val="28"/>
          <w:lang w:val="kk-KZ" w:eastAsia="en-GB"/>
        </w:rPr>
        <w:t xml:space="preserve"> бройлер балапандарын өсіру технологиясын жетілдіруге бағытталады және Қазақстанның оңтүстік-шығыс аймағындағы бройлер фабрикалары үшін жоғары </w:t>
      </w:r>
      <w:r w:rsidR="00925C78" w:rsidRPr="00273082">
        <w:rPr>
          <w:sz w:val="28"/>
          <w:szCs w:val="28"/>
          <w:lang w:val="kk-KZ" w:eastAsia="en-GB"/>
        </w:rPr>
        <w:t>практикалық құндылыққа ие</w:t>
      </w:r>
      <w:r w:rsidR="00451594" w:rsidRPr="00273082">
        <w:rPr>
          <w:sz w:val="28"/>
          <w:szCs w:val="28"/>
          <w:lang w:val="kk-KZ" w:eastAsia="en-GB"/>
        </w:rPr>
        <w:t>. Стресс</w:t>
      </w:r>
      <w:r w:rsidR="00925C78" w:rsidRPr="00273082">
        <w:rPr>
          <w:sz w:val="28"/>
          <w:szCs w:val="28"/>
          <w:lang w:val="kk-KZ" w:eastAsia="en-GB"/>
        </w:rPr>
        <w:t>ті</w:t>
      </w:r>
      <w:r w:rsidR="005D1A18" w:rsidRPr="00273082">
        <w:rPr>
          <w:sz w:val="28"/>
          <w:szCs w:val="28"/>
          <w:lang w:val="kk-KZ" w:eastAsia="en-GB"/>
        </w:rPr>
        <w:t xml:space="preserve"> </w:t>
      </w:r>
      <w:r w:rsidR="00925C78" w:rsidRPr="00273082">
        <w:rPr>
          <w:sz w:val="28"/>
          <w:szCs w:val="28"/>
          <w:lang w:val="kk-KZ" w:eastAsia="en-GB"/>
        </w:rPr>
        <w:t xml:space="preserve">туындатар </w:t>
      </w:r>
      <w:r w:rsidR="00451594" w:rsidRPr="00273082">
        <w:rPr>
          <w:sz w:val="28"/>
          <w:szCs w:val="28"/>
          <w:lang w:val="kk-KZ" w:eastAsia="en-GB"/>
        </w:rPr>
        <w:t>факторлары пайда болған кезде организмнің аминқы</w:t>
      </w:r>
      <w:r w:rsidR="00795F8D" w:rsidRPr="00273082">
        <w:rPr>
          <w:sz w:val="28"/>
          <w:szCs w:val="28"/>
          <w:lang w:val="kk-KZ" w:eastAsia="en-GB"/>
        </w:rPr>
        <w:t>шқылдарына, витаминдерге, макро</w:t>
      </w:r>
      <w:r w:rsidR="00451594" w:rsidRPr="00273082">
        <w:rPr>
          <w:sz w:val="28"/>
          <w:szCs w:val="28"/>
          <w:lang w:val="kk-KZ" w:eastAsia="en-GB"/>
        </w:rPr>
        <w:t xml:space="preserve"> және микроэлементтерге де</w:t>
      </w:r>
      <w:r w:rsidR="003E530C" w:rsidRPr="00273082">
        <w:rPr>
          <w:sz w:val="28"/>
          <w:szCs w:val="28"/>
          <w:lang w:val="kk-KZ" w:eastAsia="en-GB"/>
        </w:rPr>
        <w:t>ген қажеттілігі едәуір артатыны анықталған</w:t>
      </w:r>
      <w:r w:rsidR="00451594" w:rsidRPr="00273082">
        <w:rPr>
          <w:sz w:val="28"/>
          <w:szCs w:val="28"/>
          <w:lang w:val="kk-KZ" w:eastAsia="en-GB"/>
        </w:rPr>
        <w:t>. Тиісті</w:t>
      </w:r>
      <w:r w:rsidR="00801C33" w:rsidRPr="00273082">
        <w:rPr>
          <w:sz w:val="28"/>
          <w:szCs w:val="28"/>
          <w:lang w:val="kk-KZ" w:eastAsia="en-GB"/>
        </w:rPr>
        <w:t>, көзделген</w:t>
      </w:r>
      <w:r w:rsidR="00451594" w:rsidRPr="00273082">
        <w:rPr>
          <w:sz w:val="28"/>
          <w:szCs w:val="28"/>
          <w:lang w:val="kk-KZ" w:eastAsia="en-GB"/>
        </w:rPr>
        <w:t xml:space="preserve"> өнім</w:t>
      </w:r>
      <w:r w:rsidR="00801C33" w:rsidRPr="00273082">
        <w:rPr>
          <w:sz w:val="28"/>
          <w:szCs w:val="28"/>
          <w:lang w:val="kk-KZ" w:eastAsia="en-GB"/>
        </w:rPr>
        <w:t>ге</w:t>
      </w:r>
      <w:r w:rsidR="00451594" w:rsidRPr="00273082">
        <w:rPr>
          <w:sz w:val="28"/>
          <w:szCs w:val="28"/>
          <w:lang w:val="kk-KZ" w:eastAsia="en-GB"/>
        </w:rPr>
        <w:t xml:space="preserve"> қол жеткізу үшін белгілі бір жыныс</w:t>
      </w:r>
      <w:r w:rsidR="00CA2228" w:rsidRPr="00273082">
        <w:rPr>
          <w:sz w:val="28"/>
          <w:szCs w:val="28"/>
          <w:lang w:val="kk-KZ" w:eastAsia="en-GB"/>
        </w:rPr>
        <w:t xml:space="preserve">ы мен </w:t>
      </w:r>
      <w:r w:rsidR="00451594" w:rsidRPr="00273082">
        <w:rPr>
          <w:sz w:val="28"/>
          <w:szCs w:val="28"/>
          <w:lang w:val="kk-KZ" w:eastAsia="en-GB"/>
        </w:rPr>
        <w:t>жас</w:t>
      </w:r>
      <w:r w:rsidR="00CA2228" w:rsidRPr="00273082">
        <w:rPr>
          <w:sz w:val="28"/>
          <w:szCs w:val="28"/>
          <w:lang w:val="kk-KZ" w:eastAsia="en-GB"/>
        </w:rPr>
        <w:t xml:space="preserve">ын ескере отырып </w:t>
      </w:r>
      <w:r w:rsidR="00451594" w:rsidRPr="00273082">
        <w:rPr>
          <w:sz w:val="28"/>
          <w:szCs w:val="28"/>
          <w:lang w:val="kk-KZ" w:eastAsia="en-GB"/>
        </w:rPr>
        <w:t xml:space="preserve"> арналған рацион нормаларындағы </w:t>
      </w:r>
      <w:r w:rsidR="00FA68FE" w:rsidRPr="00273082">
        <w:rPr>
          <w:sz w:val="28"/>
          <w:szCs w:val="28"/>
          <w:lang w:val="kk-KZ" w:eastAsia="en-GB"/>
        </w:rPr>
        <w:t xml:space="preserve">құрама азықтың көлемі мен құрылымына қойылатын талаптар да жоғарылайды </w:t>
      </w:r>
      <w:r w:rsidR="00FA68FE" w:rsidRPr="00273082">
        <w:rPr>
          <w:sz w:val="28"/>
          <w:szCs w:val="28"/>
          <w:shd w:val="clear" w:color="auto" w:fill="FFFFFF"/>
          <w:lang w:val="kk-KZ"/>
        </w:rPr>
        <w:t>[</w:t>
      </w:r>
      <w:r w:rsidR="00CE625E" w:rsidRPr="00273082">
        <w:rPr>
          <w:sz w:val="28"/>
          <w:szCs w:val="28"/>
          <w:shd w:val="clear" w:color="auto" w:fill="FFFFFF"/>
          <w:lang w:val="kk-KZ"/>
        </w:rPr>
        <w:t xml:space="preserve">2, </w:t>
      </w:r>
      <w:r w:rsidR="00FA68FE" w:rsidRPr="00273082">
        <w:rPr>
          <w:sz w:val="28"/>
          <w:szCs w:val="28"/>
          <w:shd w:val="clear" w:color="auto" w:fill="FFFFFF"/>
          <w:lang w:val="kk-KZ"/>
        </w:rPr>
        <w:t>3]</w:t>
      </w:r>
      <w:r w:rsidR="00FA68FE" w:rsidRPr="00273082">
        <w:rPr>
          <w:sz w:val="28"/>
          <w:szCs w:val="28"/>
          <w:lang w:val="kk-KZ"/>
        </w:rPr>
        <w:t>.</w:t>
      </w:r>
    </w:p>
    <w:p w14:paraId="08B0B9F5" w14:textId="04629857" w:rsidR="00451594" w:rsidRPr="00273082" w:rsidRDefault="00451594" w:rsidP="00BE5BA1">
      <w:pPr>
        <w:pStyle w:val="TableParagraph"/>
        <w:spacing w:line="240" w:lineRule="auto"/>
        <w:ind w:left="0" w:firstLine="709"/>
        <w:jc w:val="both"/>
        <w:rPr>
          <w:sz w:val="28"/>
          <w:szCs w:val="28"/>
          <w:lang w:val="kk-KZ" w:eastAsia="en-GB"/>
        </w:rPr>
      </w:pPr>
      <w:r w:rsidRPr="00273082">
        <w:rPr>
          <w:sz w:val="28"/>
          <w:szCs w:val="28"/>
          <w:lang w:val="kk-KZ" w:eastAsia="en-GB"/>
        </w:rPr>
        <w:t>Осыған байланысты интенсивті бордақылау кезеңінде аминқышқ</w:t>
      </w:r>
      <w:r w:rsidR="00C22E14" w:rsidRPr="00273082">
        <w:rPr>
          <w:sz w:val="28"/>
          <w:szCs w:val="28"/>
          <w:lang w:val="kk-KZ" w:eastAsia="en-GB"/>
        </w:rPr>
        <w:t xml:space="preserve">ылдық </w:t>
      </w:r>
      <w:r w:rsidR="006A74DD" w:rsidRPr="00273082">
        <w:rPr>
          <w:sz w:val="28"/>
          <w:szCs w:val="28"/>
          <w:lang w:val="kk-KZ" w:eastAsia="en-GB"/>
        </w:rPr>
        <w:t>суда</w:t>
      </w:r>
      <w:r w:rsidR="009F7DD6" w:rsidRPr="00273082">
        <w:rPr>
          <w:sz w:val="28"/>
          <w:szCs w:val="28"/>
          <w:lang w:val="kk-KZ" w:eastAsia="en-GB"/>
        </w:rPr>
        <w:t xml:space="preserve"> еритін </w:t>
      </w:r>
      <w:r w:rsidR="00C22E14" w:rsidRPr="00273082">
        <w:rPr>
          <w:sz w:val="28"/>
          <w:szCs w:val="28"/>
          <w:lang w:val="kk-KZ" w:eastAsia="en-GB"/>
        </w:rPr>
        <w:t xml:space="preserve">азықтық </w:t>
      </w:r>
      <w:r w:rsidR="0044663C" w:rsidRPr="00273082">
        <w:rPr>
          <w:sz w:val="28"/>
          <w:szCs w:val="28"/>
          <w:lang w:val="kk-KZ" w:eastAsia="en-GB"/>
        </w:rPr>
        <w:t xml:space="preserve">«Гидро Рекс </w:t>
      </w:r>
      <w:r w:rsidR="006822F4">
        <w:rPr>
          <w:sz w:val="28"/>
          <w:szCs w:val="28"/>
          <w:lang w:val="kk-KZ" w:eastAsia="en-GB"/>
        </w:rPr>
        <w:t>в</w:t>
      </w:r>
      <w:r w:rsidR="0044663C" w:rsidRPr="00273082">
        <w:rPr>
          <w:sz w:val="28"/>
          <w:szCs w:val="28"/>
          <w:lang w:val="kk-KZ" w:eastAsia="en-GB"/>
        </w:rPr>
        <w:t>итал</w:t>
      </w:r>
      <w:r w:rsidRPr="00273082">
        <w:rPr>
          <w:sz w:val="28"/>
          <w:szCs w:val="28"/>
          <w:lang w:val="kk-KZ" w:eastAsia="en-GB"/>
        </w:rPr>
        <w:t xml:space="preserve">» </w:t>
      </w:r>
      <w:r w:rsidR="0018406E" w:rsidRPr="00273082">
        <w:rPr>
          <w:sz w:val="28"/>
          <w:szCs w:val="28"/>
          <w:lang w:val="kk-KZ" w:eastAsia="en-GB"/>
        </w:rPr>
        <w:t xml:space="preserve">қоспасын </w:t>
      </w:r>
      <w:r w:rsidRPr="00273082">
        <w:rPr>
          <w:sz w:val="28"/>
          <w:szCs w:val="28"/>
          <w:lang w:val="kk-KZ" w:eastAsia="en-GB"/>
        </w:rPr>
        <w:t>қолдану, сондай-ақ оның тиімділігі</w:t>
      </w:r>
      <w:r w:rsidR="0018406E" w:rsidRPr="00273082">
        <w:rPr>
          <w:sz w:val="28"/>
          <w:szCs w:val="28"/>
          <w:lang w:val="kk-KZ" w:eastAsia="en-GB"/>
        </w:rPr>
        <w:t xml:space="preserve"> мен мөлшерін</w:t>
      </w:r>
      <w:r w:rsidRPr="00273082">
        <w:rPr>
          <w:sz w:val="28"/>
          <w:szCs w:val="28"/>
          <w:lang w:val="kk-KZ" w:eastAsia="en-GB"/>
        </w:rPr>
        <w:t xml:space="preserve"> терең әрі кешенді зерттеу</w:t>
      </w:r>
      <w:r w:rsidR="0018406E" w:rsidRPr="00273082">
        <w:rPr>
          <w:sz w:val="28"/>
          <w:szCs w:val="28"/>
          <w:lang w:val="kk-KZ" w:eastAsia="en-GB"/>
        </w:rPr>
        <w:t xml:space="preserve"> </w:t>
      </w:r>
      <w:r w:rsidR="00F4130A" w:rsidRPr="00273082">
        <w:rPr>
          <w:sz w:val="28"/>
          <w:szCs w:val="28"/>
          <w:lang w:val="kk-KZ" w:eastAsia="en-GB"/>
        </w:rPr>
        <w:t xml:space="preserve">қажеттілігі </w:t>
      </w:r>
      <w:r w:rsidRPr="00273082">
        <w:rPr>
          <w:sz w:val="28"/>
          <w:szCs w:val="28"/>
          <w:lang w:val="kk-KZ" w:eastAsia="en-GB"/>
        </w:rPr>
        <w:t xml:space="preserve"> – маңызды мәселе.</w:t>
      </w:r>
    </w:p>
    <w:bookmarkEnd w:id="0"/>
    <w:p w14:paraId="25081924" w14:textId="26157D95" w:rsidR="00451594" w:rsidRPr="00BE7BBE" w:rsidRDefault="00C65950" w:rsidP="00BE5BA1">
      <w:pPr>
        <w:pStyle w:val="TableParagraph"/>
        <w:spacing w:line="240" w:lineRule="auto"/>
        <w:ind w:left="0" w:firstLine="709"/>
        <w:jc w:val="both"/>
        <w:rPr>
          <w:b/>
          <w:bCs/>
          <w:sz w:val="28"/>
          <w:szCs w:val="28"/>
          <w:lang w:val="kk-KZ" w:eastAsia="en-GB"/>
        </w:rPr>
      </w:pPr>
      <w:r w:rsidRPr="00BE7BBE">
        <w:rPr>
          <w:b/>
          <w:bCs/>
          <w:sz w:val="28"/>
          <w:szCs w:val="28"/>
          <w:lang w:val="kk-KZ" w:eastAsia="en-GB"/>
        </w:rPr>
        <w:t xml:space="preserve">Мәселенің зерттелу деңгейі. </w:t>
      </w:r>
      <w:r w:rsidR="00451594" w:rsidRPr="00BE7BBE">
        <w:rPr>
          <w:sz w:val="28"/>
          <w:szCs w:val="28"/>
          <w:lang w:val="kk-KZ" w:eastAsia="en-GB"/>
        </w:rPr>
        <w:t xml:space="preserve">Өнеркәсіптік құс шаруашылығында қолданылатын препараттар мен антистрессогендік қоспалардың негізгі бөлігі суда ерітіп беруге немесе құрама </w:t>
      </w:r>
      <w:r w:rsidR="00024F0D" w:rsidRPr="00BE7BBE">
        <w:rPr>
          <w:sz w:val="28"/>
          <w:szCs w:val="28"/>
          <w:lang w:val="kk-KZ" w:eastAsia="en-GB"/>
        </w:rPr>
        <w:t>жеммен</w:t>
      </w:r>
      <w:r w:rsidR="00925C78" w:rsidRPr="00BE7BBE">
        <w:rPr>
          <w:sz w:val="28"/>
          <w:szCs w:val="28"/>
          <w:lang w:val="kk-KZ" w:eastAsia="en-GB"/>
        </w:rPr>
        <w:t xml:space="preserve"> </w:t>
      </w:r>
      <w:r w:rsidR="00003930" w:rsidRPr="00BE7BBE">
        <w:rPr>
          <w:sz w:val="28"/>
          <w:szCs w:val="28"/>
          <w:lang w:val="kk-KZ" w:eastAsia="en-GB"/>
        </w:rPr>
        <w:t>біріктіріп қосып беруге бағытталған.</w:t>
      </w:r>
      <w:r w:rsidR="00451594" w:rsidRPr="00BE7BBE">
        <w:rPr>
          <w:sz w:val="28"/>
          <w:szCs w:val="28"/>
          <w:lang w:val="kk-KZ" w:eastAsia="en-GB"/>
        </w:rPr>
        <w:t xml:space="preserve"> Антистрессорлардың басым бөлігі аминқышқылдар, минералдар және витаминдердің белгілі бі</w:t>
      </w:r>
      <w:r w:rsidR="00B86150" w:rsidRPr="00BE7BBE">
        <w:rPr>
          <w:sz w:val="28"/>
          <w:szCs w:val="28"/>
          <w:lang w:val="kk-KZ" w:eastAsia="en-GB"/>
        </w:rPr>
        <w:t>р қатынасынан тұрады</w:t>
      </w:r>
      <w:r w:rsidR="00451594" w:rsidRPr="00BE7BBE">
        <w:rPr>
          <w:sz w:val="28"/>
          <w:szCs w:val="28"/>
          <w:lang w:val="kk-KZ" w:eastAsia="en-GB"/>
        </w:rPr>
        <w:t>. Мұндай қоспаларды қолдану жақсы нәтижелер көрсеткенімен, өкінішке орай, олардың тиімділігі шектеулі. Өйткені стресс</w:t>
      </w:r>
      <w:r w:rsidR="008D1216" w:rsidRPr="00BE7BBE">
        <w:rPr>
          <w:sz w:val="28"/>
          <w:szCs w:val="28"/>
          <w:lang w:val="kk-KZ" w:eastAsia="en-GB"/>
        </w:rPr>
        <w:t xml:space="preserve"> </w:t>
      </w:r>
      <w:r w:rsidR="00451594" w:rsidRPr="00BE7BBE">
        <w:rPr>
          <w:sz w:val="28"/>
          <w:szCs w:val="28"/>
          <w:lang w:val="kk-KZ" w:eastAsia="en-GB"/>
        </w:rPr>
        <w:t xml:space="preserve">факторларының алдын алуда органикалық қышқылдар, </w:t>
      </w:r>
      <w:r w:rsidR="00451594" w:rsidRPr="00BE7BBE">
        <w:rPr>
          <w:sz w:val="28"/>
          <w:szCs w:val="28"/>
          <w:lang w:val="kk-KZ" w:eastAsia="en-GB"/>
        </w:rPr>
        <w:lastRenderedPageBreak/>
        <w:t>антиоксиданттар, электролиттер, гепатопротекторлар мен осмогендер секілді маңызды заттардың рөлі зор, алайда олар антистрессогендік препараттардың құрамынд</w:t>
      </w:r>
      <w:r w:rsidR="00B86150" w:rsidRPr="00BE7BBE">
        <w:rPr>
          <w:sz w:val="28"/>
          <w:szCs w:val="28"/>
          <w:lang w:val="kk-KZ" w:eastAsia="en-GB"/>
        </w:rPr>
        <w:t>а жиі кездесе бермейді</w:t>
      </w:r>
      <w:r w:rsidR="008D1216" w:rsidRPr="00BE7BBE">
        <w:rPr>
          <w:sz w:val="28"/>
          <w:szCs w:val="28"/>
          <w:lang w:val="kk-KZ" w:eastAsia="en-GB"/>
        </w:rPr>
        <w:t xml:space="preserve"> </w:t>
      </w:r>
      <w:r w:rsidR="00842AEE" w:rsidRPr="00BE7BBE">
        <w:rPr>
          <w:sz w:val="28"/>
          <w:szCs w:val="28"/>
          <w:lang w:val="kk-KZ" w:eastAsia="en-GB"/>
        </w:rPr>
        <w:t>[</w:t>
      </w:r>
      <w:r w:rsidR="00F3734E" w:rsidRPr="00BE7BBE">
        <w:rPr>
          <w:sz w:val="28"/>
          <w:szCs w:val="28"/>
          <w:lang w:val="kk-KZ" w:eastAsia="en-GB"/>
        </w:rPr>
        <w:t>4</w:t>
      </w:r>
      <w:r w:rsidR="00795F8D" w:rsidRPr="00BE7BBE">
        <w:rPr>
          <w:sz w:val="28"/>
          <w:szCs w:val="28"/>
          <w:lang w:val="kk-KZ" w:eastAsia="en-GB"/>
        </w:rPr>
        <w:t>]</w:t>
      </w:r>
      <w:r w:rsidR="00451594" w:rsidRPr="00BE7BBE">
        <w:rPr>
          <w:sz w:val="28"/>
          <w:szCs w:val="28"/>
          <w:lang w:val="kk-KZ" w:eastAsia="en-GB"/>
        </w:rPr>
        <w:t>.</w:t>
      </w:r>
    </w:p>
    <w:p w14:paraId="57FB10E4" w14:textId="32D203B1" w:rsidR="00451594" w:rsidRPr="00BE7BBE" w:rsidRDefault="00451594" w:rsidP="00BE5BA1">
      <w:pPr>
        <w:pStyle w:val="TableParagraph"/>
        <w:spacing w:line="240" w:lineRule="auto"/>
        <w:ind w:left="0" w:firstLine="709"/>
        <w:jc w:val="both"/>
        <w:rPr>
          <w:sz w:val="28"/>
          <w:szCs w:val="28"/>
          <w:lang w:val="kk-KZ" w:eastAsia="en-GB"/>
        </w:rPr>
      </w:pPr>
      <w:r w:rsidRPr="00BE7BBE">
        <w:rPr>
          <w:sz w:val="28"/>
          <w:szCs w:val="28"/>
          <w:lang w:val="kk-KZ" w:eastAsia="en-GB"/>
        </w:rPr>
        <w:t xml:space="preserve">Осы себепті жүргізілген зерттеулеріміз бройлер балапандарында қолданылатын судағы ерітінді түріндегі антистрессогендік </w:t>
      </w:r>
      <w:r w:rsidR="009F7DD6" w:rsidRPr="00BE7BBE">
        <w:rPr>
          <w:sz w:val="28"/>
          <w:szCs w:val="28"/>
          <w:lang w:val="kk-KZ" w:eastAsia="en-GB"/>
        </w:rPr>
        <w:t xml:space="preserve">«Гидро Рекс </w:t>
      </w:r>
      <w:r w:rsidR="0041346B">
        <w:rPr>
          <w:sz w:val="28"/>
          <w:szCs w:val="28"/>
          <w:lang w:val="kk-KZ" w:eastAsia="en-GB"/>
        </w:rPr>
        <w:t>в</w:t>
      </w:r>
      <w:r w:rsidR="009F7DD6" w:rsidRPr="00BE7BBE">
        <w:rPr>
          <w:sz w:val="28"/>
          <w:szCs w:val="28"/>
          <w:lang w:val="kk-KZ" w:eastAsia="en-GB"/>
        </w:rPr>
        <w:t>итал</w:t>
      </w:r>
      <w:r w:rsidRPr="00BE7BBE">
        <w:rPr>
          <w:sz w:val="28"/>
          <w:szCs w:val="28"/>
          <w:lang w:val="kk-KZ" w:eastAsia="en-GB"/>
        </w:rPr>
        <w:t>»</w:t>
      </w:r>
      <w:r w:rsidR="00545E90" w:rsidRPr="00BE7BBE">
        <w:rPr>
          <w:sz w:val="28"/>
          <w:szCs w:val="28"/>
          <w:lang w:val="kk-KZ" w:eastAsia="en-GB"/>
        </w:rPr>
        <w:t xml:space="preserve"> азықтық қоспаның</w:t>
      </w:r>
      <w:r w:rsidRPr="00BE7BBE">
        <w:rPr>
          <w:sz w:val="28"/>
          <w:szCs w:val="28"/>
          <w:lang w:val="kk-KZ" w:eastAsia="en-GB"/>
        </w:rPr>
        <w:t xml:space="preserve"> әсерін жан-жақты </w:t>
      </w:r>
      <w:r w:rsidR="00925C78" w:rsidRPr="00BE7BBE">
        <w:rPr>
          <w:sz w:val="28"/>
          <w:szCs w:val="28"/>
          <w:lang w:val="kk-KZ" w:eastAsia="en-GB"/>
        </w:rPr>
        <w:t>зерттеп</w:t>
      </w:r>
      <w:r w:rsidR="00925C78" w:rsidRPr="00BE7BBE">
        <w:rPr>
          <w:color w:val="FF0000"/>
          <w:sz w:val="28"/>
          <w:szCs w:val="28"/>
          <w:lang w:val="kk-KZ" w:eastAsia="en-GB"/>
        </w:rPr>
        <w:t xml:space="preserve"> </w:t>
      </w:r>
      <w:r w:rsidRPr="00BE7BBE">
        <w:rPr>
          <w:sz w:val="28"/>
          <w:szCs w:val="28"/>
          <w:lang w:val="kk-KZ" w:eastAsia="en-GB"/>
        </w:rPr>
        <w:t>бағалауға бағытталды. Оның тірі салмақ өсіміне, сақталуына, қан көрсеткіштеріне, ет өнімділ</w:t>
      </w:r>
      <w:r w:rsidR="00925C78" w:rsidRPr="00BE7BBE">
        <w:rPr>
          <w:sz w:val="28"/>
          <w:szCs w:val="28"/>
          <w:lang w:val="kk-KZ" w:eastAsia="en-GB"/>
        </w:rPr>
        <w:t>ігі мен</w:t>
      </w:r>
      <w:r w:rsidRPr="00BE7BBE">
        <w:rPr>
          <w:sz w:val="28"/>
          <w:szCs w:val="28"/>
          <w:lang w:val="kk-KZ" w:eastAsia="en-GB"/>
        </w:rPr>
        <w:t xml:space="preserve"> ет сапасына әсерін анықтау – маңызды әрі ғылыми-прак</w:t>
      </w:r>
      <w:r w:rsidR="00925C78" w:rsidRPr="00BE7BBE">
        <w:rPr>
          <w:sz w:val="28"/>
          <w:szCs w:val="28"/>
          <w:lang w:val="kk-KZ" w:eastAsia="en-GB"/>
        </w:rPr>
        <w:t>тикалық құндылығы жоғары және маңызы өте үлкен.</w:t>
      </w:r>
    </w:p>
    <w:p w14:paraId="5654E3B0" w14:textId="6B607E0C" w:rsidR="00451594" w:rsidRPr="00BE7BBE" w:rsidRDefault="00451594" w:rsidP="00BE5BA1">
      <w:pPr>
        <w:pStyle w:val="TableParagraph"/>
        <w:spacing w:line="240" w:lineRule="auto"/>
        <w:ind w:left="0" w:firstLine="709"/>
        <w:jc w:val="both"/>
        <w:rPr>
          <w:bCs/>
          <w:sz w:val="28"/>
          <w:szCs w:val="28"/>
          <w:lang w:val="kk-KZ" w:eastAsia="en-GB"/>
        </w:rPr>
      </w:pPr>
      <w:r w:rsidRPr="00BE7BBE">
        <w:rPr>
          <w:b/>
          <w:bCs/>
          <w:sz w:val="28"/>
          <w:szCs w:val="28"/>
          <w:lang w:val="kk-KZ" w:eastAsia="en-GB"/>
        </w:rPr>
        <w:t>Зер</w:t>
      </w:r>
      <w:r w:rsidR="00C65950" w:rsidRPr="00BE7BBE">
        <w:rPr>
          <w:b/>
          <w:bCs/>
          <w:sz w:val="28"/>
          <w:szCs w:val="28"/>
          <w:lang w:val="kk-KZ" w:eastAsia="en-GB"/>
        </w:rPr>
        <w:t>ттеудің мақсаты мен міндеттері.</w:t>
      </w:r>
      <w:r w:rsidR="00C65950" w:rsidRPr="00BE7BBE">
        <w:rPr>
          <w:bCs/>
          <w:sz w:val="28"/>
          <w:szCs w:val="28"/>
          <w:lang w:val="kk-KZ" w:eastAsia="en-GB"/>
        </w:rPr>
        <w:t xml:space="preserve"> </w:t>
      </w:r>
      <w:bookmarkStart w:id="1" w:name="_Hlk228735192"/>
      <w:r w:rsidR="00C22E14" w:rsidRPr="00BE7BBE">
        <w:rPr>
          <w:b/>
          <w:bCs/>
          <w:sz w:val="28"/>
          <w:szCs w:val="28"/>
          <w:lang w:val="kk-KZ" w:eastAsia="en-GB"/>
        </w:rPr>
        <w:t>«</w:t>
      </w:r>
      <w:r w:rsidR="0044663C" w:rsidRPr="00BE7BBE">
        <w:rPr>
          <w:bCs/>
          <w:sz w:val="28"/>
          <w:szCs w:val="28"/>
          <w:lang w:val="kk-KZ" w:eastAsia="en-GB"/>
        </w:rPr>
        <w:t xml:space="preserve">Гидро Рекс </w:t>
      </w:r>
      <w:r w:rsidR="006822F4">
        <w:rPr>
          <w:bCs/>
          <w:sz w:val="28"/>
          <w:szCs w:val="28"/>
          <w:lang w:val="kk-KZ" w:eastAsia="en-GB"/>
        </w:rPr>
        <w:t>в</w:t>
      </w:r>
      <w:r w:rsidR="0044663C" w:rsidRPr="00BE7BBE">
        <w:rPr>
          <w:bCs/>
          <w:sz w:val="28"/>
          <w:szCs w:val="28"/>
          <w:lang w:val="kk-KZ" w:eastAsia="en-GB"/>
        </w:rPr>
        <w:t>итал</w:t>
      </w:r>
      <w:r w:rsidR="00C22E14" w:rsidRPr="00BE7BBE">
        <w:rPr>
          <w:bCs/>
          <w:sz w:val="28"/>
          <w:szCs w:val="28"/>
          <w:lang w:val="kk-KZ" w:eastAsia="en-GB"/>
        </w:rPr>
        <w:t xml:space="preserve">» </w:t>
      </w:r>
      <w:r w:rsidR="00552D7D" w:rsidRPr="00BE7BBE">
        <w:rPr>
          <w:bCs/>
          <w:sz w:val="28"/>
          <w:szCs w:val="28"/>
          <w:lang w:val="kk-KZ" w:eastAsia="en-GB"/>
        </w:rPr>
        <w:t>суда</w:t>
      </w:r>
      <w:r w:rsidR="0044663C" w:rsidRPr="00BE7BBE">
        <w:rPr>
          <w:bCs/>
          <w:sz w:val="28"/>
          <w:szCs w:val="28"/>
          <w:lang w:val="kk-KZ" w:eastAsia="en-GB"/>
        </w:rPr>
        <w:t xml:space="preserve"> еритін антистрестік азық</w:t>
      </w:r>
      <w:r w:rsidR="00C22E14" w:rsidRPr="00BE7BBE">
        <w:rPr>
          <w:bCs/>
          <w:sz w:val="28"/>
          <w:szCs w:val="28"/>
          <w:lang w:val="kk-KZ" w:eastAsia="en-GB"/>
        </w:rPr>
        <w:t xml:space="preserve"> қоспасын қолданудың зоотехникалық және экономикалық тиімділігін, сондай-ақ бройлер балапандарын өсіру кезінде туындайтын стресс-факторлардың әсер ету са</w:t>
      </w:r>
      <w:r w:rsidR="008D1216" w:rsidRPr="00BE7BBE">
        <w:rPr>
          <w:bCs/>
          <w:sz w:val="28"/>
          <w:szCs w:val="28"/>
          <w:lang w:val="kk-KZ" w:eastAsia="en-GB"/>
        </w:rPr>
        <w:t>лдарларын төмендетуді зерделеу.</w:t>
      </w:r>
    </w:p>
    <w:p w14:paraId="2D072117" w14:textId="77777777" w:rsidR="008D1216" w:rsidRPr="00BE7BBE" w:rsidRDefault="00003930" w:rsidP="008D1216">
      <w:pPr>
        <w:pStyle w:val="TableParagraph"/>
        <w:spacing w:line="240" w:lineRule="auto"/>
        <w:ind w:left="0" w:firstLine="709"/>
        <w:jc w:val="both"/>
        <w:rPr>
          <w:sz w:val="28"/>
          <w:szCs w:val="28"/>
          <w:lang w:val="kk-KZ" w:eastAsia="en-GB"/>
        </w:rPr>
      </w:pPr>
      <w:r w:rsidRPr="00BE7BBE">
        <w:rPr>
          <w:sz w:val="28"/>
          <w:szCs w:val="28"/>
          <w:lang w:val="kk-KZ" w:eastAsia="en-GB"/>
        </w:rPr>
        <w:t>Мақсатқа қол жеткізу үшін келесі міндеттер белгілен</w:t>
      </w:r>
      <w:r w:rsidR="008D1216" w:rsidRPr="00BE7BBE">
        <w:rPr>
          <w:sz w:val="28"/>
          <w:szCs w:val="28"/>
          <w:lang w:val="kk-KZ" w:eastAsia="en-GB"/>
        </w:rPr>
        <w:t>ді:</w:t>
      </w:r>
    </w:p>
    <w:p w14:paraId="3320905C" w14:textId="41F708F6" w:rsidR="008D1216" w:rsidRPr="00BE7BBE" w:rsidRDefault="008D1216" w:rsidP="008D1216">
      <w:pPr>
        <w:pStyle w:val="TableParagraph"/>
        <w:spacing w:line="240" w:lineRule="auto"/>
        <w:ind w:left="0" w:firstLine="709"/>
        <w:jc w:val="both"/>
        <w:rPr>
          <w:sz w:val="28"/>
          <w:szCs w:val="28"/>
          <w:lang w:val="kk-KZ" w:eastAsia="en-GB"/>
        </w:rPr>
      </w:pPr>
      <w:r w:rsidRPr="00BE7BBE">
        <w:rPr>
          <w:sz w:val="28"/>
          <w:szCs w:val="28"/>
          <w:lang w:val="kk-KZ" w:eastAsia="en-GB"/>
        </w:rPr>
        <w:t xml:space="preserve">• </w:t>
      </w:r>
      <w:r w:rsidR="00B33296" w:rsidRPr="00BE7BBE">
        <w:rPr>
          <w:sz w:val="28"/>
          <w:szCs w:val="28"/>
          <w:lang w:val="kk-KZ" w:eastAsia="en-GB"/>
        </w:rPr>
        <w:t xml:space="preserve">Жылдың әртүрлi кезеңдерiнде «Арбор Айкрес» кросс бройлер балапандарын өсiру кезiнде «Гидро Рекс </w:t>
      </w:r>
      <w:r w:rsidR="0041346B">
        <w:rPr>
          <w:sz w:val="28"/>
          <w:szCs w:val="28"/>
          <w:lang w:val="kk-KZ" w:eastAsia="en-GB"/>
        </w:rPr>
        <w:t>в</w:t>
      </w:r>
      <w:r w:rsidR="00B33296" w:rsidRPr="00BE7BBE">
        <w:rPr>
          <w:sz w:val="28"/>
          <w:szCs w:val="28"/>
          <w:lang w:val="kk-KZ" w:eastAsia="en-GB"/>
        </w:rPr>
        <w:t xml:space="preserve">итал » суда еритiн антистрестiк азық қоспасының ұтымды мөлшерiн </w:t>
      </w:r>
      <w:r w:rsidR="00185437" w:rsidRPr="00BE7BBE">
        <w:rPr>
          <w:sz w:val="28"/>
          <w:szCs w:val="28"/>
          <w:lang w:val="kk-KZ" w:eastAsia="en-GB"/>
        </w:rPr>
        <w:t>белгiлеу;</w:t>
      </w:r>
    </w:p>
    <w:p w14:paraId="2C3BEB36" w14:textId="2ADF062C" w:rsidR="008D1216" w:rsidRPr="00BE7BBE" w:rsidRDefault="008D1216" w:rsidP="008D1216">
      <w:pPr>
        <w:pStyle w:val="TableParagraph"/>
        <w:spacing w:line="240" w:lineRule="auto"/>
        <w:ind w:left="0" w:firstLine="709"/>
        <w:jc w:val="both"/>
        <w:rPr>
          <w:bCs/>
          <w:sz w:val="28"/>
          <w:szCs w:val="28"/>
          <w:lang w:val="kk-KZ" w:eastAsia="en-GB"/>
        </w:rPr>
      </w:pPr>
      <w:r w:rsidRPr="00BE7BBE">
        <w:rPr>
          <w:sz w:val="28"/>
          <w:szCs w:val="28"/>
          <w:lang w:val="kk-KZ" w:eastAsia="en-GB"/>
        </w:rPr>
        <w:t xml:space="preserve">• </w:t>
      </w:r>
      <w:r w:rsidR="00B33296" w:rsidRPr="00BE7BBE">
        <w:rPr>
          <w:bCs/>
          <w:sz w:val="28"/>
          <w:szCs w:val="28"/>
          <w:lang w:val="kk-KZ" w:eastAsia="en-GB"/>
        </w:rPr>
        <w:t xml:space="preserve">Жылдың әртүрлi кезеңдерiнде «Гидро Рекс </w:t>
      </w:r>
      <w:r w:rsidR="006822F4">
        <w:rPr>
          <w:bCs/>
          <w:sz w:val="28"/>
          <w:szCs w:val="28"/>
          <w:lang w:val="kk-KZ" w:eastAsia="en-GB"/>
        </w:rPr>
        <w:t>в</w:t>
      </w:r>
      <w:r w:rsidR="00B33296" w:rsidRPr="00BE7BBE">
        <w:rPr>
          <w:bCs/>
          <w:sz w:val="28"/>
          <w:szCs w:val="28"/>
          <w:lang w:val="kk-KZ" w:eastAsia="en-GB"/>
        </w:rPr>
        <w:t>итал » суда еритiн антистрестiк азық  қоспасының «Арбор Айкрес» кросс бройлер балапандарының зоотехникалық көрсеткiштерiне әсерiн зерделеу (өмiршеңдiгi, өнiмдiлiгi, азық шығындары</w:t>
      </w:r>
      <w:r w:rsidR="00185437" w:rsidRPr="00BE7BBE">
        <w:rPr>
          <w:bCs/>
          <w:sz w:val="28"/>
          <w:szCs w:val="28"/>
          <w:lang w:val="kk-KZ" w:eastAsia="en-GB"/>
        </w:rPr>
        <w:t>,</w:t>
      </w:r>
      <w:r w:rsidR="00BE7BBE" w:rsidRPr="00BE7BBE">
        <w:rPr>
          <w:rFonts w:eastAsia="SimSun"/>
          <w:lang w:val="kk-KZ" w:eastAsia="zh-CN"/>
        </w:rPr>
        <w:t xml:space="preserve"> </w:t>
      </w:r>
      <w:bookmarkStart w:id="2" w:name="_Hlk229083487"/>
      <w:r w:rsidR="00B56AE4" w:rsidRPr="00B56AE4">
        <w:rPr>
          <w:rFonts w:eastAsia="SimSun"/>
          <w:lang w:val="kk-KZ" w:eastAsia="zh-CN"/>
        </w:rPr>
        <w:t>С</w:t>
      </w:r>
      <w:r w:rsidR="00BE7BBE" w:rsidRPr="00B56AE4">
        <w:rPr>
          <w:bCs/>
          <w:sz w:val="28"/>
          <w:szCs w:val="28"/>
          <w:lang w:val="kk-KZ" w:eastAsia="en-GB"/>
        </w:rPr>
        <w:t>ойыс</w:t>
      </w:r>
      <w:r w:rsidR="00BE7BBE" w:rsidRPr="00BE7BBE">
        <w:rPr>
          <w:bCs/>
          <w:sz w:val="28"/>
          <w:szCs w:val="28"/>
          <w:lang w:val="kk-KZ" w:eastAsia="en-GB"/>
        </w:rPr>
        <w:t xml:space="preserve"> шығымы, ұшалардың  және еттің сапасы</w:t>
      </w:r>
      <w:bookmarkEnd w:id="2"/>
      <w:r w:rsidR="00185437" w:rsidRPr="00BE7BBE">
        <w:rPr>
          <w:bCs/>
          <w:sz w:val="28"/>
          <w:szCs w:val="28"/>
          <w:lang w:val="kk-KZ" w:eastAsia="en-GB"/>
        </w:rPr>
        <w:t>);</w:t>
      </w:r>
    </w:p>
    <w:p w14:paraId="48811493" w14:textId="1E8C3354" w:rsidR="008D1216" w:rsidRPr="00BE7BBE" w:rsidRDefault="008D1216" w:rsidP="008D1216">
      <w:pPr>
        <w:pStyle w:val="TableParagraph"/>
        <w:spacing w:line="240" w:lineRule="auto"/>
        <w:ind w:left="0" w:firstLine="709"/>
        <w:jc w:val="both"/>
        <w:rPr>
          <w:bCs/>
          <w:sz w:val="28"/>
          <w:szCs w:val="28"/>
          <w:lang w:val="kk-KZ" w:eastAsia="en-GB"/>
        </w:rPr>
      </w:pPr>
      <w:r w:rsidRPr="00BE7BBE">
        <w:rPr>
          <w:sz w:val="28"/>
          <w:szCs w:val="28"/>
          <w:lang w:val="kk-KZ" w:eastAsia="en-GB"/>
        </w:rPr>
        <w:t>•</w:t>
      </w:r>
      <w:r w:rsidRPr="00BE7BBE">
        <w:rPr>
          <w:bCs/>
          <w:sz w:val="28"/>
          <w:szCs w:val="28"/>
          <w:lang w:val="kk-KZ" w:eastAsia="en-GB"/>
        </w:rPr>
        <w:t xml:space="preserve"> </w:t>
      </w:r>
      <w:r w:rsidR="00B33296" w:rsidRPr="00BE7BBE">
        <w:rPr>
          <w:bCs/>
          <w:sz w:val="28"/>
          <w:szCs w:val="28"/>
          <w:lang w:val="kk-KZ" w:eastAsia="en-GB"/>
        </w:rPr>
        <w:t xml:space="preserve">«Гидро Рекс </w:t>
      </w:r>
      <w:r w:rsidR="006822F4">
        <w:rPr>
          <w:bCs/>
          <w:sz w:val="28"/>
          <w:szCs w:val="28"/>
          <w:lang w:val="kk-KZ" w:eastAsia="en-GB"/>
        </w:rPr>
        <w:t>в</w:t>
      </w:r>
      <w:r w:rsidR="00B33296" w:rsidRPr="00BE7BBE">
        <w:rPr>
          <w:bCs/>
          <w:sz w:val="28"/>
          <w:szCs w:val="28"/>
          <w:lang w:val="kk-KZ" w:eastAsia="en-GB"/>
        </w:rPr>
        <w:t xml:space="preserve">итал» суда еритін антистрестік азық қоспасының жылдың әртүрлі кезеңдерінде «Арбор Айкрес» кросс бройлер балапандары қанының морфологиялық және биохимиялық көрсеткіштеріне әсерін </w:t>
      </w:r>
      <w:r w:rsidR="00545E90" w:rsidRPr="00BE7BBE">
        <w:rPr>
          <w:bCs/>
          <w:sz w:val="28"/>
          <w:szCs w:val="28"/>
          <w:lang w:val="kk-KZ" w:eastAsia="en-GB"/>
        </w:rPr>
        <w:t>анықтау</w:t>
      </w:r>
      <w:r w:rsidR="00185437" w:rsidRPr="00BE7BBE">
        <w:rPr>
          <w:bCs/>
          <w:sz w:val="28"/>
          <w:szCs w:val="28"/>
          <w:lang w:val="kk-KZ" w:eastAsia="en-GB"/>
        </w:rPr>
        <w:t>;</w:t>
      </w:r>
    </w:p>
    <w:p w14:paraId="36E64BB2" w14:textId="3EE232B9" w:rsidR="008D1216" w:rsidRPr="00BE7BBE" w:rsidRDefault="008D1216" w:rsidP="00BE5BA1">
      <w:pPr>
        <w:pStyle w:val="TableParagraph"/>
        <w:spacing w:line="240" w:lineRule="auto"/>
        <w:ind w:left="0" w:firstLine="709"/>
        <w:jc w:val="both"/>
        <w:rPr>
          <w:bCs/>
          <w:sz w:val="28"/>
          <w:szCs w:val="28"/>
          <w:lang w:val="kk-KZ" w:eastAsia="en-GB"/>
        </w:rPr>
      </w:pPr>
      <w:r w:rsidRPr="00BE7BBE">
        <w:rPr>
          <w:sz w:val="28"/>
          <w:szCs w:val="28"/>
          <w:lang w:val="kk-KZ" w:eastAsia="en-GB"/>
        </w:rPr>
        <w:t>•</w:t>
      </w:r>
      <w:r w:rsidRPr="00BE7BBE">
        <w:rPr>
          <w:b/>
          <w:bCs/>
          <w:sz w:val="28"/>
          <w:szCs w:val="28"/>
          <w:lang w:val="kk-KZ" w:eastAsia="en-GB"/>
        </w:rPr>
        <w:t xml:space="preserve"> </w:t>
      </w:r>
      <w:r w:rsidR="00B33296" w:rsidRPr="00BE7BBE">
        <w:rPr>
          <w:bCs/>
          <w:sz w:val="28"/>
          <w:szCs w:val="28"/>
          <w:lang w:val="kk-KZ" w:eastAsia="en-GB"/>
        </w:rPr>
        <w:t>Жылдың әр кезеңiнде «Арбор Айкрес» кросс бройлер балапандарын өсiру кезiнде</w:t>
      </w:r>
      <w:r w:rsidR="00545E90" w:rsidRPr="00BE7BBE">
        <w:rPr>
          <w:bCs/>
          <w:sz w:val="28"/>
          <w:szCs w:val="28"/>
          <w:lang w:val="kk-KZ" w:eastAsia="en-GB"/>
        </w:rPr>
        <w:t xml:space="preserve"> суда еритін</w:t>
      </w:r>
      <w:r w:rsidR="00B33296" w:rsidRPr="00BE7BBE">
        <w:rPr>
          <w:bCs/>
          <w:sz w:val="28"/>
          <w:szCs w:val="28"/>
          <w:lang w:val="kk-KZ" w:eastAsia="en-GB"/>
        </w:rPr>
        <w:t xml:space="preserve"> «Гидро Рекс </w:t>
      </w:r>
      <w:r w:rsidR="006822F4">
        <w:rPr>
          <w:bCs/>
          <w:sz w:val="28"/>
          <w:szCs w:val="28"/>
          <w:lang w:val="kk-KZ" w:eastAsia="en-GB"/>
        </w:rPr>
        <w:t>в</w:t>
      </w:r>
      <w:r w:rsidR="00B33296" w:rsidRPr="00BE7BBE">
        <w:rPr>
          <w:bCs/>
          <w:sz w:val="28"/>
          <w:szCs w:val="28"/>
          <w:lang w:val="kk-KZ" w:eastAsia="en-GB"/>
        </w:rPr>
        <w:t>итал » антистрестiк азық қоспасын қолданудың экономикалық тиiмдiлiгiн айқындау, атап айтқанда: өнiмдi сатудан түскен түсiм, еттің өзiндiк құны, пайда, рентабел</w:t>
      </w:r>
      <w:r w:rsidR="00FA16FF" w:rsidRPr="00BE7BBE">
        <w:rPr>
          <w:bCs/>
          <w:sz w:val="28"/>
          <w:szCs w:val="28"/>
          <w:lang w:val="kk-KZ" w:eastAsia="en-GB"/>
        </w:rPr>
        <w:t>ьдiлiгі және экономикалық тиiмдiлiгі</w:t>
      </w:r>
      <w:r w:rsidR="00B33296" w:rsidRPr="00BE7BBE">
        <w:rPr>
          <w:bCs/>
          <w:sz w:val="28"/>
          <w:szCs w:val="28"/>
          <w:lang w:val="kk-KZ" w:eastAsia="en-GB"/>
        </w:rPr>
        <w:t>.</w:t>
      </w:r>
    </w:p>
    <w:bookmarkEnd w:id="1"/>
    <w:p w14:paraId="53F4B115" w14:textId="2904DF59" w:rsidR="00451594" w:rsidRPr="00BE7BBE" w:rsidRDefault="00C65950" w:rsidP="00BE5BA1">
      <w:pPr>
        <w:pStyle w:val="TableParagraph"/>
        <w:spacing w:line="240" w:lineRule="auto"/>
        <w:ind w:left="0" w:firstLine="709"/>
        <w:jc w:val="both"/>
        <w:rPr>
          <w:b/>
          <w:bCs/>
          <w:sz w:val="28"/>
          <w:szCs w:val="28"/>
          <w:lang w:val="kk-KZ" w:eastAsia="en-GB"/>
        </w:rPr>
      </w:pPr>
      <w:r w:rsidRPr="00BE7BBE">
        <w:rPr>
          <w:b/>
          <w:bCs/>
          <w:sz w:val="28"/>
          <w:szCs w:val="28"/>
          <w:lang w:val="kk-KZ" w:eastAsia="en-GB"/>
        </w:rPr>
        <w:t>Зерттеудің ғылыми жаңалығы.</w:t>
      </w:r>
      <w:r w:rsidRPr="00BE7BBE">
        <w:rPr>
          <w:bCs/>
          <w:sz w:val="28"/>
          <w:szCs w:val="28"/>
          <w:lang w:val="kk-KZ" w:eastAsia="en-GB"/>
        </w:rPr>
        <w:t xml:space="preserve"> </w:t>
      </w:r>
      <w:bookmarkStart w:id="3" w:name="_Hlk228735447"/>
      <w:r w:rsidR="00451594" w:rsidRPr="00BE7BBE">
        <w:rPr>
          <w:sz w:val="28"/>
          <w:szCs w:val="28"/>
          <w:lang w:val="kk-KZ" w:eastAsia="en-GB"/>
        </w:rPr>
        <w:t>Қазақстан жағдайында</w:t>
      </w:r>
      <w:r w:rsidR="0037463A" w:rsidRPr="00BE7BBE">
        <w:rPr>
          <w:sz w:val="28"/>
          <w:szCs w:val="28"/>
          <w:lang w:val="kk-KZ" w:eastAsia="en-GB"/>
        </w:rPr>
        <w:t>,</w:t>
      </w:r>
      <w:r w:rsidR="00451594" w:rsidRPr="00BE7BBE">
        <w:rPr>
          <w:sz w:val="28"/>
          <w:szCs w:val="28"/>
          <w:lang w:val="kk-KZ" w:eastAsia="en-GB"/>
        </w:rPr>
        <w:t xml:space="preserve"> </w:t>
      </w:r>
      <w:r w:rsidR="0037463A" w:rsidRPr="00BE7BBE">
        <w:rPr>
          <w:sz w:val="28"/>
          <w:szCs w:val="28"/>
          <w:lang w:val="kk-KZ" w:eastAsia="en-GB"/>
        </w:rPr>
        <w:t xml:space="preserve">жыл мезгілдері бойынша </w:t>
      </w:r>
      <w:r w:rsidR="00451594" w:rsidRPr="00BE7BBE">
        <w:rPr>
          <w:sz w:val="28"/>
          <w:szCs w:val="28"/>
          <w:lang w:val="kk-KZ" w:eastAsia="en-GB"/>
        </w:rPr>
        <w:t xml:space="preserve">алғаш рет </w:t>
      </w:r>
      <w:r w:rsidR="009A3795" w:rsidRPr="00BE7BBE">
        <w:rPr>
          <w:sz w:val="28"/>
          <w:szCs w:val="28"/>
          <w:lang w:val="kk-KZ" w:eastAsia="en-GB"/>
        </w:rPr>
        <w:t xml:space="preserve">суда еритін </w:t>
      </w:r>
      <w:r w:rsidR="00451594" w:rsidRPr="00BE7BBE">
        <w:rPr>
          <w:sz w:val="28"/>
          <w:szCs w:val="28"/>
          <w:lang w:val="kk-KZ" w:eastAsia="en-GB"/>
        </w:rPr>
        <w:t xml:space="preserve">«Гидро Рекс </w:t>
      </w:r>
      <w:r w:rsidR="006822F4">
        <w:rPr>
          <w:sz w:val="28"/>
          <w:szCs w:val="28"/>
          <w:lang w:val="kk-KZ" w:eastAsia="en-GB"/>
        </w:rPr>
        <w:t>в</w:t>
      </w:r>
      <w:r w:rsidR="00451594" w:rsidRPr="00BE7BBE">
        <w:rPr>
          <w:sz w:val="28"/>
          <w:szCs w:val="28"/>
          <w:lang w:val="kk-KZ" w:eastAsia="en-GB"/>
        </w:rPr>
        <w:t xml:space="preserve">итал» </w:t>
      </w:r>
      <w:r w:rsidR="001606EF" w:rsidRPr="00BE7BBE">
        <w:rPr>
          <w:sz w:val="28"/>
          <w:szCs w:val="28"/>
          <w:lang w:val="kk-KZ" w:eastAsia="en-GB"/>
        </w:rPr>
        <w:t>антистрессогендік</w:t>
      </w:r>
      <w:r w:rsidR="009F7DD6" w:rsidRPr="00BE7BBE">
        <w:rPr>
          <w:sz w:val="28"/>
          <w:szCs w:val="28"/>
          <w:lang w:val="kk-KZ" w:eastAsia="en-GB"/>
        </w:rPr>
        <w:t xml:space="preserve"> азық </w:t>
      </w:r>
      <w:r w:rsidR="001606EF" w:rsidRPr="00BE7BBE">
        <w:rPr>
          <w:sz w:val="28"/>
          <w:szCs w:val="28"/>
          <w:lang w:val="kk-KZ" w:eastAsia="en-GB"/>
        </w:rPr>
        <w:t xml:space="preserve">қоспасының </w:t>
      </w:r>
      <w:r w:rsidR="00451594" w:rsidRPr="00BE7BBE">
        <w:rPr>
          <w:sz w:val="28"/>
          <w:szCs w:val="28"/>
          <w:lang w:val="kk-KZ" w:eastAsia="en-GB"/>
        </w:rPr>
        <w:t>бройлер балапандарының өміршеңдіг</w:t>
      </w:r>
      <w:r w:rsidR="00496AB8" w:rsidRPr="00BE7BBE">
        <w:rPr>
          <w:sz w:val="28"/>
          <w:szCs w:val="28"/>
          <w:lang w:val="kk-KZ" w:eastAsia="en-GB"/>
        </w:rPr>
        <w:t>іне, өнімділік қаси</w:t>
      </w:r>
      <w:r w:rsidR="00F6568C" w:rsidRPr="00BE7BBE">
        <w:rPr>
          <w:sz w:val="28"/>
          <w:szCs w:val="28"/>
          <w:lang w:val="kk-KZ" w:eastAsia="en-GB"/>
        </w:rPr>
        <w:t>е</w:t>
      </w:r>
      <w:r w:rsidR="00496AB8" w:rsidRPr="00BE7BBE">
        <w:rPr>
          <w:sz w:val="28"/>
          <w:szCs w:val="28"/>
          <w:lang w:val="kk-KZ" w:eastAsia="en-GB"/>
        </w:rPr>
        <w:t>ттеріне</w:t>
      </w:r>
      <w:r w:rsidR="00925C78" w:rsidRPr="00BE7BBE">
        <w:rPr>
          <w:sz w:val="28"/>
          <w:szCs w:val="28"/>
          <w:lang w:val="kk-KZ" w:eastAsia="en-GB"/>
        </w:rPr>
        <w:t xml:space="preserve">, азық </w:t>
      </w:r>
      <w:r w:rsidR="00451594" w:rsidRPr="00BE7BBE">
        <w:rPr>
          <w:sz w:val="28"/>
          <w:szCs w:val="28"/>
          <w:lang w:val="kk-KZ" w:eastAsia="en-GB"/>
        </w:rPr>
        <w:t>конверсиясына, сондай-ақ қанның морфологиялық және биохимиялық көрсеткіштеріне әсері кешенді түрде зерттелді.</w:t>
      </w:r>
      <w:r w:rsidR="00451594" w:rsidRPr="00BE7BBE">
        <w:rPr>
          <w:color w:val="FF0000"/>
          <w:sz w:val="28"/>
          <w:szCs w:val="28"/>
          <w:lang w:val="kk-KZ" w:eastAsia="en-GB"/>
        </w:rPr>
        <w:t xml:space="preserve"> </w:t>
      </w:r>
      <w:r w:rsidR="00451594" w:rsidRPr="00BE7BBE">
        <w:rPr>
          <w:sz w:val="28"/>
          <w:szCs w:val="28"/>
          <w:lang w:val="kk-KZ" w:eastAsia="en-GB"/>
        </w:rPr>
        <w:t>Бұл зерттеулердің өзектілігі мен ғылыми жаңалығын айқындайды.</w:t>
      </w:r>
    </w:p>
    <w:bookmarkEnd w:id="3"/>
    <w:p w14:paraId="7112E393" w14:textId="692150E8" w:rsidR="00451594" w:rsidRPr="00BE7BBE" w:rsidRDefault="00451594" w:rsidP="00BE5BA1">
      <w:pPr>
        <w:pStyle w:val="TableParagraph"/>
        <w:spacing w:line="240" w:lineRule="auto"/>
        <w:ind w:left="0" w:firstLine="709"/>
        <w:jc w:val="both"/>
        <w:rPr>
          <w:bCs/>
          <w:sz w:val="28"/>
          <w:szCs w:val="28"/>
          <w:lang w:val="kk-KZ" w:eastAsia="en-GB"/>
        </w:rPr>
      </w:pPr>
      <w:r w:rsidRPr="00BE7BBE">
        <w:rPr>
          <w:b/>
          <w:bCs/>
          <w:sz w:val="28"/>
          <w:szCs w:val="28"/>
          <w:lang w:val="kk-KZ" w:eastAsia="en-GB"/>
        </w:rPr>
        <w:t>Зерттеудің тео</w:t>
      </w:r>
      <w:r w:rsidR="00C65950" w:rsidRPr="00BE7BBE">
        <w:rPr>
          <w:b/>
          <w:bCs/>
          <w:sz w:val="28"/>
          <w:szCs w:val="28"/>
          <w:lang w:val="kk-KZ" w:eastAsia="en-GB"/>
        </w:rPr>
        <w:t xml:space="preserve">риялық және практикалық маңызы. </w:t>
      </w:r>
      <w:r w:rsidRPr="00BE7BBE">
        <w:rPr>
          <w:sz w:val="28"/>
          <w:szCs w:val="28"/>
          <w:lang w:val="kk-KZ" w:eastAsia="en-GB"/>
        </w:rPr>
        <w:t xml:space="preserve">Адаптациялық мүмкіндіктерді арттырып, құстың физиологиялық </w:t>
      </w:r>
      <w:r w:rsidR="007D718C" w:rsidRPr="00BE7BBE">
        <w:rPr>
          <w:sz w:val="28"/>
          <w:szCs w:val="28"/>
          <w:lang w:val="kk-KZ" w:eastAsia="en-GB"/>
        </w:rPr>
        <w:t xml:space="preserve">күйі мен өнімділігін </w:t>
      </w:r>
      <w:r w:rsidR="00003930" w:rsidRPr="00BE7BBE">
        <w:rPr>
          <w:sz w:val="28"/>
          <w:szCs w:val="28"/>
          <w:lang w:val="kk-KZ" w:eastAsia="en-GB"/>
        </w:rPr>
        <w:t xml:space="preserve">арттырып, стресс факторларын </w:t>
      </w:r>
      <w:r w:rsidR="007D718C" w:rsidRPr="00BE7BBE">
        <w:rPr>
          <w:sz w:val="28"/>
          <w:szCs w:val="28"/>
          <w:lang w:val="kk-KZ" w:eastAsia="en-GB"/>
        </w:rPr>
        <w:t xml:space="preserve">төмендететін </w:t>
      </w:r>
      <w:r w:rsidR="006F6E37" w:rsidRPr="00BE7BBE">
        <w:rPr>
          <w:sz w:val="28"/>
          <w:szCs w:val="28"/>
          <w:lang w:val="kk-KZ" w:eastAsia="en-GB"/>
        </w:rPr>
        <w:t>қоспаларды</w:t>
      </w:r>
      <w:r w:rsidRPr="00BE7BBE">
        <w:rPr>
          <w:sz w:val="28"/>
          <w:szCs w:val="28"/>
          <w:lang w:val="kk-KZ" w:eastAsia="en-GB"/>
        </w:rPr>
        <w:t xml:space="preserve"> қолдану құс шаруашылығы саласының дамуына </w:t>
      </w:r>
      <w:r w:rsidR="00393E11" w:rsidRPr="00BE7BBE">
        <w:rPr>
          <w:sz w:val="28"/>
          <w:szCs w:val="28"/>
          <w:lang w:val="kk-KZ" w:eastAsia="en-GB"/>
        </w:rPr>
        <w:t xml:space="preserve">үлкен практикалық және </w:t>
      </w:r>
      <w:r w:rsidRPr="00BE7BBE">
        <w:rPr>
          <w:sz w:val="28"/>
          <w:szCs w:val="28"/>
          <w:lang w:val="kk-KZ" w:eastAsia="en-GB"/>
        </w:rPr>
        <w:t>теориялық үлес қосады. Жұмыстың практикалық маңызы – ет бағытындағы құс шаруашылығында стресс жағдайларының алдын алу арқылы зат алмасу үдерістерін қалыпқа келтіру, зоотехникалық және эконо</w:t>
      </w:r>
      <w:r w:rsidR="004C3682" w:rsidRPr="00BE7BBE">
        <w:rPr>
          <w:sz w:val="28"/>
          <w:szCs w:val="28"/>
          <w:lang w:val="kk-KZ" w:eastAsia="en-GB"/>
        </w:rPr>
        <w:t>микалық көрсеткіштерді жақсарту, ал теориялық үлесі аталған препаратты қолдану кезінде тәжірибедегі балапандардың физиологиялық өзгерістерінің қажетті деңгейде болатыны дәлелденді.</w:t>
      </w:r>
    </w:p>
    <w:p w14:paraId="3C1A02AF" w14:textId="007B66B8" w:rsidR="00451594" w:rsidRPr="00BE7BBE" w:rsidRDefault="00451594" w:rsidP="00BE5BA1">
      <w:pPr>
        <w:pStyle w:val="TableParagraph"/>
        <w:spacing w:line="240" w:lineRule="auto"/>
        <w:ind w:left="0" w:firstLine="709"/>
        <w:jc w:val="both"/>
        <w:rPr>
          <w:sz w:val="28"/>
          <w:szCs w:val="28"/>
          <w:lang w:val="kk-KZ" w:eastAsia="en-GB"/>
        </w:rPr>
      </w:pPr>
      <w:r w:rsidRPr="00BE7BBE">
        <w:rPr>
          <w:sz w:val="28"/>
          <w:szCs w:val="28"/>
          <w:lang w:val="kk-KZ" w:eastAsia="en-GB"/>
        </w:rPr>
        <w:t xml:space="preserve">Алматы облысы, Жетіген кентіндегі «Наурыз Агро» бройлер құс </w:t>
      </w:r>
      <w:r w:rsidRPr="00BE7BBE">
        <w:rPr>
          <w:sz w:val="28"/>
          <w:szCs w:val="28"/>
          <w:lang w:val="kk-KZ" w:eastAsia="en-GB"/>
        </w:rPr>
        <w:lastRenderedPageBreak/>
        <w:t>фабрикасының өндірістік жағдайында жүргізілге</w:t>
      </w:r>
      <w:r w:rsidR="00EC5DDA" w:rsidRPr="00BE7BBE">
        <w:rPr>
          <w:sz w:val="28"/>
          <w:szCs w:val="28"/>
          <w:lang w:val="kk-KZ" w:eastAsia="en-GB"/>
        </w:rPr>
        <w:t xml:space="preserve">н тәжірибелер негізінде «Арбор </w:t>
      </w:r>
      <w:r w:rsidR="00425A4A" w:rsidRPr="00BE7BBE">
        <w:rPr>
          <w:sz w:val="28"/>
          <w:szCs w:val="28"/>
          <w:lang w:val="kk-KZ" w:eastAsia="en-GB"/>
        </w:rPr>
        <w:t>Айкрес</w:t>
      </w:r>
      <w:r w:rsidRPr="00BE7BBE">
        <w:rPr>
          <w:sz w:val="28"/>
          <w:szCs w:val="28"/>
          <w:lang w:val="kk-KZ" w:eastAsia="en-GB"/>
        </w:rPr>
        <w:t xml:space="preserve">» </w:t>
      </w:r>
      <w:r w:rsidR="007D718C" w:rsidRPr="00BE7BBE">
        <w:rPr>
          <w:sz w:val="28"/>
          <w:szCs w:val="28"/>
          <w:lang w:val="kk-KZ" w:eastAsia="en-GB"/>
        </w:rPr>
        <w:t xml:space="preserve">бройлер кроссының </w:t>
      </w:r>
      <w:r w:rsidRPr="00BE7BBE">
        <w:rPr>
          <w:sz w:val="28"/>
          <w:szCs w:val="28"/>
          <w:lang w:val="kk-KZ" w:eastAsia="en-GB"/>
        </w:rPr>
        <w:t xml:space="preserve">балапандарына «Гидро Рекс </w:t>
      </w:r>
      <w:r w:rsidR="006822F4">
        <w:rPr>
          <w:sz w:val="28"/>
          <w:szCs w:val="28"/>
          <w:lang w:val="kk-KZ" w:eastAsia="en-GB"/>
        </w:rPr>
        <w:t>в</w:t>
      </w:r>
      <w:r w:rsidRPr="00BE7BBE">
        <w:rPr>
          <w:sz w:val="28"/>
          <w:szCs w:val="28"/>
          <w:lang w:val="kk-KZ" w:eastAsia="en-GB"/>
        </w:rPr>
        <w:t>итал» қоспасын берудің әдістемесі әзірленіп, өндіріске ұсынылды.</w:t>
      </w:r>
    </w:p>
    <w:p w14:paraId="24824A27" w14:textId="0F1EA456" w:rsidR="00451594" w:rsidRPr="00BE7BBE" w:rsidRDefault="00B8205D" w:rsidP="00BE5BA1">
      <w:pPr>
        <w:pStyle w:val="TableParagraph"/>
        <w:spacing w:line="240" w:lineRule="auto"/>
        <w:ind w:left="0" w:firstLine="709"/>
        <w:jc w:val="both"/>
        <w:rPr>
          <w:bCs/>
          <w:sz w:val="28"/>
          <w:szCs w:val="28"/>
          <w:lang w:val="kk-KZ" w:eastAsia="en-GB"/>
        </w:rPr>
      </w:pPr>
      <w:r w:rsidRPr="00BE7BBE">
        <w:rPr>
          <w:b/>
          <w:sz w:val="28"/>
          <w:szCs w:val="28"/>
          <w:lang w:val="kk-KZ"/>
        </w:rPr>
        <w:t>Зерттеудің әдіснамасы мен әдістері</w:t>
      </w:r>
      <w:r w:rsidR="00C65950" w:rsidRPr="00BE7BBE">
        <w:rPr>
          <w:b/>
          <w:bCs/>
          <w:sz w:val="28"/>
          <w:szCs w:val="28"/>
          <w:lang w:val="kk-KZ" w:eastAsia="en-GB"/>
        </w:rPr>
        <w:t xml:space="preserve">. </w:t>
      </w:r>
      <w:r w:rsidR="00451594" w:rsidRPr="00BE7BBE">
        <w:rPr>
          <w:sz w:val="28"/>
          <w:szCs w:val="28"/>
          <w:lang w:val="kk-KZ" w:eastAsia="en-GB"/>
        </w:rPr>
        <w:t>Зерттеу барысында зоотехникалық, экономикалық және биохимиялық тәсілдер қолданылды. Барлық талдаулар сертификатталған жабдықтарда жалпыға бірдей танылған әдістемелер бойынша жүргізілді.</w:t>
      </w:r>
      <w:r w:rsidR="001606EF" w:rsidRPr="00BE7BBE">
        <w:rPr>
          <w:sz w:val="28"/>
          <w:szCs w:val="28"/>
          <w:lang w:val="kk-KZ"/>
        </w:rPr>
        <w:t xml:space="preserve"> </w:t>
      </w:r>
      <w:r w:rsidR="0099433B" w:rsidRPr="00BE7BBE">
        <w:rPr>
          <w:sz w:val="28"/>
          <w:szCs w:val="28"/>
          <w:lang w:val="kk-KZ"/>
        </w:rPr>
        <w:t xml:space="preserve">Деректерді статистикалық өңдеу арнайы </w:t>
      </w:r>
      <w:r w:rsidR="00387B68" w:rsidRPr="00BE7BBE">
        <w:rPr>
          <w:sz w:val="28"/>
          <w:szCs w:val="28"/>
          <w:lang w:val="kk-KZ"/>
        </w:rPr>
        <w:t xml:space="preserve">қолданылатын </w:t>
      </w:r>
      <w:r w:rsidR="0099433B" w:rsidRPr="00BE7BBE">
        <w:rPr>
          <w:sz w:val="28"/>
          <w:szCs w:val="28"/>
          <w:lang w:val="kk-KZ"/>
        </w:rPr>
        <w:t>бағдарламалық</w:t>
      </w:r>
      <w:r w:rsidR="00387B68" w:rsidRPr="00BE7BBE">
        <w:rPr>
          <w:sz w:val="28"/>
          <w:szCs w:val="28"/>
          <w:lang w:val="kk-KZ"/>
        </w:rPr>
        <w:t xml:space="preserve"> программалар </w:t>
      </w:r>
      <w:r w:rsidR="0099433B" w:rsidRPr="00BE7BBE">
        <w:rPr>
          <w:sz w:val="28"/>
          <w:szCs w:val="28"/>
          <w:lang w:val="kk-KZ"/>
        </w:rPr>
        <w:t>арқылы жүзеге асырылды.</w:t>
      </w:r>
    </w:p>
    <w:p w14:paraId="42BCE140" w14:textId="317CAAAA" w:rsidR="00451594" w:rsidRPr="00BE7BBE" w:rsidRDefault="00451594" w:rsidP="00BE5BA1">
      <w:pPr>
        <w:pStyle w:val="TableParagraph"/>
        <w:spacing w:line="240" w:lineRule="auto"/>
        <w:ind w:left="0" w:firstLine="709"/>
        <w:jc w:val="both"/>
        <w:rPr>
          <w:sz w:val="28"/>
          <w:szCs w:val="28"/>
          <w:lang w:val="kk-KZ" w:eastAsia="en-GB"/>
        </w:rPr>
      </w:pPr>
      <w:r w:rsidRPr="00BE7BBE">
        <w:rPr>
          <w:sz w:val="28"/>
          <w:szCs w:val="28"/>
          <w:lang w:val="kk-KZ" w:eastAsia="en-GB"/>
        </w:rPr>
        <w:t xml:space="preserve">Ғылыми-шаруашылық тәжірибелер Алматы облысы </w:t>
      </w:r>
      <w:r w:rsidR="00F34607" w:rsidRPr="00BE7BBE">
        <w:rPr>
          <w:sz w:val="28"/>
          <w:szCs w:val="28"/>
          <w:lang w:val="kk-KZ" w:eastAsia="en-GB"/>
        </w:rPr>
        <w:t xml:space="preserve">Боралдай ауданындағы </w:t>
      </w:r>
      <w:r w:rsidRPr="00BE7BBE">
        <w:rPr>
          <w:sz w:val="28"/>
          <w:szCs w:val="28"/>
          <w:lang w:val="kk-KZ" w:eastAsia="en-GB"/>
        </w:rPr>
        <w:t>«Алтынбек» ШҚ мен «Наурыз Агро» кәсіпорнында, сондай-ақ Қазақ-Жапон инновациялық орталығының зертханасында (ҚазҰА</w:t>
      </w:r>
      <w:r w:rsidR="00F34607" w:rsidRPr="00BE7BBE">
        <w:rPr>
          <w:sz w:val="28"/>
          <w:szCs w:val="28"/>
          <w:lang w:val="kk-KZ" w:eastAsia="en-GB"/>
        </w:rPr>
        <w:t>З</w:t>
      </w:r>
      <w:r w:rsidRPr="00BE7BBE">
        <w:rPr>
          <w:sz w:val="28"/>
          <w:szCs w:val="28"/>
          <w:lang w:val="kk-KZ" w:eastAsia="en-GB"/>
        </w:rPr>
        <w:t>У) жүргізілді. Тәжірибе барысында қанның морфологиялық және биохимиялық көрсеткіштері, та</w:t>
      </w:r>
      <w:r w:rsidR="00554EF5" w:rsidRPr="00BE7BBE">
        <w:rPr>
          <w:sz w:val="28"/>
          <w:szCs w:val="28"/>
          <w:lang w:val="kk-KZ" w:eastAsia="en-GB"/>
        </w:rPr>
        <w:t>биғи резистенттік деңгейі, зоотехника</w:t>
      </w:r>
      <w:r w:rsidRPr="00BE7BBE">
        <w:rPr>
          <w:sz w:val="28"/>
          <w:szCs w:val="28"/>
          <w:lang w:val="kk-KZ" w:eastAsia="en-GB"/>
        </w:rPr>
        <w:t>лық көрсеткіштер</w:t>
      </w:r>
      <w:r w:rsidR="00554EF5" w:rsidRPr="00BE7BBE">
        <w:rPr>
          <w:sz w:val="28"/>
          <w:szCs w:val="28"/>
          <w:lang w:val="kk-KZ" w:eastAsia="en-GB"/>
        </w:rPr>
        <w:t>і</w:t>
      </w:r>
      <w:r w:rsidRPr="00BE7BBE">
        <w:rPr>
          <w:sz w:val="28"/>
          <w:szCs w:val="28"/>
          <w:lang w:val="kk-KZ" w:eastAsia="en-GB"/>
        </w:rPr>
        <w:t xml:space="preserve">, ұша шығымы мен ет сапасы, </w:t>
      </w:r>
      <w:r w:rsidR="00F50C82" w:rsidRPr="00BE7BBE">
        <w:rPr>
          <w:sz w:val="28"/>
          <w:szCs w:val="28"/>
          <w:lang w:val="kk-KZ" w:eastAsia="en-GB"/>
        </w:rPr>
        <w:t>сондай-ақ экономикалық тиімділігі</w:t>
      </w:r>
      <w:r w:rsidRPr="00BE7BBE">
        <w:rPr>
          <w:sz w:val="28"/>
          <w:szCs w:val="28"/>
          <w:lang w:val="kk-KZ" w:eastAsia="en-GB"/>
        </w:rPr>
        <w:t xml:space="preserve"> зерттелді.</w:t>
      </w:r>
    </w:p>
    <w:p w14:paraId="366B939F" w14:textId="4933DCA2" w:rsidR="00176BFB" w:rsidRPr="00BE7BBE" w:rsidRDefault="00451594" w:rsidP="00BE5BA1">
      <w:pPr>
        <w:pStyle w:val="TableParagraph"/>
        <w:spacing w:line="240" w:lineRule="auto"/>
        <w:ind w:left="0" w:firstLine="709"/>
        <w:jc w:val="both"/>
        <w:rPr>
          <w:b/>
          <w:sz w:val="28"/>
          <w:szCs w:val="28"/>
          <w:lang w:val="kk-KZ" w:eastAsia="en-GB"/>
        </w:rPr>
      </w:pPr>
      <w:r w:rsidRPr="00BE7BBE">
        <w:rPr>
          <w:b/>
          <w:bCs/>
          <w:sz w:val="28"/>
          <w:szCs w:val="28"/>
          <w:lang w:val="kk-KZ" w:eastAsia="en-GB"/>
        </w:rPr>
        <w:t>Қорғауға ұсынылатын негізгі тұж</w:t>
      </w:r>
      <w:r w:rsidR="008D1216" w:rsidRPr="00BE7BBE">
        <w:rPr>
          <w:b/>
          <w:bCs/>
          <w:sz w:val="28"/>
          <w:szCs w:val="28"/>
          <w:lang w:val="kk-KZ" w:eastAsia="en-GB"/>
        </w:rPr>
        <w:t>ырымдар:</w:t>
      </w:r>
    </w:p>
    <w:p w14:paraId="30484FF3" w14:textId="07AEA6B5" w:rsidR="00B33296" w:rsidRPr="00BE7BBE" w:rsidRDefault="008D1216" w:rsidP="00142BB8">
      <w:pPr>
        <w:pStyle w:val="TableParagraph"/>
        <w:spacing w:line="240" w:lineRule="auto"/>
        <w:ind w:left="0" w:firstLine="709"/>
        <w:jc w:val="both"/>
        <w:rPr>
          <w:sz w:val="28"/>
          <w:szCs w:val="28"/>
          <w:lang w:val="kk-KZ" w:eastAsia="en-GB"/>
        </w:rPr>
      </w:pPr>
      <w:bookmarkStart w:id="4" w:name="_Hlk228735392"/>
      <w:r w:rsidRPr="00BE7BBE">
        <w:rPr>
          <w:sz w:val="28"/>
          <w:szCs w:val="28"/>
          <w:lang w:val="kk-KZ" w:eastAsia="en-GB"/>
        </w:rPr>
        <w:t>-</w:t>
      </w:r>
      <w:r w:rsidR="00B33296" w:rsidRPr="00BE7BBE">
        <w:rPr>
          <w:sz w:val="28"/>
          <w:szCs w:val="28"/>
          <w:lang w:val="kk-KZ" w:eastAsia="en-GB"/>
        </w:rPr>
        <w:t xml:space="preserve"> Жылдың әртүрлі уақыттарында «Aрбор Айкрес» бройлер балапандарын өсіру кезіндегі </w:t>
      </w:r>
      <w:r w:rsidR="0079388F" w:rsidRPr="00BE7BBE">
        <w:rPr>
          <w:sz w:val="28"/>
          <w:szCs w:val="28"/>
          <w:lang w:val="kk-KZ" w:eastAsia="en-GB"/>
        </w:rPr>
        <w:t xml:space="preserve">суда еритін </w:t>
      </w:r>
      <w:r w:rsidR="00B33296" w:rsidRPr="00BE7BBE">
        <w:rPr>
          <w:sz w:val="28"/>
          <w:szCs w:val="28"/>
          <w:lang w:val="kk-KZ" w:eastAsia="en-GB"/>
        </w:rPr>
        <w:t xml:space="preserve">стресске қарсы </w:t>
      </w:r>
      <w:r w:rsidR="0079388F" w:rsidRPr="00BE7BBE">
        <w:rPr>
          <w:sz w:val="28"/>
          <w:szCs w:val="28"/>
          <w:lang w:val="kk-KZ" w:eastAsia="en-GB"/>
        </w:rPr>
        <w:t xml:space="preserve">«Гидро Рекс </w:t>
      </w:r>
      <w:r w:rsidR="006822F4">
        <w:rPr>
          <w:sz w:val="28"/>
          <w:szCs w:val="28"/>
          <w:lang w:val="kk-KZ" w:eastAsia="en-GB"/>
        </w:rPr>
        <w:t>в</w:t>
      </w:r>
      <w:r w:rsidR="0079388F" w:rsidRPr="00BE7BBE">
        <w:rPr>
          <w:sz w:val="28"/>
          <w:szCs w:val="28"/>
          <w:lang w:val="kk-KZ" w:eastAsia="en-GB"/>
        </w:rPr>
        <w:t xml:space="preserve">итал» </w:t>
      </w:r>
      <w:r w:rsidR="00B33296" w:rsidRPr="00BE7BBE">
        <w:rPr>
          <w:sz w:val="28"/>
          <w:szCs w:val="28"/>
          <w:lang w:val="kk-KZ" w:eastAsia="en-GB"/>
        </w:rPr>
        <w:t>азық қоспасын</w:t>
      </w:r>
      <w:r w:rsidR="0079388F" w:rsidRPr="00BE7BBE">
        <w:rPr>
          <w:sz w:val="28"/>
          <w:szCs w:val="28"/>
          <w:lang w:val="kk-KZ" w:eastAsia="en-GB"/>
        </w:rPr>
        <w:t>ың</w:t>
      </w:r>
      <w:r w:rsidR="00B33296" w:rsidRPr="00BE7BBE">
        <w:rPr>
          <w:sz w:val="28"/>
          <w:szCs w:val="28"/>
          <w:lang w:val="kk-KZ" w:eastAsia="en-GB"/>
        </w:rPr>
        <w:t xml:space="preserve"> рационалды дозаларын негіздеу</w:t>
      </w:r>
      <w:r w:rsidR="00142BB8" w:rsidRPr="00BE7BBE">
        <w:rPr>
          <w:sz w:val="28"/>
          <w:szCs w:val="28"/>
          <w:lang w:val="kk-KZ" w:eastAsia="en-GB"/>
        </w:rPr>
        <w:t xml:space="preserve"> және </w:t>
      </w:r>
      <w:r w:rsidR="00B33296" w:rsidRPr="00BE7BBE">
        <w:rPr>
          <w:sz w:val="28"/>
          <w:szCs w:val="28"/>
          <w:lang w:val="kk-KZ" w:eastAsia="en-GB"/>
        </w:rPr>
        <w:t>өміршеңдігі, өнімділігі, азық шығындары,</w:t>
      </w:r>
      <w:r w:rsidR="00BE7BBE" w:rsidRPr="00BE7BBE">
        <w:rPr>
          <w:rFonts w:eastAsia="SimSun"/>
          <w:lang w:val="kk-KZ" w:eastAsia="zh-CN"/>
        </w:rPr>
        <w:t xml:space="preserve"> </w:t>
      </w:r>
      <w:r w:rsidR="00BE7BBE" w:rsidRPr="00BE7BBE">
        <w:rPr>
          <w:rFonts w:eastAsia="SimSun"/>
          <w:sz w:val="28"/>
          <w:szCs w:val="28"/>
          <w:lang w:val="kk-KZ" w:eastAsia="zh-CN"/>
        </w:rPr>
        <w:t>c</w:t>
      </w:r>
      <w:r w:rsidR="00BE7BBE" w:rsidRPr="00BE7BBE">
        <w:rPr>
          <w:sz w:val="28"/>
          <w:szCs w:val="28"/>
          <w:lang w:val="kk-KZ" w:eastAsia="en-GB"/>
        </w:rPr>
        <w:t>ойыс шығымы, ұшалардың  және еттің сапасы</w:t>
      </w:r>
      <w:r w:rsidRPr="00BE7BBE">
        <w:rPr>
          <w:sz w:val="28"/>
          <w:szCs w:val="28"/>
          <w:lang w:val="kk-KZ" w:eastAsia="en-GB"/>
        </w:rPr>
        <w:t>;</w:t>
      </w:r>
    </w:p>
    <w:p w14:paraId="612FFD55" w14:textId="01650358" w:rsidR="00B33296" w:rsidRPr="00BE7BBE" w:rsidRDefault="008D1216" w:rsidP="00BE5BA1">
      <w:pPr>
        <w:pStyle w:val="TableParagraph"/>
        <w:spacing w:line="240" w:lineRule="auto"/>
        <w:ind w:left="0" w:firstLine="709"/>
        <w:jc w:val="both"/>
        <w:rPr>
          <w:sz w:val="28"/>
          <w:szCs w:val="28"/>
          <w:lang w:val="kk-KZ" w:eastAsia="en-GB"/>
        </w:rPr>
      </w:pPr>
      <w:r w:rsidRPr="00BE7BBE">
        <w:rPr>
          <w:sz w:val="28"/>
          <w:szCs w:val="28"/>
          <w:lang w:val="kk-KZ" w:eastAsia="en-GB"/>
        </w:rPr>
        <w:t>-</w:t>
      </w:r>
      <w:r w:rsidR="00B33296" w:rsidRPr="00BE7BBE">
        <w:rPr>
          <w:sz w:val="28"/>
          <w:szCs w:val="28"/>
          <w:lang w:val="kk-KZ" w:eastAsia="en-GB"/>
        </w:rPr>
        <w:t xml:space="preserve"> «Гидро Рекс </w:t>
      </w:r>
      <w:r w:rsidR="0041346B">
        <w:rPr>
          <w:sz w:val="28"/>
          <w:szCs w:val="28"/>
          <w:lang w:val="kk-KZ" w:eastAsia="en-GB"/>
        </w:rPr>
        <w:t>в</w:t>
      </w:r>
      <w:r w:rsidR="00B33296" w:rsidRPr="00BE7BBE">
        <w:rPr>
          <w:sz w:val="28"/>
          <w:szCs w:val="28"/>
          <w:lang w:val="kk-KZ" w:eastAsia="en-GB"/>
        </w:rPr>
        <w:t xml:space="preserve">итал </w:t>
      </w:r>
      <w:r w:rsidRPr="00BE7BBE">
        <w:rPr>
          <w:sz w:val="28"/>
          <w:szCs w:val="28"/>
          <w:lang w:val="kk-KZ" w:eastAsia="en-GB"/>
        </w:rPr>
        <w:t>» суда еритін антистрестік азық</w:t>
      </w:r>
      <w:r w:rsidR="00B33296" w:rsidRPr="00BE7BBE">
        <w:rPr>
          <w:sz w:val="28"/>
          <w:szCs w:val="28"/>
          <w:lang w:val="kk-KZ" w:eastAsia="en-GB"/>
        </w:rPr>
        <w:t xml:space="preserve"> қоспасын пайдалану кезінде «Арбор Айкрес» кросс бройлер балапандарының қанының морфологиялық және биохимиялық көрсеткіштерін </w:t>
      </w:r>
      <w:r w:rsidR="00142BB8" w:rsidRPr="00BE7BBE">
        <w:rPr>
          <w:sz w:val="28"/>
          <w:szCs w:val="28"/>
          <w:lang w:val="kk-KZ" w:eastAsia="en-GB"/>
        </w:rPr>
        <w:t>анықтау</w:t>
      </w:r>
      <w:r w:rsidRPr="00BE7BBE">
        <w:rPr>
          <w:sz w:val="28"/>
          <w:szCs w:val="28"/>
          <w:lang w:val="kk-KZ" w:eastAsia="en-GB"/>
        </w:rPr>
        <w:t>;</w:t>
      </w:r>
    </w:p>
    <w:p w14:paraId="0916A0D7" w14:textId="364CA1FF" w:rsidR="00B33296" w:rsidRPr="00BE7BBE" w:rsidRDefault="008D1216" w:rsidP="00BE5BA1">
      <w:pPr>
        <w:pStyle w:val="TableParagraph"/>
        <w:spacing w:line="240" w:lineRule="auto"/>
        <w:ind w:left="0" w:firstLine="709"/>
        <w:jc w:val="both"/>
        <w:rPr>
          <w:sz w:val="28"/>
          <w:szCs w:val="28"/>
          <w:lang w:val="kk-KZ" w:eastAsia="en-GB"/>
        </w:rPr>
      </w:pPr>
      <w:r w:rsidRPr="00BE7BBE">
        <w:rPr>
          <w:sz w:val="28"/>
          <w:szCs w:val="28"/>
          <w:lang w:val="kk-KZ" w:eastAsia="en-GB"/>
        </w:rPr>
        <w:t>-</w:t>
      </w:r>
      <w:r w:rsidR="00B33296" w:rsidRPr="00BE7BBE">
        <w:rPr>
          <w:sz w:val="28"/>
          <w:szCs w:val="28"/>
          <w:lang w:val="kk-KZ" w:eastAsia="en-GB"/>
        </w:rPr>
        <w:t xml:space="preserve"> Салыстырмалы түрде, жылдың әртүрлі кезеңдерінде «Арбор Айкрес» бройлер балапандарын өсіруде стресске қарсы </w:t>
      </w:r>
      <w:r w:rsidR="00413F02" w:rsidRPr="00BE7BBE">
        <w:rPr>
          <w:sz w:val="28"/>
          <w:szCs w:val="28"/>
          <w:lang w:val="kk-KZ" w:eastAsia="en-GB"/>
        </w:rPr>
        <w:t xml:space="preserve">«Гидро Рекс </w:t>
      </w:r>
      <w:r w:rsidR="006822F4">
        <w:rPr>
          <w:sz w:val="28"/>
          <w:szCs w:val="28"/>
          <w:lang w:val="kk-KZ" w:eastAsia="en-GB"/>
        </w:rPr>
        <w:t>в</w:t>
      </w:r>
      <w:r w:rsidR="00413F02" w:rsidRPr="00BE7BBE">
        <w:rPr>
          <w:sz w:val="28"/>
          <w:szCs w:val="28"/>
          <w:lang w:val="kk-KZ" w:eastAsia="en-GB"/>
        </w:rPr>
        <w:t xml:space="preserve">итал » </w:t>
      </w:r>
      <w:r w:rsidR="00B33296" w:rsidRPr="00BE7BBE">
        <w:rPr>
          <w:sz w:val="28"/>
          <w:szCs w:val="28"/>
          <w:lang w:val="kk-KZ" w:eastAsia="en-GB"/>
        </w:rPr>
        <w:t>азық қоспасын қолданудың экономикалық тиімділігі (еттің бір килограмына шаққандағы шығындар, өнімді сатуда</w:t>
      </w:r>
      <w:r w:rsidRPr="00BE7BBE">
        <w:rPr>
          <w:sz w:val="28"/>
          <w:szCs w:val="28"/>
          <w:lang w:val="kk-KZ" w:eastAsia="en-GB"/>
        </w:rPr>
        <w:t xml:space="preserve">н түскен кіріс, еттің құны, </w:t>
      </w:r>
      <w:r w:rsidR="00DD63D2" w:rsidRPr="00BE7BBE">
        <w:rPr>
          <w:sz w:val="28"/>
          <w:szCs w:val="28"/>
          <w:lang w:val="kk-KZ" w:eastAsia="en-GB"/>
        </w:rPr>
        <w:t xml:space="preserve">рентабельділігі және </w:t>
      </w:r>
      <w:r w:rsidR="00B33296" w:rsidRPr="00BE7BBE">
        <w:rPr>
          <w:sz w:val="28"/>
          <w:szCs w:val="28"/>
          <w:lang w:val="kk-KZ" w:eastAsia="en-GB"/>
        </w:rPr>
        <w:t>экономикалық тиімділігі).</w:t>
      </w:r>
    </w:p>
    <w:bookmarkEnd w:id="4"/>
    <w:p w14:paraId="0A78FD00" w14:textId="175541E5" w:rsidR="008D1216" w:rsidRPr="00BE7BBE" w:rsidRDefault="00451594" w:rsidP="008D1216">
      <w:pPr>
        <w:pStyle w:val="TableParagraph"/>
        <w:spacing w:line="240" w:lineRule="auto"/>
        <w:ind w:left="0" w:firstLine="709"/>
        <w:jc w:val="both"/>
        <w:rPr>
          <w:sz w:val="28"/>
          <w:szCs w:val="28"/>
          <w:lang w:val="kk-KZ" w:eastAsia="en-GB"/>
        </w:rPr>
      </w:pPr>
      <w:r w:rsidRPr="00BE7BBE">
        <w:rPr>
          <w:b/>
          <w:bCs/>
          <w:sz w:val="28"/>
          <w:szCs w:val="28"/>
          <w:lang w:val="kk-KZ" w:eastAsia="en-GB"/>
        </w:rPr>
        <w:t>Нәтижел</w:t>
      </w:r>
      <w:r w:rsidR="00C65950" w:rsidRPr="00BE7BBE">
        <w:rPr>
          <w:b/>
          <w:bCs/>
          <w:sz w:val="28"/>
          <w:szCs w:val="28"/>
          <w:lang w:val="kk-KZ" w:eastAsia="en-GB"/>
        </w:rPr>
        <w:t>ердің дәлдігі және апробациясы.</w:t>
      </w:r>
      <w:r w:rsidR="00C65950" w:rsidRPr="00BE7BBE">
        <w:rPr>
          <w:bCs/>
          <w:sz w:val="28"/>
          <w:szCs w:val="28"/>
          <w:lang w:val="kk-KZ" w:eastAsia="en-GB"/>
        </w:rPr>
        <w:t xml:space="preserve"> </w:t>
      </w:r>
      <w:r w:rsidR="00B33296" w:rsidRPr="00BE7BBE">
        <w:rPr>
          <w:sz w:val="28"/>
          <w:szCs w:val="28"/>
          <w:lang w:val="kk-KZ" w:eastAsia="en-GB"/>
        </w:rPr>
        <w:t>Тәжірібелік жұмыстарды жүргізу кезінде жасалынған ғылыми тұжырымдар,</w:t>
      </w:r>
      <w:r w:rsidRPr="00BE7BBE">
        <w:rPr>
          <w:sz w:val="28"/>
          <w:szCs w:val="28"/>
          <w:lang w:val="kk-KZ" w:eastAsia="en-GB"/>
        </w:rPr>
        <w:t xml:space="preserve"> қорытындылар және өндірістік ұсыныстар дәстүрлі</w:t>
      </w:r>
      <w:r w:rsidR="00630D73" w:rsidRPr="00BE7BBE">
        <w:rPr>
          <w:sz w:val="28"/>
          <w:szCs w:val="28"/>
          <w:lang w:val="kk-KZ" w:eastAsia="en-GB"/>
        </w:rPr>
        <w:t xml:space="preserve"> және заманауи зерттеу әдістерді қолдану арқылы </w:t>
      </w:r>
      <w:r w:rsidRPr="00BE7BBE">
        <w:rPr>
          <w:sz w:val="28"/>
          <w:szCs w:val="28"/>
          <w:lang w:val="kk-KZ" w:eastAsia="en-GB"/>
        </w:rPr>
        <w:t>алынған</w:t>
      </w:r>
      <w:r w:rsidRPr="00BE7BBE">
        <w:rPr>
          <w:color w:val="FF0000"/>
          <w:sz w:val="28"/>
          <w:szCs w:val="28"/>
          <w:lang w:val="kk-KZ" w:eastAsia="en-GB"/>
        </w:rPr>
        <w:t xml:space="preserve"> </w:t>
      </w:r>
      <w:r w:rsidR="008D1216" w:rsidRPr="00BE7BBE">
        <w:rPr>
          <w:sz w:val="28"/>
          <w:szCs w:val="28"/>
          <w:lang w:val="kk-KZ" w:eastAsia="en-GB"/>
        </w:rPr>
        <w:t>тәжірибелік</w:t>
      </w:r>
      <w:r w:rsidRPr="00BE7BBE">
        <w:rPr>
          <w:sz w:val="28"/>
          <w:szCs w:val="28"/>
          <w:lang w:val="kk-KZ" w:eastAsia="en-GB"/>
        </w:rPr>
        <w:t xml:space="preserve"> мәліметтерге негізделген. Нәтижелердің дәлдігі математикалық өңдеу арқылы дәлелденген. Барлық деректер алғашқы құжаттамамен және сертификатталған зертханалардың </w:t>
      </w:r>
      <w:r w:rsidR="000901F7" w:rsidRPr="00BE7BBE">
        <w:rPr>
          <w:sz w:val="28"/>
          <w:szCs w:val="28"/>
          <w:lang w:val="kk-KZ" w:eastAsia="en-GB"/>
        </w:rPr>
        <w:t>талдау нәтижелері</w:t>
      </w:r>
      <w:r w:rsidR="008D1216" w:rsidRPr="00BE7BBE">
        <w:rPr>
          <w:sz w:val="28"/>
          <w:szCs w:val="28"/>
          <w:lang w:val="kk-KZ" w:eastAsia="en-GB"/>
        </w:rPr>
        <w:t>м</w:t>
      </w:r>
      <w:r w:rsidRPr="00BE7BBE">
        <w:rPr>
          <w:sz w:val="28"/>
          <w:szCs w:val="28"/>
          <w:lang w:val="kk-KZ" w:eastAsia="en-GB"/>
        </w:rPr>
        <w:t>ен расталған.</w:t>
      </w:r>
    </w:p>
    <w:p w14:paraId="03A7D4B5" w14:textId="0502CD49" w:rsidR="00B944FE" w:rsidRPr="00BE7BBE" w:rsidRDefault="000901F7" w:rsidP="007542CF">
      <w:pPr>
        <w:pStyle w:val="TableParagraph"/>
        <w:spacing w:line="240" w:lineRule="auto"/>
        <w:ind w:left="0" w:firstLine="709"/>
        <w:jc w:val="both"/>
        <w:rPr>
          <w:sz w:val="28"/>
          <w:szCs w:val="28"/>
          <w:lang w:val="kk-KZ"/>
        </w:rPr>
      </w:pPr>
      <w:r w:rsidRPr="00BE7BBE">
        <w:rPr>
          <w:b/>
          <w:sz w:val="28"/>
          <w:szCs w:val="28"/>
          <w:lang w:val="kk-KZ"/>
        </w:rPr>
        <w:t xml:space="preserve">Зерттеу нәтижелерінің жарияланымдары. </w:t>
      </w:r>
      <w:bookmarkStart w:id="5" w:name="_Hlk227947570"/>
      <w:r w:rsidR="007542CF" w:rsidRPr="00BE7BBE">
        <w:rPr>
          <w:sz w:val="28"/>
          <w:szCs w:val="28"/>
          <w:lang w:val="kk-KZ"/>
        </w:rPr>
        <w:t>Диссертациялық жұмыс тақырыбы бойынша 11 ғылыми еңбек жарияланды, оның ішінде 1 мақала SCOPUS базасына кіретін басылымда (процентиль</w:t>
      </w:r>
      <w:r w:rsidR="00396268" w:rsidRPr="00BE7BBE">
        <w:rPr>
          <w:sz w:val="28"/>
          <w:szCs w:val="28"/>
          <w:lang w:val="kk-KZ"/>
        </w:rPr>
        <w:t xml:space="preserve"> </w:t>
      </w:r>
      <w:r w:rsidR="007542CF" w:rsidRPr="00BE7BBE">
        <w:rPr>
          <w:sz w:val="28"/>
          <w:szCs w:val="28"/>
          <w:lang w:val="kk-KZ"/>
        </w:rPr>
        <w:t>-</w:t>
      </w:r>
      <w:r w:rsidR="00396268" w:rsidRPr="00BE7BBE">
        <w:rPr>
          <w:sz w:val="28"/>
          <w:szCs w:val="28"/>
          <w:lang w:val="kk-KZ"/>
        </w:rPr>
        <w:t xml:space="preserve"> </w:t>
      </w:r>
      <w:r w:rsidR="007542CF" w:rsidRPr="00BE7BBE">
        <w:rPr>
          <w:sz w:val="28"/>
          <w:szCs w:val="28"/>
          <w:lang w:val="kk-KZ"/>
        </w:rPr>
        <w:t>63%), 6 мақала Қазақстан Республикасы Білім және ғылым министрлігі Білім және ғылым саласындағы сапаны қамтамасыз ету комитеті ұсынған басылымдарда, 3 мақала Халықаралық конференциялар жинақтарында жарияланды, сондай-ақ, авторлармен бірлесіп 1 пайдалы модельге патент шығарылды.</w:t>
      </w:r>
    </w:p>
    <w:bookmarkEnd w:id="5"/>
    <w:p w14:paraId="5723755E" w14:textId="16AD5F4D" w:rsidR="0040222F" w:rsidRPr="00BE7BBE" w:rsidRDefault="00A213A2" w:rsidP="00BE5BA1">
      <w:pPr>
        <w:pStyle w:val="TableParagraph"/>
        <w:spacing w:line="240" w:lineRule="auto"/>
        <w:ind w:left="0" w:firstLine="709"/>
        <w:jc w:val="both"/>
        <w:rPr>
          <w:sz w:val="28"/>
          <w:szCs w:val="28"/>
          <w:lang w:val="kk-KZ" w:eastAsia="en-GB"/>
        </w:rPr>
      </w:pPr>
      <w:r w:rsidRPr="00BE7BBE">
        <w:rPr>
          <w:b/>
          <w:sz w:val="28"/>
          <w:szCs w:val="28"/>
          <w:lang w:val="kk-KZ" w:eastAsia="en-GB"/>
        </w:rPr>
        <w:t>Докторанттың үлесінің сипаттамасы</w:t>
      </w:r>
      <w:r w:rsidR="00485432" w:rsidRPr="00BE7BBE">
        <w:rPr>
          <w:sz w:val="28"/>
          <w:szCs w:val="28"/>
          <w:lang w:val="kk-KZ" w:eastAsia="en-GB"/>
        </w:rPr>
        <w:t xml:space="preserve">. </w:t>
      </w:r>
      <w:bookmarkStart w:id="6" w:name="_Hlk228735477"/>
      <w:r w:rsidR="00485432" w:rsidRPr="00BE7BBE">
        <w:rPr>
          <w:sz w:val="28"/>
          <w:szCs w:val="28"/>
          <w:lang w:val="kk-KZ" w:eastAsia="en-GB"/>
        </w:rPr>
        <w:t>Ғ</w:t>
      </w:r>
      <w:r w:rsidRPr="00BE7BBE">
        <w:rPr>
          <w:sz w:val="28"/>
          <w:szCs w:val="28"/>
          <w:lang w:val="kk-KZ" w:eastAsia="en-GB"/>
        </w:rPr>
        <w:t xml:space="preserve">ылыми жетекшілерінің </w:t>
      </w:r>
      <w:r w:rsidR="00485432" w:rsidRPr="00BE7BBE">
        <w:rPr>
          <w:sz w:val="28"/>
          <w:szCs w:val="28"/>
          <w:lang w:val="kk-KZ" w:eastAsia="en-GB"/>
        </w:rPr>
        <w:t>қатысуымен автор</w:t>
      </w:r>
      <w:r w:rsidRPr="00BE7BBE">
        <w:rPr>
          <w:sz w:val="28"/>
          <w:szCs w:val="28"/>
          <w:lang w:val="kk-KZ" w:eastAsia="en-GB"/>
        </w:rPr>
        <w:t xml:space="preserve"> </w:t>
      </w:r>
      <w:r w:rsidR="00485432" w:rsidRPr="00BE7BBE">
        <w:rPr>
          <w:sz w:val="28"/>
          <w:szCs w:val="28"/>
          <w:lang w:val="kk-KZ" w:eastAsia="en-GB"/>
        </w:rPr>
        <w:t xml:space="preserve">барлық </w:t>
      </w:r>
      <w:r w:rsidRPr="00BE7BBE">
        <w:rPr>
          <w:sz w:val="28"/>
          <w:szCs w:val="28"/>
          <w:lang w:val="kk-KZ" w:eastAsia="en-GB"/>
        </w:rPr>
        <w:t xml:space="preserve">зерттеу жоспары мен әдіснамасын </w:t>
      </w:r>
      <w:r w:rsidR="00485432" w:rsidRPr="00BE7BBE">
        <w:rPr>
          <w:sz w:val="28"/>
          <w:szCs w:val="28"/>
          <w:lang w:val="kk-KZ" w:eastAsia="en-GB"/>
        </w:rPr>
        <w:t xml:space="preserve">тікелей өзі </w:t>
      </w:r>
      <w:r w:rsidRPr="00BE7BBE">
        <w:rPr>
          <w:sz w:val="28"/>
          <w:szCs w:val="28"/>
          <w:lang w:val="kk-KZ" w:eastAsia="en-GB"/>
        </w:rPr>
        <w:t xml:space="preserve">әзірледі. Ол диссертация тақырыбы бойынша мамандандырылған әдебиеттерді өз бетінше таңдап, жүйеледі. Ол жеке өзі эксперименттер жүргізді, эксперименттерде </w:t>
      </w:r>
      <w:r w:rsidRPr="00BE7BBE">
        <w:rPr>
          <w:sz w:val="28"/>
          <w:szCs w:val="28"/>
          <w:lang w:val="kk-KZ" w:eastAsia="en-GB"/>
        </w:rPr>
        <w:lastRenderedPageBreak/>
        <w:t>алынған деректерді өңдеді және зерттеу нәтижелерін қорытындылады. Ол диссертацияның қолжазбалары мен аннотацияларын, ғылыми басылымдарды және презентацияларды дайындады.</w:t>
      </w:r>
    </w:p>
    <w:bookmarkEnd w:id="6"/>
    <w:p w14:paraId="327C38CC" w14:textId="10F98282" w:rsidR="006E78D6" w:rsidRPr="00BE7BBE" w:rsidRDefault="00C65950" w:rsidP="00BE5BA1">
      <w:pPr>
        <w:pStyle w:val="TableParagraph"/>
        <w:spacing w:line="240" w:lineRule="auto"/>
        <w:ind w:left="0" w:firstLine="709"/>
        <w:jc w:val="both"/>
        <w:rPr>
          <w:sz w:val="28"/>
          <w:szCs w:val="28"/>
          <w:lang w:val="kk-KZ" w:eastAsia="en-GB"/>
        </w:rPr>
      </w:pPr>
      <w:r w:rsidRPr="00BE7BBE">
        <w:rPr>
          <w:b/>
          <w:bCs/>
          <w:sz w:val="28"/>
          <w:szCs w:val="28"/>
          <w:lang w:val="kk-KZ" w:eastAsia="en-GB"/>
        </w:rPr>
        <w:t xml:space="preserve">Жұмыстың көлемі мен құрылымы. </w:t>
      </w:r>
      <w:r w:rsidR="00451594" w:rsidRPr="00BE7BBE">
        <w:rPr>
          <w:sz w:val="28"/>
          <w:szCs w:val="28"/>
          <w:lang w:val="kk-KZ" w:eastAsia="en-GB"/>
        </w:rPr>
        <w:t xml:space="preserve">Диссертациялық </w:t>
      </w:r>
      <w:r w:rsidR="00932FAE" w:rsidRPr="00BE7BBE">
        <w:rPr>
          <w:sz w:val="28"/>
          <w:szCs w:val="28"/>
          <w:lang w:val="kk-KZ" w:eastAsia="en-GB"/>
        </w:rPr>
        <w:t xml:space="preserve">жұмыс </w:t>
      </w:r>
      <w:r w:rsidR="00451594" w:rsidRPr="00BE7BBE">
        <w:rPr>
          <w:sz w:val="28"/>
          <w:szCs w:val="28"/>
          <w:lang w:val="kk-KZ" w:eastAsia="en-GB"/>
        </w:rPr>
        <w:t>кіріспе, әдебиетке шолу, зерттеу нәтижелері мен оларды талқылау, өндірістік тексеру, қорытынды, тұжырымдар, өндіріс үшін ұсыныстар, тақырыптың келешектегі бағыттары, пайдаланылған әдебиеттер тізімі және қосымшаларды қамтид</w:t>
      </w:r>
      <w:r w:rsidR="006E78D6" w:rsidRPr="00BE7BBE">
        <w:rPr>
          <w:sz w:val="28"/>
          <w:szCs w:val="28"/>
          <w:lang w:val="kk-KZ" w:eastAsia="en-GB"/>
        </w:rPr>
        <w:t>ы.</w:t>
      </w:r>
    </w:p>
    <w:p w14:paraId="652428D2" w14:textId="784A3942" w:rsidR="00365CA0" w:rsidRPr="00BE7BBE" w:rsidRDefault="00365CA0" w:rsidP="00365CA0">
      <w:pPr>
        <w:spacing w:after="0" w:line="240" w:lineRule="auto"/>
        <w:ind w:firstLine="709"/>
        <w:jc w:val="both"/>
        <w:rPr>
          <w:rFonts w:ascii="Times New Roman" w:hAnsi="Times New Roman"/>
          <w:sz w:val="28"/>
          <w:szCs w:val="28"/>
          <w:lang w:val="kk-KZ"/>
        </w:rPr>
      </w:pPr>
      <w:r w:rsidRPr="00BE7BBE">
        <w:rPr>
          <w:rFonts w:ascii="Times New Roman" w:hAnsi="Times New Roman"/>
          <w:sz w:val="28"/>
          <w:szCs w:val="28"/>
          <w:lang w:val="kk-KZ"/>
        </w:rPr>
        <w:t>Диссертациялық жұмыстың көлемі 10</w:t>
      </w:r>
      <w:r w:rsidR="00C802FD">
        <w:rPr>
          <w:rFonts w:ascii="Times New Roman" w:hAnsi="Times New Roman"/>
          <w:sz w:val="28"/>
          <w:szCs w:val="28"/>
          <w:lang w:val="kk-KZ"/>
        </w:rPr>
        <w:t>2</w:t>
      </w:r>
      <w:r w:rsidRPr="00BE7BBE">
        <w:rPr>
          <w:rFonts w:ascii="Times New Roman" w:hAnsi="Times New Roman"/>
          <w:sz w:val="28"/>
          <w:szCs w:val="28"/>
          <w:lang w:val="kk-KZ"/>
        </w:rPr>
        <w:t xml:space="preserve"> бет, қосымшаларымен бірге </w:t>
      </w:r>
      <w:r w:rsidRPr="00BE7BBE">
        <w:rPr>
          <w:rFonts w:ascii="Times New Roman" w:hAnsi="Times New Roman"/>
          <w:bCs/>
          <w:sz w:val="28"/>
          <w:szCs w:val="28"/>
          <w:lang w:val="kk-KZ"/>
        </w:rPr>
        <w:t>1</w:t>
      </w:r>
      <w:r w:rsidR="00C802FD">
        <w:rPr>
          <w:rFonts w:ascii="Times New Roman" w:hAnsi="Times New Roman"/>
          <w:bCs/>
          <w:sz w:val="28"/>
          <w:szCs w:val="28"/>
          <w:lang w:val="kk-KZ"/>
        </w:rPr>
        <w:t>10</w:t>
      </w:r>
      <w:r w:rsidRPr="00BE7BBE">
        <w:rPr>
          <w:rFonts w:ascii="Times New Roman" w:hAnsi="Times New Roman"/>
          <w:bCs/>
          <w:sz w:val="28"/>
          <w:szCs w:val="28"/>
          <w:lang w:val="kk-KZ"/>
        </w:rPr>
        <w:t xml:space="preserve"> беттен тұрады</w:t>
      </w:r>
      <w:r w:rsidRPr="00BE7BBE">
        <w:rPr>
          <w:rFonts w:ascii="Times New Roman" w:hAnsi="Times New Roman"/>
          <w:sz w:val="28"/>
          <w:szCs w:val="28"/>
          <w:lang w:val="kk-KZ"/>
        </w:rPr>
        <w:t xml:space="preserve">. Жұмыста нәтижелерді көрнекі көрсету үшін </w:t>
      </w:r>
      <w:r w:rsidR="00981367" w:rsidRPr="00BE7BBE">
        <w:rPr>
          <w:rFonts w:ascii="Times New Roman" w:hAnsi="Times New Roman"/>
          <w:sz w:val="28"/>
          <w:szCs w:val="28"/>
          <w:lang w:val="kk-KZ"/>
        </w:rPr>
        <w:t>32</w:t>
      </w:r>
      <w:r w:rsidRPr="00BE7BBE">
        <w:rPr>
          <w:rFonts w:ascii="Times New Roman" w:hAnsi="Times New Roman"/>
          <w:bCs/>
          <w:sz w:val="28"/>
          <w:szCs w:val="28"/>
          <w:lang w:val="kk-KZ"/>
        </w:rPr>
        <w:t xml:space="preserve"> кесте</w:t>
      </w:r>
      <w:r w:rsidRPr="00BE7BBE">
        <w:rPr>
          <w:rFonts w:ascii="Times New Roman" w:hAnsi="Times New Roman"/>
          <w:sz w:val="28"/>
          <w:szCs w:val="28"/>
          <w:lang w:val="kk-KZ"/>
        </w:rPr>
        <w:t xml:space="preserve"> және </w:t>
      </w:r>
      <w:r w:rsidR="00981367" w:rsidRPr="00BE7BBE">
        <w:rPr>
          <w:rFonts w:ascii="Times New Roman" w:hAnsi="Times New Roman"/>
          <w:sz w:val="28"/>
          <w:szCs w:val="28"/>
          <w:lang w:val="kk-KZ"/>
        </w:rPr>
        <w:t>16</w:t>
      </w:r>
      <w:r w:rsidRPr="00BE7BBE">
        <w:rPr>
          <w:rFonts w:ascii="Times New Roman" w:hAnsi="Times New Roman"/>
          <w:bCs/>
          <w:sz w:val="28"/>
          <w:szCs w:val="28"/>
          <w:lang w:val="kk-KZ"/>
        </w:rPr>
        <w:t xml:space="preserve"> сурет</w:t>
      </w:r>
      <w:r w:rsidRPr="00BE7BBE">
        <w:rPr>
          <w:rFonts w:ascii="Times New Roman" w:hAnsi="Times New Roman"/>
          <w:sz w:val="28"/>
          <w:szCs w:val="28"/>
          <w:lang w:val="kk-KZ"/>
        </w:rPr>
        <w:t xml:space="preserve"> берілген. Пайдаланылған әдебиеттер тізімі отандық және шетелдік авторлардың </w:t>
      </w:r>
      <w:r w:rsidRPr="00BE7BBE">
        <w:rPr>
          <w:rFonts w:ascii="Times New Roman" w:hAnsi="Times New Roman"/>
          <w:bCs/>
          <w:sz w:val="28"/>
          <w:szCs w:val="28"/>
          <w:lang w:val="kk-KZ"/>
        </w:rPr>
        <w:t>1</w:t>
      </w:r>
      <w:r w:rsidR="00981367" w:rsidRPr="00BE7BBE">
        <w:rPr>
          <w:rFonts w:ascii="Times New Roman" w:hAnsi="Times New Roman"/>
          <w:bCs/>
          <w:sz w:val="28"/>
          <w:szCs w:val="28"/>
          <w:lang w:val="kk-KZ"/>
        </w:rPr>
        <w:t>5</w:t>
      </w:r>
      <w:r w:rsidR="00CA727B" w:rsidRPr="00BE7BBE">
        <w:rPr>
          <w:rFonts w:ascii="Times New Roman" w:hAnsi="Times New Roman"/>
          <w:bCs/>
          <w:sz w:val="28"/>
          <w:szCs w:val="28"/>
          <w:lang w:val="kk-KZ"/>
        </w:rPr>
        <w:t>7</w:t>
      </w:r>
      <w:r w:rsidRPr="00BE7BBE">
        <w:rPr>
          <w:rFonts w:ascii="Times New Roman" w:hAnsi="Times New Roman"/>
          <w:bCs/>
          <w:sz w:val="28"/>
          <w:szCs w:val="28"/>
          <w:lang w:val="kk-KZ"/>
        </w:rPr>
        <w:t xml:space="preserve"> дереккөзін</w:t>
      </w:r>
      <w:r w:rsidRPr="00BE7BBE">
        <w:rPr>
          <w:rFonts w:ascii="Times New Roman" w:hAnsi="Times New Roman"/>
          <w:sz w:val="28"/>
          <w:szCs w:val="28"/>
          <w:lang w:val="kk-KZ"/>
        </w:rPr>
        <w:t xml:space="preserve"> қамтиды.</w:t>
      </w:r>
    </w:p>
    <w:p w14:paraId="553E122C" w14:textId="77777777" w:rsidR="006266F9" w:rsidRPr="00BE7BBE" w:rsidRDefault="006266F9" w:rsidP="00BE5BA1">
      <w:pPr>
        <w:pStyle w:val="TableParagraph"/>
        <w:spacing w:line="240" w:lineRule="auto"/>
        <w:ind w:left="0" w:firstLine="709"/>
        <w:jc w:val="both"/>
        <w:rPr>
          <w:sz w:val="28"/>
          <w:szCs w:val="28"/>
          <w:lang w:val="kk-KZ" w:eastAsia="en-GB"/>
        </w:rPr>
      </w:pPr>
    </w:p>
    <w:p w14:paraId="02110792" w14:textId="77777777" w:rsidR="00CC162D" w:rsidRPr="00BE7BBE" w:rsidRDefault="00CC162D" w:rsidP="00BE5BA1">
      <w:pPr>
        <w:pStyle w:val="TableParagraph"/>
        <w:spacing w:line="240" w:lineRule="auto"/>
        <w:ind w:left="0" w:firstLine="709"/>
        <w:jc w:val="both"/>
        <w:rPr>
          <w:sz w:val="28"/>
          <w:szCs w:val="28"/>
          <w:lang w:val="kk-KZ" w:eastAsia="en-GB"/>
        </w:rPr>
      </w:pPr>
    </w:p>
    <w:p w14:paraId="1947D3F5" w14:textId="77777777" w:rsidR="00913520" w:rsidRPr="00BE7BBE" w:rsidRDefault="00913520" w:rsidP="0040222F">
      <w:pPr>
        <w:pStyle w:val="TableParagraph"/>
        <w:spacing w:line="240" w:lineRule="auto"/>
        <w:ind w:left="0" w:firstLine="709"/>
        <w:jc w:val="both"/>
        <w:rPr>
          <w:sz w:val="28"/>
          <w:szCs w:val="28"/>
          <w:lang w:val="kk-KZ" w:eastAsia="ru-RU"/>
        </w:rPr>
      </w:pPr>
    </w:p>
    <w:p w14:paraId="73F2D1C2" w14:textId="77777777" w:rsidR="00913520" w:rsidRPr="00BE7BBE" w:rsidRDefault="00913520" w:rsidP="0040222F">
      <w:pPr>
        <w:pStyle w:val="TableParagraph"/>
        <w:spacing w:line="240" w:lineRule="auto"/>
        <w:ind w:left="0" w:firstLine="709"/>
        <w:jc w:val="both"/>
        <w:rPr>
          <w:sz w:val="28"/>
          <w:szCs w:val="28"/>
          <w:lang w:val="kk-KZ" w:eastAsia="ru-RU"/>
        </w:rPr>
      </w:pPr>
    </w:p>
    <w:p w14:paraId="2B8DF722" w14:textId="77777777" w:rsidR="00913520" w:rsidRPr="00BE7BBE" w:rsidRDefault="00913520" w:rsidP="0040222F">
      <w:pPr>
        <w:pStyle w:val="TableParagraph"/>
        <w:spacing w:line="240" w:lineRule="auto"/>
        <w:ind w:left="0" w:firstLine="709"/>
        <w:jc w:val="both"/>
        <w:rPr>
          <w:sz w:val="28"/>
          <w:szCs w:val="28"/>
          <w:lang w:val="kk-KZ" w:eastAsia="ru-RU"/>
        </w:rPr>
      </w:pPr>
    </w:p>
    <w:p w14:paraId="6CEF9249" w14:textId="77777777" w:rsidR="00913520" w:rsidRPr="00BE7BBE" w:rsidRDefault="00913520" w:rsidP="0040222F">
      <w:pPr>
        <w:pStyle w:val="TableParagraph"/>
        <w:spacing w:line="240" w:lineRule="auto"/>
        <w:ind w:left="0" w:firstLine="709"/>
        <w:jc w:val="both"/>
        <w:rPr>
          <w:sz w:val="28"/>
          <w:szCs w:val="28"/>
          <w:lang w:val="kk-KZ" w:eastAsia="ru-RU"/>
        </w:rPr>
      </w:pPr>
    </w:p>
    <w:p w14:paraId="59306756" w14:textId="77777777" w:rsidR="00913520" w:rsidRPr="00BE7BBE" w:rsidRDefault="00913520" w:rsidP="0040222F">
      <w:pPr>
        <w:pStyle w:val="TableParagraph"/>
        <w:spacing w:line="240" w:lineRule="auto"/>
        <w:ind w:left="0" w:firstLine="709"/>
        <w:jc w:val="both"/>
        <w:rPr>
          <w:sz w:val="28"/>
          <w:szCs w:val="28"/>
          <w:lang w:val="kk-KZ" w:eastAsia="ru-RU"/>
        </w:rPr>
      </w:pPr>
    </w:p>
    <w:p w14:paraId="6A442679" w14:textId="77777777" w:rsidR="00913520" w:rsidRPr="00BE7BBE" w:rsidRDefault="00913520" w:rsidP="0040222F">
      <w:pPr>
        <w:pStyle w:val="TableParagraph"/>
        <w:spacing w:line="240" w:lineRule="auto"/>
        <w:ind w:left="0" w:firstLine="709"/>
        <w:jc w:val="both"/>
        <w:rPr>
          <w:sz w:val="28"/>
          <w:szCs w:val="28"/>
          <w:lang w:val="kk-KZ" w:eastAsia="ru-RU"/>
        </w:rPr>
      </w:pPr>
    </w:p>
    <w:p w14:paraId="7D182659" w14:textId="77777777" w:rsidR="00913520" w:rsidRPr="00BE7BBE" w:rsidRDefault="00913520" w:rsidP="0040222F">
      <w:pPr>
        <w:pStyle w:val="TableParagraph"/>
        <w:spacing w:line="240" w:lineRule="auto"/>
        <w:ind w:left="0" w:firstLine="709"/>
        <w:jc w:val="both"/>
        <w:rPr>
          <w:sz w:val="28"/>
          <w:szCs w:val="28"/>
          <w:lang w:val="kk-KZ" w:eastAsia="ru-RU"/>
        </w:rPr>
      </w:pPr>
    </w:p>
    <w:p w14:paraId="6810E8F5" w14:textId="77777777" w:rsidR="00913520" w:rsidRPr="00BE7BBE" w:rsidRDefault="00913520" w:rsidP="0040222F">
      <w:pPr>
        <w:pStyle w:val="TableParagraph"/>
        <w:spacing w:line="240" w:lineRule="auto"/>
        <w:ind w:left="0" w:firstLine="709"/>
        <w:jc w:val="both"/>
        <w:rPr>
          <w:sz w:val="28"/>
          <w:szCs w:val="28"/>
          <w:lang w:val="kk-KZ" w:eastAsia="ru-RU"/>
        </w:rPr>
      </w:pPr>
    </w:p>
    <w:p w14:paraId="60B07AC6" w14:textId="77777777" w:rsidR="00913520" w:rsidRPr="00BE7BBE" w:rsidRDefault="00913520" w:rsidP="0040222F">
      <w:pPr>
        <w:pStyle w:val="TableParagraph"/>
        <w:spacing w:line="240" w:lineRule="auto"/>
        <w:ind w:left="0" w:firstLine="709"/>
        <w:jc w:val="both"/>
        <w:rPr>
          <w:sz w:val="28"/>
          <w:szCs w:val="28"/>
          <w:lang w:val="kk-KZ" w:eastAsia="ru-RU"/>
        </w:rPr>
      </w:pPr>
    </w:p>
    <w:p w14:paraId="501B04C5" w14:textId="77777777" w:rsidR="00913520" w:rsidRPr="00BE7BBE" w:rsidRDefault="00913520" w:rsidP="0040222F">
      <w:pPr>
        <w:pStyle w:val="TableParagraph"/>
        <w:spacing w:line="240" w:lineRule="auto"/>
        <w:ind w:left="0" w:firstLine="709"/>
        <w:jc w:val="both"/>
        <w:rPr>
          <w:sz w:val="28"/>
          <w:szCs w:val="28"/>
          <w:lang w:val="kk-KZ" w:eastAsia="ru-RU"/>
        </w:rPr>
      </w:pPr>
    </w:p>
    <w:p w14:paraId="5809EAF2" w14:textId="77777777" w:rsidR="00913520" w:rsidRPr="00BE7BBE" w:rsidRDefault="00913520" w:rsidP="0040222F">
      <w:pPr>
        <w:pStyle w:val="TableParagraph"/>
        <w:spacing w:line="240" w:lineRule="auto"/>
        <w:ind w:left="0" w:firstLine="709"/>
        <w:jc w:val="both"/>
        <w:rPr>
          <w:sz w:val="28"/>
          <w:szCs w:val="28"/>
          <w:lang w:val="kk-KZ" w:eastAsia="ru-RU"/>
        </w:rPr>
      </w:pPr>
    </w:p>
    <w:p w14:paraId="48EE26E3" w14:textId="77777777" w:rsidR="00913520" w:rsidRPr="00BE7BBE" w:rsidRDefault="00913520" w:rsidP="0040222F">
      <w:pPr>
        <w:pStyle w:val="TableParagraph"/>
        <w:spacing w:line="240" w:lineRule="auto"/>
        <w:ind w:left="0" w:firstLine="709"/>
        <w:jc w:val="both"/>
        <w:rPr>
          <w:sz w:val="28"/>
          <w:szCs w:val="28"/>
          <w:lang w:val="kk-KZ" w:eastAsia="ru-RU"/>
        </w:rPr>
      </w:pPr>
    </w:p>
    <w:p w14:paraId="6C33B3C4" w14:textId="77777777" w:rsidR="00913520" w:rsidRPr="00BE7BBE" w:rsidRDefault="00913520" w:rsidP="0040222F">
      <w:pPr>
        <w:pStyle w:val="TableParagraph"/>
        <w:spacing w:line="240" w:lineRule="auto"/>
        <w:ind w:left="0" w:firstLine="709"/>
        <w:jc w:val="both"/>
        <w:rPr>
          <w:sz w:val="28"/>
          <w:szCs w:val="28"/>
          <w:lang w:val="kk-KZ" w:eastAsia="ru-RU"/>
        </w:rPr>
      </w:pPr>
    </w:p>
    <w:p w14:paraId="26117A7E" w14:textId="77777777" w:rsidR="00913520" w:rsidRPr="00BE7BBE" w:rsidRDefault="00913520" w:rsidP="0040222F">
      <w:pPr>
        <w:pStyle w:val="TableParagraph"/>
        <w:spacing w:line="240" w:lineRule="auto"/>
        <w:ind w:left="0" w:firstLine="709"/>
        <w:jc w:val="both"/>
        <w:rPr>
          <w:sz w:val="28"/>
          <w:szCs w:val="28"/>
          <w:lang w:val="kk-KZ" w:eastAsia="ru-RU"/>
        </w:rPr>
      </w:pPr>
    </w:p>
    <w:p w14:paraId="22CD5050" w14:textId="77777777" w:rsidR="00913520" w:rsidRPr="00BE7BBE" w:rsidRDefault="00913520" w:rsidP="0040222F">
      <w:pPr>
        <w:pStyle w:val="TableParagraph"/>
        <w:spacing w:line="240" w:lineRule="auto"/>
        <w:ind w:left="0" w:firstLine="709"/>
        <w:jc w:val="both"/>
        <w:rPr>
          <w:sz w:val="28"/>
          <w:szCs w:val="28"/>
          <w:lang w:val="kk-KZ" w:eastAsia="ru-RU"/>
        </w:rPr>
      </w:pPr>
    </w:p>
    <w:p w14:paraId="08598945" w14:textId="77777777" w:rsidR="00913520" w:rsidRPr="00BE7BBE" w:rsidRDefault="00913520" w:rsidP="0040222F">
      <w:pPr>
        <w:pStyle w:val="TableParagraph"/>
        <w:spacing w:line="240" w:lineRule="auto"/>
        <w:ind w:left="0" w:firstLine="709"/>
        <w:jc w:val="both"/>
        <w:rPr>
          <w:sz w:val="28"/>
          <w:szCs w:val="28"/>
          <w:lang w:val="kk-KZ" w:eastAsia="ru-RU"/>
        </w:rPr>
      </w:pPr>
    </w:p>
    <w:p w14:paraId="0165DA57" w14:textId="77777777" w:rsidR="00913520" w:rsidRPr="00BE7BBE" w:rsidRDefault="00913520" w:rsidP="0040222F">
      <w:pPr>
        <w:pStyle w:val="TableParagraph"/>
        <w:spacing w:line="240" w:lineRule="auto"/>
        <w:ind w:left="0" w:firstLine="709"/>
        <w:jc w:val="both"/>
        <w:rPr>
          <w:sz w:val="28"/>
          <w:szCs w:val="28"/>
          <w:lang w:val="kk-KZ" w:eastAsia="ru-RU"/>
        </w:rPr>
      </w:pPr>
    </w:p>
    <w:p w14:paraId="4F74322B" w14:textId="77777777" w:rsidR="00913520" w:rsidRPr="00BE7BBE" w:rsidRDefault="00913520" w:rsidP="0040222F">
      <w:pPr>
        <w:pStyle w:val="TableParagraph"/>
        <w:spacing w:line="240" w:lineRule="auto"/>
        <w:ind w:left="0" w:firstLine="709"/>
        <w:jc w:val="both"/>
        <w:rPr>
          <w:sz w:val="28"/>
          <w:szCs w:val="28"/>
          <w:lang w:val="kk-KZ" w:eastAsia="ru-RU"/>
        </w:rPr>
      </w:pPr>
    </w:p>
    <w:p w14:paraId="72CB1FEE" w14:textId="77777777" w:rsidR="00913520" w:rsidRPr="00BE7BBE" w:rsidRDefault="00913520" w:rsidP="0040222F">
      <w:pPr>
        <w:pStyle w:val="TableParagraph"/>
        <w:spacing w:line="240" w:lineRule="auto"/>
        <w:ind w:left="0" w:firstLine="709"/>
        <w:jc w:val="both"/>
        <w:rPr>
          <w:sz w:val="28"/>
          <w:szCs w:val="28"/>
          <w:lang w:val="kk-KZ" w:eastAsia="ru-RU"/>
        </w:rPr>
      </w:pPr>
    </w:p>
    <w:p w14:paraId="33A97EA2" w14:textId="77777777" w:rsidR="00913520" w:rsidRPr="00BE7BBE" w:rsidRDefault="00913520" w:rsidP="0040222F">
      <w:pPr>
        <w:pStyle w:val="TableParagraph"/>
        <w:spacing w:line="240" w:lineRule="auto"/>
        <w:ind w:left="0" w:firstLine="709"/>
        <w:jc w:val="both"/>
        <w:rPr>
          <w:sz w:val="28"/>
          <w:szCs w:val="28"/>
          <w:lang w:val="kk-KZ" w:eastAsia="ru-RU"/>
        </w:rPr>
      </w:pPr>
    </w:p>
    <w:p w14:paraId="2FA382E6" w14:textId="77777777" w:rsidR="00913520" w:rsidRPr="00BE7BBE" w:rsidRDefault="00913520" w:rsidP="0040222F">
      <w:pPr>
        <w:pStyle w:val="TableParagraph"/>
        <w:spacing w:line="240" w:lineRule="auto"/>
        <w:ind w:left="0" w:firstLine="709"/>
        <w:jc w:val="both"/>
        <w:rPr>
          <w:sz w:val="28"/>
          <w:szCs w:val="28"/>
          <w:lang w:val="kk-KZ" w:eastAsia="ru-RU"/>
        </w:rPr>
      </w:pPr>
    </w:p>
    <w:p w14:paraId="154DDE0D" w14:textId="77777777" w:rsidR="00913520" w:rsidRPr="00BE7BBE" w:rsidRDefault="00913520" w:rsidP="0040222F">
      <w:pPr>
        <w:pStyle w:val="TableParagraph"/>
        <w:spacing w:line="240" w:lineRule="auto"/>
        <w:ind w:left="0" w:firstLine="709"/>
        <w:jc w:val="both"/>
        <w:rPr>
          <w:sz w:val="28"/>
          <w:szCs w:val="28"/>
          <w:lang w:val="kk-KZ" w:eastAsia="ru-RU"/>
        </w:rPr>
      </w:pPr>
    </w:p>
    <w:p w14:paraId="3D90F5E8" w14:textId="77777777" w:rsidR="00913520" w:rsidRPr="00BE7BBE" w:rsidRDefault="00913520" w:rsidP="0040222F">
      <w:pPr>
        <w:pStyle w:val="TableParagraph"/>
        <w:spacing w:line="240" w:lineRule="auto"/>
        <w:ind w:left="0" w:firstLine="709"/>
        <w:jc w:val="both"/>
        <w:rPr>
          <w:sz w:val="28"/>
          <w:szCs w:val="28"/>
          <w:lang w:val="kk-KZ" w:eastAsia="ru-RU"/>
        </w:rPr>
      </w:pPr>
    </w:p>
    <w:p w14:paraId="13EA7FD4" w14:textId="77777777" w:rsidR="00913520" w:rsidRPr="00BE7BBE" w:rsidRDefault="00913520" w:rsidP="0040222F">
      <w:pPr>
        <w:pStyle w:val="TableParagraph"/>
        <w:spacing w:line="240" w:lineRule="auto"/>
        <w:ind w:left="0" w:firstLine="709"/>
        <w:jc w:val="both"/>
        <w:rPr>
          <w:sz w:val="28"/>
          <w:szCs w:val="28"/>
          <w:lang w:val="kk-KZ" w:eastAsia="ru-RU"/>
        </w:rPr>
      </w:pPr>
    </w:p>
    <w:p w14:paraId="7409AA50" w14:textId="77777777" w:rsidR="00913520" w:rsidRPr="00BE7BBE" w:rsidRDefault="00913520" w:rsidP="0040222F">
      <w:pPr>
        <w:pStyle w:val="TableParagraph"/>
        <w:spacing w:line="240" w:lineRule="auto"/>
        <w:ind w:left="0" w:firstLine="709"/>
        <w:jc w:val="both"/>
        <w:rPr>
          <w:sz w:val="28"/>
          <w:szCs w:val="28"/>
          <w:lang w:val="kk-KZ" w:eastAsia="ru-RU"/>
        </w:rPr>
      </w:pPr>
    </w:p>
    <w:p w14:paraId="6A898FC3" w14:textId="77777777" w:rsidR="00913520" w:rsidRPr="00BE7BBE" w:rsidRDefault="00913520" w:rsidP="0040222F">
      <w:pPr>
        <w:pStyle w:val="TableParagraph"/>
        <w:spacing w:line="240" w:lineRule="auto"/>
        <w:ind w:left="0" w:firstLine="709"/>
        <w:jc w:val="both"/>
        <w:rPr>
          <w:sz w:val="28"/>
          <w:szCs w:val="28"/>
          <w:lang w:val="kk-KZ" w:eastAsia="ru-RU"/>
        </w:rPr>
      </w:pPr>
    </w:p>
    <w:p w14:paraId="0F01F291" w14:textId="77777777" w:rsidR="00913520" w:rsidRPr="00BE7BBE" w:rsidRDefault="00913520" w:rsidP="0040222F">
      <w:pPr>
        <w:pStyle w:val="TableParagraph"/>
        <w:spacing w:line="240" w:lineRule="auto"/>
        <w:ind w:left="0" w:firstLine="709"/>
        <w:jc w:val="both"/>
        <w:rPr>
          <w:sz w:val="28"/>
          <w:szCs w:val="28"/>
          <w:lang w:val="kk-KZ" w:eastAsia="ru-RU"/>
        </w:rPr>
      </w:pPr>
    </w:p>
    <w:p w14:paraId="44AAAD89" w14:textId="77777777" w:rsidR="00913520" w:rsidRPr="00BE7BBE" w:rsidRDefault="00913520" w:rsidP="0040222F">
      <w:pPr>
        <w:pStyle w:val="TableParagraph"/>
        <w:spacing w:line="240" w:lineRule="auto"/>
        <w:ind w:left="0" w:firstLine="709"/>
        <w:jc w:val="both"/>
        <w:rPr>
          <w:sz w:val="28"/>
          <w:szCs w:val="28"/>
          <w:lang w:val="kk-KZ" w:eastAsia="ru-RU"/>
        </w:rPr>
      </w:pPr>
    </w:p>
    <w:p w14:paraId="6AFBC65B" w14:textId="77777777" w:rsidR="00913520" w:rsidRPr="00BE7BBE" w:rsidRDefault="00913520" w:rsidP="0040222F">
      <w:pPr>
        <w:pStyle w:val="TableParagraph"/>
        <w:spacing w:line="240" w:lineRule="auto"/>
        <w:ind w:left="0" w:firstLine="709"/>
        <w:jc w:val="both"/>
        <w:rPr>
          <w:sz w:val="28"/>
          <w:szCs w:val="28"/>
          <w:lang w:val="kk-KZ" w:eastAsia="ru-RU"/>
        </w:rPr>
      </w:pPr>
    </w:p>
    <w:p w14:paraId="3C76D84F" w14:textId="77777777" w:rsidR="00913520" w:rsidRPr="00BE7BBE" w:rsidRDefault="00913520" w:rsidP="0040222F">
      <w:pPr>
        <w:pStyle w:val="TableParagraph"/>
        <w:spacing w:line="240" w:lineRule="auto"/>
        <w:ind w:left="0" w:firstLine="709"/>
        <w:jc w:val="both"/>
        <w:rPr>
          <w:sz w:val="28"/>
          <w:szCs w:val="28"/>
          <w:lang w:val="kk-KZ" w:eastAsia="ru-RU"/>
        </w:rPr>
      </w:pPr>
    </w:p>
    <w:p w14:paraId="7C47D987" w14:textId="465A2ABB" w:rsidR="0040222F" w:rsidRPr="00BE7BBE" w:rsidRDefault="0040222F" w:rsidP="0040222F">
      <w:pPr>
        <w:pStyle w:val="TableParagraph"/>
        <w:spacing w:line="240" w:lineRule="auto"/>
        <w:ind w:left="0" w:firstLine="709"/>
        <w:jc w:val="both"/>
        <w:rPr>
          <w:sz w:val="28"/>
          <w:szCs w:val="28"/>
          <w:lang w:val="kk-KZ" w:eastAsia="ru-RU"/>
        </w:rPr>
      </w:pPr>
    </w:p>
    <w:p w14:paraId="6ECA44B2" w14:textId="77777777" w:rsidR="00F14FAB" w:rsidRDefault="00F14FAB" w:rsidP="00140B58">
      <w:pPr>
        <w:pStyle w:val="TableParagraph"/>
        <w:spacing w:line="240" w:lineRule="auto"/>
        <w:ind w:left="0"/>
        <w:rPr>
          <w:sz w:val="28"/>
          <w:szCs w:val="28"/>
          <w:lang w:val="kk-KZ" w:eastAsia="ru-RU"/>
        </w:rPr>
      </w:pPr>
    </w:p>
    <w:p w14:paraId="01DE5462" w14:textId="14BB4171" w:rsidR="00C65950" w:rsidRPr="00BE7BBE" w:rsidRDefault="00140B58" w:rsidP="00140B58">
      <w:pPr>
        <w:pStyle w:val="TableParagraph"/>
        <w:spacing w:line="240" w:lineRule="auto"/>
        <w:ind w:left="0"/>
        <w:rPr>
          <w:b/>
          <w:sz w:val="28"/>
          <w:szCs w:val="28"/>
          <w:lang w:val="kk-KZ" w:eastAsia="ru-RU"/>
        </w:rPr>
      </w:pPr>
      <w:r w:rsidRPr="00BE7BBE">
        <w:rPr>
          <w:b/>
          <w:sz w:val="28"/>
          <w:szCs w:val="28"/>
          <w:lang w:val="kk-KZ" w:eastAsia="ru-RU"/>
        </w:rPr>
        <w:lastRenderedPageBreak/>
        <w:t xml:space="preserve">1 </w:t>
      </w:r>
      <w:r w:rsidR="00185437" w:rsidRPr="00BE7BBE">
        <w:rPr>
          <w:b/>
          <w:sz w:val="28"/>
          <w:szCs w:val="28"/>
          <w:lang w:val="kk-KZ" w:eastAsia="ru-RU"/>
        </w:rPr>
        <w:t>ӘДЕБИЕТКЕ ШОЛУ БӨЛІМІ</w:t>
      </w:r>
    </w:p>
    <w:p w14:paraId="033E8CB4" w14:textId="77777777" w:rsidR="00980EED" w:rsidRPr="00BE7BBE" w:rsidRDefault="00980EED" w:rsidP="0040222F">
      <w:pPr>
        <w:pStyle w:val="TableParagraph"/>
        <w:spacing w:line="240" w:lineRule="auto"/>
        <w:rPr>
          <w:sz w:val="28"/>
          <w:szCs w:val="28"/>
          <w:lang w:val="kk-KZ" w:eastAsia="en-GB"/>
        </w:rPr>
      </w:pPr>
    </w:p>
    <w:p w14:paraId="45261E0D" w14:textId="7AE9716D" w:rsidR="00583786" w:rsidRPr="00BE7BBE" w:rsidRDefault="0040222F" w:rsidP="00140B58">
      <w:pPr>
        <w:spacing w:after="0" w:line="240" w:lineRule="auto"/>
        <w:ind w:firstLine="709"/>
        <w:jc w:val="both"/>
        <w:rPr>
          <w:rFonts w:ascii="Times New Roman" w:hAnsi="Times New Roman"/>
          <w:b/>
          <w:sz w:val="28"/>
          <w:szCs w:val="28"/>
          <w:lang w:val="kk-KZ" w:eastAsia="en-US"/>
        </w:rPr>
      </w:pPr>
      <w:r w:rsidRPr="00BE7BBE">
        <w:rPr>
          <w:rFonts w:ascii="Times New Roman" w:hAnsi="Times New Roman"/>
          <w:b/>
          <w:sz w:val="28"/>
          <w:szCs w:val="28"/>
          <w:lang w:val="kk-KZ" w:eastAsia="en-US"/>
        </w:rPr>
        <w:t xml:space="preserve">1.1 </w:t>
      </w:r>
      <w:r w:rsidR="00583786" w:rsidRPr="00BE7BBE">
        <w:rPr>
          <w:rFonts w:ascii="Times New Roman" w:hAnsi="Times New Roman"/>
          <w:b/>
          <w:sz w:val="28"/>
          <w:szCs w:val="28"/>
          <w:lang w:val="kk-KZ" w:eastAsia="en-US"/>
        </w:rPr>
        <w:t>Құстарда стресс тудыратын факторлардың түрлері және стресс түрлері</w:t>
      </w:r>
      <w:r w:rsidR="00D32F25" w:rsidRPr="00BE7BBE">
        <w:rPr>
          <w:rFonts w:ascii="Times New Roman" w:hAnsi="Times New Roman"/>
          <w:b/>
          <w:sz w:val="28"/>
          <w:szCs w:val="28"/>
          <w:lang w:val="kk-KZ" w:eastAsia="en-US"/>
        </w:rPr>
        <w:t>.</w:t>
      </w:r>
    </w:p>
    <w:p w14:paraId="314322A3" w14:textId="545BB60F" w:rsidR="00F35375" w:rsidRPr="00BE7BBE" w:rsidRDefault="00583786" w:rsidP="00140B58">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Қарқынды өсіру және пайдалану жағдайында құстың сақталуы мен өнімділігіне түрлі күйзелістер айтарлықтай әсер етеді. Стресс</w:t>
      </w:r>
      <w:r w:rsidR="009115C8" w:rsidRPr="00BE7BBE">
        <w:rPr>
          <w:rFonts w:ascii="Times New Roman" w:hAnsi="Times New Roman" w:cs="Times New Roman"/>
          <w:sz w:val="28"/>
          <w:szCs w:val="28"/>
          <w:lang w:val="kk-KZ"/>
        </w:rPr>
        <w:t xml:space="preserve"> – </w:t>
      </w:r>
      <w:r w:rsidRPr="00BE7BBE">
        <w:rPr>
          <w:rFonts w:ascii="Times New Roman" w:hAnsi="Times New Roman" w:cs="Times New Roman"/>
          <w:sz w:val="28"/>
          <w:szCs w:val="28"/>
          <w:lang w:val="kk-KZ"/>
        </w:rPr>
        <w:t>бұл әр түрлі факторлардың әсерінен пайда болатын және органдар мен жүйелердегі жалпы бейімделу өзгерістерінде көрінет</w:t>
      </w:r>
      <w:r w:rsidR="00F35375" w:rsidRPr="00BE7BBE">
        <w:rPr>
          <w:rFonts w:ascii="Times New Roman" w:hAnsi="Times New Roman" w:cs="Times New Roman"/>
          <w:sz w:val="28"/>
          <w:szCs w:val="28"/>
          <w:lang w:val="kk-KZ"/>
        </w:rPr>
        <w:t>ін ағзаның шиеленісті жай-күйі</w:t>
      </w:r>
      <w:r w:rsidR="00274F21" w:rsidRPr="00BE7BBE">
        <w:rPr>
          <w:rFonts w:ascii="Times New Roman" w:hAnsi="Times New Roman" w:cs="Times New Roman"/>
          <w:sz w:val="28"/>
          <w:szCs w:val="28"/>
          <w:lang w:val="kk-KZ"/>
        </w:rPr>
        <w:t xml:space="preserve"> </w:t>
      </w:r>
      <w:r w:rsidR="00670AA3" w:rsidRPr="00BE7BBE">
        <w:rPr>
          <w:rFonts w:ascii="Times New Roman" w:hAnsi="Times New Roman" w:cs="Times New Roman"/>
          <w:sz w:val="28"/>
          <w:szCs w:val="28"/>
          <w:lang w:val="kk-KZ"/>
        </w:rPr>
        <w:t>[</w:t>
      </w:r>
      <w:r w:rsidR="00987D95" w:rsidRPr="00BE7BBE">
        <w:rPr>
          <w:rFonts w:ascii="Times New Roman" w:hAnsi="Times New Roman" w:cs="Times New Roman"/>
          <w:sz w:val="28"/>
          <w:szCs w:val="28"/>
          <w:lang w:val="kk-KZ"/>
        </w:rPr>
        <w:t>5</w:t>
      </w:r>
      <w:r w:rsidR="00670AA3" w:rsidRPr="00BE7BBE">
        <w:rPr>
          <w:rFonts w:ascii="Times New Roman" w:hAnsi="Times New Roman" w:cs="Times New Roman"/>
          <w:sz w:val="28"/>
          <w:szCs w:val="28"/>
          <w:lang w:val="kk-KZ"/>
        </w:rPr>
        <w:t>,</w:t>
      </w:r>
      <w:r w:rsidR="0040222F" w:rsidRPr="00BE7BBE">
        <w:rPr>
          <w:rFonts w:ascii="Times New Roman" w:hAnsi="Times New Roman" w:cs="Times New Roman"/>
          <w:sz w:val="28"/>
          <w:szCs w:val="28"/>
          <w:lang w:val="kk-KZ"/>
        </w:rPr>
        <w:t xml:space="preserve"> </w:t>
      </w:r>
      <w:r w:rsidR="00987D95" w:rsidRPr="00BE7BBE">
        <w:rPr>
          <w:rFonts w:ascii="Times New Roman" w:hAnsi="Times New Roman" w:cs="Times New Roman"/>
          <w:sz w:val="28"/>
          <w:szCs w:val="28"/>
          <w:lang w:val="kk-KZ"/>
        </w:rPr>
        <w:t>6</w:t>
      </w:r>
      <w:r w:rsidR="00795F8D" w:rsidRPr="00BE7BBE">
        <w:rPr>
          <w:rFonts w:ascii="Times New Roman" w:hAnsi="Times New Roman" w:cs="Times New Roman"/>
          <w:sz w:val="28"/>
          <w:szCs w:val="28"/>
          <w:lang w:val="kk-KZ"/>
        </w:rPr>
        <w:t>]</w:t>
      </w:r>
      <w:r w:rsidR="00F35375" w:rsidRPr="00BE7BBE">
        <w:rPr>
          <w:rFonts w:ascii="Times New Roman" w:hAnsi="Times New Roman" w:cs="Times New Roman"/>
          <w:sz w:val="28"/>
          <w:szCs w:val="28"/>
          <w:lang w:val="kk-KZ"/>
        </w:rPr>
        <w:t>.</w:t>
      </w:r>
    </w:p>
    <w:p w14:paraId="066D7E0B" w14:textId="598DAFE3" w:rsidR="00F35375" w:rsidRPr="00BE7BBE" w:rsidRDefault="005D1A18" w:rsidP="00140B58">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Стресс-факторлар дегеніміз</w:t>
      </w:r>
      <w:r w:rsidR="009115C8" w:rsidRPr="00BE7BBE">
        <w:rPr>
          <w:rFonts w:ascii="Times New Roman" w:hAnsi="Times New Roman" w:cs="Times New Roman"/>
          <w:sz w:val="28"/>
          <w:szCs w:val="28"/>
          <w:lang w:val="kk-KZ"/>
        </w:rPr>
        <w:t xml:space="preserve"> – </w:t>
      </w:r>
      <w:r w:rsidRPr="00BE7BBE">
        <w:rPr>
          <w:rFonts w:ascii="Times New Roman" w:hAnsi="Times New Roman" w:cs="Times New Roman"/>
          <w:sz w:val="28"/>
          <w:szCs w:val="28"/>
          <w:lang w:val="kk-KZ"/>
        </w:rPr>
        <w:t xml:space="preserve">әсер ету қарқындылығы күнделікті қалыпты жағдайлардан едәуір жоғары болатын төтенше немесе экстремалды тітіркендіргіштер, соның ішінде азықтандыру </w:t>
      </w:r>
      <w:r w:rsidR="00CD13EE" w:rsidRPr="00BE7BBE">
        <w:rPr>
          <w:rFonts w:ascii="Times New Roman" w:hAnsi="Times New Roman" w:cs="Times New Roman"/>
          <w:sz w:val="28"/>
          <w:szCs w:val="28"/>
          <w:lang w:val="kk-KZ"/>
        </w:rPr>
        <w:t>кезінде нормадан тыс азық беру</w:t>
      </w:r>
      <w:r w:rsidR="0040222F" w:rsidRPr="00BE7BBE">
        <w:rPr>
          <w:rFonts w:ascii="Times New Roman" w:hAnsi="Times New Roman" w:cs="Times New Roman"/>
          <w:sz w:val="28"/>
          <w:szCs w:val="28"/>
          <w:lang w:val="kk-KZ"/>
        </w:rPr>
        <w:t xml:space="preserve"> </w:t>
      </w:r>
      <w:r w:rsidRPr="00BE7BBE">
        <w:rPr>
          <w:rFonts w:ascii="Times New Roman" w:hAnsi="Times New Roman" w:cs="Times New Roman"/>
          <w:sz w:val="28"/>
          <w:szCs w:val="28"/>
          <w:lang w:val="kk-KZ"/>
        </w:rPr>
        <w:t>[</w:t>
      </w:r>
      <w:r w:rsidR="00987D95" w:rsidRPr="00BE7BBE">
        <w:rPr>
          <w:rFonts w:ascii="Times New Roman" w:hAnsi="Times New Roman" w:cs="Times New Roman"/>
          <w:sz w:val="28"/>
          <w:szCs w:val="28"/>
          <w:lang w:val="kk-KZ"/>
        </w:rPr>
        <w:t>7, 8</w:t>
      </w:r>
      <w:r w:rsidR="00795F8D" w:rsidRPr="00BE7BBE">
        <w:rPr>
          <w:rFonts w:ascii="Times New Roman" w:hAnsi="Times New Roman" w:cs="Times New Roman"/>
          <w:sz w:val="28"/>
          <w:szCs w:val="28"/>
          <w:lang w:val="kk-KZ"/>
        </w:rPr>
        <w:t>]</w:t>
      </w:r>
      <w:r w:rsidR="00583786" w:rsidRPr="00BE7BBE">
        <w:rPr>
          <w:rFonts w:ascii="Times New Roman" w:hAnsi="Times New Roman" w:cs="Times New Roman"/>
          <w:sz w:val="28"/>
          <w:szCs w:val="28"/>
          <w:lang w:val="kk-KZ"/>
        </w:rPr>
        <w:t>.</w:t>
      </w:r>
    </w:p>
    <w:p w14:paraId="1136A16B" w14:textId="5FADB076" w:rsidR="00583786" w:rsidRPr="00BE7BBE" w:rsidRDefault="00583786" w:rsidP="00140B58">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Үй және өнеркәсіптік құстардың күйзелісі</w:t>
      </w:r>
      <w:r w:rsidR="007D718C" w:rsidRPr="00BE7BBE">
        <w:rPr>
          <w:rFonts w:ascii="Times New Roman" w:hAnsi="Times New Roman" w:cs="Times New Roman"/>
          <w:sz w:val="28"/>
          <w:szCs w:val="28"/>
          <w:lang w:val="kk-KZ"/>
        </w:rPr>
        <w:t xml:space="preserve"> бағып күту кезін</w:t>
      </w:r>
      <w:r w:rsidR="00AC04E4" w:rsidRPr="00BE7BBE">
        <w:rPr>
          <w:rFonts w:ascii="Times New Roman" w:hAnsi="Times New Roman" w:cs="Times New Roman"/>
          <w:sz w:val="28"/>
          <w:szCs w:val="28"/>
          <w:lang w:val="kk-KZ"/>
        </w:rPr>
        <w:t>де нашар жағдайлардың туындауынан пайда болады</w:t>
      </w:r>
      <w:r w:rsidR="00924706" w:rsidRPr="00BE7BBE">
        <w:rPr>
          <w:rFonts w:ascii="Times New Roman" w:hAnsi="Times New Roman" w:cs="Times New Roman"/>
          <w:sz w:val="28"/>
          <w:szCs w:val="28"/>
          <w:lang w:val="kk-KZ"/>
        </w:rPr>
        <w:t xml:space="preserve">; </w:t>
      </w:r>
      <w:r w:rsidR="00AC04E4" w:rsidRPr="00BE7BBE">
        <w:rPr>
          <w:rFonts w:ascii="Times New Roman" w:hAnsi="Times New Roman" w:cs="Times New Roman"/>
          <w:sz w:val="28"/>
          <w:szCs w:val="28"/>
          <w:lang w:val="kk-KZ"/>
        </w:rPr>
        <w:t xml:space="preserve">нормадан жоғары дыбыстар, ыстык не болмаса </w:t>
      </w:r>
      <w:r w:rsidR="008445A3" w:rsidRPr="00BE7BBE">
        <w:rPr>
          <w:rFonts w:ascii="Times New Roman" w:hAnsi="Times New Roman" w:cs="Times New Roman"/>
          <w:sz w:val="28"/>
          <w:szCs w:val="28"/>
          <w:lang w:val="kk-KZ"/>
        </w:rPr>
        <w:t>суық</w:t>
      </w:r>
      <w:r w:rsidR="00924706" w:rsidRPr="00BE7BBE">
        <w:rPr>
          <w:rFonts w:ascii="Times New Roman" w:hAnsi="Times New Roman" w:cs="Times New Roman"/>
          <w:sz w:val="28"/>
          <w:szCs w:val="28"/>
          <w:lang w:val="kk-KZ"/>
        </w:rPr>
        <w:t xml:space="preserve"> температура</w:t>
      </w:r>
      <w:r w:rsidRPr="00BE7BBE">
        <w:rPr>
          <w:rFonts w:ascii="Times New Roman" w:hAnsi="Times New Roman" w:cs="Times New Roman"/>
          <w:sz w:val="28"/>
          <w:szCs w:val="28"/>
          <w:lang w:val="kk-KZ"/>
        </w:rPr>
        <w:t>, теңгерімсіз тамақтану, судың жетіспеушілігі, сондай-ақ</w:t>
      </w:r>
      <w:r w:rsidR="00C86D65" w:rsidRPr="00BE7BBE">
        <w:rPr>
          <w:rFonts w:ascii="Times New Roman" w:hAnsi="Times New Roman" w:cs="Times New Roman"/>
          <w:sz w:val="28"/>
          <w:szCs w:val="28"/>
          <w:lang w:val="kk-KZ"/>
        </w:rPr>
        <w:t xml:space="preserve"> дене мүшелеріне</w:t>
      </w:r>
      <w:r w:rsidR="001A20C8" w:rsidRPr="00BE7BBE">
        <w:rPr>
          <w:rFonts w:ascii="Times New Roman" w:hAnsi="Times New Roman" w:cs="Times New Roman"/>
          <w:sz w:val="28"/>
          <w:szCs w:val="28"/>
          <w:lang w:val="kk-KZ"/>
        </w:rPr>
        <w:t xml:space="preserve"> сырт</w:t>
      </w:r>
      <w:r w:rsidR="00924706" w:rsidRPr="00BE7BBE">
        <w:rPr>
          <w:rFonts w:ascii="Times New Roman" w:hAnsi="Times New Roman" w:cs="Times New Roman"/>
          <w:sz w:val="28"/>
          <w:szCs w:val="28"/>
          <w:lang w:val="kk-KZ"/>
        </w:rPr>
        <w:t>тан</w:t>
      </w:r>
      <w:r w:rsidR="001A20C8" w:rsidRPr="00BE7BBE">
        <w:rPr>
          <w:rFonts w:ascii="Times New Roman" w:hAnsi="Times New Roman" w:cs="Times New Roman"/>
          <w:sz w:val="28"/>
          <w:szCs w:val="28"/>
          <w:lang w:val="kk-KZ"/>
        </w:rPr>
        <w:t xml:space="preserve"> әсер ету</w:t>
      </w:r>
      <w:r w:rsidR="007D718C" w:rsidRPr="00BE7BBE">
        <w:rPr>
          <w:rFonts w:ascii="Times New Roman" w:hAnsi="Times New Roman" w:cs="Times New Roman"/>
          <w:sz w:val="28"/>
          <w:szCs w:val="28"/>
          <w:lang w:val="kk-KZ"/>
        </w:rPr>
        <w:t xml:space="preserve"> мен аурулар сияқты </w:t>
      </w:r>
      <w:r w:rsidR="00C86D65" w:rsidRPr="00BE7BBE">
        <w:rPr>
          <w:rFonts w:ascii="Times New Roman" w:hAnsi="Times New Roman" w:cs="Times New Roman"/>
          <w:sz w:val="28"/>
          <w:szCs w:val="28"/>
          <w:lang w:val="kk-KZ"/>
        </w:rPr>
        <w:t xml:space="preserve">факторлардан қалыптасады. </w:t>
      </w:r>
      <w:r w:rsidRPr="00BE7BBE">
        <w:rPr>
          <w:rFonts w:ascii="Times New Roman" w:hAnsi="Times New Roman" w:cs="Times New Roman"/>
          <w:sz w:val="28"/>
          <w:szCs w:val="28"/>
          <w:lang w:val="kk-KZ"/>
        </w:rPr>
        <w:t xml:space="preserve">Күйзелістің негізгі түрлері </w:t>
      </w:r>
      <w:r w:rsidR="00DC7EE5" w:rsidRPr="00BE7BBE">
        <w:rPr>
          <w:rFonts w:ascii="Times New Roman" w:hAnsi="Times New Roman" w:cs="Times New Roman"/>
          <w:sz w:val="28"/>
          <w:szCs w:val="28"/>
          <w:lang w:val="kk-KZ"/>
        </w:rPr>
        <w:t xml:space="preserve">– </w:t>
      </w:r>
      <w:r w:rsidRPr="00BE7BBE">
        <w:rPr>
          <w:rFonts w:ascii="Times New Roman" w:hAnsi="Times New Roman" w:cs="Times New Roman"/>
          <w:sz w:val="28"/>
          <w:szCs w:val="28"/>
          <w:lang w:val="kk-KZ"/>
        </w:rPr>
        <w:t>жүйелік күйзеліс (физикалық әсерге, мысалы, қызуға немесе ауруға реакция) және психикалық күйзеліс (қауіп-қатерге, шуға немесе ақпараттың шамадан тыс жүктелуіне реа</w:t>
      </w:r>
      <w:r w:rsidR="00C86D65" w:rsidRPr="00BE7BBE">
        <w:rPr>
          <w:rFonts w:ascii="Times New Roman" w:hAnsi="Times New Roman" w:cs="Times New Roman"/>
          <w:sz w:val="28"/>
          <w:szCs w:val="28"/>
          <w:lang w:val="kk-KZ"/>
        </w:rPr>
        <w:t>к</w:t>
      </w:r>
      <w:r w:rsidR="0040222F" w:rsidRPr="00BE7BBE">
        <w:rPr>
          <w:rFonts w:ascii="Times New Roman" w:hAnsi="Times New Roman" w:cs="Times New Roman"/>
          <w:sz w:val="28"/>
          <w:szCs w:val="28"/>
          <w:lang w:val="kk-KZ"/>
        </w:rPr>
        <w:t xml:space="preserve">ция). Үй құстары үшін азықтану </w:t>
      </w:r>
      <w:r w:rsidR="00C86D65" w:rsidRPr="00BE7BBE">
        <w:rPr>
          <w:rFonts w:ascii="Times New Roman" w:hAnsi="Times New Roman" w:cs="Times New Roman"/>
          <w:sz w:val="28"/>
          <w:szCs w:val="28"/>
          <w:lang w:val="kk-KZ"/>
        </w:rPr>
        <w:t>және күтім</w:t>
      </w:r>
      <w:r w:rsidRPr="00BE7BBE">
        <w:rPr>
          <w:rFonts w:ascii="Times New Roman" w:hAnsi="Times New Roman" w:cs="Times New Roman"/>
          <w:sz w:val="28"/>
          <w:szCs w:val="28"/>
          <w:lang w:val="kk-KZ"/>
        </w:rPr>
        <w:t xml:space="preserve"> проблемалары жиі кездеседі, ал өнеркәсіптік құстарда тығыздықтан және вакцинация сияқты процедуралардан стресс жиі кездеседі</w:t>
      </w:r>
      <w:r w:rsidR="00B0315B" w:rsidRPr="00BE7BBE">
        <w:rPr>
          <w:rFonts w:ascii="Times New Roman" w:hAnsi="Times New Roman" w:cs="Times New Roman"/>
          <w:sz w:val="28"/>
          <w:szCs w:val="28"/>
          <w:lang w:val="kk-KZ"/>
        </w:rPr>
        <w:t xml:space="preserve"> </w:t>
      </w:r>
      <w:r w:rsidR="00670AA3" w:rsidRPr="00BE7BBE">
        <w:rPr>
          <w:rFonts w:ascii="Times New Roman" w:hAnsi="Times New Roman" w:cs="Times New Roman"/>
          <w:sz w:val="28"/>
          <w:szCs w:val="28"/>
          <w:lang w:val="kk-KZ"/>
        </w:rPr>
        <w:t>[</w:t>
      </w:r>
      <w:r w:rsidR="00987D95" w:rsidRPr="00BE7BBE">
        <w:rPr>
          <w:rFonts w:ascii="Times New Roman" w:hAnsi="Times New Roman" w:cs="Times New Roman"/>
          <w:sz w:val="28"/>
          <w:szCs w:val="28"/>
          <w:lang w:val="kk-KZ"/>
        </w:rPr>
        <w:t>9</w:t>
      </w:r>
      <w:r w:rsidR="00795F8D"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w:t>
      </w:r>
    </w:p>
    <w:p w14:paraId="77DB531E" w14:textId="2D095BE7" w:rsidR="00583786" w:rsidRPr="00BE7BBE" w:rsidRDefault="00583786" w:rsidP="00140B58">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Саланың қарқынды өсуі құс шаруашылығының ет өнімдеріне деген сұраныстың жоғары болуымен байланысты. Құстарды тығыз отырғызу, қайта топтастыру стре</w:t>
      </w:r>
      <w:r w:rsidR="00C86D65" w:rsidRPr="00BE7BBE">
        <w:rPr>
          <w:rFonts w:ascii="Times New Roman" w:hAnsi="Times New Roman" w:cs="Times New Roman"/>
          <w:sz w:val="28"/>
          <w:szCs w:val="28"/>
          <w:lang w:val="kk-KZ"/>
        </w:rPr>
        <w:t>сстердің туындауына әкеледі сол себепті</w:t>
      </w:r>
      <w:r w:rsidRPr="00BE7BBE">
        <w:rPr>
          <w:rFonts w:ascii="Times New Roman" w:hAnsi="Times New Roman" w:cs="Times New Roman"/>
          <w:sz w:val="28"/>
          <w:szCs w:val="28"/>
          <w:lang w:val="kk-KZ"/>
        </w:rPr>
        <w:t xml:space="preserve"> мамандардың алдында құстың бүкіл өмірлік циклі </w:t>
      </w:r>
      <w:r w:rsidR="00C86D65" w:rsidRPr="00BE7BBE">
        <w:rPr>
          <w:rFonts w:ascii="Times New Roman" w:hAnsi="Times New Roman" w:cs="Times New Roman"/>
          <w:sz w:val="28"/>
          <w:szCs w:val="28"/>
          <w:lang w:val="kk-KZ"/>
        </w:rPr>
        <w:t xml:space="preserve">кезеңінде </w:t>
      </w:r>
      <w:r w:rsidRPr="00BE7BBE">
        <w:rPr>
          <w:rFonts w:ascii="Times New Roman" w:hAnsi="Times New Roman" w:cs="Times New Roman"/>
          <w:sz w:val="28"/>
          <w:szCs w:val="28"/>
          <w:lang w:val="kk-KZ"/>
        </w:rPr>
        <w:t>бойындағы стрестік жағдайдың салдарын барынша азайту және оның өнімділігі</w:t>
      </w:r>
      <w:r w:rsidR="00670AA3" w:rsidRPr="00BE7BBE">
        <w:rPr>
          <w:rFonts w:ascii="Times New Roman" w:hAnsi="Times New Roman" w:cs="Times New Roman"/>
          <w:sz w:val="28"/>
          <w:szCs w:val="28"/>
          <w:lang w:val="kk-KZ"/>
        </w:rPr>
        <w:t>н арттыру міндеті тұр [</w:t>
      </w:r>
      <w:r w:rsidR="00987D95" w:rsidRPr="00BE7BBE">
        <w:rPr>
          <w:rFonts w:ascii="Times New Roman" w:hAnsi="Times New Roman" w:cs="Times New Roman"/>
          <w:sz w:val="28"/>
          <w:szCs w:val="28"/>
          <w:lang w:val="kk-KZ"/>
        </w:rPr>
        <w:t>10</w:t>
      </w:r>
      <w:r w:rsidRPr="00BE7BBE">
        <w:rPr>
          <w:rFonts w:ascii="Times New Roman" w:hAnsi="Times New Roman" w:cs="Times New Roman"/>
          <w:sz w:val="28"/>
          <w:szCs w:val="28"/>
          <w:lang w:val="kk-KZ"/>
        </w:rPr>
        <w:t>].</w:t>
      </w:r>
    </w:p>
    <w:p w14:paraId="3410B084" w14:textId="2DA62773" w:rsidR="00583786" w:rsidRPr="00BE7BBE" w:rsidRDefault="00583786" w:rsidP="00140B58">
      <w:pPr>
        <w:pStyle w:val="af1"/>
        <w:ind w:firstLine="709"/>
        <w:jc w:val="both"/>
        <w:rPr>
          <w:rFonts w:ascii="Times New Roman" w:hAnsi="Times New Roman" w:cs="Times New Roman"/>
          <w:sz w:val="28"/>
          <w:szCs w:val="28"/>
          <w:shd w:val="clear" w:color="auto" w:fill="FFFFFF"/>
        </w:rPr>
      </w:pPr>
      <w:r w:rsidRPr="00BE7BBE">
        <w:rPr>
          <w:rFonts w:ascii="Times New Roman" w:hAnsi="Times New Roman" w:cs="Times New Roman"/>
          <w:sz w:val="28"/>
          <w:szCs w:val="28"/>
          <w:shd w:val="clear" w:color="auto" w:fill="FFFFFF"/>
        </w:rPr>
        <w:t xml:space="preserve">Стресс </w:t>
      </w:r>
      <w:proofErr w:type="spellStart"/>
      <w:r w:rsidRPr="00BE7BBE">
        <w:rPr>
          <w:rFonts w:ascii="Times New Roman" w:hAnsi="Times New Roman" w:cs="Times New Roman"/>
          <w:sz w:val="28"/>
          <w:szCs w:val="28"/>
          <w:shd w:val="clear" w:color="auto" w:fill="FFFFFF"/>
        </w:rPr>
        <w:t>туралы</w:t>
      </w:r>
      <w:proofErr w:type="spellEnd"/>
      <w:r w:rsidRPr="00BE7BBE">
        <w:rPr>
          <w:rFonts w:ascii="Times New Roman" w:hAnsi="Times New Roman" w:cs="Times New Roman"/>
          <w:sz w:val="28"/>
          <w:szCs w:val="28"/>
          <w:shd w:val="clear" w:color="auto" w:fill="FFFFFF"/>
        </w:rPr>
        <w:t xml:space="preserve"> </w:t>
      </w:r>
      <w:r w:rsidR="00924706" w:rsidRPr="00BE7BBE">
        <w:rPr>
          <w:rFonts w:ascii="Times New Roman" w:hAnsi="Times New Roman" w:cs="Times New Roman"/>
          <w:sz w:val="28"/>
          <w:szCs w:val="28"/>
          <w:shd w:val="clear" w:color="auto" w:fill="FFFFFF"/>
          <w:lang w:val="kk-KZ"/>
        </w:rPr>
        <w:t>ғылыми бағыт</w:t>
      </w:r>
      <w:r w:rsidRPr="00BE7BBE">
        <w:rPr>
          <w:rFonts w:ascii="Times New Roman" w:hAnsi="Times New Roman" w:cs="Times New Roman"/>
          <w:sz w:val="28"/>
          <w:szCs w:val="28"/>
          <w:shd w:val="clear" w:color="auto" w:fill="FFFFFF"/>
        </w:rPr>
        <w:t xml:space="preserve"> биология, медицина </w:t>
      </w:r>
      <w:proofErr w:type="spellStart"/>
      <w:r w:rsidRPr="00BE7BBE">
        <w:rPr>
          <w:rFonts w:ascii="Times New Roman" w:hAnsi="Times New Roman" w:cs="Times New Roman"/>
          <w:sz w:val="28"/>
          <w:szCs w:val="28"/>
          <w:shd w:val="clear" w:color="auto" w:fill="FFFFFF"/>
        </w:rPr>
        <w:t>және</w:t>
      </w:r>
      <w:proofErr w:type="spellEnd"/>
      <w:r w:rsidRPr="00BE7BBE">
        <w:rPr>
          <w:rFonts w:ascii="Times New Roman" w:hAnsi="Times New Roman" w:cs="Times New Roman"/>
          <w:sz w:val="28"/>
          <w:szCs w:val="28"/>
          <w:shd w:val="clear" w:color="auto" w:fill="FFFFFF"/>
        </w:rPr>
        <w:t xml:space="preserve"> ветеринария </w:t>
      </w:r>
      <w:proofErr w:type="spellStart"/>
      <w:r w:rsidRPr="00BE7BBE">
        <w:rPr>
          <w:rFonts w:ascii="Times New Roman" w:hAnsi="Times New Roman" w:cs="Times New Roman"/>
          <w:sz w:val="28"/>
          <w:szCs w:val="28"/>
          <w:shd w:val="clear" w:color="auto" w:fill="FFFFFF"/>
        </w:rPr>
        <w:t>салаларында</w:t>
      </w:r>
      <w:proofErr w:type="spellEnd"/>
      <w:r w:rsidRPr="00BE7BBE">
        <w:rPr>
          <w:rFonts w:ascii="Times New Roman" w:hAnsi="Times New Roman" w:cs="Times New Roman"/>
          <w:sz w:val="28"/>
          <w:szCs w:val="28"/>
          <w:shd w:val="clear" w:color="auto" w:fill="FFFFFF"/>
        </w:rPr>
        <w:t xml:space="preserve"> </w:t>
      </w:r>
      <w:proofErr w:type="spellStart"/>
      <w:r w:rsidRPr="00BE7BBE">
        <w:rPr>
          <w:rFonts w:ascii="Times New Roman" w:hAnsi="Times New Roman" w:cs="Times New Roman"/>
          <w:sz w:val="28"/>
          <w:szCs w:val="28"/>
          <w:shd w:val="clear" w:color="auto" w:fill="FFFFFF"/>
        </w:rPr>
        <w:t>кең</w:t>
      </w:r>
      <w:proofErr w:type="spellEnd"/>
      <w:r w:rsidRPr="00BE7BBE">
        <w:rPr>
          <w:rFonts w:ascii="Times New Roman" w:hAnsi="Times New Roman" w:cs="Times New Roman"/>
          <w:sz w:val="28"/>
          <w:szCs w:val="28"/>
          <w:shd w:val="clear" w:color="auto" w:fill="FFFFFF"/>
        </w:rPr>
        <w:t xml:space="preserve"> </w:t>
      </w:r>
      <w:proofErr w:type="spellStart"/>
      <w:r w:rsidRPr="00BE7BBE">
        <w:rPr>
          <w:rFonts w:ascii="Times New Roman" w:hAnsi="Times New Roman" w:cs="Times New Roman"/>
          <w:sz w:val="28"/>
          <w:szCs w:val="28"/>
          <w:shd w:val="clear" w:color="auto" w:fill="FFFFFF"/>
        </w:rPr>
        <w:t>теориялық</w:t>
      </w:r>
      <w:proofErr w:type="spellEnd"/>
      <w:r w:rsidRPr="00BE7BBE">
        <w:rPr>
          <w:rFonts w:ascii="Times New Roman" w:hAnsi="Times New Roman" w:cs="Times New Roman"/>
          <w:sz w:val="28"/>
          <w:szCs w:val="28"/>
          <w:shd w:val="clear" w:color="auto" w:fill="FFFFFF"/>
        </w:rPr>
        <w:t xml:space="preserve"> </w:t>
      </w:r>
      <w:proofErr w:type="spellStart"/>
      <w:r w:rsidRPr="00BE7BBE">
        <w:rPr>
          <w:rFonts w:ascii="Times New Roman" w:hAnsi="Times New Roman" w:cs="Times New Roman"/>
          <w:sz w:val="28"/>
          <w:szCs w:val="28"/>
          <w:shd w:val="clear" w:color="auto" w:fill="FFFFFF"/>
        </w:rPr>
        <w:t>және</w:t>
      </w:r>
      <w:proofErr w:type="spellEnd"/>
      <w:r w:rsidRPr="00BE7BBE">
        <w:rPr>
          <w:rFonts w:ascii="Times New Roman" w:hAnsi="Times New Roman" w:cs="Times New Roman"/>
          <w:sz w:val="28"/>
          <w:szCs w:val="28"/>
          <w:shd w:val="clear" w:color="auto" w:fill="FFFFFF"/>
        </w:rPr>
        <w:t xml:space="preserve"> </w:t>
      </w:r>
      <w:proofErr w:type="spellStart"/>
      <w:r w:rsidRPr="00BE7BBE">
        <w:rPr>
          <w:rFonts w:ascii="Times New Roman" w:hAnsi="Times New Roman" w:cs="Times New Roman"/>
          <w:sz w:val="28"/>
          <w:szCs w:val="28"/>
          <w:shd w:val="clear" w:color="auto" w:fill="FFFFFF"/>
        </w:rPr>
        <w:t>практикалық</w:t>
      </w:r>
      <w:proofErr w:type="spellEnd"/>
      <w:r w:rsidRPr="00BE7BBE">
        <w:rPr>
          <w:rFonts w:ascii="Times New Roman" w:hAnsi="Times New Roman" w:cs="Times New Roman"/>
          <w:sz w:val="28"/>
          <w:szCs w:val="28"/>
          <w:shd w:val="clear" w:color="auto" w:fill="FFFFFF"/>
        </w:rPr>
        <w:t xml:space="preserve"> </w:t>
      </w:r>
      <w:proofErr w:type="spellStart"/>
      <w:r w:rsidRPr="00BE7BBE">
        <w:rPr>
          <w:rFonts w:ascii="Times New Roman" w:hAnsi="Times New Roman" w:cs="Times New Roman"/>
          <w:sz w:val="28"/>
          <w:szCs w:val="28"/>
          <w:shd w:val="clear" w:color="auto" w:fill="FFFFFF"/>
        </w:rPr>
        <w:t>негіздеме</w:t>
      </w:r>
      <w:proofErr w:type="spellEnd"/>
      <w:r w:rsidRPr="00BE7BBE">
        <w:rPr>
          <w:rFonts w:ascii="Times New Roman" w:hAnsi="Times New Roman" w:cs="Times New Roman"/>
          <w:sz w:val="28"/>
          <w:szCs w:val="28"/>
          <w:shd w:val="clear" w:color="auto" w:fill="FFFFFF"/>
        </w:rPr>
        <w:t xml:space="preserve"> </w:t>
      </w:r>
      <w:proofErr w:type="spellStart"/>
      <w:r w:rsidRPr="00BE7BBE">
        <w:rPr>
          <w:rFonts w:ascii="Times New Roman" w:hAnsi="Times New Roman" w:cs="Times New Roman"/>
          <w:sz w:val="28"/>
          <w:szCs w:val="28"/>
          <w:shd w:val="clear" w:color="auto" w:fill="FFFFFF"/>
        </w:rPr>
        <w:t>алды</w:t>
      </w:r>
      <w:proofErr w:type="spellEnd"/>
      <w:r w:rsidRPr="00BE7BBE">
        <w:rPr>
          <w:rFonts w:ascii="Times New Roman" w:hAnsi="Times New Roman" w:cs="Times New Roman"/>
          <w:sz w:val="28"/>
          <w:szCs w:val="28"/>
          <w:shd w:val="clear" w:color="auto" w:fill="FFFFFF"/>
        </w:rPr>
        <w:t xml:space="preserve">. </w:t>
      </w:r>
      <w:proofErr w:type="spellStart"/>
      <w:r w:rsidR="00782C13" w:rsidRPr="00BE7BBE">
        <w:rPr>
          <w:rFonts w:ascii="Times New Roman" w:hAnsi="Times New Roman" w:cs="Times New Roman"/>
          <w:sz w:val="28"/>
          <w:szCs w:val="28"/>
          <w:shd w:val="clear" w:color="auto" w:fill="FFFFFF"/>
        </w:rPr>
        <w:t>Құс</w:t>
      </w:r>
      <w:proofErr w:type="spellEnd"/>
      <w:r w:rsidR="0040222F" w:rsidRPr="00BE7BBE">
        <w:rPr>
          <w:rFonts w:ascii="Times New Roman" w:hAnsi="Times New Roman" w:cs="Times New Roman"/>
          <w:sz w:val="28"/>
          <w:szCs w:val="28"/>
          <w:shd w:val="clear" w:color="auto" w:fill="FFFFFF"/>
          <w:lang w:val="kk-KZ"/>
        </w:rPr>
        <w:t xml:space="preserve"> </w:t>
      </w:r>
      <w:proofErr w:type="spellStart"/>
      <w:r w:rsidRPr="00BE7BBE">
        <w:rPr>
          <w:rFonts w:ascii="Times New Roman" w:hAnsi="Times New Roman" w:cs="Times New Roman"/>
          <w:sz w:val="28"/>
          <w:szCs w:val="28"/>
          <w:shd w:val="clear" w:color="auto" w:fill="FFFFFF"/>
        </w:rPr>
        <w:t>шаруашылығы</w:t>
      </w:r>
      <w:proofErr w:type="spellEnd"/>
      <w:r w:rsidRPr="00BE7BBE">
        <w:rPr>
          <w:rFonts w:ascii="Times New Roman" w:hAnsi="Times New Roman" w:cs="Times New Roman"/>
          <w:sz w:val="28"/>
          <w:szCs w:val="28"/>
          <w:shd w:val="clear" w:color="auto" w:fill="FFFFFF"/>
        </w:rPr>
        <w:t xml:space="preserve"> мен </w:t>
      </w:r>
      <w:r w:rsidR="00140CED" w:rsidRPr="00BE7BBE">
        <w:rPr>
          <w:rFonts w:ascii="Times New Roman" w:hAnsi="Times New Roman" w:cs="Times New Roman"/>
          <w:sz w:val="28"/>
          <w:szCs w:val="28"/>
          <w:shd w:val="clear" w:color="auto" w:fill="FFFFFF"/>
          <w:lang w:val="kk-KZ"/>
        </w:rPr>
        <w:t xml:space="preserve">осы саланы </w:t>
      </w:r>
      <w:proofErr w:type="spellStart"/>
      <w:r w:rsidRPr="00BE7BBE">
        <w:rPr>
          <w:rFonts w:ascii="Times New Roman" w:hAnsi="Times New Roman" w:cs="Times New Roman"/>
          <w:sz w:val="28"/>
          <w:szCs w:val="28"/>
          <w:shd w:val="clear" w:color="auto" w:fill="FFFFFF"/>
        </w:rPr>
        <w:t>қарқынды</w:t>
      </w:r>
      <w:proofErr w:type="spellEnd"/>
      <w:r w:rsidRPr="00BE7BBE">
        <w:rPr>
          <w:rFonts w:ascii="Times New Roman" w:hAnsi="Times New Roman" w:cs="Times New Roman"/>
          <w:sz w:val="28"/>
          <w:szCs w:val="28"/>
          <w:shd w:val="clear" w:color="auto" w:fill="FFFFFF"/>
        </w:rPr>
        <w:t xml:space="preserve"> </w:t>
      </w:r>
      <w:proofErr w:type="spellStart"/>
      <w:r w:rsidRPr="00BE7BBE">
        <w:rPr>
          <w:rFonts w:ascii="Times New Roman" w:hAnsi="Times New Roman" w:cs="Times New Roman"/>
          <w:sz w:val="28"/>
          <w:szCs w:val="28"/>
          <w:shd w:val="clear" w:color="auto" w:fill="FFFFFF"/>
        </w:rPr>
        <w:t>жүргізу</w:t>
      </w:r>
      <w:proofErr w:type="spellEnd"/>
      <w:r w:rsidRPr="00BE7BBE">
        <w:rPr>
          <w:rFonts w:ascii="Times New Roman" w:hAnsi="Times New Roman" w:cs="Times New Roman"/>
          <w:sz w:val="28"/>
          <w:szCs w:val="28"/>
          <w:shd w:val="clear" w:color="auto" w:fill="FFFFFF"/>
        </w:rPr>
        <w:t xml:space="preserve"> </w:t>
      </w:r>
      <w:proofErr w:type="spellStart"/>
      <w:r w:rsidRPr="00BE7BBE">
        <w:rPr>
          <w:rFonts w:ascii="Times New Roman" w:hAnsi="Times New Roman" w:cs="Times New Roman"/>
          <w:sz w:val="28"/>
          <w:szCs w:val="28"/>
          <w:shd w:val="clear" w:color="auto" w:fill="FFFFFF"/>
        </w:rPr>
        <w:t>жағдайында</w:t>
      </w:r>
      <w:proofErr w:type="spellEnd"/>
      <w:r w:rsidRPr="00BE7BBE">
        <w:rPr>
          <w:rFonts w:ascii="Times New Roman" w:hAnsi="Times New Roman" w:cs="Times New Roman"/>
          <w:sz w:val="28"/>
          <w:szCs w:val="28"/>
          <w:shd w:val="clear" w:color="auto" w:fill="FFFFFF"/>
        </w:rPr>
        <w:t xml:space="preserve"> стресс </w:t>
      </w:r>
      <w:proofErr w:type="spellStart"/>
      <w:r w:rsidRPr="00BE7BBE">
        <w:rPr>
          <w:rFonts w:ascii="Times New Roman" w:hAnsi="Times New Roman" w:cs="Times New Roman"/>
          <w:sz w:val="28"/>
          <w:szCs w:val="28"/>
          <w:shd w:val="clear" w:color="auto" w:fill="FFFFFF"/>
        </w:rPr>
        <w:t>ауруға</w:t>
      </w:r>
      <w:proofErr w:type="spellEnd"/>
      <w:r w:rsidRPr="00BE7BBE">
        <w:rPr>
          <w:rFonts w:ascii="Times New Roman" w:hAnsi="Times New Roman" w:cs="Times New Roman"/>
          <w:sz w:val="28"/>
          <w:szCs w:val="28"/>
          <w:shd w:val="clear" w:color="auto" w:fill="FFFFFF"/>
        </w:rPr>
        <w:t xml:space="preserve"> </w:t>
      </w:r>
      <w:proofErr w:type="spellStart"/>
      <w:r w:rsidRPr="00BE7BBE">
        <w:rPr>
          <w:rFonts w:ascii="Times New Roman" w:hAnsi="Times New Roman" w:cs="Times New Roman"/>
          <w:sz w:val="28"/>
          <w:szCs w:val="28"/>
          <w:shd w:val="clear" w:color="auto" w:fill="FFFFFF"/>
        </w:rPr>
        <w:t>қарағанда</w:t>
      </w:r>
      <w:proofErr w:type="spellEnd"/>
      <w:r w:rsidRPr="00BE7BBE">
        <w:rPr>
          <w:rFonts w:ascii="Times New Roman" w:hAnsi="Times New Roman" w:cs="Times New Roman"/>
          <w:sz w:val="28"/>
          <w:szCs w:val="28"/>
          <w:shd w:val="clear" w:color="auto" w:fill="FFFFFF"/>
        </w:rPr>
        <w:t xml:space="preserve"> </w:t>
      </w:r>
      <w:proofErr w:type="spellStart"/>
      <w:r w:rsidRPr="00BE7BBE">
        <w:rPr>
          <w:rFonts w:ascii="Times New Roman" w:hAnsi="Times New Roman" w:cs="Times New Roman"/>
          <w:sz w:val="28"/>
          <w:szCs w:val="28"/>
          <w:shd w:val="clear" w:color="auto" w:fill="FFFFFF"/>
        </w:rPr>
        <w:t>әлдеқайда</w:t>
      </w:r>
      <w:proofErr w:type="spellEnd"/>
      <w:r w:rsidRPr="00BE7BBE">
        <w:rPr>
          <w:rFonts w:ascii="Times New Roman" w:hAnsi="Times New Roman" w:cs="Times New Roman"/>
          <w:sz w:val="28"/>
          <w:szCs w:val="28"/>
          <w:shd w:val="clear" w:color="auto" w:fill="FFFFFF"/>
        </w:rPr>
        <w:t xml:space="preserve"> </w:t>
      </w:r>
      <w:proofErr w:type="spellStart"/>
      <w:r w:rsidRPr="00BE7BBE">
        <w:rPr>
          <w:rFonts w:ascii="Times New Roman" w:hAnsi="Times New Roman" w:cs="Times New Roman"/>
          <w:sz w:val="28"/>
          <w:szCs w:val="28"/>
          <w:shd w:val="clear" w:color="auto" w:fill="FFFFFF"/>
        </w:rPr>
        <w:t>жиі</w:t>
      </w:r>
      <w:proofErr w:type="spellEnd"/>
      <w:r w:rsidRPr="00BE7BBE">
        <w:rPr>
          <w:rFonts w:ascii="Times New Roman" w:hAnsi="Times New Roman" w:cs="Times New Roman"/>
          <w:sz w:val="28"/>
          <w:szCs w:val="28"/>
          <w:shd w:val="clear" w:color="auto" w:fill="FFFFFF"/>
        </w:rPr>
        <w:t xml:space="preserve"> </w:t>
      </w:r>
      <w:proofErr w:type="spellStart"/>
      <w:r w:rsidRPr="00BE7BBE">
        <w:rPr>
          <w:rFonts w:ascii="Times New Roman" w:hAnsi="Times New Roman" w:cs="Times New Roman"/>
          <w:sz w:val="28"/>
          <w:szCs w:val="28"/>
          <w:shd w:val="clear" w:color="auto" w:fill="FFFFFF"/>
        </w:rPr>
        <w:t>тіркеле</w:t>
      </w:r>
      <w:proofErr w:type="spellEnd"/>
      <w:r w:rsidRPr="00BE7BBE">
        <w:rPr>
          <w:rFonts w:ascii="Times New Roman" w:hAnsi="Times New Roman" w:cs="Times New Roman"/>
          <w:sz w:val="28"/>
          <w:szCs w:val="28"/>
          <w:shd w:val="clear" w:color="auto" w:fill="FFFFFF"/>
        </w:rPr>
        <w:t xml:space="preserve"> </w:t>
      </w:r>
      <w:proofErr w:type="spellStart"/>
      <w:r w:rsidRPr="00BE7BBE">
        <w:rPr>
          <w:rFonts w:ascii="Times New Roman" w:hAnsi="Times New Roman" w:cs="Times New Roman"/>
          <w:sz w:val="28"/>
          <w:szCs w:val="28"/>
          <w:shd w:val="clear" w:color="auto" w:fill="FFFFFF"/>
        </w:rPr>
        <w:t>бастады</w:t>
      </w:r>
      <w:proofErr w:type="spellEnd"/>
      <w:r w:rsidRPr="00BE7BBE">
        <w:rPr>
          <w:rFonts w:ascii="Times New Roman" w:hAnsi="Times New Roman" w:cs="Times New Roman"/>
          <w:sz w:val="28"/>
          <w:szCs w:val="28"/>
          <w:shd w:val="clear" w:color="auto" w:fill="FFFFFF"/>
        </w:rPr>
        <w:t xml:space="preserve">. </w:t>
      </w:r>
      <w:proofErr w:type="spellStart"/>
      <w:r w:rsidRPr="00BE7BBE">
        <w:rPr>
          <w:rFonts w:ascii="Times New Roman" w:hAnsi="Times New Roman" w:cs="Times New Roman"/>
          <w:sz w:val="28"/>
          <w:szCs w:val="28"/>
          <w:shd w:val="clear" w:color="auto" w:fill="FFFFFF"/>
        </w:rPr>
        <w:t>Бұл</w:t>
      </w:r>
      <w:proofErr w:type="spellEnd"/>
      <w:r w:rsidRPr="00BE7BBE">
        <w:rPr>
          <w:rFonts w:ascii="Times New Roman" w:hAnsi="Times New Roman" w:cs="Times New Roman"/>
          <w:sz w:val="28"/>
          <w:szCs w:val="28"/>
          <w:shd w:val="clear" w:color="auto" w:fill="FFFFFF"/>
        </w:rPr>
        <w:t xml:space="preserve"> </w:t>
      </w:r>
      <w:proofErr w:type="spellStart"/>
      <w:r w:rsidRPr="00BE7BBE">
        <w:rPr>
          <w:rFonts w:ascii="Times New Roman" w:hAnsi="Times New Roman" w:cs="Times New Roman"/>
          <w:sz w:val="28"/>
          <w:szCs w:val="28"/>
          <w:shd w:val="clear" w:color="auto" w:fill="FFFFFF"/>
        </w:rPr>
        <w:t>оның</w:t>
      </w:r>
      <w:proofErr w:type="spellEnd"/>
      <w:r w:rsidRPr="00BE7BBE">
        <w:rPr>
          <w:rFonts w:ascii="Times New Roman" w:hAnsi="Times New Roman" w:cs="Times New Roman"/>
          <w:sz w:val="28"/>
          <w:szCs w:val="28"/>
          <w:shd w:val="clear" w:color="auto" w:fill="FFFFFF"/>
        </w:rPr>
        <w:t xml:space="preserve"> </w:t>
      </w:r>
      <w:proofErr w:type="spellStart"/>
      <w:r w:rsidRPr="00BE7BBE">
        <w:rPr>
          <w:rFonts w:ascii="Times New Roman" w:hAnsi="Times New Roman" w:cs="Times New Roman"/>
          <w:sz w:val="28"/>
          <w:szCs w:val="28"/>
          <w:shd w:val="clear" w:color="auto" w:fill="FFFFFF"/>
        </w:rPr>
        <w:t>пайда</w:t>
      </w:r>
      <w:proofErr w:type="spellEnd"/>
      <w:r w:rsidRPr="00BE7BBE">
        <w:rPr>
          <w:rFonts w:ascii="Times New Roman" w:hAnsi="Times New Roman" w:cs="Times New Roman"/>
          <w:sz w:val="28"/>
          <w:szCs w:val="28"/>
          <w:shd w:val="clear" w:color="auto" w:fill="FFFFFF"/>
        </w:rPr>
        <w:t xml:space="preserve"> болу </w:t>
      </w:r>
      <w:proofErr w:type="spellStart"/>
      <w:r w:rsidRPr="00BE7BBE">
        <w:rPr>
          <w:rFonts w:ascii="Times New Roman" w:hAnsi="Times New Roman" w:cs="Times New Roman"/>
          <w:sz w:val="28"/>
          <w:szCs w:val="28"/>
          <w:shd w:val="clear" w:color="auto" w:fill="FFFFFF"/>
        </w:rPr>
        <w:t>және</w:t>
      </w:r>
      <w:proofErr w:type="spellEnd"/>
      <w:r w:rsidRPr="00BE7BBE">
        <w:rPr>
          <w:rFonts w:ascii="Times New Roman" w:hAnsi="Times New Roman" w:cs="Times New Roman"/>
          <w:sz w:val="28"/>
          <w:szCs w:val="28"/>
          <w:shd w:val="clear" w:color="auto" w:fill="FFFFFF"/>
        </w:rPr>
        <w:t xml:space="preserve"> даму </w:t>
      </w:r>
      <w:proofErr w:type="spellStart"/>
      <w:r w:rsidRPr="00BE7BBE">
        <w:rPr>
          <w:rFonts w:ascii="Times New Roman" w:hAnsi="Times New Roman" w:cs="Times New Roman"/>
          <w:sz w:val="28"/>
          <w:szCs w:val="28"/>
          <w:shd w:val="clear" w:color="auto" w:fill="FFFFFF"/>
        </w:rPr>
        <w:t>себептерін</w:t>
      </w:r>
      <w:proofErr w:type="spellEnd"/>
      <w:r w:rsidRPr="00BE7BBE">
        <w:rPr>
          <w:rFonts w:ascii="Times New Roman" w:hAnsi="Times New Roman" w:cs="Times New Roman"/>
          <w:sz w:val="28"/>
          <w:szCs w:val="28"/>
          <w:shd w:val="clear" w:color="auto" w:fill="FFFFFF"/>
        </w:rPr>
        <w:t xml:space="preserve">, </w:t>
      </w:r>
      <w:proofErr w:type="spellStart"/>
      <w:r w:rsidRPr="00BE7BBE">
        <w:rPr>
          <w:rFonts w:ascii="Times New Roman" w:hAnsi="Times New Roman" w:cs="Times New Roman"/>
          <w:sz w:val="28"/>
          <w:szCs w:val="28"/>
          <w:shd w:val="clear" w:color="auto" w:fill="FFFFFF"/>
        </w:rPr>
        <w:t>сондай-ақ</w:t>
      </w:r>
      <w:proofErr w:type="spellEnd"/>
      <w:r w:rsidRPr="00BE7BBE">
        <w:rPr>
          <w:rFonts w:ascii="Times New Roman" w:hAnsi="Times New Roman" w:cs="Times New Roman"/>
          <w:sz w:val="28"/>
          <w:szCs w:val="28"/>
          <w:shd w:val="clear" w:color="auto" w:fill="FFFFFF"/>
        </w:rPr>
        <w:t xml:space="preserve"> </w:t>
      </w:r>
      <w:proofErr w:type="spellStart"/>
      <w:r w:rsidRPr="00BE7BBE">
        <w:rPr>
          <w:rFonts w:ascii="Times New Roman" w:hAnsi="Times New Roman" w:cs="Times New Roman"/>
          <w:sz w:val="28"/>
          <w:szCs w:val="28"/>
          <w:shd w:val="clear" w:color="auto" w:fill="FFFFFF"/>
        </w:rPr>
        <w:t>стрестік</w:t>
      </w:r>
      <w:proofErr w:type="spellEnd"/>
      <w:r w:rsidRPr="00BE7BBE">
        <w:rPr>
          <w:rFonts w:ascii="Times New Roman" w:hAnsi="Times New Roman" w:cs="Times New Roman"/>
          <w:sz w:val="28"/>
          <w:szCs w:val="28"/>
          <w:shd w:val="clear" w:color="auto" w:fill="FFFFFF"/>
        </w:rPr>
        <w:t xml:space="preserve"> </w:t>
      </w:r>
      <w:proofErr w:type="spellStart"/>
      <w:r w:rsidRPr="00BE7BBE">
        <w:rPr>
          <w:rFonts w:ascii="Times New Roman" w:hAnsi="Times New Roman" w:cs="Times New Roman"/>
          <w:sz w:val="28"/>
          <w:szCs w:val="28"/>
          <w:shd w:val="clear" w:color="auto" w:fill="FFFFFF"/>
        </w:rPr>
        <w:t>жай-күйлерді</w:t>
      </w:r>
      <w:proofErr w:type="spellEnd"/>
      <w:r w:rsidRPr="00BE7BBE">
        <w:rPr>
          <w:rFonts w:ascii="Times New Roman" w:hAnsi="Times New Roman" w:cs="Times New Roman"/>
          <w:sz w:val="28"/>
          <w:szCs w:val="28"/>
          <w:shd w:val="clear" w:color="auto" w:fill="FFFFFF"/>
        </w:rPr>
        <w:t xml:space="preserve"> </w:t>
      </w:r>
      <w:proofErr w:type="spellStart"/>
      <w:r w:rsidRPr="00BE7BBE">
        <w:rPr>
          <w:rFonts w:ascii="Times New Roman" w:hAnsi="Times New Roman" w:cs="Times New Roman"/>
          <w:sz w:val="28"/>
          <w:szCs w:val="28"/>
          <w:shd w:val="clear" w:color="auto" w:fill="FFFFFF"/>
        </w:rPr>
        <w:t>диагностикалау</w:t>
      </w:r>
      <w:proofErr w:type="spellEnd"/>
      <w:r w:rsidRPr="00BE7BBE">
        <w:rPr>
          <w:rFonts w:ascii="Times New Roman" w:hAnsi="Times New Roman" w:cs="Times New Roman"/>
          <w:sz w:val="28"/>
          <w:szCs w:val="28"/>
          <w:shd w:val="clear" w:color="auto" w:fill="FFFFFF"/>
        </w:rPr>
        <w:t xml:space="preserve"> </w:t>
      </w:r>
      <w:proofErr w:type="spellStart"/>
      <w:r w:rsidRPr="00BE7BBE">
        <w:rPr>
          <w:rFonts w:ascii="Times New Roman" w:hAnsi="Times New Roman" w:cs="Times New Roman"/>
          <w:sz w:val="28"/>
          <w:szCs w:val="28"/>
          <w:shd w:val="clear" w:color="auto" w:fill="FFFFFF"/>
        </w:rPr>
        <w:t>әдістерін</w:t>
      </w:r>
      <w:proofErr w:type="spellEnd"/>
      <w:r w:rsidRPr="00BE7BBE">
        <w:rPr>
          <w:rFonts w:ascii="Times New Roman" w:hAnsi="Times New Roman" w:cs="Times New Roman"/>
          <w:sz w:val="28"/>
          <w:szCs w:val="28"/>
          <w:shd w:val="clear" w:color="auto" w:fill="FFFFFF"/>
        </w:rPr>
        <w:t xml:space="preserve"> </w:t>
      </w:r>
      <w:proofErr w:type="spellStart"/>
      <w:r w:rsidRPr="00BE7BBE">
        <w:rPr>
          <w:rFonts w:ascii="Times New Roman" w:hAnsi="Times New Roman" w:cs="Times New Roman"/>
          <w:sz w:val="28"/>
          <w:szCs w:val="28"/>
          <w:shd w:val="clear" w:color="auto" w:fill="FFFFFF"/>
        </w:rPr>
        <w:t>және</w:t>
      </w:r>
      <w:proofErr w:type="spellEnd"/>
      <w:r w:rsidRPr="00BE7BBE">
        <w:rPr>
          <w:rFonts w:ascii="Times New Roman" w:hAnsi="Times New Roman" w:cs="Times New Roman"/>
          <w:sz w:val="28"/>
          <w:szCs w:val="28"/>
          <w:shd w:val="clear" w:color="auto" w:fill="FFFFFF"/>
        </w:rPr>
        <w:t xml:space="preserve"> </w:t>
      </w:r>
      <w:proofErr w:type="spellStart"/>
      <w:r w:rsidRPr="00BE7BBE">
        <w:rPr>
          <w:rFonts w:ascii="Times New Roman" w:hAnsi="Times New Roman" w:cs="Times New Roman"/>
          <w:sz w:val="28"/>
          <w:szCs w:val="28"/>
          <w:shd w:val="clear" w:color="auto" w:fill="FFFFFF"/>
        </w:rPr>
        <w:t>ауыл</w:t>
      </w:r>
      <w:proofErr w:type="spellEnd"/>
      <w:r w:rsidRPr="00BE7BBE">
        <w:rPr>
          <w:rFonts w:ascii="Times New Roman" w:hAnsi="Times New Roman" w:cs="Times New Roman"/>
          <w:sz w:val="28"/>
          <w:szCs w:val="28"/>
          <w:shd w:val="clear" w:color="auto" w:fill="FFFFFF"/>
        </w:rPr>
        <w:t xml:space="preserve"> </w:t>
      </w:r>
      <w:proofErr w:type="spellStart"/>
      <w:r w:rsidRPr="00BE7BBE">
        <w:rPr>
          <w:rFonts w:ascii="Times New Roman" w:hAnsi="Times New Roman" w:cs="Times New Roman"/>
          <w:sz w:val="28"/>
          <w:szCs w:val="28"/>
          <w:shd w:val="clear" w:color="auto" w:fill="FFFFFF"/>
        </w:rPr>
        <w:t>шаруашылығы</w:t>
      </w:r>
      <w:proofErr w:type="spellEnd"/>
      <w:r w:rsidRPr="00BE7BBE">
        <w:rPr>
          <w:rFonts w:ascii="Times New Roman" w:hAnsi="Times New Roman" w:cs="Times New Roman"/>
          <w:sz w:val="28"/>
          <w:szCs w:val="28"/>
          <w:shd w:val="clear" w:color="auto" w:fill="FFFFFF"/>
        </w:rPr>
        <w:t xml:space="preserve"> </w:t>
      </w:r>
      <w:proofErr w:type="spellStart"/>
      <w:r w:rsidRPr="00BE7BBE">
        <w:rPr>
          <w:rFonts w:ascii="Times New Roman" w:hAnsi="Times New Roman" w:cs="Times New Roman"/>
          <w:sz w:val="28"/>
          <w:szCs w:val="28"/>
          <w:shd w:val="clear" w:color="auto" w:fill="FFFFFF"/>
        </w:rPr>
        <w:t>жануарлары</w:t>
      </w:r>
      <w:proofErr w:type="spellEnd"/>
      <w:r w:rsidRPr="00BE7BBE">
        <w:rPr>
          <w:rFonts w:ascii="Times New Roman" w:hAnsi="Times New Roman" w:cs="Times New Roman"/>
          <w:sz w:val="28"/>
          <w:szCs w:val="28"/>
          <w:shd w:val="clear" w:color="auto" w:fill="FFFFFF"/>
        </w:rPr>
        <w:t xml:space="preserve"> мен </w:t>
      </w:r>
      <w:proofErr w:type="spellStart"/>
      <w:r w:rsidRPr="00BE7BBE">
        <w:rPr>
          <w:rFonts w:ascii="Times New Roman" w:hAnsi="Times New Roman" w:cs="Times New Roman"/>
          <w:sz w:val="28"/>
          <w:szCs w:val="28"/>
          <w:shd w:val="clear" w:color="auto" w:fill="FFFFFF"/>
        </w:rPr>
        <w:t>құстарының</w:t>
      </w:r>
      <w:proofErr w:type="spellEnd"/>
      <w:r w:rsidRPr="00BE7BBE">
        <w:rPr>
          <w:rFonts w:ascii="Times New Roman" w:hAnsi="Times New Roman" w:cs="Times New Roman"/>
          <w:sz w:val="28"/>
          <w:szCs w:val="28"/>
          <w:shd w:val="clear" w:color="auto" w:fill="FFFFFF"/>
        </w:rPr>
        <w:t xml:space="preserve"> </w:t>
      </w:r>
      <w:proofErr w:type="spellStart"/>
      <w:r w:rsidRPr="00BE7BBE">
        <w:rPr>
          <w:rFonts w:ascii="Times New Roman" w:hAnsi="Times New Roman" w:cs="Times New Roman"/>
          <w:sz w:val="28"/>
          <w:szCs w:val="28"/>
          <w:shd w:val="clear" w:color="auto" w:fill="FFFFFF"/>
        </w:rPr>
        <w:t>денсаулығы</w:t>
      </w:r>
      <w:proofErr w:type="spellEnd"/>
      <w:r w:rsidRPr="00BE7BBE">
        <w:rPr>
          <w:rFonts w:ascii="Times New Roman" w:hAnsi="Times New Roman" w:cs="Times New Roman"/>
          <w:sz w:val="28"/>
          <w:szCs w:val="28"/>
          <w:shd w:val="clear" w:color="auto" w:fill="FFFFFF"/>
        </w:rPr>
        <w:t xml:space="preserve"> мен </w:t>
      </w:r>
      <w:proofErr w:type="spellStart"/>
      <w:r w:rsidRPr="00BE7BBE">
        <w:rPr>
          <w:rFonts w:ascii="Times New Roman" w:hAnsi="Times New Roman" w:cs="Times New Roman"/>
          <w:sz w:val="28"/>
          <w:szCs w:val="28"/>
          <w:shd w:val="clear" w:color="auto" w:fill="FFFFFF"/>
        </w:rPr>
        <w:t>өнімділігіне</w:t>
      </w:r>
      <w:proofErr w:type="spellEnd"/>
      <w:r w:rsidRPr="00BE7BBE">
        <w:rPr>
          <w:rFonts w:ascii="Times New Roman" w:hAnsi="Times New Roman" w:cs="Times New Roman"/>
          <w:sz w:val="28"/>
          <w:szCs w:val="28"/>
          <w:shd w:val="clear" w:color="auto" w:fill="FFFFFF"/>
        </w:rPr>
        <w:t xml:space="preserve"> </w:t>
      </w:r>
      <w:proofErr w:type="spellStart"/>
      <w:r w:rsidRPr="00BE7BBE">
        <w:rPr>
          <w:rFonts w:ascii="Times New Roman" w:hAnsi="Times New Roman" w:cs="Times New Roman"/>
          <w:sz w:val="28"/>
          <w:szCs w:val="28"/>
          <w:shd w:val="clear" w:color="auto" w:fill="FFFFFF"/>
        </w:rPr>
        <w:t>стрестің</w:t>
      </w:r>
      <w:proofErr w:type="spellEnd"/>
      <w:r w:rsidRPr="00BE7BBE">
        <w:rPr>
          <w:rFonts w:ascii="Times New Roman" w:hAnsi="Times New Roman" w:cs="Times New Roman"/>
          <w:sz w:val="28"/>
          <w:szCs w:val="28"/>
          <w:shd w:val="clear" w:color="auto" w:fill="FFFFFF"/>
        </w:rPr>
        <w:t xml:space="preserve"> </w:t>
      </w:r>
      <w:proofErr w:type="spellStart"/>
      <w:r w:rsidRPr="00BE7BBE">
        <w:rPr>
          <w:rFonts w:ascii="Times New Roman" w:hAnsi="Times New Roman" w:cs="Times New Roman"/>
          <w:sz w:val="28"/>
          <w:szCs w:val="28"/>
          <w:shd w:val="clear" w:color="auto" w:fill="FFFFFF"/>
        </w:rPr>
        <w:t>қолайсыз</w:t>
      </w:r>
      <w:proofErr w:type="spellEnd"/>
      <w:r w:rsidRPr="00BE7BBE">
        <w:rPr>
          <w:rFonts w:ascii="Times New Roman" w:hAnsi="Times New Roman" w:cs="Times New Roman"/>
          <w:sz w:val="28"/>
          <w:szCs w:val="28"/>
          <w:shd w:val="clear" w:color="auto" w:fill="FFFFFF"/>
        </w:rPr>
        <w:t xml:space="preserve"> </w:t>
      </w:r>
      <w:proofErr w:type="spellStart"/>
      <w:r w:rsidRPr="00BE7BBE">
        <w:rPr>
          <w:rFonts w:ascii="Times New Roman" w:hAnsi="Times New Roman" w:cs="Times New Roman"/>
          <w:sz w:val="28"/>
          <w:szCs w:val="28"/>
          <w:shd w:val="clear" w:color="auto" w:fill="FFFFFF"/>
        </w:rPr>
        <w:t>әсерінің</w:t>
      </w:r>
      <w:proofErr w:type="spellEnd"/>
      <w:r w:rsidRPr="00BE7BBE">
        <w:rPr>
          <w:rFonts w:ascii="Times New Roman" w:hAnsi="Times New Roman" w:cs="Times New Roman"/>
          <w:sz w:val="28"/>
          <w:szCs w:val="28"/>
          <w:shd w:val="clear" w:color="auto" w:fill="FFFFFF"/>
        </w:rPr>
        <w:t xml:space="preserve"> </w:t>
      </w:r>
      <w:proofErr w:type="spellStart"/>
      <w:r w:rsidRPr="00BE7BBE">
        <w:rPr>
          <w:rFonts w:ascii="Times New Roman" w:hAnsi="Times New Roman" w:cs="Times New Roman"/>
          <w:sz w:val="28"/>
          <w:szCs w:val="28"/>
          <w:shd w:val="clear" w:color="auto" w:fill="FFFFFF"/>
        </w:rPr>
        <w:t>алдын</w:t>
      </w:r>
      <w:proofErr w:type="spellEnd"/>
      <w:r w:rsidRPr="00BE7BBE">
        <w:rPr>
          <w:rFonts w:ascii="Times New Roman" w:hAnsi="Times New Roman" w:cs="Times New Roman"/>
          <w:sz w:val="28"/>
          <w:szCs w:val="28"/>
          <w:shd w:val="clear" w:color="auto" w:fill="FFFFFF"/>
        </w:rPr>
        <w:t xml:space="preserve"> </w:t>
      </w:r>
      <w:proofErr w:type="spellStart"/>
      <w:r w:rsidRPr="00BE7BBE">
        <w:rPr>
          <w:rFonts w:ascii="Times New Roman" w:hAnsi="Times New Roman" w:cs="Times New Roman"/>
          <w:sz w:val="28"/>
          <w:szCs w:val="28"/>
          <w:shd w:val="clear" w:color="auto" w:fill="FFFFFF"/>
        </w:rPr>
        <w:t>алу</w:t>
      </w:r>
      <w:proofErr w:type="spellEnd"/>
      <w:r w:rsidRPr="00BE7BBE">
        <w:rPr>
          <w:rFonts w:ascii="Times New Roman" w:hAnsi="Times New Roman" w:cs="Times New Roman"/>
          <w:sz w:val="28"/>
          <w:szCs w:val="28"/>
          <w:shd w:val="clear" w:color="auto" w:fill="FFFFFF"/>
        </w:rPr>
        <w:t xml:space="preserve"> </w:t>
      </w:r>
      <w:proofErr w:type="spellStart"/>
      <w:r w:rsidRPr="00BE7BBE">
        <w:rPr>
          <w:rFonts w:ascii="Times New Roman" w:hAnsi="Times New Roman" w:cs="Times New Roman"/>
          <w:sz w:val="28"/>
          <w:szCs w:val="28"/>
          <w:shd w:val="clear" w:color="auto" w:fill="FFFFFF"/>
        </w:rPr>
        <w:t>шараларын</w:t>
      </w:r>
      <w:proofErr w:type="spellEnd"/>
      <w:r w:rsidRPr="00BE7BBE">
        <w:rPr>
          <w:rFonts w:ascii="Times New Roman" w:hAnsi="Times New Roman" w:cs="Times New Roman"/>
          <w:sz w:val="28"/>
          <w:szCs w:val="28"/>
          <w:shd w:val="clear" w:color="auto" w:fill="FFFFFF"/>
        </w:rPr>
        <w:t xml:space="preserve"> </w:t>
      </w:r>
      <w:proofErr w:type="spellStart"/>
      <w:r w:rsidRPr="00BE7BBE">
        <w:rPr>
          <w:rFonts w:ascii="Times New Roman" w:hAnsi="Times New Roman" w:cs="Times New Roman"/>
          <w:sz w:val="28"/>
          <w:szCs w:val="28"/>
          <w:shd w:val="clear" w:color="auto" w:fill="FFFFFF"/>
        </w:rPr>
        <w:t>зе</w:t>
      </w:r>
      <w:r w:rsidR="00C86D65" w:rsidRPr="00BE7BBE">
        <w:rPr>
          <w:rFonts w:ascii="Times New Roman" w:hAnsi="Times New Roman" w:cs="Times New Roman"/>
          <w:sz w:val="28"/>
          <w:szCs w:val="28"/>
          <w:shd w:val="clear" w:color="auto" w:fill="FFFFFF"/>
        </w:rPr>
        <w:t>рделеу</w:t>
      </w:r>
      <w:proofErr w:type="spellEnd"/>
      <w:r w:rsidR="00C86D65" w:rsidRPr="00BE7BBE">
        <w:rPr>
          <w:rFonts w:ascii="Times New Roman" w:hAnsi="Times New Roman" w:cs="Times New Roman"/>
          <w:sz w:val="28"/>
          <w:szCs w:val="28"/>
          <w:shd w:val="clear" w:color="auto" w:fill="FFFFFF"/>
        </w:rPr>
        <w:t xml:space="preserve"> </w:t>
      </w:r>
      <w:proofErr w:type="spellStart"/>
      <w:r w:rsidR="00C86D65" w:rsidRPr="00BE7BBE">
        <w:rPr>
          <w:rFonts w:ascii="Times New Roman" w:hAnsi="Times New Roman" w:cs="Times New Roman"/>
          <w:sz w:val="28"/>
          <w:szCs w:val="28"/>
          <w:shd w:val="clear" w:color="auto" w:fill="FFFFFF"/>
        </w:rPr>
        <w:t>қажеттігін</w:t>
      </w:r>
      <w:proofErr w:type="spellEnd"/>
      <w:r w:rsidR="00C86D65" w:rsidRPr="00BE7BBE">
        <w:rPr>
          <w:rFonts w:ascii="Times New Roman" w:hAnsi="Times New Roman" w:cs="Times New Roman"/>
          <w:sz w:val="28"/>
          <w:szCs w:val="28"/>
          <w:shd w:val="clear" w:color="auto" w:fill="FFFFFF"/>
        </w:rPr>
        <w:t xml:space="preserve"> </w:t>
      </w:r>
      <w:r w:rsidR="00B0315B" w:rsidRPr="00BE7BBE">
        <w:rPr>
          <w:rFonts w:ascii="Times New Roman" w:hAnsi="Times New Roman" w:cs="Times New Roman"/>
          <w:sz w:val="28"/>
          <w:szCs w:val="28"/>
          <w:shd w:val="clear" w:color="auto" w:fill="FFFFFF"/>
          <w:lang w:val="kk-KZ"/>
        </w:rPr>
        <w:t>айқындайды</w:t>
      </w:r>
      <w:r w:rsidRPr="00BE7BBE">
        <w:rPr>
          <w:rFonts w:ascii="Times New Roman" w:hAnsi="Times New Roman" w:cs="Times New Roman"/>
          <w:sz w:val="28"/>
          <w:szCs w:val="28"/>
          <w:shd w:val="clear" w:color="auto" w:fill="FFFFFF"/>
        </w:rPr>
        <w:t>.</w:t>
      </w:r>
    </w:p>
    <w:p w14:paraId="7F50934A" w14:textId="332B50C5" w:rsidR="00583786" w:rsidRPr="00BE7BBE" w:rsidRDefault="00583786" w:rsidP="00140B58">
      <w:pPr>
        <w:pStyle w:val="af1"/>
        <w:ind w:firstLine="709"/>
        <w:jc w:val="both"/>
        <w:rPr>
          <w:rFonts w:ascii="Times New Roman" w:hAnsi="Times New Roman" w:cs="Times New Roman"/>
          <w:sz w:val="28"/>
          <w:szCs w:val="28"/>
          <w:shd w:val="clear" w:color="auto" w:fill="FFFFFF"/>
        </w:rPr>
      </w:pPr>
      <w:r w:rsidRPr="00BE7BBE">
        <w:rPr>
          <w:rFonts w:ascii="Times New Roman" w:hAnsi="Times New Roman" w:cs="Times New Roman"/>
          <w:sz w:val="28"/>
          <w:szCs w:val="28"/>
          <w:shd w:val="clear" w:color="auto" w:fill="FFFFFF"/>
        </w:rPr>
        <w:t xml:space="preserve">Стресс </w:t>
      </w:r>
      <w:proofErr w:type="spellStart"/>
      <w:r w:rsidRPr="00BE7BBE">
        <w:rPr>
          <w:rFonts w:ascii="Times New Roman" w:hAnsi="Times New Roman" w:cs="Times New Roman"/>
          <w:sz w:val="28"/>
          <w:szCs w:val="28"/>
          <w:shd w:val="clear" w:color="auto" w:fill="FFFFFF"/>
        </w:rPr>
        <w:t>тетігі</w:t>
      </w:r>
      <w:proofErr w:type="spellEnd"/>
      <w:r w:rsidR="00C86D65" w:rsidRPr="00BE7BBE">
        <w:rPr>
          <w:rFonts w:ascii="Times New Roman" w:hAnsi="Times New Roman" w:cs="Times New Roman"/>
          <w:sz w:val="28"/>
          <w:szCs w:val="28"/>
          <w:shd w:val="clear" w:color="auto" w:fill="FFFFFF"/>
        </w:rPr>
        <w:t xml:space="preserve"> </w:t>
      </w:r>
      <w:proofErr w:type="spellStart"/>
      <w:r w:rsidR="00C86D65" w:rsidRPr="00BE7BBE">
        <w:rPr>
          <w:rFonts w:ascii="Times New Roman" w:hAnsi="Times New Roman" w:cs="Times New Roman"/>
          <w:sz w:val="28"/>
          <w:szCs w:val="28"/>
          <w:shd w:val="clear" w:color="auto" w:fill="FFFFFF"/>
        </w:rPr>
        <w:t>сүтқоректілерде</w:t>
      </w:r>
      <w:proofErr w:type="spellEnd"/>
      <w:r w:rsidR="00C86D65" w:rsidRPr="00BE7BBE">
        <w:rPr>
          <w:rFonts w:ascii="Times New Roman" w:hAnsi="Times New Roman" w:cs="Times New Roman"/>
          <w:sz w:val="28"/>
          <w:szCs w:val="28"/>
          <w:shd w:val="clear" w:color="auto" w:fill="FFFFFF"/>
        </w:rPr>
        <w:t xml:space="preserve"> </w:t>
      </w:r>
      <w:proofErr w:type="spellStart"/>
      <w:r w:rsidR="00C86D65" w:rsidRPr="00BE7BBE">
        <w:rPr>
          <w:rFonts w:ascii="Times New Roman" w:hAnsi="Times New Roman" w:cs="Times New Roman"/>
          <w:sz w:val="28"/>
          <w:szCs w:val="28"/>
          <w:shd w:val="clear" w:color="auto" w:fill="FFFFFF"/>
        </w:rPr>
        <w:t>неғұрлым</w:t>
      </w:r>
      <w:proofErr w:type="spellEnd"/>
      <w:r w:rsidR="00C86D65" w:rsidRPr="00BE7BBE">
        <w:rPr>
          <w:rFonts w:ascii="Times New Roman" w:hAnsi="Times New Roman" w:cs="Times New Roman"/>
          <w:sz w:val="28"/>
          <w:szCs w:val="28"/>
          <w:shd w:val="clear" w:color="auto" w:fill="FFFFFF"/>
        </w:rPr>
        <w:t xml:space="preserve"> толы</w:t>
      </w:r>
      <w:r w:rsidR="00C86D65" w:rsidRPr="00BE7BBE">
        <w:rPr>
          <w:rFonts w:ascii="Times New Roman" w:hAnsi="Times New Roman" w:cs="Times New Roman"/>
          <w:sz w:val="28"/>
          <w:szCs w:val="28"/>
          <w:shd w:val="clear" w:color="auto" w:fill="FFFFFF"/>
          <w:lang w:val="kk-KZ"/>
        </w:rPr>
        <w:t xml:space="preserve">ғырақ </w:t>
      </w:r>
      <w:proofErr w:type="spellStart"/>
      <w:r w:rsidRPr="00BE7BBE">
        <w:rPr>
          <w:rFonts w:ascii="Times New Roman" w:hAnsi="Times New Roman" w:cs="Times New Roman"/>
          <w:sz w:val="28"/>
          <w:szCs w:val="28"/>
          <w:shd w:val="clear" w:color="auto" w:fill="FFFFFF"/>
        </w:rPr>
        <w:t>зерттел</w:t>
      </w:r>
      <w:proofErr w:type="spellEnd"/>
      <w:r w:rsidR="00C86D65" w:rsidRPr="00BE7BBE">
        <w:rPr>
          <w:rFonts w:ascii="Times New Roman" w:hAnsi="Times New Roman" w:cs="Times New Roman"/>
          <w:sz w:val="28"/>
          <w:szCs w:val="28"/>
          <w:shd w:val="clear" w:color="auto" w:fill="FFFFFF"/>
          <w:lang w:val="kk-KZ"/>
        </w:rPr>
        <w:t>інген.</w:t>
      </w:r>
      <w:r w:rsidRPr="00BE7BBE">
        <w:rPr>
          <w:rFonts w:ascii="Times New Roman" w:hAnsi="Times New Roman" w:cs="Times New Roman"/>
          <w:sz w:val="28"/>
          <w:szCs w:val="28"/>
          <w:shd w:val="clear" w:color="auto" w:fill="FFFFFF"/>
        </w:rPr>
        <w:t xml:space="preserve"> </w:t>
      </w:r>
      <w:proofErr w:type="spellStart"/>
      <w:r w:rsidRPr="00BE7BBE">
        <w:rPr>
          <w:rFonts w:ascii="Times New Roman" w:hAnsi="Times New Roman" w:cs="Times New Roman"/>
          <w:sz w:val="28"/>
          <w:szCs w:val="28"/>
          <w:shd w:val="clear" w:color="auto" w:fill="FFFFFF"/>
        </w:rPr>
        <w:t>Құстарда</w:t>
      </w:r>
      <w:proofErr w:type="spellEnd"/>
      <w:r w:rsidRPr="00BE7BBE">
        <w:rPr>
          <w:rFonts w:ascii="Times New Roman" w:hAnsi="Times New Roman" w:cs="Times New Roman"/>
          <w:sz w:val="28"/>
          <w:szCs w:val="28"/>
          <w:shd w:val="clear" w:color="auto" w:fill="FFFFFF"/>
        </w:rPr>
        <w:t xml:space="preserve"> </w:t>
      </w:r>
      <w:r w:rsidR="00C86D65" w:rsidRPr="00BE7BBE">
        <w:rPr>
          <w:rFonts w:ascii="Times New Roman" w:hAnsi="Times New Roman" w:cs="Times New Roman"/>
          <w:sz w:val="28"/>
          <w:szCs w:val="28"/>
          <w:shd w:val="clear" w:color="auto" w:fill="FFFFFF"/>
          <w:lang w:val="kk-KZ"/>
        </w:rPr>
        <w:t>да</w:t>
      </w:r>
      <w:r w:rsidR="00B57534" w:rsidRPr="00BE7BBE">
        <w:rPr>
          <w:rFonts w:ascii="Times New Roman" w:hAnsi="Times New Roman" w:cs="Times New Roman"/>
          <w:sz w:val="28"/>
          <w:szCs w:val="28"/>
          <w:shd w:val="clear" w:color="auto" w:fill="FFFFFF"/>
          <w:lang w:val="kk-KZ"/>
        </w:rPr>
        <w:t xml:space="preserve"> біраз зерттеулер жүргізілген, </w:t>
      </w:r>
      <w:r w:rsidR="00C86D65" w:rsidRPr="00BE7BBE">
        <w:rPr>
          <w:rFonts w:ascii="Times New Roman" w:hAnsi="Times New Roman" w:cs="Times New Roman"/>
          <w:sz w:val="28"/>
          <w:szCs w:val="28"/>
          <w:shd w:val="clear" w:color="auto" w:fill="FFFFFF"/>
          <w:lang w:val="kk-KZ"/>
        </w:rPr>
        <w:t xml:space="preserve">дегенмен ізденістер </w:t>
      </w:r>
      <w:proofErr w:type="spellStart"/>
      <w:r w:rsidR="00C86D65" w:rsidRPr="00BE7BBE">
        <w:rPr>
          <w:rFonts w:ascii="Times New Roman" w:hAnsi="Times New Roman" w:cs="Times New Roman"/>
          <w:sz w:val="28"/>
          <w:szCs w:val="28"/>
          <w:shd w:val="clear" w:color="auto" w:fill="FFFFFF"/>
        </w:rPr>
        <w:t>көрсеткендей</w:t>
      </w:r>
      <w:proofErr w:type="spellEnd"/>
      <w:r w:rsidR="00C86D65" w:rsidRPr="00BE7BBE">
        <w:rPr>
          <w:rFonts w:ascii="Times New Roman" w:hAnsi="Times New Roman" w:cs="Times New Roman"/>
          <w:sz w:val="28"/>
          <w:szCs w:val="28"/>
          <w:shd w:val="clear" w:color="auto" w:fill="FFFFFF"/>
        </w:rPr>
        <w:t xml:space="preserve">, осы </w:t>
      </w:r>
      <w:proofErr w:type="spellStart"/>
      <w:r w:rsidR="00C86D65" w:rsidRPr="00BE7BBE">
        <w:rPr>
          <w:rFonts w:ascii="Times New Roman" w:hAnsi="Times New Roman" w:cs="Times New Roman"/>
          <w:sz w:val="28"/>
          <w:szCs w:val="28"/>
          <w:shd w:val="clear" w:color="auto" w:fill="FFFFFF"/>
        </w:rPr>
        <w:t>екі</w:t>
      </w:r>
      <w:proofErr w:type="spellEnd"/>
      <w:r w:rsidR="00C86D65" w:rsidRPr="00BE7BBE">
        <w:rPr>
          <w:rFonts w:ascii="Times New Roman" w:hAnsi="Times New Roman" w:cs="Times New Roman"/>
          <w:sz w:val="28"/>
          <w:szCs w:val="28"/>
          <w:shd w:val="clear" w:color="auto" w:fill="FFFFFF"/>
          <w:lang w:val="kk-KZ"/>
        </w:rPr>
        <w:t xml:space="preserve"> бағыттағы жұргізілген ғылыми-практикалық жұмыстар</w:t>
      </w:r>
      <w:r w:rsidRPr="00BE7BBE">
        <w:rPr>
          <w:rFonts w:ascii="Times New Roman" w:hAnsi="Times New Roman" w:cs="Times New Roman"/>
          <w:sz w:val="28"/>
          <w:szCs w:val="28"/>
          <w:shd w:val="clear" w:color="auto" w:fill="FFFFFF"/>
        </w:rPr>
        <w:t xml:space="preserve"> </w:t>
      </w:r>
      <w:proofErr w:type="spellStart"/>
      <w:r w:rsidRPr="00BE7BBE">
        <w:rPr>
          <w:rFonts w:ascii="Times New Roman" w:hAnsi="Times New Roman" w:cs="Times New Roman"/>
          <w:sz w:val="28"/>
          <w:szCs w:val="28"/>
          <w:shd w:val="clear" w:color="auto" w:fill="FFFFFF"/>
        </w:rPr>
        <w:t>стрестік</w:t>
      </w:r>
      <w:proofErr w:type="spellEnd"/>
      <w:r w:rsidRPr="00BE7BBE">
        <w:rPr>
          <w:rFonts w:ascii="Times New Roman" w:hAnsi="Times New Roman" w:cs="Times New Roman"/>
          <w:sz w:val="28"/>
          <w:szCs w:val="28"/>
          <w:shd w:val="clear" w:color="auto" w:fill="FFFFFF"/>
        </w:rPr>
        <w:t xml:space="preserve"> </w:t>
      </w:r>
      <w:proofErr w:type="spellStart"/>
      <w:r w:rsidRPr="00BE7BBE">
        <w:rPr>
          <w:rFonts w:ascii="Times New Roman" w:hAnsi="Times New Roman" w:cs="Times New Roman"/>
          <w:sz w:val="28"/>
          <w:szCs w:val="28"/>
          <w:shd w:val="clear" w:color="auto" w:fill="FFFFFF"/>
        </w:rPr>
        <w:t>реакцияларының</w:t>
      </w:r>
      <w:proofErr w:type="spellEnd"/>
      <w:r w:rsidRPr="00BE7BBE">
        <w:rPr>
          <w:rFonts w:ascii="Times New Roman" w:hAnsi="Times New Roman" w:cs="Times New Roman"/>
          <w:sz w:val="28"/>
          <w:szCs w:val="28"/>
          <w:shd w:val="clear" w:color="auto" w:fill="FFFFFF"/>
        </w:rPr>
        <w:t xml:space="preserve"> </w:t>
      </w:r>
      <w:proofErr w:type="spellStart"/>
      <w:r w:rsidRPr="00BE7BBE">
        <w:rPr>
          <w:rFonts w:ascii="Times New Roman" w:hAnsi="Times New Roman" w:cs="Times New Roman"/>
          <w:sz w:val="28"/>
          <w:szCs w:val="28"/>
          <w:shd w:val="clear" w:color="auto" w:fill="FFFFFF"/>
        </w:rPr>
        <w:t>жалпы</w:t>
      </w:r>
      <w:proofErr w:type="spellEnd"/>
      <w:r w:rsidRPr="00BE7BBE">
        <w:rPr>
          <w:rFonts w:ascii="Times New Roman" w:hAnsi="Times New Roman" w:cs="Times New Roman"/>
          <w:sz w:val="28"/>
          <w:szCs w:val="28"/>
          <w:shd w:val="clear" w:color="auto" w:fill="FFFFFF"/>
        </w:rPr>
        <w:t xml:space="preserve"> </w:t>
      </w:r>
      <w:proofErr w:type="spellStart"/>
      <w:r w:rsidRPr="00BE7BBE">
        <w:rPr>
          <w:rFonts w:ascii="Times New Roman" w:hAnsi="Times New Roman" w:cs="Times New Roman"/>
          <w:sz w:val="28"/>
          <w:szCs w:val="28"/>
          <w:shd w:val="clear" w:color="auto" w:fill="FFFFFF"/>
        </w:rPr>
        <w:t>заңдылықтары</w:t>
      </w:r>
      <w:proofErr w:type="spellEnd"/>
      <w:r w:rsidRPr="00BE7BBE">
        <w:rPr>
          <w:rFonts w:ascii="Times New Roman" w:hAnsi="Times New Roman" w:cs="Times New Roman"/>
          <w:sz w:val="28"/>
          <w:szCs w:val="28"/>
          <w:shd w:val="clear" w:color="auto" w:fill="FFFFFF"/>
        </w:rPr>
        <w:t xml:space="preserve"> </w:t>
      </w:r>
      <w:r w:rsidR="00C86D65" w:rsidRPr="00BE7BBE">
        <w:rPr>
          <w:rFonts w:ascii="Times New Roman" w:hAnsi="Times New Roman" w:cs="Times New Roman"/>
          <w:sz w:val="28"/>
          <w:szCs w:val="28"/>
          <w:shd w:val="clear" w:color="auto" w:fill="FFFFFF"/>
          <w:lang w:val="kk-KZ"/>
        </w:rPr>
        <w:t>бір біріне</w:t>
      </w:r>
      <w:r w:rsidR="00BA2D5B" w:rsidRPr="00BE7BBE">
        <w:rPr>
          <w:rFonts w:ascii="Times New Roman" w:hAnsi="Times New Roman" w:cs="Times New Roman"/>
          <w:sz w:val="28"/>
          <w:szCs w:val="28"/>
          <w:shd w:val="clear" w:color="auto" w:fill="FFFFFF"/>
          <w:lang w:val="kk-KZ"/>
        </w:rPr>
        <w:t xml:space="preserve"> жақын</w:t>
      </w:r>
      <w:r w:rsidR="00C86D65" w:rsidRPr="00BE7BBE">
        <w:rPr>
          <w:rFonts w:ascii="Times New Roman" w:hAnsi="Times New Roman" w:cs="Times New Roman"/>
          <w:sz w:val="28"/>
          <w:szCs w:val="28"/>
          <w:shd w:val="clear" w:color="auto" w:fill="FFFFFF"/>
          <w:lang w:val="kk-KZ"/>
        </w:rPr>
        <w:t xml:space="preserve"> бол</w:t>
      </w:r>
      <w:r w:rsidR="00ED1665" w:rsidRPr="00BE7BBE">
        <w:rPr>
          <w:rFonts w:ascii="Times New Roman" w:hAnsi="Times New Roman" w:cs="Times New Roman"/>
          <w:sz w:val="28"/>
          <w:szCs w:val="28"/>
          <w:shd w:val="clear" w:color="auto" w:fill="FFFFFF"/>
          <w:lang w:val="kk-KZ"/>
        </w:rPr>
        <w:t xml:space="preserve">ғанымен </w:t>
      </w:r>
      <w:proofErr w:type="spellStart"/>
      <w:r w:rsidR="00ED1665" w:rsidRPr="00BE7BBE">
        <w:rPr>
          <w:rFonts w:ascii="Times New Roman" w:hAnsi="Times New Roman" w:cs="Times New Roman"/>
          <w:sz w:val="28"/>
          <w:szCs w:val="28"/>
          <w:shd w:val="clear" w:color="auto" w:fill="FFFFFF"/>
        </w:rPr>
        <w:t>біра</w:t>
      </w:r>
      <w:proofErr w:type="spellEnd"/>
      <w:r w:rsidR="00ED1665" w:rsidRPr="00BE7BBE">
        <w:rPr>
          <w:rFonts w:ascii="Times New Roman" w:hAnsi="Times New Roman" w:cs="Times New Roman"/>
          <w:sz w:val="28"/>
          <w:szCs w:val="28"/>
          <w:shd w:val="clear" w:color="auto" w:fill="FFFFFF"/>
          <w:lang w:val="kk-KZ"/>
        </w:rPr>
        <w:t xml:space="preserve">з </w:t>
      </w:r>
      <w:proofErr w:type="spellStart"/>
      <w:r w:rsidR="00670AA3" w:rsidRPr="00BE7BBE">
        <w:rPr>
          <w:rFonts w:ascii="Times New Roman" w:hAnsi="Times New Roman" w:cs="Times New Roman"/>
          <w:sz w:val="28"/>
          <w:szCs w:val="28"/>
          <w:shd w:val="clear" w:color="auto" w:fill="FFFFFF"/>
        </w:rPr>
        <w:t>айырмашылықтары</w:t>
      </w:r>
      <w:proofErr w:type="spellEnd"/>
      <w:r w:rsidR="00670AA3" w:rsidRPr="00BE7BBE">
        <w:rPr>
          <w:rFonts w:ascii="Times New Roman" w:hAnsi="Times New Roman" w:cs="Times New Roman"/>
          <w:sz w:val="28"/>
          <w:szCs w:val="28"/>
          <w:shd w:val="clear" w:color="auto" w:fill="FFFFFF"/>
        </w:rPr>
        <w:t xml:space="preserve"> да бар [1</w:t>
      </w:r>
      <w:r w:rsidR="00987D95" w:rsidRPr="00BE7BBE">
        <w:rPr>
          <w:rFonts w:ascii="Times New Roman" w:hAnsi="Times New Roman" w:cs="Times New Roman"/>
          <w:sz w:val="28"/>
          <w:szCs w:val="28"/>
          <w:shd w:val="clear" w:color="auto" w:fill="FFFFFF"/>
        </w:rPr>
        <w:t>1</w:t>
      </w:r>
      <w:r w:rsidR="00795F8D" w:rsidRPr="00BE7BBE">
        <w:rPr>
          <w:rFonts w:ascii="Times New Roman" w:hAnsi="Times New Roman" w:cs="Times New Roman"/>
          <w:sz w:val="28"/>
          <w:szCs w:val="28"/>
          <w:shd w:val="clear" w:color="auto" w:fill="FFFFFF"/>
        </w:rPr>
        <w:t>]</w:t>
      </w:r>
      <w:r w:rsidRPr="00BE7BBE">
        <w:rPr>
          <w:rFonts w:ascii="Times New Roman" w:hAnsi="Times New Roman" w:cs="Times New Roman"/>
          <w:sz w:val="28"/>
          <w:szCs w:val="28"/>
          <w:shd w:val="clear" w:color="auto" w:fill="FFFFFF"/>
        </w:rPr>
        <w:t>.</w:t>
      </w:r>
    </w:p>
    <w:p w14:paraId="512F67D5" w14:textId="78821CFD" w:rsidR="00583786" w:rsidRPr="00BE7BBE" w:rsidRDefault="00ED1665" w:rsidP="00140B58">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 xml:space="preserve">Кейінгі ізденістерге сүйенер болсақ </w:t>
      </w:r>
      <w:r w:rsidR="00583786" w:rsidRPr="00BE7BBE">
        <w:rPr>
          <w:rFonts w:ascii="Times New Roman" w:hAnsi="Times New Roman" w:cs="Times New Roman"/>
          <w:sz w:val="28"/>
          <w:szCs w:val="28"/>
          <w:shd w:val="clear" w:color="auto" w:fill="FFFFFF"/>
          <w:lang w:val="kk-KZ"/>
        </w:rPr>
        <w:t>стрестік жағдайдың дамуы симпато-адреналды</w:t>
      </w:r>
      <w:r w:rsidR="002D1CCE" w:rsidRPr="00BE7BBE">
        <w:rPr>
          <w:rFonts w:ascii="Times New Roman" w:hAnsi="Times New Roman" w:cs="Times New Roman"/>
          <w:sz w:val="28"/>
          <w:szCs w:val="28"/>
          <w:shd w:val="clear" w:color="auto" w:fill="FFFFFF"/>
        </w:rPr>
        <w:t xml:space="preserve"> </w:t>
      </w:r>
      <w:r w:rsidR="00583786" w:rsidRPr="00BE7BBE">
        <w:rPr>
          <w:rFonts w:ascii="Times New Roman" w:hAnsi="Times New Roman" w:cs="Times New Roman"/>
          <w:sz w:val="28"/>
          <w:szCs w:val="28"/>
          <w:shd w:val="clear" w:color="auto" w:fill="FFFFFF"/>
          <w:lang w:val="kk-KZ"/>
        </w:rPr>
        <w:t xml:space="preserve">(САС), гипоталамо-гипофизарлы-кортикоадреналды (ГГКАС) жүйелердің реакцияларымен және жанама әсерлермен </w:t>
      </w:r>
      <w:r w:rsidRPr="00BE7BBE">
        <w:rPr>
          <w:rFonts w:ascii="Times New Roman" w:hAnsi="Times New Roman" w:cs="Times New Roman"/>
          <w:sz w:val="28"/>
          <w:szCs w:val="28"/>
          <w:shd w:val="clear" w:color="auto" w:fill="FFFFFF"/>
          <w:lang w:val="kk-KZ"/>
        </w:rPr>
        <w:t xml:space="preserve">байланысты екенін басылымда айтылып жүр. Дегенмен бұл </w:t>
      </w:r>
      <w:r w:rsidR="00583786" w:rsidRPr="00BE7BBE">
        <w:rPr>
          <w:rFonts w:ascii="Times New Roman" w:hAnsi="Times New Roman" w:cs="Times New Roman"/>
          <w:sz w:val="28"/>
          <w:szCs w:val="28"/>
          <w:shd w:val="clear" w:color="auto" w:fill="FFFFFF"/>
          <w:lang w:val="kk-KZ"/>
        </w:rPr>
        <w:t>процес</w:t>
      </w:r>
      <w:r w:rsidR="00B569EA" w:rsidRPr="00BE7BBE">
        <w:rPr>
          <w:rFonts w:ascii="Times New Roman" w:hAnsi="Times New Roman" w:cs="Times New Roman"/>
          <w:sz w:val="28"/>
          <w:szCs w:val="28"/>
          <w:shd w:val="clear" w:color="auto" w:fill="FFFFFF"/>
          <w:lang w:val="kk-KZ"/>
        </w:rPr>
        <w:t>c</w:t>
      </w:r>
      <w:r w:rsidR="00583786" w:rsidRPr="00BE7BBE">
        <w:rPr>
          <w:rFonts w:ascii="Times New Roman" w:hAnsi="Times New Roman" w:cs="Times New Roman"/>
          <w:sz w:val="28"/>
          <w:szCs w:val="28"/>
          <w:shd w:val="clear" w:color="auto" w:fill="FFFFFF"/>
          <w:lang w:val="kk-KZ"/>
        </w:rPr>
        <w:t xml:space="preserve">ке ұйқы безі мен қалқанша бездің де қатысатыны </w:t>
      </w:r>
      <w:r w:rsidR="00FF5188" w:rsidRPr="00BE7BBE">
        <w:rPr>
          <w:rFonts w:ascii="Times New Roman" w:hAnsi="Times New Roman" w:cs="Times New Roman"/>
          <w:sz w:val="28"/>
          <w:szCs w:val="28"/>
          <w:shd w:val="clear" w:color="auto" w:fill="FFFFFF"/>
          <w:lang w:val="kk-KZ"/>
        </w:rPr>
        <w:t>ғылыми баспаларда айтылып жүр</w:t>
      </w:r>
      <w:r w:rsidR="00583786" w:rsidRPr="00BE7BBE">
        <w:rPr>
          <w:rFonts w:ascii="Times New Roman" w:hAnsi="Times New Roman" w:cs="Times New Roman"/>
          <w:sz w:val="28"/>
          <w:szCs w:val="28"/>
          <w:shd w:val="clear" w:color="auto" w:fill="FFFFFF"/>
          <w:lang w:val="kk-KZ"/>
        </w:rPr>
        <w:t xml:space="preserve"> </w:t>
      </w:r>
      <w:r w:rsidR="00670AA3" w:rsidRPr="00BE7BBE">
        <w:rPr>
          <w:rFonts w:ascii="Times New Roman" w:hAnsi="Times New Roman" w:cs="Times New Roman"/>
          <w:sz w:val="28"/>
          <w:szCs w:val="28"/>
          <w:shd w:val="clear" w:color="auto" w:fill="FFFFFF"/>
          <w:lang w:val="kk-KZ"/>
        </w:rPr>
        <w:t>[1</w:t>
      </w:r>
      <w:r w:rsidR="00987D95" w:rsidRPr="00BE7BBE">
        <w:rPr>
          <w:rFonts w:ascii="Times New Roman" w:hAnsi="Times New Roman" w:cs="Times New Roman"/>
          <w:sz w:val="28"/>
          <w:szCs w:val="28"/>
          <w:shd w:val="clear" w:color="auto" w:fill="FFFFFF"/>
          <w:lang w:val="kk-KZ"/>
        </w:rPr>
        <w:t>2</w:t>
      </w:r>
      <w:r w:rsidR="00795F8D" w:rsidRPr="00BE7BBE">
        <w:rPr>
          <w:rFonts w:ascii="Times New Roman" w:hAnsi="Times New Roman" w:cs="Times New Roman"/>
          <w:sz w:val="28"/>
          <w:szCs w:val="28"/>
          <w:shd w:val="clear" w:color="auto" w:fill="FFFFFF"/>
          <w:lang w:val="kk-KZ"/>
        </w:rPr>
        <w:t>]</w:t>
      </w:r>
      <w:r w:rsidR="00583786" w:rsidRPr="00BE7BBE">
        <w:rPr>
          <w:rFonts w:ascii="Times New Roman" w:hAnsi="Times New Roman" w:cs="Times New Roman"/>
          <w:sz w:val="28"/>
          <w:szCs w:val="28"/>
          <w:shd w:val="clear" w:color="auto" w:fill="FFFFFF"/>
          <w:lang w:val="kk-KZ"/>
        </w:rPr>
        <w:t>.</w:t>
      </w:r>
    </w:p>
    <w:p w14:paraId="22AF2A3A" w14:textId="20466C64" w:rsidR="00583786" w:rsidRPr="00BE7BBE" w:rsidRDefault="00ED1665" w:rsidP="00140B58">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lastRenderedPageBreak/>
        <w:t xml:space="preserve"> </w:t>
      </w:r>
      <w:r w:rsidR="002578C8" w:rsidRPr="00BE7BBE">
        <w:rPr>
          <w:rFonts w:ascii="Times New Roman" w:hAnsi="Times New Roman" w:cs="Times New Roman"/>
          <w:sz w:val="28"/>
          <w:szCs w:val="28"/>
          <w:shd w:val="clear" w:color="auto" w:fill="FFFFFF"/>
          <w:lang w:val="kk-KZ"/>
        </w:rPr>
        <w:t>Ғ</w:t>
      </w:r>
      <w:r w:rsidRPr="00BE7BBE">
        <w:rPr>
          <w:rFonts w:ascii="Times New Roman" w:hAnsi="Times New Roman" w:cs="Times New Roman"/>
          <w:sz w:val="28"/>
          <w:szCs w:val="28"/>
          <w:shd w:val="clear" w:color="auto" w:fill="FFFFFF"/>
          <w:lang w:val="kk-KZ"/>
        </w:rPr>
        <w:t>алымдардың айтуынша г</w:t>
      </w:r>
      <w:r w:rsidR="00583786" w:rsidRPr="00BE7BBE">
        <w:rPr>
          <w:rFonts w:ascii="Times New Roman" w:hAnsi="Times New Roman" w:cs="Times New Roman"/>
          <w:sz w:val="28"/>
          <w:szCs w:val="28"/>
          <w:shd w:val="clear" w:color="auto" w:fill="FFFFFF"/>
          <w:lang w:val="kk-KZ"/>
        </w:rPr>
        <w:t>лю</w:t>
      </w:r>
      <w:r w:rsidR="0050267F" w:rsidRPr="00BE7BBE">
        <w:rPr>
          <w:rFonts w:ascii="Times New Roman" w:hAnsi="Times New Roman" w:cs="Times New Roman"/>
          <w:sz w:val="28"/>
          <w:szCs w:val="28"/>
          <w:shd w:val="clear" w:color="auto" w:fill="FFFFFF"/>
          <w:lang w:val="kk-KZ"/>
        </w:rPr>
        <w:t>к</w:t>
      </w:r>
      <w:r w:rsidR="00583786" w:rsidRPr="00BE7BBE">
        <w:rPr>
          <w:rFonts w:ascii="Times New Roman" w:hAnsi="Times New Roman" w:cs="Times New Roman"/>
          <w:sz w:val="28"/>
          <w:szCs w:val="28"/>
          <w:shd w:val="clear" w:color="auto" w:fill="FFFFFF"/>
          <w:lang w:val="kk-KZ"/>
        </w:rPr>
        <w:t>агон</w:t>
      </w:r>
      <w:r w:rsidR="0091161D" w:rsidRPr="00BE7BBE">
        <w:rPr>
          <w:rFonts w:ascii="Times New Roman" w:hAnsi="Times New Roman" w:cs="Times New Roman"/>
          <w:sz w:val="28"/>
          <w:szCs w:val="28"/>
          <w:shd w:val="clear" w:color="auto" w:fill="FFFFFF"/>
          <w:lang w:val="kk-KZ"/>
        </w:rPr>
        <w:t xml:space="preserve"> – </w:t>
      </w:r>
      <w:r w:rsidR="00583786" w:rsidRPr="00BE7BBE">
        <w:rPr>
          <w:rFonts w:ascii="Times New Roman" w:hAnsi="Times New Roman" w:cs="Times New Roman"/>
          <w:sz w:val="28"/>
          <w:szCs w:val="28"/>
          <w:shd w:val="clear" w:color="auto" w:fill="FFFFFF"/>
          <w:lang w:val="kk-KZ"/>
        </w:rPr>
        <w:t>ГГКАС-ты белсендіруге жауапты құстың стресс гормоны деп есептеледі. Глю</w:t>
      </w:r>
      <w:r w:rsidR="0091161D" w:rsidRPr="00BE7BBE">
        <w:rPr>
          <w:rFonts w:ascii="Times New Roman" w:hAnsi="Times New Roman" w:cs="Times New Roman"/>
          <w:sz w:val="28"/>
          <w:szCs w:val="28"/>
          <w:shd w:val="clear" w:color="auto" w:fill="FFFFFF"/>
          <w:lang w:val="kk-KZ"/>
        </w:rPr>
        <w:t>к</w:t>
      </w:r>
      <w:r w:rsidR="00583786" w:rsidRPr="00BE7BBE">
        <w:rPr>
          <w:rFonts w:ascii="Times New Roman" w:hAnsi="Times New Roman" w:cs="Times New Roman"/>
          <w:sz w:val="28"/>
          <w:szCs w:val="28"/>
          <w:shd w:val="clear" w:color="auto" w:fill="FFFFFF"/>
          <w:lang w:val="kk-KZ"/>
        </w:rPr>
        <w:t>агон құстың қанына май тінінен еркін май қышқылдарының (СЖК) түсуін бастайды, ал адам, ит және қоянда гормонның әсерінен қандағы осы қышқылдардың концентрациясы азаяды. Құстың қанындағы глю</w:t>
      </w:r>
      <w:r w:rsidR="00D428F0" w:rsidRPr="00BE7BBE">
        <w:rPr>
          <w:rFonts w:ascii="Times New Roman" w:hAnsi="Times New Roman" w:cs="Times New Roman"/>
          <w:sz w:val="28"/>
          <w:szCs w:val="28"/>
          <w:shd w:val="clear" w:color="auto" w:fill="FFFFFF"/>
          <w:lang w:val="kk-KZ"/>
        </w:rPr>
        <w:t>к</w:t>
      </w:r>
      <w:r w:rsidR="00583786" w:rsidRPr="00BE7BBE">
        <w:rPr>
          <w:rFonts w:ascii="Times New Roman" w:hAnsi="Times New Roman" w:cs="Times New Roman"/>
          <w:sz w:val="28"/>
          <w:szCs w:val="28"/>
          <w:shd w:val="clear" w:color="auto" w:fill="FFFFFF"/>
          <w:lang w:val="kk-KZ"/>
        </w:rPr>
        <w:t xml:space="preserve">агонның құрамы сүтқоректілерге қарағанда орташа алғанда 10 есе жоғары </w:t>
      </w:r>
      <w:r w:rsidR="00670AA3" w:rsidRPr="00BE7BBE">
        <w:rPr>
          <w:rFonts w:ascii="Times New Roman" w:hAnsi="Times New Roman" w:cs="Times New Roman"/>
          <w:sz w:val="28"/>
          <w:szCs w:val="28"/>
          <w:shd w:val="clear" w:color="auto" w:fill="FFFFFF"/>
          <w:lang w:val="kk-KZ"/>
        </w:rPr>
        <w:t>[</w:t>
      </w:r>
      <w:r w:rsidR="00987D95" w:rsidRPr="00BE7BBE">
        <w:rPr>
          <w:rFonts w:ascii="Times New Roman" w:hAnsi="Times New Roman" w:cs="Times New Roman"/>
          <w:sz w:val="28"/>
          <w:szCs w:val="28"/>
          <w:shd w:val="clear" w:color="auto" w:fill="FFFFFF"/>
          <w:lang w:val="kk-KZ"/>
        </w:rPr>
        <w:t>1</w:t>
      </w:r>
      <w:r w:rsidR="00670AA3" w:rsidRPr="00BE7BBE">
        <w:rPr>
          <w:rFonts w:ascii="Times New Roman" w:hAnsi="Times New Roman" w:cs="Times New Roman"/>
          <w:sz w:val="28"/>
          <w:szCs w:val="28"/>
          <w:shd w:val="clear" w:color="auto" w:fill="FFFFFF"/>
          <w:lang w:val="kk-KZ"/>
        </w:rPr>
        <w:t>3</w:t>
      </w:r>
      <w:r w:rsidR="00795F8D" w:rsidRPr="00BE7BBE">
        <w:rPr>
          <w:rFonts w:ascii="Times New Roman" w:hAnsi="Times New Roman" w:cs="Times New Roman"/>
          <w:sz w:val="28"/>
          <w:szCs w:val="28"/>
          <w:shd w:val="clear" w:color="auto" w:fill="FFFFFF"/>
          <w:lang w:val="kk-KZ"/>
        </w:rPr>
        <w:t>]</w:t>
      </w:r>
      <w:r w:rsidR="00583786" w:rsidRPr="00BE7BBE">
        <w:rPr>
          <w:rFonts w:ascii="Times New Roman" w:hAnsi="Times New Roman" w:cs="Times New Roman"/>
          <w:sz w:val="28"/>
          <w:szCs w:val="28"/>
          <w:shd w:val="clear" w:color="auto" w:fill="FFFFFF"/>
          <w:lang w:val="kk-KZ"/>
        </w:rPr>
        <w:t>.</w:t>
      </w:r>
      <w:r w:rsidR="0075662E" w:rsidRPr="00BE7BBE">
        <w:rPr>
          <w:rFonts w:ascii="Times New Roman" w:hAnsi="Times New Roman" w:cs="Times New Roman"/>
          <w:sz w:val="28"/>
          <w:szCs w:val="28"/>
          <w:shd w:val="clear" w:color="auto" w:fill="FFFFFF"/>
          <w:lang w:val="kk-KZ"/>
        </w:rPr>
        <w:t xml:space="preserve">       </w:t>
      </w:r>
    </w:p>
    <w:p w14:paraId="4C08AB19" w14:textId="0C4331F7" w:rsidR="00144739" w:rsidRPr="00BE7BBE" w:rsidRDefault="00583786" w:rsidP="00140B58">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Ауыл шаруашылығы құстарында сүтқоректілерге қарағанда ГГКАС аз интеграциясы байқалған. Мысалы, егер сүтқоректілерде гипоталамус пен гипофиз арасындағы нейрогуморальді буынды бұғаттасақ, онда қан плазмасындағы кортикостероидтердің шоғырлануы азаяды, ал құстарда тіпті гипофизэктомиядан кейін де кортикостероидтердің құрамы өзгермейді, ал гипофиздің алдыңғы бөлігін транспланттағаннан кейін қандағы адренокортикотроптық гормонның мөлшері іс жүзінде интактілі бездегі сияқты болып қалады</w:t>
      </w:r>
      <w:r w:rsidR="00B0315B" w:rsidRPr="00BE7BBE">
        <w:rPr>
          <w:rFonts w:ascii="Times New Roman" w:hAnsi="Times New Roman" w:cs="Times New Roman"/>
          <w:sz w:val="28"/>
          <w:szCs w:val="28"/>
          <w:shd w:val="clear" w:color="auto" w:fill="FFFFFF"/>
          <w:lang w:val="kk-KZ"/>
        </w:rPr>
        <w:t xml:space="preserve"> </w:t>
      </w:r>
      <w:r w:rsidR="00670AA3" w:rsidRPr="00BE7BBE">
        <w:rPr>
          <w:rFonts w:ascii="Times New Roman" w:hAnsi="Times New Roman" w:cs="Times New Roman"/>
          <w:sz w:val="28"/>
          <w:szCs w:val="28"/>
          <w:shd w:val="clear" w:color="auto" w:fill="FFFFFF"/>
          <w:lang w:val="kk-KZ"/>
        </w:rPr>
        <w:t>[1</w:t>
      </w:r>
      <w:r w:rsidR="00987D95" w:rsidRPr="00BE7BBE">
        <w:rPr>
          <w:rFonts w:ascii="Times New Roman" w:hAnsi="Times New Roman" w:cs="Times New Roman"/>
          <w:sz w:val="28"/>
          <w:szCs w:val="28"/>
          <w:shd w:val="clear" w:color="auto" w:fill="FFFFFF"/>
          <w:lang w:val="kk-KZ"/>
        </w:rPr>
        <w:t>4</w:t>
      </w:r>
      <w:r w:rsidR="00795F8D" w:rsidRPr="00BE7BBE">
        <w:rPr>
          <w:rFonts w:ascii="Times New Roman" w:hAnsi="Times New Roman" w:cs="Times New Roman"/>
          <w:sz w:val="28"/>
          <w:szCs w:val="28"/>
          <w:shd w:val="clear" w:color="auto" w:fill="FFFFFF"/>
          <w:lang w:val="kk-KZ"/>
        </w:rPr>
        <w:t>]</w:t>
      </w:r>
      <w:r w:rsidR="0040222F" w:rsidRPr="00BE7BBE">
        <w:rPr>
          <w:rFonts w:ascii="Times New Roman" w:hAnsi="Times New Roman" w:cs="Times New Roman"/>
          <w:sz w:val="28"/>
          <w:szCs w:val="28"/>
          <w:shd w:val="clear" w:color="auto" w:fill="FFFFFF"/>
          <w:lang w:val="kk-KZ"/>
        </w:rPr>
        <w:t>.</w:t>
      </w:r>
    </w:p>
    <w:p w14:paraId="4161C79F" w14:textId="6F3359FE" w:rsidR="00353592" w:rsidRPr="00BE7BBE" w:rsidRDefault="00353592" w:rsidP="00353592">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lang w:val="kk-KZ"/>
        </w:rPr>
        <w:t xml:space="preserve"> </w:t>
      </w:r>
      <w:r w:rsidRPr="00BE7BBE">
        <w:rPr>
          <w:rFonts w:ascii="Times New Roman" w:eastAsia="Times New Roman" w:hAnsi="Times New Roman" w:cs="Times New Roman"/>
          <w:sz w:val="28"/>
          <w:szCs w:val="28"/>
          <w:lang w:val="kk-KZ" w:eastAsia="ru-RU"/>
        </w:rPr>
        <w:t>ГГКАС жүйесінің (Гипоталамо-Гипофизарлы-Бүйрек үсті безі қабығының осі) екінші буыны — гипофиз мен бүйрек үсті безінің қабықты тіні — белгілі бір дәрежеде дербестікке ие. Мысалы, гипофиз алынып тасталған жағдайда да, бүйрек үсті бездері стресс жағдайына жауап ретінде глюкокортикоидтардың (мысалы, корт</w:t>
      </w:r>
      <w:r w:rsidR="00D81E5D" w:rsidRPr="00BE7BBE">
        <w:rPr>
          <w:rFonts w:ascii="Times New Roman" w:eastAsia="Times New Roman" w:hAnsi="Times New Roman" w:cs="Times New Roman"/>
          <w:sz w:val="28"/>
          <w:szCs w:val="28"/>
          <w:lang w:val="kk-KZ" w:eastAsia="ru-RU"/>
        </w:rPr>
        <w:t>изол) бөлінуін жалғастыра алады</w:t>
      </w:r>
      <w:r w:rsidRPr="00BE7BBE">
        <w:rPr>
          <w:rFonts w:ascii="Times New Roman" w:eastAsia="Times New Roman" w:hAnsi="Times New Roman" w:cs="Times New Roman"/>
          <w:sz w:val="28"/>
          <w:szCs w:val="28"/>
          <w:lang w:val="kk-KZ" w:eastAsia="ru-RU"/>
        </w:rPr>
        <w:t xml:space="preserve"> </w:t>
      </w:r>
      <w:r w:rsidRPr="00BE7BBE">
        <w:rPr>
          <w:rFonts w:ascii="Times New Roman" w:hAnsi="Times New Roman" w:cs="Times New Roman"/>
          <w:sz w:val="28"/>
          <w:szCs w:val="28"/>
          <w:shd w:val="clear" w:color="auto" w:fill="FFFFFF"/>
          <w:lang w:val="kk-KZ"/>
        </w:rPr>
        <w:t>[15, 16]</w:t>
      </w:r>
      <w:r w:rsidR="00D81E5D" w:rsidRPr="00BE7BBE">
        <w:rPr>
          <w:rFonts w:ascii="Times New Roman" w:hAnsi="Times New Roman" w:cs="Times New Roman"/>
          <w:sz w:val="28"/>
          <w:szCs w:val="28"/>
          <w:shd w:val="clear" w:color="auto" w:fill="FFFFFF"/>
          <w:lang w:val="kk-KZ"/>
        </w:rPr>
        <w:t>.</w:t>
      </w:r>
    </w:p>
    <w:p w14:paraId="03C1A998" w14:textId="026FAADB" w:rsidR="00583786" w:rsidRPr="00BE7BBE" w:rsidRDefault="00175F2B" w:rsidP="00353592">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lang w:val="kk-KZ"/>
        </w:rPr>
        <w:t>Қоршаған ортадан әсер ететін күшті ықпалдар стрессорлар немесе стресс-факторлар деп аталады. Отандық биологиялық және медициналық әдебиеттерде «стрессор» ұғымы «төтенше (яғни экстремалды) тітіркендіргіш» деген терминмен сәйкес келеді</w:t>
      </w:r>
      <w:r w:rsidR="00583786" w:rsidRPr="00BE7BBE">
        <w:rPr>
          <w:rFonts w:ascii="Times New Roman" w:hAnsi="Times New Roman" w:cs="Times New Roman"/>
          <w:sz w:val="28"/>
          <w:szCs w:val="28"/>
          <w:shd w:val="clear" w:color="auto" w:fill="FFFFFF"/>
          <w:lang w:val="kk-KZ"/>
        </w:rPr>
        <w:t>,</w:t>
      </w:r>
      <w:r w:rsidR="00583786" w:rsidRPr="00BE7BBE">
        <w:rPr>
          <w:rFonts w:ascii="Times New Roman" w:hAnsi="Times New Roman" w:cs="Times New Roman"/>
          <w:color w:val="FF0000"/>
          <w:sz w:val="28"/>
          <w:szCs w:val="28"/>
          <w:shd w:val="clear" w:color="auto" w:fill="FFFFFF"/>
          <w:lang w:val="kk-KZ"/>
        </w:rPr>
        <w:t xml:space="preserve"> </w:t>
      </w:r>
      <w:r w:rsidR="00583786" w:rsidRPr="00BE7BBE">
        <w:rPr>
          <w:rFonts w:ascii="Times New Roman" w:hAnsi="Times New Roman" w:cs="Times New Roman"/>
          <w:sz w:val="28"/>
          <w:szCs w:val="28"/>
          <w:shd w:val="clear" w:color="auto" w:fill="FFFFFF"/>
          <w:lang w:val="kk-KZ"/>
        </w:rPr>
        <w:t>яғни ағзаға әсер ету қарқындылығы бойынша күнделікті әсер ету шегінен е</w:t>
      </w:r>
      <w:r w:rsidR="00795F8D" w:rsidRPr="00BE7BBE">
        <w:rPr>
          <w:rFonts w:ascii="Times New Roman" w:hAnsi="Times New Roman" w:cs="Times New Roman"/>
          <w:sz w:val="28"/>
          <w:szCs w:val="28"/>
          <w:shd w:val="clear" w:color="auto" w:fill="FFFFFF"/>
          <w:lang w:val="kk-KZ"/>
        </w:rPr>
        <w:t>дәуір асатын тітіркендіргіш</w:t>
      </w:r>
      <w:r w:rsidR="00CD13EE" w:rsidRPr="00BE7BBE">
        <w:rPr>
          <w:rFonts w:ascii="Times New Roman" w:hAnsi="Times New Roman" w:cs="Times New Roman"/>
          <w:sz w:val="28"/>
          <w:szCs w:val="28"/>
          <w:shd w:val="clear" w:color="auto" w:fill="FFFFFF"/>
          <w:lang w:val="kk-KZ"/>
        </w:rPr>
        <w:t xml:space="preserve"> стресс деп атауға болады </w:t>
      </w:r>
      <w:r w:rsidR="00B82BFF" w:rsidRPr="00BE7BBE">
        <w:rPr>
          <w:rFonts w:ascii="Times New Roman" w:hAnsi="Times New Roman" w:cs="Times New Roman"/>
          <w:sz w:val="28"/>
          <w:szCs w:val="28"/>
          <w:shd w:val="clear" w:color="auto" w:fill="FFFFFF"/>
          <w:lang w:val="kk-KZ"/>
        </w:rPr>
        <w:t>[17,</w:t>
      </w:r>
      <w:r w:rsidR="0040222F" w:rsidRPr="00BE7BBE">
        <w:rPr>
          <w:rFonts w:ascii="Times New Roman" w:hAnsi="Times New Roman" w:cs="Times New Roman"/>
          <w:sz w:val="28"/>
          <w:szCs w:val="28"/>
          <w:shd w:val="clear" w:color="auto" w:fill="FFFFFF"/>
          <w:lang w:val="kk-KZ"/>
        </w:rPr>
        <w:t xml:space="preserve"> </w:t>
      </w:r>
      <w:r w:rsidR="00B82BFF" w:rsidRPr="00BE7BBE">
        <w:rPr>
          <w:rFonts w:ascii="Times New Roman" w:hAnsi="Times New Roman" w:cs="Times New Roman"/>
          <w:sz w:val="28"/>
          <w:szCs w:val="28"/>
          <w:shd w:val="clear" w:color="auto" w:fill="FFFFFF"/>
          <w:lang w:val="kk-KZ"/>
        </w:rPr>
        <w:t>1</w:t>
      </w:r>
      <w:r w:rsidR="00987D95" w:rsidRPr="00BE7BBE">
        <w:rPr>
          <w:rFonts w:ascii="Times New Roman" w:hAnsi="Times New Roman" w:cs="Times New Roman"/>
          <w:sz w:val="28"/>
          <w:szCs w:val="28"/>
          <w:shd w:val="clear" w:color="auto" w:fill="FFFFFF"/>
          <w:lang w:val="kk-KZ"/>
        </w:rPr>
        <w:t>8</w:t>
      </w:r>
      <w:r w:rsidR="00795F8D" w:rsidRPr="00BE7BBE">
        <w:rPr>
          <w:rFonts w:ascii="Times New Roman" w:hAnsi="Times New Roman" w:cs="Times New Roman"/>
          <w:sz w:val="28"/>
          <w:szCs w:val="28"/>
          <w:shd w:val="clear" w:color="auto" w:fill="FFFFFF"/>
          <w:lang w:val="kk-KZ"/>
        </w:rPr>
        <w:t>]</w:t>
      </w:r>
      <w:r w:rsidR="00583786" w:rsidRPr="00BE7BBE">
        <w:rPr>
          <w:rFonts w:ascii="Times New Roman" w:hAnsi="Times New Roman" w:cs="Times New Roman"/>
          <w:sz w:val="28"/>
          <w:szCs w:val="28"/>
          <w:shd w:val="clear" w:color="auto" w:fill="FFFFFF"/>
          <w:lang w:val="kk-KZ"/>
        </w:rPr>
        <w:t>.</w:t>
      </w:r>
    </w:p>
    <w:p w14:paraId="3793DC79" w14:textId="400659AC" w:rsidR="00583786" w:rsidRPr="00BE7BBE" w:rsidRDefault="00175F2B" w:rsidP="00140B58">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lang w:val="kk-KZ"/>
        </w:rPr>
        <w:t>Стресс туралы түрлі көзқарастар мен анықтамалар кездеседі, бірақ олардың түпкі мағынасы ортақ: стресс – қоршаған ортадағы әдеттен тыс тітіркендіргіш факторлардың әсеріне жауап ретінде құс</w:t>
      </w:r>
      <w:r w:rsidR="00213AF6" w:rsidRPr="00BE7BBE">
        <w:rPr>
          <w:rFonts w:ascii="Times New Roman" w:hAnsi="Times New Roman" w:cs="Times New Roman"/>
          <w:sz w:val="28"/>
          <w:szCs w:val="28"/>
          <w:lang w:val="kk-KZ"/>
        </w:rPr>
        <w:t xml:space="preserve"> ағзасының беретін реакциясы</w:t>
      </w:r>
      <w:r w:rsidR="00B82BFF" w:rsidRPr="00BE7BBE">
        <w:rPr>
          <w:rFonts w:ascii="Times New Roman" w:hAnsi="Times New Roman" w:cs="Times New Roman"/>
          <w:sz w:val="28"/>
          <w:szCs w:val="28"/>
          <w:shd w:val="clear" w:color="auto" w:fill="FFFFFF"/>
          <w:lang w:val="kk-KZ"/>
        </w:rPr>
        <w:t xml:space="preserve"> [</w:t>
      </w:r>
      <w:r w:rsidR="007D752B" w:rsidRPr="00BE7BBE">
        <w:rPr>
          <w:rFonts w:ascii="Times New Roman" w:hAnsi="Times New Roman" w:cs="Times New Roman"/>
          <w:sz w:val="28"/>
          <w:szCs w:val="28"/>
          <w:shd w:val="clear" w:color="auto" w:fill="FFFFFF"/>
          <w:lang w:val="kk-KZ"/>
        </w:rPr>
        <w:t>1</w:t>
      </w:r>
      <w:r w:rsidR="00987D95" w:rsidRPr="00BE7BBE">
        <w:rPr>
          <w:rFonts w:ascii="Times New Roman" w:hAnsi="Times New Roman" w:cs="Times New Roman"/>
          <w:sz w:val="28"/>
          <w:szCs w:val="28"/>
          <w:shd w:val="clear" w:color="auto" w:fill="FFFFFF"/>
          <w:lang w:val="kk-KZ"/>
        </w:rPr>
        <w:t>9</w:t>
      </w:r>
      <w:r w:rsidR="00B82BFF" w:rsidRPr="00BE7BBE">
        <w:rPr>
          <w:rFonts w:ascii="Times New Roman" w:hAnsi="Times New Roman" w:cs="Times New Roman"/>
          <w:sz w:val="28"/>
          <w:szCs w:val="28"/>
          <w:shd w:val="clear" w:color="auto" w:fill="FFFFFF"/>
          <w:lang w:val="kk-KZ"/>
        </w:rPr>
        <w:t>,</w:t>
      </w:r>
      <w:r w:rsidR="00E63F21" w:rsidRPr="00BE7BBE">
        <w:rPr>
          <w:rFonts w:ascii="Times New Roman" w:hAnsi="Times New Roman" w:cs="Times New Roman"/>
          <w:sz w:val="28"/>
          <w:szCs w:val="28"/>
          <w:shd w:val="clear" w:color="auto" w:fill="FFFFFF"/>
          <w:lang w:val="kk-KZ"/>
        </w:rPr>
        <w:t xml:space="preserve"> </w:t>
      </w:r>
      <w:r w:rsidR="00987D95" w:rsidRPr="00BE7BBE">
        <w:rPr>
          <w:rFonts w:ascii="Times New Roman" w:hAnsi="Times New Roman" w:cs="Times New Roman"/>
          <w:sz w:val="28"/>
          <w:szCs w:val="28"/>
          <w:shd w:val="clear" w:color="auto" w:fill="FFFFFF"/>
          <w:lang w:val="kk-KZ"/>
        </w:rPr>
        <w:t>2</w:t>
      </w:r>
      <w:r w:rsidR="00B82BFF" w:rsidRPr="00BE7BBE">
        <w:rPr>
          <w:rFonts w:ascii="Times New Roman" w:hAnsi="Times New Roman" w:cs="Times New Roman"/>
          <w:sz w:val="28"/>
          <w:szCs w:val="28"/>
          <w:shd w:val="clear" w:color="auto" w:fill="FFFFFF"/>
          <w:lang w:val="kk-KZ"/>
        </w:rPr>
        <w:t>0</w:t>
      </w:r>
      <w:r w:rsidR="00583786" w:rsidRPr="00BE7BBE">
        <w:rPr>
          <w:rFonts w:ascii="Times New Roman" w:hAnsi="Times New Roman" w:cs="Times New Roman"/>
          <w:sz w:val="28"/>
          <w:szCs w:val="28"/>
          <w:shd w:val="clear" w:color="auto" w:fill="FFFFFF"/>
          <w:lang w:val="kk-KZ"/>
        </w:rPr>
        <w:t>].</w:t>
      </w:r>
    </w:p>
    <w:p w14:paraId="3E7DE6E6" w14:textId="4C1F6E00" w:rsidR="00583786" w:rsidRPr="00BE7BBE" w:rsidRDefault="00175F2B" w:rsidP="00140B58">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lang w:val="kk-KZ"/>
        </w:rPr>
        <w:t>Кейбір зерттеушілер стрессті ағзаға өте күшті тітіркендіргіш ықпал еткен кезде пайда болатын қорғаныс реакциясы ретінде түсіндіреді; осыған байланысты бейімделу процесі кезінде гуморалдық және жүйке жүйесінің механизмдері белсендіріледі</w:t>
      </w:r>
      <w:r w:rsidRPr="00BE7BBE">
        <w:rPr>
          <w:rFonts w:ascii="Times New Roman" w:hAnsi="Times New Roman" w:cs="Times New Roman"/>
          <w:sz w:val="28"/>
          <w:szCs w:val="28"/>
          <w:shd w:val="clear" w:color="auto" w:fill="FFFFFF"/>
          <w:lang w:val="kk-KZ"/>
        </w:rPr>
        <w:t xml:space="preserve"> </w:t>
      </w:r>
      <w:r w:rsidR="00B82BFF" w:rsidRPr="00BE7BBE">
        <w:rPr>
          <w:rFonts w:ascii="Times New Roman" w:hAnsi="Times New Roman" w:cs="Times New Roman"/>
          <w:sz w:val="28"/>
          <w:szCs w:val="28"/>
          <w:shd w:val="clear" w:color="auto" w:fill="FFFFFF"/>
          <w:lang w:val="kk-KZ"/>
        </w:rPr>
        <w:t>[2</w:t>
      </w:r>
      <w:r w:rsidR="00987D95" w:rsidRPr="00BE7BBE">
        <w:rPr>
          <w:rFonts w:ascii="Times New Roman" w:hAnsi="Times New Roman" w:cs="Times New Roman"/>
          <w:sz w:val="28"/>
          <w:szCs w:val="28"/>
          <w:shd w:val="clear" w:color="auto" w:fill="FFFFFF"/>
          <w:lang w:val="kk-KZ"/>
        </w:rPr>
        <w:t>1</w:t>
      </w:r>
      <w:r w:rsidR="00583786" w:rsidRPr="00BE7BBE">
        <w:rPr>
          <w:rFonts w:ascii="Times New Roman" w:hAnsi="Times New Roman" w:cs="Times New Roman"/>
          <w:sz w:val="28"/>
          <w:szCs w:val="28"/>
          <w:shd w:val="clear" w:color="auto" w:fill="FFFFFF"/>
          <w:lang w:val="kk-KZ"/>
        </w:rPr>
        <w:t>].</w:t>
      </w:r>
    </w:p>
    <w:p w14:paraId="7F0FD054" w14:textId="7E425035" w:rsidR="00583786" w:rsidRPr="00BE7BBE" w:rsidRDefault="00175F2B" w:rsidP="00140B58">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lang w:val="kk-KZ"/>
        </w:rPr>
        <w:t>Кейбір тұжырымдарға сәйкес, стресс – қоршаған ортадағы қауіп-қатер тудыратын факторлардың әсерінен пайда болып, ағзаның төзімділік әлеуетін толық жұмылдыруды қажет ететін жалпы кернеу күйі</w:t>
      </w:r>
      <w:r w:rsidR="00042FDB" w:rsidRPr="00BE7BBE">
        <w:rPr>
          <w:rFonts w:ascii="Times New Roman" w:hAnsi="Times New Roman" w:cs="Times New Roman"/>
          <w:sz w:val="28"/>
          <w:szCs w:val="28"/>
          <w:lang w:val="kk-KZ"/>
        </w:rPr>
        <w:t xml:space="preserve"> деген</w:t>
      </w:r>
      <w:r w:rsidR="00462020" w:rsidRPr="00BE7BBE">
        <w:rPr>
          <w:rFonts w:ascii="Times New Roman" w:hAnsi="Times New Roman" w:cs="Times New Roman"/>
          <w:sz w:val="28"/>
          <w:szCs w:val="28"/>
          <w:lang w:val="kk-KZ"/>
        </w:rPr>
        <w:t xml:space="preserve"> шешімдер ғылыми әдебиеттерде айтылып жүр</w:t>
      </w:r>
      <w:r w:rsidR="003878D6" w:rsidRPr="00BE7BBE">
        <w:rPr>
          <w:rFonts w:ascii="Times New Roman" w:hAnsi="Times New Roman" w:cs="Times New Roman"/>
          <w:sz w:val="28"/>
          <w:szCs w:val="28"/>
          <w:shd w:val="clear" w:color="auto" w:fill="FFFFFF"/>
          <w:lang w:val="kk-KZ"/>
        </w:rPr>
        <w:t xml:space="preserve"> [2</w:t>
      </w:r>
      <w:r w:rsidR="00987D95" w:rsidRPr="00BE7BBE">
        <w:rPr>
          <w:rFonts w:ascii="Times New Roman" w:hAnsi="Times New Roman" w:cs="Times New Roman"/>
          <w:sz w:val="28"/>
          <w:szCs w:val="28"/>
          <w:shd w:val="clear" w:color="auto" w:fill="FFFFFF"/>
          <w:lang w:val="kk-KZ"/>
        </w:rPr>
        <w:t>2</w:t>
      </w:r>
      <w:r w:rsidR="003878D6" w:rsidRPr="00BE7BBE">
        <w:rPr>
          <w:rFonts w:ascii="Times New Roman" w:hAnsi="Times New Roman" w:cs="Times New Roman"/>
          <w:sz w:val="28"/>
          <w:szCs w:val="28"/>
          <w:shd w:val="clear" w:color="auto" w:fill="FFFFFF"/>
          <w:lang w:val="kk-KZ"/>
        </w:rPr>
        <w:t>-</w:t>
      </w:r>
      <w:r w:rsidR="00795F8D" w:rsidRPr="00BE7BBE">
        <w:rPr>
          <w:rFonts w:ascii="Times New Roman" w:hAnsi="Times New Roman" w:cs="Times New Roman"/>
          <w:sz w:val="28"/>
          <w:szCs w:val="28"/>
          <w:shd w:val="clear" w:color="auto" w:fill="FFFFFF"/>
          <w:lang w:val="kk-KZ"/>
        </w:rPr>
        <w:t>2</w:t>
      </w:r>
      <w:r w:rsidR="00987D95" w:rsidRPr="00BE7BBE">
        <w:rPr>
          <w:rFonts w:ascii="Times New Roman" w:hAnsi="Times New Roman" w:cs="Times New Roman"/>
          <w:sz w:val="28"/>
          <w:szCs w:val="28"/>
          <w:shd w:val="clear" w:color="auto" w:fill="FFFFFF"/>
          <w:lang w:val="kk-KZ"/>
        </w:rPr>
        <w:t>4</w:t>
      </w:r>
      <w:r w:rsidR="00583786" w:rsidRPr="00BE7BBE">
        <w:rPr>
          <w:rFonts w:ascii="Times New Roman" w:hAnsi="Times New Roman" w:cs="Times New Roman"/>
          <w:sz w:val="28"/>
          <w:szCs w:val="28"/>
          <w:shd w:val="clear" w:color="auto" w:fill="FFFFFF"/>
          <w:lang w:val="kk-KZ"/>
        </w:rPr>
        <w:t>].</w:t>
      </w:r>
    </w:p>
    <w:p w14:paraId="1CB8315C" w14:textId="3380BC5F" w:rsidR="00583786" w:rsidRPr="00BE7BBE" w:rsidRDefault="00583786" w:rsidP="00140B58">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 xml:space="preserve">Тұтастай алғанда, стресс </w:t>
      </w:r>
      <w:r w:rsidR="00DE4BD4" w:rsidRPr="00BE7BBE">
        <w:rPr>
          <w:rFonts w:ascii="Times New Roman" w:hAnsi="Times New Roman" w:cs="Times New Roman"/>
          <w:sz w:val="28"/>
          <w:szCs w:val="28"/>
          <w:shd w:val="clear" w:color="auto" w:fill="FFFFFF"/>
          <w:lang w:val="kk-KZ"/>
        </w:rPr>
        <w:t>–</w:t>
      </w:r>
      <w:r w:rsidRPr="00BE7BBE">
        <w:rPr>
          <w:rFonts w:ascii="Times New Roman" w:hAnsi="Times New Roman" w:cs="Times New Roman"/>
          <w:sz w:val="28"/>
          <w:szCs w:val="28"/>
          <w:shd w:val="clear" w:color="auto" w:fill="FFFFFF"/>
          <w:lang w:val="kk-KZ"/>
        </w:rPr>
        <w:t xml:space="preserve"> қоршаған</w:t>
      </w:r>
      <w:r w:rsidR="00DE4BD4" w:rsidRPr="00BE7BBE">
        <w:rPr>
          <w:rFonts w:ascii="Times New Roman" w:hAnsi="Times New Roman" w:cs="Times New Roman"/>
          <w:sz w:val="28"/>
          <w:szCs w:val="28"/>
          <w:shd w:val="clear" w:color="auto" w:fill="FFFFFF"/>
          <w:lang w:val="kk-KZ"/>
        </w:rPr>
        <w:t xml:space="preserve"> ортаның </w:t>
      </w:r>
      <w:r w:rsidRPr="00BE7BBE">
        <w:rPr>
          <w:rFonts w:ascii="Times New Roman" w:hAnsi="Times New Roman" w:cs="Times New Roman"/>
          <w:sz w:val="28"/>
          <w:szCs w:val="28"/>
          <w:shd w:val="clear" w:color="auto" w:fill="FFFFFF"/>
          <w:lang w:val="kk-KZ"/>
        </w:rPr>
        <w:t>кез келген</w:t>
      </w:r>
      <w:r w:rsidR="00DE4BD4" w:rsidRPr="00BE7BBE">
        <w:rPr>
          <w:rFonts w:ascii="Times New Roman" w:hAnsi="Times New Roman" w:cs="Times New Roman"/>
          <w:sz w:val="28"/>
          <w:szCs w:val="28"/>
          <w:shd w:val="clear" w:color="auto" w:fill="FFFFFF"/>
          <w:lang w:val="kk-KZ"/>
        </w:rPr>
        <w:t xml:space="preserve"> қалыптасқан ортадан тыс </w:t>
      </w:r>
      <w:r w:rsidRPr="00BE7BBE">
        <w:rPr>
          <w:rFonts w:ascii="Times New Roman" w:hAnsi="Times New Roman" w:cs="Times New Roman"/>
          <w:sz w:val="28"/>
          <w:szCs w:val="28"/>
          <w:shd w:val="clear" w:color="auto" w:fill="FFFFFF"/>
          <w:lang w:val="kk-KZ"/>
        </w:rPr>
        <w:t xml:space="preserve">тітіркендіргішінің әсеріне ағзаның табиғи реакциясы. Осыған байланысты стрессті «зияндылық» аспектісінде ғана талқылауға болмайды: көптеген жағдайларда ол организмнің қорғаныс күштерін жандандыруға ықпал етеді. </w:t>
      </w:r>
      <w:r w:rsidR="00DE4BD4" w:rsidRPr="00BE7BBE">
        <w:rPr>
          <w:rFonts w:ascii="Times New Roman" w:hAnsi="Times New Roman" w:cs="Times New Roman"/>
          <w:sz w:val="28"/>
          <w:szCs w:val="28"/>
          <w:shd w:val="clear" w:color="auto" w:fill="FFFFFF"/>
          <w:lang w:val="kk-KZ"/>
        </w:rPr>
        <w:t>Керісінше с</w:t>
      </w:r>
      <w:r w:rsidRPr="00BE7BBE">
        <w:rPr>
          <w:rFonts w:ascii="Times New Roman" w:hAnsi="Times New Roman" w:cs="Times New Roman"/>
          <w:sz w:val="28"/>
          <w:szCs w:val="28"/>
          <w:shd w:val="clear" w:color="auto" w:fill="FFFFFF"/>
          <w:lang w:val="kk-KZ"/>
        </w:rPr>
        <w:t>тресс</w:t>
      </w:r>
      <w:r w:rsidR="005D5036" w:rsidRPr="00BE7BBE">
        <w:rPr>
          <w:rFonts w:ascii="Times New Roman" w:hAnsi="Times New Roman" w:cs="Times New Roman"/>
          <w:sz w:val="28"/>
          <w:szCs w:val="28"/>
          <w:shd w:val="clear" w:color="auto" w:fill="FFFFFF"/>
          <w:lang w:val="kk-KZ"/>
        </w:rPr>
        <w:t xml:space="preserve"> </w:t>
      </w:r>
      <w:r w:rsidRPr="00BE7BBE">
        <w:rPr>
          <w:rFonts w:ascii="Times New Roman" w:hAnsi="Times New Roman" w:cs="Times New Roman"/>
          <w:sz w:val="28"/>
          <w:szCs w:val="28"/>
          <w:shd w:val="clear" w:color="auto" w:fill="FFFFFF"/>
          <w:lang w:val="kk-KZ"/>
        </w:rPr>
        <w:t>реакциялардың болмауы тітіркендіргіштердің физиологиялық фонының кез келген артуы кезінде оның өліміне әкелер еді. Сондықтан стрессті ұзақ эволюция процесінде қалыптасқан ағзаның бейімделу жа</w:t>
      </w:r>
      <w:r w:rsidR="00F27270" w:rsidRPr="00BE7BBE">
        <w:rPr>
          <w:rFonts w:ascii="Times New Roman" w:hAnsi="Times New Roman" w:cs="Times New Roman"/>
          <w:sz w:val="28"/>
          <w:szCs w:val="28"/>
          <w:shd w:val="clear" w:color="auto" w:fill="FFFFFF"/>
          <w:lang w:val="kk-KZ"/>
        </w:rPr>
        <w:t>ғдайы</w:t>
      </w:r>
      <w:r w:rsidR="00795F8D" w:rsidRPr="00BE7BBE">
        <w:rPr>
          <w:rFonts w:ascii="Times New Roman" w:hAnsi="Times New Roman" w:cs="Times New Roman"/>
          <w:sz w:val="28"/>
          <w:szCs w:val="28"/>
          <w:shd w:val="clear" w:color="auto" w:fill="FFFFFF"/>
          <w:lang w:val="kk-KZ"/>
        </w:rPr>
        <w:t xml:space="preserve"> ретінде қарастыру керек </w:t>
      </w:r>
      <w:r w:rsidR="00B82BFF" w:rsidRPr="00BE7BBE">
        <w:rPr>
          <w:rFonts w:ascii="Times New Roman" w:hAnsi="Times New Roman" w:cs="Times New Roman"/>
          <w:sz w:val="28"/>
          <w:szCs w:val="28"/>
          <w:shd w:val="clear" w:color="auto" w:fill="FFFFFF"/>
          <w:lang w:val="kk-KZ"/>
        </w:rPr>
        <w:t>[</w:t>
      </w:r>
      <w:r w:rsidR="00987D95" w:rsidRPr="00BE7BBE">
        <w:rPr>
          <w:rFonts w:ascii="Times New Roman" w:hAnsi="Times New Roman" w:cs="Times New Roman"/>
          <w:sz w:val="28"/>
          <w:szCs w:val="28"/>
          <w:shd w:val="clear" w:color="auto" w:fill="FFFFFF"/>
          <w:lang w:val="kk-KZ"/>
        </w:rPr>
        <w:t>25, 26</w:t>
      </w:r>
      <w:r w:rsidR="00795F8D" w:rsidRPr="00BE7BBE">
        <w:rPr>
          <w:rFonts w:ascii="Times New Roman" w:hAnsi="Times New Roman" w:cs="Times New Roman"/>
          <w:sz w:val="28"/>
          <w:szCs w:val="28"/>
          <w:shd w:val="clear" w:color="auto" w:fill="FFFFFF"/>
          <w:lang w:val="kk-KZ"/>
        </w:rPr>
        <w:t>]</w:t>
      </w:r>
      <w:r w:rsidRPr="00BE7BBE">
        <w:rPr>
          <w:rFonts w:ascii="Times New Roman" w:hAnsi="Times New Roman" w:cs="Times New Roman"/>
          <w:sz w:val="28"/>
          <w:szCs w:val="28"/>
          <w:shd w:val="clear" w:color="auto" w:fill="FFFFFF"/>
          <w:lang w:val="kk-KZ"/>
        </w:rPr>
        <w:t>.</w:t>
      </w:r>
    </w:p>
    <w:p w14:paraId="282B928C" w14:textId="13384CBA" w:rsidR="00F660EE" w:rsidRPr="00BE7BBE" w:rsidRDefault="00583786" w:rsidP="00F660EE">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lastRenderedPageBreak/>
        <w:t xml:space="preserve"> </w:t>
      </w:r>
      <w:r w:rsidR="00F660EE" w:rsidRPr="00BE7BBE">
        <w:rPr>
          <w:rFonts w:ascii="Times New Roman" w:hAnsi="Times New Roman" w:cs="Times New Roman"/>
          <w:sz w:val="28"/>
          <w:szCs w:val="28"/>
          <w:lang w:val="kk-KZ"/>
        </w:rPr>
        <w:t xml:space="preserve">Жалпы бейімделу синдромы клиникалық тұрғыдан үш негізгі кезеңнен тұрады: дабыл, резистенттілік және сарқылу. Бірінші кезең – дабыл (жұмылдыру) сатысы, ол екі фазадан тұрады: шок және қарсы шок. Шок фазасы кезінде дене температурасы мен тонус төмендейді, орталық жүйке жүйесінің қызметі әлсірейді, қанның </w:t>
      </w:r>
      <w:r w:rsidR="00D97412" w:rsidRPr="00BE7BBE">
        <w:rPr>
          <w:rFonts w:ascii="Times New Roman" w:hAnsi="Times New Roman" w:cs="Times New Roman"/>
          <w:sz w:val="28"/>
          <w:szCs w:val="28"/>
          <w:lang w:val="kk-KZ"/>
        </w:rPr>
        <w:t>айналу процесі</w:t>
      </w:r>
      <w:r w:rsidR="00F660EE" w:rsidRPr="00BE7BBE">
        <w:rPr>
          <w:rFonts w:ascii="Times New Roman" w:hAnsi="Times New Roman" w:cs="Times New Roman"/>
          <w:sz w:val="28"/>
          <w:szCs w:val="28"/>
          <w:lang w:val="kk-KZ"/>
        </w:rPr>
        <w:t xml:space="preserve"> артады, сондай-ақ ассимиляцияға қарағанда диссимиляция процестері басым болады. Ал қарсы шок фазасында бүйрек үсті безі жағынан гормондық белсенділікті күшейтуге бағытталған морфологиялық өзгерістер жүреді: милы қабат жасушалары белсеніп, адреналин мен норадреналин бөлінеді. Осылайша, дабыл кезеңінде стрессордың зиянды әсеріне қарсы қорғаныс механизмдері іске қосылады</w:t>
      </w:r>
      <w:r w:rsidR="00F660EE" w:rsidRPr="00BE7BBE">
        <w:rPr>
          <w:rFonts w:ascii="Times New Roman" w:hAnsi="Times New Roman" w:cs="Times New Roman"/>
          <w:sz w:val="28"/>
          <w:szCs w:val="28"/>
          <w:shd w:val="clear" w:color="auto" w:fill="FFFFFF"/>
          <w:lang w:val="kk-KZ"/>
        </w:rPr>
        <w:t xml:space="preserve"> [27-29]</w:t>
      </w:r>
      <w:r w:rsidR="00BD6DC2" w:rsidRPr="00BE7BBE">
        <w:rPr>
          <w:rFonts w:ascii="Times New Roman" w:hAnsi="Times New Roman" w:cs="Times New Roman"/>
          <w:sz w:val="28"/>
          <w:szCs w:val="28"/>
          <w:shd w:val="clear" w:color="auto" w:fill="FFFFFF"/>
          <w:lang w:val="kk-KZ"/>
        </w:rPr>
        <w:t xml:space="preserve">. </w:t>
      </w:r>
      <w:r w:rsidRPr="00BE7BBE">
        <w:rPr>
          <w:rFonts w:ascii="Times New Roman" w:hAnsi="Times New Roman" w:cs="Times New Roman"/>
          <w:sz w:val="28"/>
          <w:szCs w:val="28"/>
          <w:shd w:val="clear" w:color="auto" w:fill="FFFFFF"/>
          <w:lang w:val="kk-KZ"/>
        </w:rPr>
        <w:t>Бірде-бір организм ұзақ уақыт дабыл сатысында бола алмайды.</w:t>
      </w:r>
      <w:r w:rsidR="00F660EE" w:rsidRPr="00BE7BBE">
        <w:rPr>
          <w:rFonts w:ascii="Times New Roman" w:hAnsi="Times New Roman" w:cs="Times New Roman"/>
          <w:lang w:val="kk-KZ"/>
        </w:rPr>
        <w:t xml:space="preserve"> </w:t>
      </w:r>
      <w:r w:rsidR="00F660EE" w:rsidRPr="00BE7BBE">
        <w:rPr>
          <w:rFonts w:ascii="Times New Roman" w:hAnsi="Times New Roman" w:cs="Times New Roman"/>
          <w:sz w:val="28"/>
          <w:szCs w:val="28"/>
          <w:lang w:val="kk-KZ" w:eastAsia="ru-RU"/>
        </w:rPr>
        <w:t xml:space="preserve">Дабыл реакциясының ұзақтығы әдетте 6 сағаттан 48 сағатқа дейін созылады, </w:t>
      </w:r>
      <w:r w:rsidR="00CD13EE" w:rsidRPr="00BE7BBE">
        <w:rPr>
          <w:rFonts w:ascii="Times New Roman" w:hAnsi="Times New Roman" w:cs="Times New Roman"/>
          <w:sz w:val="28"/>
          <w:szCs w:val="28"/>
          <w:shd w:val="clear" w:color="auto" w:fill="FFFFFF"/>
          <w:lang w:val="kk-KZ"/>
        </w:rPr>
        <w:t>е</w:t>
      </w:r>
      <w:r w:rsidRPr="00BE7BBE">
        <w:rPr>
          <w:rFonts w:ascii="Times New Roman" w:hAnsi="Times New Roman" w:cs="Times New Roman"/>
          <w:sz w:val="28"/>
          <w:szCs w:val="28"/>
          <w:shd w:val="clear" w:color="auto" w:fill="FFFFFF"/>
          <w:lang w:val="kk-KZ"/>
        </w:rPr>
        <w:t>гер осы сатыда өлім</w:t>
      </w:r>
      <w:r w:rsidR="001437B9" w:rsidRPr="00BE7BBE">
        <w:rPr>
          <w:rFonts w:ascii="Times New Roman" w:hAnsi="Times New Roman" w:cs="Times New Roman"/>
          <w:sz w:val="28"/>
          <w:szCs w:val="28"/>
          <w:shd w:val="clear" w:color="auto" w:fill="FFFFFF"/>
          <w:lang w:val="kk-KZ"/>
        </w:rPr>
        <w:t xml:space="preserve"> болмаса, екінші саты басталады</w:t>
      </w:r>
      <w:r w:rsidR="00B82BFF" w:rsidRPr="00BE7BBE">
        <w:rPr>
          <w:rFonts w:ascii="Times New Roman" w:hAnsi="Times New Roman" w:cs="Times New Roman"/>
          <w:sz w:val="28"/>
          <w:szCs w:val="28"/>
          <w:shd w:val="clear" w:color="auto" w:fill="FFFFFF"/>
          <w:lang w:val="kk-KZ"/>
        </w:rPr>
        <w:t xml:space="preserve"> [</w:t>
      </w:r>
      <w:r w:rsidR="00987D95" w:rsidRPr="00BE7BBE">
        <w:rPr>
          <w:rFonts w:ascii="Times New Roman" w:hAnsi="Times New Roman" w:cs="Times New Roman"/>
          <w:sz w:val="28"/>
          <w:szCs w:val="28"/>
          <w:shd w:val="clear" w:color="auto" w:fill="FFFFFF"/>
          <w:lang w:val="kk-KZ"/>
        </w:rPr>
        <w:t>30</w:t>
      </w:r>
      <w:r w:rsidR="00B82BFF" w:rsidRPr="00BE7BBE">
        <w:rPr>
          <w:rFonts w:ascii="Times New Roman" w:hAnsi="Times New Roman" w:cs="Times New Roman"/>
          <w:sz w:val="28"/>
          <w:szCs w:val="28"/>
          <w:shd w:val="clear" w:color="auto" w:fill="FFFFFF"/>
          <w:lang w:val="kk-KZ"/>
        </w:rPr>
        <w:t>].</w:t>
      </w:r>
    </w:p>
    <w:p w14:paraId="78D3EE87" w14:textId="6450C5A1" w:rsidR="00085687" w:rsidRPr="00BE7BBE" w:rsidRDefault="00A803B6" w:rsidP="00085687">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 xml:space="preserve">Екінші саты – ыдырау </w:t>
      </w:r>
      <w:r w:rsidR="00583786" w:rsidRPr="00BE7BBE">
        <w:rPr>
          <w:rFonts w:ascii="Times New Roman" w:hAnsi="Times New Roman" w:cs="Times New Roman"/>
          <w:sz w:val="28"/>
          <w:szCs w:val="28"/>
          <w:shd w:val="clear" w:color="auto" w:fill="FFFFFF"/>
          <w:lang w:val="kk-KZ"/>
        </w:rPr>
        <w:t>процестерінен синтез процестерінің басым болуым</w:t>
      </w:r>
      <w:r w:rsidRPr="00BE7BBE">
        <w:rPr>
          <w:rFonts w:ascii="Times New Roman" w:hAnsi="Times New Roman" w:cs="Times New Roman"/>
          <w:sz w:val="28"/>
          <w:szCs w:val="28"/>
          <w:shd w:val="clear" w:color="auto" w:fill="FFFFFF"/>
          <w:lang w:val="kk-KZ"/>
        </w:rPr>
        <w:t>ен сипатталатын резистенттілік кезең</w:t>
      </w:r>
      <w:r w:rsidR="00583786" w:rsidRPr="00BE7BBE">
        <w:rPr>
          <w:rFonts w:ascii="Times New Roman" w:hAnsi="Times New Roman" w:cs="Times New Roman"/>
          <w:sz w:val="28"/>
          <w:szCs w:val="28"/>
          <w:shd w:val="clear" w:color="auto" w:fill="FFFFFF"/>
          <w:lang w:val="kk-KZ"/>
        </w:rPr>
        <w:t>.</w:t>
      </w:r>
      <w:r w:rsidR="00583786" w:rsidRPr="00BE7BBE">
        <w:rPr>
          <w:rFonts w:ascii="Times New Roman" w:hAnsi="Times New Roman" w:cs="Times New Roman"/>
          <w:color w:val="FF0000"/>
          <w:sz w:val="28"/>
          <w:szCs w:val="28"/>
          <w:shd w:val="clear" w:color="auto" w:fill="FFFFFF"/>
          <w:lang w:val="kk-KZ"/>
        </w:rPr>
        <w:t xml:space="preserve"> </w:t>
      </w:r>
      <w:r w:rsidR="00583786" w:rsidRPr="00BE7BBE">
        <w:rPr>
          <w:rFonts w:ascii="Times New Roman" w:hAnsi="Times New Roman" w:cs="Times New Roman"/>
          <w:sz w:val="28"/>
          <w:szCs w:val="28"/>
          <w:shd w:val="clear" w:color="auto" w:fill="FFFFFF"/>
          <w:lang w:val="kk-KZ"/>
        </w:rPr>
        <w:t>Бұл ретте қанның сұйылуы байқалады, ақ қан жасушалары мен кортикостероидты гормондардың құрамы қалыпқа келеді. Резистенттілік сатысында жалпы бейспецификалық төзімділік, яғни осы уақытқа дейін организмге әсер етпеген басқа тітіркендіргіштерге төзімділік артады. Мұндай жағдай айқаспалы резистенттілік деп аталады және 24</w:t>
      </w:r>
      <w:r w:rsidR="00A914ED" w:rsidRPr="00BE7BBE">
        <w:rPr>
          <w:rFonts w:ascii="Times New Roman" w:hAnsi="Times New Roman" w:cs="Times New Roman"/>
          <w:sz w:val="28"/>
          <w:szCs w:val="28"/>
          <w:shd w:val="clear" w:color="auto" w:fill="FFFFFF"/>
          <w:lang w:val="kk-KZ"/>
        </w:rPr>
        <w:t>-</w:t>
      </w:r>
      <w:r w:rsidR="00583786" w:rsidRPr="00BE7BBE">
        <w:rPr>
          <w:rFonts w:ascii="Times New Roman" w:hAnsi="Times New Roman" w:cs="Times New Roman"/>
          <w:sz w:val="28"/>
          <w:szCs w:val="28"/>
          <w:shd w:val="clear" w:color="auto" w:fill="FFFFFF"/>
          <w:lang w:val="kk-KZ"/>
        </w:rPr>
        <w:t>36 сағатқа дейін созылуы мүмкін (бұл кезең иммунитетті</w:t>
      </w:r>
      <w:r w:rsidR="00D7560F" w:rsidRPr="00BE7BBE">
        <w:rPr>
          <w:rFonts w:ascii="Times New Roman" w:hAnsi="Times New Roman" w:cs="Times New Roman"/>
          <w:sz w:val="28"/>
          <w:szCs w:val="28"/>
          <w:shd w:val="clear" w:color="auto" w:fill="FFFFFF"/>
          <w:lang w:val="kk-KZ"/>
        </w:rPr>
        <w:t xml:space="preserve"> қалыптастыру үшін жеткіліксіз)</w:t>
      </w:r>
      <w:r w:rsidR="00583786" w:rsidRPr="00BE7BBE">
        <w:rPr>
          <w:rFonts w:ascii="Times New Roman" w:hAnsi="Times New Roman" w:cs="Times New Roman"/>
          <w:sz w:val="28"/>
          <w:szCs w:val="28"/>
          <w:shd w:val="clear" w:color="auto" w:fill="FFFFFF"/>
          <w:lang w:val="kk-KZ"/>
        </w:rPr>
        <w:t>.</w:t>
      </w:r>
      <w:r w:rsidR="00AF2520" w:rsidRPr="00BE7BBE">
        <w:rPr>
          <w:rFonts w:ascii="Times New Roman" w:hAnsi="Times New Roman" w:cs="Times New Roman"/>
          <w:sz w:val="28"/>
          <w:szCs w:val="28"/>
          <w:shd w:val="clear" w:color="auto" w:fill="FFFFFF"/>
          <w:lang w:val="kk-KZ"/>
        </w:rPr>
        <w:t xml:space="preserve"> </w:t>
      </w:r>
      <w:r w:rsidR="00085687" w:rsidRPr="00BE7BBE">
        <w:rPr>
          <w:rFonts w:ascii="Times New Roman" w:eastAsia="Times New Roman" w:hAnsi="Times New Roman" w:cs="Times New Roman"/>
          <w:sz w:val="28"/>
          <w:szCs w:val="28"/>
          <w:lang w:val="kk-KZ" w:eastAsia="ru-RU"/>
        </w:rPr>
        <w:t>Глюкозаны пайдалану төмендеп, керісінше липидтерді қолдану артады. Осы кезеңде көмірсулардың негізгі көзі ретінде глюконеогенез қызмет атқарады. Көмірсулар қоры шектеулі болғандықтан, негізгі субстрат ретінде бос май қышқылдары пайдаланылады, яғни энергия алмасуы көмірсулардан липидтерге ауысады. Бір жағынан, қайталанатын стресс факторлары ағза үшін өзіндік жаттығу рөлін атқарса, екінші жағынан оның қорғаныш мүмкіндіктерін әлсіретеді. Бұл кезеңнің ұзақтығы бірнеше сағаттан бірнеше күнге дейін, ал күшті стресс жағдайында бірнеше аптаға дейін созылуы мүмкін</w:t>
      </w:r>
      <w:r w:rsidR="00085687" w:rsidRPr="00BE7BBE">
        <w:rPr>
          <w:rFonts w:ascii="Times New Roman" w:hAnsi="Times New Roman" w:cs="Times New Roman"/>
          <w:sz w:val="28"/>
          <w:szCs w:val="28"/>
          <w:shd w:val="clear" w:color="auto" w:fill="FFFFFF"/>
          <w:lang w:val="kk-KZ"/>
        </w:rPr>
        <w:t>[32, 33].</w:t>
      </w:r>
    </w:p>
    <w:p w14:paraId="530B92F2" w14:textId="68575C5B" w:rsidR="00583786" w:rsidRPr="00BE7BBE" w:rsidRDefault="00890258" w:rsidP="00085687">
      <w:pPr>
        <w:pStyle w:val="af1"/>
        <w:jc w:val="both"/>
        <w:rPr>
          <w:rFonts w:ascii="Times New Roman" w:hAnsi="Times New Roman" w:cs="Times New Roman"/>
          <w:sz w:val="28"/>
          <w:szCs w:val="28"/>
          <w:lang w:val="kk-KZ"/>
        </w:rPr>
      </w:pPr>
      <w:r w:rsidRPr="00BE7BBE">
        <w:rPr>
          <w:rFonts w:ascii="Times New Roman" w:hAnsi="Times New Roman" w:cs="Times New Roman"/>
          <w:i/>
          <w:sz w:val="28"/>
          <w:szCs w:val="28"/>
          <w:lang w:val="kk-KZ"/>
        </w:rPr>
        <w:t xml:space="preserve">           </w:t>
      </w:r>
      <w:r w:rsidRPr="00BE7BBE">
        <w:rPr>
          <w:rFonts w:ascii="Times New Roman" w:hAnsi="Times New Roman" w:cs="Times New Roman"/>
          <w:sz w:val="28"/>
          <w:szCs w:val="28"/>
          <w:lang w:val="kk-KZ"/>
        </w:rPr>
        <w:t>Үшінші</w:t>
      </w:r>
      <w:r w:rsidR="00A13FF7" w:rsidRPr="00BE7BBE">
        <w:rPr>
          <w:rFonts w:ascii="Times New Roman" w:hAnsi="Times New Roman" w:cs="Times New Roman"/>
          <w:sz w:val="28"/>
          <w:szCs w:val="28"/>
          <w:lang w:val="kk-KZ"/>
        </w:rPr>
        <w:t xml:space="preserve"> (сарқылу)</w:t>
      </w:r>
      <w:r w:rsidRPr="00BE7BBE">
        <w:rPr>
          <w:rFonts w:ascii="Times New Roman" w:hAnsi="Times New Roman" w:cs="Times New Roman"/>
          <w:sz w:val="28"/>
          <w:szCs w:val="28"/>
          <w:lang w:val="kk-KZ"/>
        </w:rPr>
        <w:t xml:space="preserve"> саты - </w:t>
      </w:r>
      <w:r w:rsidR="00583786" w:rsidRPr="00BE7BBE">
        <w:rPr>
          <w:rFonts w:ascii="Times New Roman" w:hAnsi="Times New Roman" w:cs="Times New Roman"/>
          <w:sz w:val="28"/>
          <w:szCs w:val="28"/>
          <w:lang w:val="kk-KZ"/>
        </w:rPr>
        <w:t>биологиялық жүйелердің «тозуы», дистрофиялық процестердің дамуы және жануарлардың өлуі. Сарқылу сатысы тек стресс тудырған факторға ғана емес, басқа да факторларға жоғары сезімталдықтың патогенетикалық негізі болып табылады. Мұндай сезімталдық айқасп</w:t>
      </w:r>
      <w:r w:rsidR="00795F8D" w:rsidRPr="00BE7BBE">
        <w:rPr>
          <w:rFonts w:ascii="Times New Roman" w:hAnsi="Times New Roman" w:cs="Times New Roman"/>
          <w:sz w:val="28"/>
          <w:szCs w:val="28"/>
          <w:lang w:val="kk-KZ"/>
        </w:rPr>
        <w:t xml:space="preserve">алы сенсибилизация деп аталады </w:t>
      </w:r>
      <w:r w:rsidR="00B82BFF" w:rsidRPr="00BE7BBE">
        <w:rPr>
          <w:rFonts w:ascii="Times New Roman" w:hAnsi="Times New Roman" w:cs="Times New Roman"/>
          <w:sz w:val="28"/>
          <w:szCs w:val="28"/>
          <w:shd w:val="clear" w:color="auto" w:fill="FFFFFF"/>
          <w:lang w:val="kk-KZ"/>
        </w:rPr>
        <w:t>[</w:t>
      </w:r>
      <w:r w:rsidR="00BB17B4" w:rsidRPr="00BE7BBE">
        <w:rPr>
          <w:rFonts w:ascii="Times New Roman" w:hAnsi="Times New Roman" w:cs="Times New Roman"/>
          <w:sz w:val="28"/>
          <w:szCs w:val="28"/>
          <w:shd w:val="clear" w:color="auto" w:fill="FFFFFF"/>
          <w:lang w:val="kk-KZ"/>
        </w:rPr>
        <w:t>34</w:t>
      </w:r>
      <w:r w:rsidR="00B82BFF" w:rsidRPr="00BE7BBE">
        <w:rPr>
          <w:rFonts w:ascii="Times New Roman" w:hAnsi="Times New Roman" w:cs="Times New Roman"/>
          <w:sz w:val="28"/>
          <w:szCs w:val="28"/>
          <w:shd w:val="clear" w:color="auto" w:fill="FFFFFF"/>
          <w:lang w:val="kk-KZ"/>
        </w:rPr>
        <w:t>,</w:t>
      </w:r>
      <w:r w:rsidR="00A914ED" w:rsidRPr="00BE7BBE">
        <w:rPr>
          <w:rFonts w:ascii="Times New Roman" w:hAnsi="Times New Roman" w:cs="Times New Roman"/>
          <w:sz w:val="28"/>
          <w:szCs w:val="28"/>
          <w:shd w:val="clear" w:color="auto" w:fill="FFFFFF"/>
          <w:lang w:val="kk-KZ"/>
        </w:rPr>
        <w:t xml:space="preserve"> </w:t>
      </w:r>
      <w:r w:rsidR="00BB17B4" w:rsidRPr="00BE7BBE">
        <w:rPr>
          <w:rFonts w:ascii="Times New Roman" w:hAnsi="Times New Roman" w:cs="Times New Roman"/>
          <w:sz w:val="28"/>
          <w:szCs w:val="28"/>
          <w:shd w:val="clear" w:color="auto" w:fill="FFFFFF"/>
          <w:lang w:val="kk-KZ"/>
        </w:rPr>
        <w:t>35</w:t>
      </w:r>
      <w:r w:rsidR="00795F8D" w:rsidRPr="00BE7BBE">
        <w:rPr>
          <w:rFonts w:ascii="Times New Roman" w:hAnsi="Times New Roman" w:cs="Times New Roman"/>
          <w:sz w:val="28"/>
          <w:szCs w:val="28"/>
          <w:shd w:val="clear" w:color="auto" w:fill="FFFFFF"/>
          <w:lang w:val="kk-KZ"/>
        </w:rPr>
        <w:t>]</w:t>
      </w:r>
      <w:r w:rsidR="00583786" w:rsidRPr="00BE7BBE">
        <w:rPr>
          <w:rFonts w:ascii="Times New Roman" w:hAnsi="Times New Roman" w:cs="Times New Roman"/>
          <w:sz w:val="28"/>
          <w:szCs w:val="28"/>
          <w:lang w:val="kk-KZ"/>
        </w:rPr>
        <w:t>.</w:t>
      </w:r>
    </w:p>
    <w:p w14:paraId="7E111DEF" w14:textId="75489054" w:rsidR="00583786" w:rsidRPr="00BE7BBE" w:rsidRDefault="00583786" w:rsidP="00140B58">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Стресстің салдары ұзақ және стрессордың әрекеті тоқтаған</w:t>
      </w:r>
      <w:r w:rsidR="00E501F9" w:rsidRPr="00BE7BBE">
        <w:rPr>
          <w:rFonts w:ascii="Times New Roman" w:hAnsi="Times New Roman" w:cs="Times New Roman"/>
          <w:sz w:val="28"/>
          <w:szCs w:val="28"/>
          <w:lang w:val="kk-KZ"/>
        </w:rPr>
        <w:t xml:space="preserve"> кезде де сақталуы мүмкін</w:t>
      </w:r>
      <w:r w:rsidRPr="00BE7BBE">
        <w:rPr>
          <w:rFonts w:ascii="Times New Roman" w:hAnsi="Times New Roman" w:cs="Times New Roman"/>
          <w:sz w:val="28"/>
          <w:szCs w:val="28"/>
          <w:lang w:val="kk-KZ"/>
        </w:rPr>
        <w:t xml:space="preserve">. Оның белгілері дабылдың 1-кезеңіне ұқсас, бірақ одан да күшейіп, дистрофиялық бұзылуларға әкеледі. Резистенттілік қайтадан төмендейді және ағзамен болған өзгерістер ағзаның физиологиялық қартаюы кезіндегіге ұқсас. Бүйрек үсті бездерінің атрофиясы болады және олардағы холестериннің азаюы </w:t>
      </w:r>
      <w:r w:rsidR="00A914ED"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 xml:space="preserve"> бұл</w:t>
      </w:r>
      <w:r w:rsidR="00A914ED" w:rsidRPr="00BE7BBE">
        <w:rPr>
          <w:rFonts w:ascii="Times New Roman" w:hAnsi="Times New Roman" w:cs="Times New Roman"/>
          <w:sz w:val="28"/>
          <w:szCs w:val="28"/>
          <w:lang w:val="kk-KZ"/>
        </w:rPr>
        <w:t xml:space="preserve"> </w:t>
      </w:r>
      <w:r w:rsidRPr="00BE7BBE">
        <w:rPr>
          <w:rFonts w:ascii="Times New Roman" w:hAnsi="Times New Roman" w:cs="Times New Roman"/>
          <w:sz w:val="28"/>
          <w:szCs w:val="28"/>
          <w:lang w:val="kk-KZ"/>
        </w:rPr>
        <w:t>қорғау</w:t>
      </w:r>
      <w:r w:rsidR="00A914ED" w:rsidRPr="00BE7BBE">
        <w:rPr>
          <w:rFonts w:ascii="Times New Roman" w:hAnsi="Times New Roman" w:cs="Times New Roman"/>
          <w:sz w:val="28"/>
          <w:szCs w:val="28"/>
          <w:lang w:val="kk-KZ"/>
        </w:rPr>
        <w:t xml:space="preserve"> </w:t>
      </w:r>
      <w:r w:rsidRPr="00BE7BBE">
        <w:rPr>
          <w:rFonts w:ascii="Times New Roman" w:hAnsi="Times New Roman" w:cs="Times New Roman"/>
          <w:sz w:val="28"/>
          <w:szCs w:val="28"/>
          <w:lang w:val="kk-KZ"/>
        </w:rPr>
        <w:t>тетігі, алайда ол организмде патологиялық процестердің пайда болуына түрткі болуы мүмкін. Бұл кезеңде организмнің жалпы тұрақтылығы төмендейді, метаболизм баяулайды. Шок жағдайына тән реакц</w:t>
      </w:r>
      <w:r w:rsidR="00795F8D" w:rsidRPr="00BE7BBE">
        <w:rPr>
          <w:rFonts w:ascii="Times New Roman" w:hAnsi="Times New Roman" w:cs="Times New Roman"/>
          <w:sz w:val="28"/>
          <w:szCs w:val="28"/>
          <w:lang w:val="kk-KZ"/>
        </w:rPr>
        <w:t>иялар пайда болуы мүмкін</w:t>
      </w:r>
      <w:r w:rsidRPr="00BE7BBE">
        <w:rPr>
          <w:rFonts w:ascii="Times New Roman" w:hAnsi="Times New Roman" w:cs="Times New Roman"/>
          <w:sz w:val="28"/>
          <w:szCs w:val="28"/>
          <w:lang w:val="kk-KZ"/>
        </w:rPr>
        <w:t>.</w:t>
      </w:r>
      <w:r w:rsidR="001974EA" w:rsidRPr="00BE7BBE">
        <w:rPr>
          <w:rFonts w:ascii="Times New Roman" w:hAnsi="Times New Roman" w:cs="Times New Roman"/>
          <w:sz w:val="28"/>
          <w:szCs w:val="28"/>
          <w:lang w:val="kk-KZ"/>
        </w:rPr>
        <w:t xml:space="preserve"> </w:t>
      </w:r>
      <w:r w:rsidR="001974EA" w:rsidRPr="00BE7BBE">
        <w:rPr>
          <w:rFonts w:ascii="Times New Roman" w:hAnsi="Times New Roman" w:cs="Times New Roman"/>
          <w:sz w:val="28"/>
          <w:szCs w:val="28"/>
          <w:shd w:val="clear" w:color="auto" w:fill="FFFFFF"/>
          <w:lang w:val="kk-KZ"/>
        </w:rPr>
        <w:t>[</w:t>
      </w:r>
      <w:r w:rsidR="00BB17B4" w:rsidRPr="00BE7BBE">
        <w:rPr>
          <w:rFonts w:ascii="Times New Roman" w:hAnsi="Times New Roman" w:cs="Times New Roman"/>
          <w:sz w:val="28"/>
          <w:szCs w:val="28"/>
          <w:shd w:val="clear" w:color="auto" w:fill="FFFFFF"/>
          <w:lang w:val="kk-KZ"/>
        </w:rPr>
        <w:t>36</w:t>
      </w:r>
      <w:r w:rsidR="001974EA" w:rsidRPr="00BE7BBE">
        <w:rPr>
          <w:rFonts w:ascii="Times New Roman" w:hAnsi="Times New Roman" w:cs="Times New Roman"/>
          <w:sz w:val="28"/>
          <w:szCs w:val="28"/>
          <w:shd w:val="clear" w:color="auto" w:fill="FFFFFF"/>
          <w:lang w:val="kk-KZ"/>
        </w:rPr>
        <w:t>]</w:t>
      </w:r>
      <w:r w:rsidR="001974EA" w:rsidRPr="00BE7BBE">
        <w:rPr>
          <w:rFonts w:ascii="Times New Roman" w:hAnsi="Times New Roman" w:cs="Times New Roman"/>
          <w:sz w:val="28"/>
          <w:szCs w:val="28"/>
          <w:lang w:val="kk-KZ"/>
        </w:rPr>
        <w:t>.</w:t>
      </w:r>
    </w:p>
    <w:p w14:paraId="71B659B9" w14:textId="3C86C742" w:rsidR="00583786" w:rsidRPr="00BE7BBE" w:rsidRDefault="00085687" w:rsidP="00140B58">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 xml:space="preserve">Мида кортикостероидтар деңгейін реттеу әлсірейді, сонымен қатар бұл гормондардың түзілуі артады, нәтижесінде гипоталамус–гипофиз–бүйрек үсті </w:t>
      </w:r>
      <w:r w:rsidRPr="00BE7BBE">
        <w:rPr>
          <w:rFonts w:ascii="Times New Roman" w:hAnsi="Times New Roman" w:cs="Times New Roman"/>
          <w:sz w:val="28"/>
          <w:szCs w:val="28"/>
          <w:lang w:val="kk-KZ"/>
        </w:rPr>
        <w:lastRenderedPageBreak/>
        <w:t xml:space="preserve">бездері жүйесінің қызметі төмендейді. Осы кезеңде адреналиннің бөлінуі іс жүзінде толық дерлік азаяды </w:t>
      </w:r>
      <w:r w:rsidR="00583786" w:rsidRPr="00BE7BBE">
        <w:rPr>
          <w:rFonts w:ascii="Times New Roman" w:hAnsi="Times New Roman" w:cs="Times New Roman"/>
          <w:sz w:val="28"/>
          <w:szCs w:val="28"/>
          <w:lang w:val="kk-KZ"/>
        </w:rPr>
        <w:t>[</w:t>
      </w:r>
      <w:r w:rsidR="00BB17B4" w:rsidRPr="00BE7BBE">
        <w:rPr>
          <w:rFonts w:ascii="Times New Roman" w:hAnsi="Times New Roman" w:cs="Times New Roman"/>
          <w:sz w:val="28"/>
          <w:szCs w:val="28"/>
          <w:lang w:val="kk-KZ"/>
        </w:rPr>
        <w:t>37</w:t>
      </w:r>
      <w:r w:rsidR="004873D0" w:rsidRPr="00BE7BBE">
        <w:rPr>
          <w:rFonts w:ascii="Times New Roman" w:hAnsi="Times New Roman" w:cs="Times New Roman"/>
          <w:sz w:val="28"/>
          <w:szCs w:val="28"/>
          <w:lang w:val="kk-KZ"/>
        </w:rPr>
        <w:t>,</w:t>
      </w:r>
      <w:r w:rsidR="00A914ED" w:rsidRPr="00BE7BBE">
        <w:rPr>
          <w:rFonts w:ascii="Times New Roman" w:hAnsi="Times New Roman" w:cs="Times New Roman"/>
          <w:sz w:val="28"/>
          <w:szCs w:val="28"/>
          <w:lang w:val="kk-KZ"/>
        </w:rPr>
        <w:t xml:space="preserve"> </w:t>
      </w:r>
      <w:r w:rsidR="00BB17B4" w:rsidRPr="00BE7BBE">
        <w:rPr>
          <w:rFonts w:ascii="Times New Roman" w:hAnsi="Times New Roman" w:cs="Times New Roman"/>
          <w:sz w:val="28"/>
          <w:szCs w:val="28"/>
          <w:lang w:val="kk-KZ"/>
        </w:rPr>
        <w:t>38</w:t>
      </w:r>
      <w:r w:rsidR="00583786" w:rsidRPr="00BE7BBE">
        <w:rPr>
          <w:rFonts w:ascii="Times New Roman" w:hAnsi="Times New Roman" w:cs="Times New Roman"/>
          <w:sz w:val="28"/>
          <w:szCs w:val="28"/>
          <w:lang w:val="kk-KZ"/>
        </w:rPr>
        <w:t>].</w:t>
      </w:r>
    </w:p>
    <w:p w14:paraId="539A9FC1" w14:textId="6F7B4207" w:rsidR="00583786" w:rsidRPr="00BE7BBE" w:rsidRDefault="00085687" w:rsidP="00140B58">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Құстарда стресс туғызатын сыртқы орта әсерлері физикалық, химиялық, азықтық, тасымалдауға байланысты, технологиялық, биологиялық, жарақаттық, эксперименттік және психикалық факторлар болып жіктеледі</w:t>
      </w:r>
      <w:r w:rsidR="00583786" w:rsidRPr="00BE7BBE">
        <w:rPr>
          <w:rFonts w:ascii="Times New Roman" w:hAnsi="Times New Roman" w:cs="Times New Roman"/>
          <w:sz w:val="28"/>
          <w:szCs w:val="28"/>
          <w:lang w:val="kk-KZ"/>
        </w:rPr>
        <w:t xml:space="preserve"> </w:t>
      </w:r>
      <w:r w:rsidR="004873D0" w:rsidRPr="00BE7BBE">
        <w:rPr>
          <w:rFonts w:ascii="Times New Roman" w:hAnsi="Times New Roman" w:cs="Times New Roman"/>
          <w:sz w:val="28"/>
          <w:szCs w:val="28"/>
          <w:shd w:val="clear" w:color="auto" w:fill="FFFFFF"/>
          <w:lang w:val="kk-KZ"/>
        </w:rPr>
        <w:t>[</w:t>
      </w:r>
      <w:r w:rsidR="00BB17B4" w:rsidRPr="00BE7BBE">
        <w:rPr>
          <w:rFonts w:ascii="Times New Roman" w:hAnsi="Times New Roman" w:cs="Times New Roman"/>
          <w:sz w:val="28"/>
          <w:szCs w:val="28"/>
          <w:shd w:val="clear" w:color="auto" w:fill="FFFFFF"/>
          <w:lang w:val="kk-KZ"/>
        </w:rPr>
        <w:t>39</w:t>
      </w:r>
      <w:r w:rsidR="004873D0" w:rsidRPr="00BE7BBE">
        <w:rPr>
          <w:rFonts w:ascii="Times New Roman" w:hAnsi="Times New Roman" w:cs="Times New Roman"/>
          <w:sz w:val="28"/>
          <w:szCs w:val="28"/>
          <w:shd w:val="clear" w:color="auto" w:fill="FFFFFF"/>
          <w:lang w:val="kk-KZ"/>
        </w:rPr>
        <w:t>,</w:t>
      </w:r>
      <w:r w:rsidR="00A914ED" w:rsidRPr="00BE7BBE">
        <w:rPr>
          <w:rFonts w:ascii="Times New Roman" w:hAnsi="Times New Roman" w:cs="Times New Roman"/>
          <w:sz w:val="28"/>
          <w:szCs w:val="28"/>
          <w:shd w:val="clear" w:color="auto" w:fill="FFFFFF"/>
          <w:lang w:val="kk-KZ"/>
        </w:rPr>
        <w:t xml:space="preserve"> </w:t>
      </w:r>
      <w:r w:rsidR="00BB17B4" w:rsidRPr="00BE7BBE">
        <w:rPr>
          <w:rFonts w:ascii="Times New Roman" w:hAnsi="Times New Roman" w:cs="Times New Roman"/>
          <w:sz w:val="28"/>
          <w:szCs w:val="28"/>
          <w:shd w:val="clear" w:color="auto" w:fill="FFFFFF"/>
          <w:lang w:val="kk-KZ"/>
        </w:rPr>
        <w:t>4</w:t>
      </w:r>
      <w:r w:rsidR="004873D0" w:rsidRPr="00BE7BBE">
        <w:rPr>
          <w:rFonts w:ascii="Times New Roman" w:hAnsi="Times New Roman" w:cs="Times New Roman"/>
          <w:sz w:val="28"/>
          <w:szCs w:val="28"/>
          <w:shd w:val="clear" w:color="auto" w:fill="FFFFFF"/>
          <w:lang w:val="kk-KZ"/>
        </w:rPr>
        <w:t>0</w:t>
      </w:r>
      <w:r w:rsidR="00795F8D" w:rsidRPr="00BE7BBE">
        <w:rPr>
          <w:rFonts w:ascii="Times New Roman" w:hAnsi="Times New Roman" w:cs="Times New Roman"/>
          <w:sz w:val="28"/>
          <w:szCs w:val="28"/>
          <w:shd w:val="clear" w:color="auto" w:fill="FFFFFF"/>
          <w:lang w:val="kk-KZ"/>
        </w:rPr>
        <w:t>]</w:t>
      </w:r>
      <w:r w:rsidR="00583786" w:rsidRPr="00BE7BBE">
        <w:rPr>
          <w:rFonts w:ascii="Times New Roman" w:hAnsi="Times New Roman" w:cs="Times New Roman"/>
          <w:sz w:val="28"/>
          <w:szCs w:val="28"/>
          <w:lang w:val="kk-KZ"/>
        </w:rPr>
        <w:t>.</w:t>
      </w:r>
    </w:p>
    <w:p w14:paraId="6DEF7EC2" w14:textId="4A69B5C5" w:rsidR="00583786" w:rsidRPr="00BE7BBE" w:rsidRDefault="00085687" w:rsidP="00140B58">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Физикалық факторлар қатарына ауаның жоғары немесе төмен температурасы мен ылғалдылығы, алдын ала бейімделмеген күн сәулесі, тым күшті әртүрлі шуылдар, жарықтың жетіспеуі, жарық режимінің және жарық деңгейінің өзгеруі, сон</w:t>
      </w:r>
      <w:r w:rsidR="00A336D8" w:rsidRPr="00BE7BBE">
        <w:rPr>
          <w:rFonts w:ascii="Times New Roman" w:hAnsi="Times New Roman" w:cs="Times New Roman"/>
          <w:sz w:val="28"/>
          <w:szCs w:val="28"/>
          <w:lang w:val="kk-KZ"/>
        </w:rPr>
        <w:t>дай-ақ й</w:t>
      </w:r>
      <w:r w:rsidR="00461086" w:rsidRPr="00BE7BBE">
        <w:rPr>
          <w:rFonts w:ascii="Times New Roman" w:hAnsi="Times New Roman" w:cs="Times New Roman"/>
          <w:sz w:val="28"/>
          <w:szCs w:val="28"/>
          <w:lang w:val="kk-KZ"/>
        </w:rPr>
        <w:t>ондаушы радиация жатады</w:t>
      </w:r>
      <w:r w:rsidRPr="00BE7BBE">
        <w:rPr>
          <w:rFonts w:ascii="Times New Roman" w:hAnsi="Times New Roman" w:cs="Times New Roman"/>
          <w:sz w:val="28"/>
          <w:szCs w:val="28"/>
          <w:shd w:val="clear" w:color="auto" w:fill="FFFFFF"/>
          <w:lang w:val="kk-KZ"/>
        </w:rPr>
        <w:t xml:space="preserve"> </w:t>
      </w:r>
      <w:r w:rsidR="001974EA" w:rsidRPr="00BE7BBE">
        <w:rPr>
          <w:rFonts w:ascii="Times New Roman" w:hAnsi="Times New Roman" w:cs="Times New Roman"/>
          <w:sz w:val="28"/>
          <w:szCs w:val="28"/>
          <w:shd w:val="clear" w:color="auto" w:fill="FFFFFF"/>
          <w:lang w:val="kk-KZ"/>
        </w:rPr>
        <w:t>[</w:t>
      </w:r>
      <w:r w:rsidR="00BB17B4" w:rsidRPr="00BE7BBE">
        <w:rPr>
          <w:rFonts w:ascii="Times New Roman" w:hAnsi="Times New Roman" w:cs="Times New Roman"/>
          <w:sz w:val="28"/>
          <w:szCs w:val="28"/>
          <w:shd w:val="clear" w:color="auto" w:fill="FFFFFF"/>
          <w:lang w:val="kk-KZ"/>
        </w:rPr>
        <w:t>31</w:t>
      </w:r>
      <w:r w:rsidR="00CE625E" w:rsidRPr="00BE7BBE">
        <w:rPr>
          <w:rFonts w:ascii="Times New Roman" w:hAnsi="Times New Roman" w:cs="Times New Roman"/>
          <w:sz w:val="28"/>
          <w:szCs w:val="28"/>
          <w:shd w:val="clear" w:color="auto" w:fill="FFFFFF"/>
          <w:lang w:val="kk-KZ"/>
        </w:rPr>
        <w:t>, б. 82-84</w:t>
      </w:r>
      <w:r w:rsidR="001974EA" w:rsidRPr="00BE7BBE">
        <w:rPr>
          <w:rFonts w:ascii="Times New Roman" w:hAnsi="Times New Roman" w:cs="Times New Roman"/>
          <w:sz w:val="28"/>
          <w:szCs w:val="28"/>
          <w:shd w:val="clear" w:color="auto" w:fill="FFFFFF"/>
          <w:lang w:val="kk-KZ"/>
        </w:rPr>
        <w:t>]</w:t>
      </w:r>
      <w:r w:rsidR="001974EA" w:rsidRPr="00BE7BBE">
        <w:rPr>
          <w:rFonts w:ascii="Times New Roman" w:hAnsi="Times New Roman" w:cs="Times New Roman"/>
          <w:sz w:val="28"/>
          <w:szCs w:val="28"/>
          <w:lang w:val="kk-KZ"/>
        </w:rPr>
        <w:t>.</w:t>
      </w:r>
    </w:p>
    <w:p w14:paraId="5BA6F778" w14:textId="26526E22" w:rsidR="00583786" w:rsidRPr="00BE7BBE" w:rsidRDefault="00085687" w:rsidP="00140B58">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 xml:space="preserve">Химиялық факторларға аммиактың, күкіртті сутектің, көмірқышқыл газы мен азот оксидтерінің жоғары концентрациясы, үй-жай ауасындағы оттегінің азаюы, сондай-ақ паразиттермен күресуге қолданылатын әртүрлі химиялық заттар мен фармакологиялық препараттар жатады. </w:t>
      </w:r>
      <w:r w:rsidR="00583786" w:rsidRPr="00BE7BBE">
        <w:rPr>
          <w:rFonts w:ascii="Times New Roman" w:hAnsi="Times New Roman" w:cs="Times New Roman"/>
          <w:sz w:val="28"/>
          <w:szCs w:val="28"/>
          <w:lang w:val="kk-KZ"/>
        </w:rPr>
        <w:t xml:space="preserve">Дәрiлiк препараттарды қолдану кезiнде, бiрiншiден, енгiзудiң жеке әдiстерi құстарда аулауға байланысты алаңдаушылық туғызады, екiншiден, әрбiр препараттың жанама әсерлерi болады. Күшті әсер ететін препараттардың көпшілігі (сульфаниламидтер, антибиотиктер, нитрофуранды заттар) қысқа мерзімді әсерге ие, демек, егер аурудың себебін қысқа мерзімде жою мүмкін болмаса, ол қайтадан пайда болады. Дәрілік препараттарды қолданудың теріс салдары көбінесе микрофлораның түрлік құрамының өзгеруіне байланысты </w:t>
      </w:r>
      <w:r w:rsidR="004873D0" w:rsidRPr="00BE7BBE">
        <w:rPr>
          <w:rFonts w:ascii="Times New Roman" w:hAnsi="Times New Roman" w:cs="Times New Roman"/>
          <w:sz w:val="28"/>
          <w:szCs w:val="28"/>
          <w:shd w:val="clear" w:color="auto" w:fill="FFFFFF"/>
          <w:lang w:val="kk-KZ"/>
        </w:rPr>
        <w:t>[</w:t>
      </w:r>
      <w:r w:rsidR="00BB17B4" w:rsidRPr="00BE7BBE">
        <w:rPr>
          <w:rFonts w:ascii="Times New Roman" w:hAnsi="Times New Roman" w:cs="Times New Roman"/>
          <w:sz w:val="28"/>
          <w:szCs w:val="28"/>
          <w:shd w:val="clear" w:color="auto" w:fill="FFFFFF"/>
          <w:lang w:val="kk-KZ"/>
        </w:rPr>
        <w:t>41</w:t>
      </w:r>
      <w:r w:rsidR="00795F8D" w:rsidRPr="00BE7BBE">
        <w:rPr>
          <w:rFonts w:ascii="Times New Roman" w:hAnsi="Times New Roman" w:cs="Times New Roman"/>
          <w:sz w:val="28"/>
          <w:szCs w:val="28"/>
          <w:shd w:val="clear" w:color="auto" w:fill="FFFFFF"/>
          <w:lang w:val="kk-KZ"/>
        </w:rPr>
        <w:t>]</w:t>
      </w:r>
      <w:r w:rsidR="00583786" w:rsidRPr="00BE7BBE">
        <w:rPr>
          <w:rFonts w:ascii="Times New Roman" w:hAnsi="Times New Roman" w:cs="Times New Roman"/>
          <w:sz w:val="28"/>
          <w:szCs w:val="28"/>
          <w:lang w:val="kk-KZ"/>
        </w:rPr>
        <w:t>.</w:t>
      </w:r>
    </w:p>
    <w:p w14:paraId="2F70AC88" w14:textId="59CC3302" w:rsidR="00583786" w:rsidRPr="00BE7BBE" w:rsidRDefault="00583786" w:rsidP="00140B58">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 xml:space="preserve">Азықтық стресс-факторлар </w:t>
      </w:r>
      <w:r w:rsidR="00A914ED"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 xml:space="preserve"> құстарды аз азықтандыру немесе қайта азықтандыру, теңгерілмеген рационды пайдалану, рационды немесе оның қоректік құндылығын күрт ауыстыру, суарудың жеткіліксіздігі немесе жасанды түлеу кезінде суарудың және азықтандырудың толық тоқтатылуы</w:t>
      </w:r>
      <w:r w:rsidR="00274F21" w:rsidRPr="00BE7BBE">
        <w:rPr>
          <w:rFonts w:ascii="Times New Roman" w:hAnsi="Times New Roman" w:cs="Times New Roman"/>
          <w:sz w:val="28"/>
          <w:szCs w:val="28"/>
          <w:lang w:val="kk-KZ"/>
        </w:rPr>
        <w:t xml:space="preserve"> </w:t>
      </w:r>
      <w:r w:rsidR="004873D0" w:rsidRPr="00BE7BBE">
        <w:rPr>
          <w:rFonts w:ascii="Times New Roman" w:hAnsi="Times New Roman" w:cs="Times New Roman"/>
          <w:sz w:val="28"/>
          <w:szCs w:val="28"/>
          <w:shd w:val="clear" w:color="auto" w:fill="FFFFFF"/>
          <w:lang w:val="kk-KZ"/>
        </w:rPr>
        <w:t>[</w:t>
      </w:r>
      <w:r w:rsidR="00BB17B4" w:rsidRPr="00BE7BBE">
        <w:rPr>
          <w:rFonts w:ascii="Times New Roman" w:hAnsi="Times New Roman" w:cs="Times New Roman"/>
          <w:sz w:val="28"/>
          <w:szCs w:val="28"/>
          <w:shd w:val="clear" w:color="auto" w:fill="FFFFFF"/>
          <w:lang w:val="kk-KZ"/>
        </w:rPr>
        <w:t>42</w:t>
      </w:r>
      <w:r w:rsidR="00795F8D" w:rsidRPr="00BE7BBE">
        <w:rPr>
          <w:rFonts w:ascii="Times New Roman" w:hAnsi="Times New Roman" w:cs="Times New Roman"/>
          <w:sz w:val="28"/>
          <w:szCs w:val="28"/>
          <w:shd w:val="clear" w:color="auto" w:fill="FFFFFF"/>
          <w:lang w:val="kk-KZ"/>
        </w:rPr>
        <w:t>]</w:t>
      </w:r>
      <w:r w:rsidRPr="00BE7BBE">
        <w:rPr>
          <w:rFonts w:ascii="Times New Roman" w:hAnsi="Times New Roman" w:cs="Times New Roman"/>
          <w:sz w:val="28"/>
          <w:szCs w:val="28"/>
          <w:lang w:val="kk-KZ"/>
        </w:rPr>
        <w:t>.</w:t>
      </w:r>
    </w:p>
    <w:p w14:paraId="1097B381" w14:textId="7F73B7C5" w:rsidR="00583786" w:rsidRPr="00BE7BBE" w:rsidRDefault="00583786" w:rsidP="00140B58">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 xml:space="preserve">Тасымалдау факторларына құстарды тиеу және тасымалдау жатады. Отандық және шетелдік зерттеушілер әдеттен тыс жағдайға ауыстырған кезде құстарда аулау, өлшеу, сақиналау, торларға отырғызу және тасымалдау кезінде үдемелі стресс белгілері байқалатынын анықтады </w:t>
      </w:r>
      <w:r w:rsidR="004873D0" w:rsidRPr="00BE7BBE">
        <w:rPr>
          <w:rFonts w:ascii="Times New Roman" w:hAnsi="Times New Roman" w:cs="Times New Roman"/>
          <w:sz w:val="28"/>
          <w:szCs w:val="28"/>
          <w:shd w:val="clear" w:color="auto" w:fill="FFFFFF"/>
          <w:lang w:val="kk-KZ"/>
        </w:rPr>
        <w:t>[</w:t>
      </w:r>
      <w:r w:rsidR="00BB17B4" w:rsidRPr="00BE7BBE">
        <w:rPr>
          <w:rFonts w:ascii="Times New Roman" w:hAnsi="Times New Roman" w:cs="Times New Roman"/>
          <w:sz w:val="28"/>
          <w:szCs w:val="28"/>
          <w:shd w:val="clear" w:color="auto" w:fill="FFFFFF"/>
          <w:lang w:val="kk-KZ"/>
        </w:rPr>
        <w:t>43</w:t>
      </w:r>
      <w:r w:rsidR="00795F8D" w:rsidRPr="00BE7BBE">
        <w:rPr>
          <w:rFonts w:ascii="Times New Roman" w:hAnsi="Times New Roman" w:cs="Times New Roman"/>
          <w:sz w:val="28"/>
          <w:szCs w:val="28"/>
          <w:shd w:val="clear" w:color="auto" w:fill="FFFFFF"/>
          <w:lang w:val="kk-KZ"/>
        </w:rPr>
        <w:t>]</w:t>
      </w:r>
      <w:r w:rsidRPr="00BE7BBE">
        <w:rPr>
          <w:rFonts w:ascii="Times New Roman" w:hAnsi="Times New Roman" w:cs="Times New Roman"/>
          <w:sz w:val="28"/>
          <w:szCs w:val="28"/>
          <w:lang w:val="kk-KZ"/>
        </w:rPr>
        <w:t>.</w:t>
      </w:r>
    </w:p>
    <w:p w14:paraId="26CE0407" w14:textId="41C75AE0" w:rsidR="00583786" w:rsidRPr="00BE7BBE" w:rsidRDefault="00583786" w:rsidP="00140B58">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 xml:space="preserve">Технологиялық факторлар </w:t>
      </w:r>
      <w:r w:rsidR="00422E61" w:rsidRPr="00BE7BBE">
        <w:rPr>
          <w:rFonts w:ascii="Times New Roman" w:hAnsi="Times New Roman" w:cs="Times New Roman"/>
          <w:sz w:val="28"/>
          <w:szCs w:val="28"/>
          <w:lang w:val="kk-KZ"/>
        </w:rPr>
        <w:t xml:space="preserve">– </w:t>
      </w:r>
      <w:r w:rsidRPr="00BE7BBE">
        <w:rPr>
          <w:rFonts w:ascii="Times New Roman" w:hAnsi="Times New Roman" w:cs="Times New Roman"/>
          <w:sz w:val="28"/>
          <w:szCs w:val="28"/>
          <w:lang w:val="kk-KZ"/>
        </w:rPr>
        <w:t>құстарды өлшеу, отырғызу тығыздығы нормасының артуы, суарудың және азықтандырудың жеткіліксіз</w:t>
      </w:r>
      <w:r w:rsidR="0031073D" w:rsidRPr="00BE7BBE">
        <w:rPr>
          <w:rFonts w:ascii="Times New Roman" w:hAnsi="Times New Roman" w:cs="Times New Roman"/>
          <w:sz w:val="28"/>
          <w:szCs w:val="28"/>
          <w:lang w:val="kk-KZ"/>
        </w:rPr>
        <w:t>дігі</w:t>
      </w:r>
      <w:r w:rsidRPr="00BE7BBE">
        <w:rPr>
          <w:rFonts w:ascii="Times New Roman" w:hAnsi="Times New Roman" w:cs="Times New Roman"/>
          <w:sz w:val="28"/>
          <w:szCs w:val="28"/>
          <w:lang w:val="kk-KZ"/>
        </w:rPr>
        <w:t>, құстарды жинақтау кезінде отырғызу және</w:t>
      </w:r>
      <w:r w:rsidR="00E00ACE" w:rsidRPr="00BE7BBE">
        <w:rPr>
          <w:rFonts w:ascii="Times New Roman" w:hAnsi="Times New Roman" w:cs="Times New Roman"/>
          <w:sz w:val="28"/>
          <w:szCs w:val="28"/>
          <w:lang w:val="kk-KZ"/>
        </w:rPr>
        <w:t xml:space="preserve"> үй-жайдан үй-жайға ауыстыру</w:t>
      </w:r>
      <w:r w:rsidR="001974EA" w:rsidRPr="00BE7BBE">
        <w:rPr>
          <w:rFonts w:ascii="Times New Roman" w:hAnsi="Times New Roman" w:cs="Times New Roman"/>
          <w:color w:val="000000" w:themeColor="text1"/>
          <w:sz w:val="28"/>
          <w:szCs w:val="28"/>
          <w:lang w:val="kk-KZ"/>
        </w:rPr>
        <w:t>.</w:t>
      </w:r>
    </w:p>
    <w:p w14:paraId="487D41CE" w14:textId="6D6F346B" w:rsidR="00583786" w:rsidRPr="00BE7BBE" w:rsidRDefault="00583786" w:rsidP="00140B58">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 xml:space="preserve">Отырғызудың жоғары тығыздығын үй-жайларды, жабдықтарды және т.б. салуға жұмсалатын шығындарды төмендету үшін жиі қолданады, Шаруашылық жүргізу мәдениеті жоғары болған кезде (жеткілікті желдету, қосымша оттықтар мен суарғыштар орнату, ұдайы қоқыс жинау) мұндай тәсіл экономикалық тиімділікті арттыруы мүмкін. Алайда орналастыру тығыздығы жоғары болған кезде санитариялық режимді сақтамау резистенттіліктің төмендеуіне, инфекциялық аурулардың дамуына </w:t>
      </w:r>
      <w:r w:rsidR="00795F8D" w:rsidRPr="00BE7BBE">
        <w:rPr>
          <w:rFonts w:ascii="Times New Roman" w:hAnsi="Times New Roman" w:cs="Times New Roman"/>
          <w:sz w:val="28"/>
          <w:szCs w:val="28"/>
          <w:shd w:val="clear" w:color="auto" w:fill="FFFFFF"/>
          <w:lang w:val="kk-KZ"/>
        </w:rPr>
        <w:t xml:space="preserve">және едәуір өлімге алып келеді </w:t>
      </w:r>
      <w:r w:rsidR="004873D0" w:rsidRPr="00BE7BBE">
        <w:rPr>
          <w:rFonts w:ascii="Times New Roman" w:hAnsi="Times New Roman" w:cs="Times New Roman"/>
          <w:sz w:val="28"/>
          <w:szCs w:val="28"/>
          <w:shd w:val="clear" w:color="auto" w:fill="FFFFFF"/>
          <w:lang w:val="kk-KZ"/>
        </w:rPr>
        <w:t>[44</w:t>
      </w:r>
      <w:r w:rsidR="00795F8D" w:rsidRPr="00BE7BBE">
        <w:rPr>
          <w:rFonts w:ascii="Times New Roman" w:hAnsi="Times New Roman" w:cs="Times New Roman"/>
          <w:sz w:val="28"/>
          <w:szCs w:val="28"/>
          <w:shd w:val="clear" w:color="auto" w:fill="FFFFFF"/>
          <w:lang w:val="kk-KZ"/>
        </w:rPr>
        <w:t>]</w:t>
      </w:r>
      <w:r w:rsidRPr="00BE7BBE">
        <w:rPr>
          <w:rFonts w:ascii="Times New Roman" w:hAnsi="Times New Roman" w:cs="Times New Roman"/>
          <w:sz w:val="28"/>
          <w:szCs w:val="28"/>
          <w:shd w:val="clear" w:color="auto" w:fill="FFFFFF"/>
          <w:lang w:val="kk-KZ"/>
        </w:rPr>
        <w:t>.</w:t>
      </w:r>
    </w:p>
    <w:p w14:paraId="5AE131AE" w14:textId="68215208" w:rsidR="00583786" w:rsidRPr="00BE7BBE" w:rsidRDefault="00583786" w:rsidP="00140B58">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Ветеринариялық іс-шараларды (вакцинация, диагностикалық зерттеулер және т.б.) жүргізу кезінде стресс құстарды аулаумен, шприцтің көмегімен вакцина енгізумен немесе қауырсын фолликулаларына сүртумен қосымша байланысты. Дені сау адамдар өсуі мен өнімділігінде елеулі ауытқуларсыз егуге төзеді, алайда әлсірегендерде әртүрлі асқынулар пайда болады, олар әсіресе вакцинаның жоғары реактогендігі кезінде кетуге әкелуі мүмкін</w:t>
      </w:r>
      <w:r w:rsidR="008402CD" w:rsidRPr="00BE7BBE">
        <w:rPr>
          <w:rFonts w:ascii="Times New Roman" w:hAnsi="Times New Roman" w:cs="Times New Roman"/>
          <w:sz w:val="28"/>
          <w:szCs w:val="28"/>
          <w:shd w:val="clear" w:color="auto" w:fill="FFFFFF"/>
          <w:lang w:val="kk-KZ"/>
        </w:rPr>
        <w:t xml:space="preserve"> </w:t>
      </w:r>
      <w:r w:rsidR="004873D0" w:rsidRPr="00BE7BBE">
        <w:rPr>
          <w:rFonts w:ascii="Times New Roman" w:hAnsi="Times New Roman" w:cs="Times New Roman"/>
          <w:sz w:val="28"/>
          <w:szCs w:val="28"/>
          <w:shd w:val="clear" w:color="auto" w:fill="FFFFFF"/>
          <w:lang w:val="kk-KZ"/>
        </w:rPr>
        <w:t>[</w:t>
      </w:r>
      <w:r w:rsidR="00EF0028" w:rsidRPr="00BE7BBE">
        <w:rPr>
          <w:rFonts w:ascii="Times New Roman" w:hAnsi="Times New Roman" w:cs="Times New Roman"/>
          <w:sz w:val="28"/>
          <w:szCs w:val="28"/>
          <w:shd w:val="clear" w:color="auto" w:fill="FFFFFF"/>
          <w:lang w:val="kk-KZ"/>
        </w:rPr>
        <w:t>4</w:t>
      </w:r>
      <w:r w:rsidR="00BB17B4" w:rsidRPr="00BE7BBE">
        <w:rPr>
          <w:rFonts w:ascii="Times New Roman" w:hAnsi="Times New Roman" w:cs="Times New Roman"/>
          <w:sz w:val="28"/>
          <w:szCs w:val="28"/>
          <w:shd w:val="clear" w:color="auto" w:fill="FFFFFF"/>
          <w:lang w:val="kk-KZ"/>
        </w:rPr>
        <w:t>5</w:t>
      </w:r>
      <w:r w:rsidR="004873D0" w:rsidRPr="00BE7BBE">
        <w:rPr>
          <w:rFonts w:ascii="Times New Roman" w:hAnsi="Times New Roman" w:cs="Times New Roman"/>
          <w:sz w:val="28"/>
          <w:szCs w:val="28"/>
          <w:shd w:val="clear" w:color="auto" w:fill="FFFFFF"/>
          <w:lang w:val="kk-KZ"/>
        </w:rPr>
        <w:t>,</w:t>
      </w:r>
      <w:r w:rsidR="00BB17B4" w:rsidRPr="00BE7BBE">
        <w:rPr>
          <w:rFonts w:ascii="Times New Roman" w:hAnsi="Times New Roman" w:cs="Times New Roman"/>
          <w:sz w:val="28"/>
          <w:szCs w:val="28"/>
          <w:shd w:val="clear" w:color="auto" w:fill="FFFFFF"/>
          <w:lang w:val="kk-KZ"/>
        </w:rPr>
        <w:t xml:space="preserve"> 46</w:t>
      </w:r>
      <w:r w:rsidR="00795F8D" w:rsidRPr="00BE7BBE">
        <w:rPr>
          <w:rFonts w:ascii="Times New Roman" w:hAnsi="Times New Roman" w:cs="Times New Roman"/>
          <w:sz w:val="28"/>
          <w:szCs w:val="28"/>
          <w:shd w:val="clear" w:color="auto" w:fill="FFFFFF"/>
          <w:lang w:val="kk-KZ"/>
        </w:rPr>
        <w:t>]</w:t>
      </w:r>
      <w:r w:rsidRPr="00BE7BBE">
        <w:rPr>
          <w:rFonts w:ascii="Times New Roman" w:hAnsi="Times New Roman" w:cs="Times New Roman"/>
          <w:sz w:val="28"/>
          <w:szCs w:val="28"/>
          <w:shd w:val="clear" w:color="auto" w:fill="FFFFFF"/>
          <w:lang w:val="kk-KZ"/>
        </w:rPr>
        <w:t xml:space="preserve">. </w:t>
      </w:r>
      <w:r w:rsidR="00C110A8" w:rsidRPr="00BE7BBE">
        <w:rPr>
          <w:rFonts w:ascii="Times New Roman" w:hAnsi="Times New Roman" w:cs="Times New Roman"/>
          <w:sz w:val="28"/>
          <w:szCs w:val="28"/>
          <w:lang w:val="kk-KZ"/>
        </w:rPr>
        <w:t xml:space="preserve">Иммунитеттің қалыптасуы зат алмасу процестерінің қарқындалуымен </w:t>
      </w:r>
      <w:r w:rsidR="00C110A8" w:rsidRPr="00BE7BBE">
        <w:rPr>
          <w:rFonts w:ascii="Times New Roman" w:hAnsi="Times New Roman" w:cs="Times New Roman"/>
          <w:sz w:val="28"/>
          <w:szCs w:val="28"/>
          <w:lang w:val="kk-KZ"/>
        </w:rPr>
        <w:lastRenderedPageBreak/>
        <w:t>байланысты, себебі құс аминқышқылдарды, дәрумендер мен микроэлементтерді көбірек пайдаланады. Сондықтан вакцинациядан 1–2 тәулік бұрын егілетін құстардың рационында протеин мөлшерін 2–3%-ға, ал А, D, Е және В тобы дәрумендерін 5–10%-ға арттырған жөн</w:t>
      </w:r>
      <w:r w:rsidR="00C110A8" w:rsidRPr="00BE7BBE">
        <w:rPr>
          <w:rFonts w:ascii="Times New Roman" w:hAnsi="Times New Roman" w:cs="Times New Roman"/>
          <w:sz w:val="28"/>
          <w:szCs w:val="28"/>
          <w:shd w:val="clear" w:color="auto" w:fill="FFFFFF"/>
          <w:lang w:val="kk-KZ"/>
        </w:rPr>
        <w:t xml:space="preserve"> </w:t>
      </w:r>
      <w:r w:rsidR="001974EA" w:rsidRPr="00BE7BBE">
        <w:rPr>
          <w:rFonts w:ascii="Times New Roman" w:hAnsi="Times New Roman" w:cs="Times New Roman"/>
          <w:sz w:val="28"/>
          <w:szCs w:val="28"/>
          <w:shd w:val="clear" w:color="auto" w:fill="FFFFFF"/>
          <w:lang w:val="kk-KZ"/>
        </w:rPr>
        <w:t>[4</w:t>
      </w:r>
      <w:r w:rsidR="00BB17B4" w:rsidRPr="00BE7BBE">
        <w:rPr>
          <w:rFonts w:ascii="Times New Roman" w:hAnsi="Times New Roman" w:cs="Times New Roman"/>
          <w:sz w:val="28"/>
          <w:szCs w:val="28"/>
          <w:shd w:val="clear" w:color="auto" w:fill="FFFFFF"/>
          <w:lang w:val="kk-KZ"/>
        </w:rPr>
        <w:t>7</w:t>
      </w:r>
      <w:r w:rsidR="001974EA" w:rsidRPr="00BE7BBE">
        <w:rPr>
          <w:rFonts w:ascii="Times New Roman" w:hAnsi="Times New Roman" w:cs="Times New Roman"/>
          <w:sz w:val="28"/>
          <w:szCs w:val="28"/>
          <w:shd w:val="clear" w:color="auto" w:fill="FFFFFF"/>
          <w:lang w:val="kk-KZ"/>
        </w:rPr>
        <w:t>,</w:t>
      </w:r>
      <w:r w:rsidR="00274F21" w:rsidRPr="00BE7BBE">
        <w:rPr>
          <w:rFonts w:ascii="Times New Roman" w:hAnsi="Times New Roman" w:cs="Times New Roman"/>
          <w:sz w:val="28"/>
          <w:szCs w:val="28"/>
          <w:shd w:val="clear" w:color="auto" w:fill="FFFFFF"/>
          <w:lang w:val="kk-KZ"/>
        </w:rPr>
        <w:t xml:space="preserve"> </w:t>
      </w:r>
      <w:r w:rsidR="00BB17B4" w:rsidRPr="00BE7BBE">
        <w:rPr>
          <w:rFonts w:ascii="Times New Roman" w:hAnsi="Times New Roman" w:cs="Times New Roman"/>
          <w:sz w:val="28"/>
          <w:szCs w:val="28"/>
          <w:shd w:val="clear" w:color="auto" w:fill="FFFFFF"/>
          <w:lang w:val="kk-KZ"/>
        </w:rPr>
        <w:t>48</w:t>
      </w:r>
      <w:r w:rsidR="001974EA" w:rsidRPr="00BE7BBE">
        <w:rPr>
          <w:rFonts w:ascii="Times New Roman" w:hAnsi="Times New Roman" w:cs="Times New Roman"/>
          <w:sz w:val="28"/>
          <w:szCs w:val="28"/>
          <w:shd w:val="clear" w:color="auto" w:fill="FFFFFF"/>
          <w:lang w:val="kk-KZ"/>
        </w:rPr>
        <w:t>]</w:t>
      </w:r>
      <w:r w:rsidR="00B333B0" w:rsidRPr="00BE7BBE">
        <w:rPr>
          <w:rFonts w:ascii="Times New Roman" w:hAnsi="Times New Roman" w:cs="Times New Roman"/>
          <w:sz w:val="28"/>
          <w:szCs w:val="28"/>
          <w:shd w:val="clear" w:color="auto" w:fill="FFFFFF"/>
          <w:lang w:val="kk-KZ"/>
        </w:rPr>
        <w:t>.</w:t>
      </w:r>
    </w:p>
    <w:p w14:paraId="639CD72D" w14:textId="0192003C" w:rsidR="00C110A8" w:rsidRPr="00BE7BBE" w:rsidRDefault="00C110A8" w:rsidP="00C110A8">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lang w:val="kk-KZ"/>
        </w:rPr>
        <w:t xml:space="preserve">Жарақаттық факторларға әртүрлі зақымданулар, </w:t>
      </w:r>
      <w:r w:rsidR="00905910" w:rsidRPr="00BE7BBE">
        <w:rPr>
          <w:rFonts w:ascii="Times New Roman" w:hAnsi="Times New Roman" w:cs="Times New Roman"/>
          <w:sz w:val="28"/>
          <w:szCs w:val="28"/>
          <w:lang w:val="kk-KZ"/>
        </w:rPr>
        <w:t>дене жарақаттануы</w:t>
      </w:r>
      <w:r w:rsidRPr="00BE7BBE">
        <w:rPr>
          <w:rFonts w:ascii="Times New Roman" w:hAnsi="Times New Roman" w:cs="Times New Roman"/>
          <w:color w:val="FF0000"/>
          <w:sz w:val="28"/>
          <w:szCs w:val="28"/>
          <w:lang w:val="kk-KZ"/>
        </w:rPr>
        <w:t xml:space="preserve">, </w:t>
      </w:r>
      <w:r w:rsidRPr="00BE7BBE">
        <w:rPr>
          <w:rFonts w:ascii="Times New Roman" w:hAnsi="Times New Roman" w:cs="Times New Roman"/>
          <w:sz w:val="28"/>
          <w:szCs w:val="28"/>
          <w:lang w:val="kk-KZ"/>
        </w:rPr>
        <w:t>сондай-ақ хирургиялық араласулар (дебикация, қанаттарды, шпорлар мен тырнақтарды кесу) жатады. Жасуша</w:t>
      </w:r>
      <w:r w:rsidR="00F96926" w:rsidRPr="00BE7BBE">
        <w:rPr>
          <w:rFonts w:ascii="Times New Roman" w:hAnsi="Times New Roman" w:cs="Times New Roman"/>
          <w:sz w:val="28"/>
          <w:szCs w:val="28"/>
          <w:lang w:val="kk-KZ"/>
        </w:rPr>
        <w:t xml:space="preserve">лардың </w:t>
      </w:r>
      <w:r w:rsidRPr="00BE7BBE">
        <w:rPr>
          <w:rFonts w:ascii="Times New Roman" w:hAnsi="Times New Roman" w:cs="Times New Roman"/>
          <w:sz w:val="28"/>
          <w:szCs w:val="28"/>
          <w:lang w:val="kk-KZ"/>
        </w:rPr>
        <w:t>жетілме</w:t>
      </w:r>
      <w:r w:rsidR="00F96926" w:rsidRPr="00BE7BBE">
        <w:rPr>
          <w:rFonts w:ascii="Times New Roman" w:hAnsi="Times New Roman" w:cs="Times New Roman"/>
          <w:sz w:val="28"/>
          <w:szCs w:val="28"/>
          <w:lang w:val="kk-KZ"/>
        </w:rPr>
        <w:t>уі негізінде пайда болатын</w:t>
      </w:r>
      <w:r w:rsidRPr="00BE7BBE">
        <w:rPr>
          <w:rFonts w:ascii="Times New Roman" w:hAnsi="Times New Roman" w:cs="Times New Roman"/>
          <w:sz w:val="28"/>
          <w:szCs w:val="28"/>
          <w:lang w:val="kk-KZ"/>
        </w:rPr>
        <w:t xml:space="preserve"> кеуде мен аяқ бөліктерінде </w:t>
      </w:r>
      <w:r w:rsidR="00F96926" w:rsidRPr="00BE7BBE">
        <w:rPr>
          <w:rFonts w:ascii="Times New Roman" w:hAnsi="Times New Roman" w:cs="Times New Roman"/>
          <w:sz w:val="28"/>
          <w:szCs w:val="28"/>
          <w:lang w:val="kk-KZ"/>
        </w:rPr>
        <w:t xml:space="preserve">сүелдердің </w:t>
      </w:r>
      <w:r w:rsidRPr="00BE7BBE">
        <w:rPr>
          <w:rFonts w:ascii="Times New Roman" w:hAnsi="Times New Roman" w:cs="Times New Roman"/>
          <w:sz w:val="28"/>
          <w:szCs w:val="28"/>
          <w:lang w:val="kk-KZ"/>
        </w:rPr>
        <w:t>пайда</w:t>
      </w:r>
      <w:r w:rsidRPr="00BE7BBE">
        <w:rPr>
          <w:rFonts w:ascii="Times New Roman" w:hAnsi="Times New Roman" w:cs="Times New Roman"/>
          <w:color w:val="FF0000"/>
          <w:sz w:val="28"/>
          <w:szCs w:val="28"/>
          <w:lang w:val="kk-KZ"/>
        </w:rPr>
        <w:t xml:space="preserve"> </w:t>
      </w:r>
      <w:r w:rsidRPr="00BE7BBE">
        <w:rPr>
          <w:rFonts w:ascii="Times New Roman" w:hAnsi="Times New Roman" w:cs="Times New Roman"/>
          <w:sz w:val="28"/>
          <w:szCs w:val="28"/>
          <w:lang w:val="kk-KZ"/>
        </w:rPr>
        <w:t>болуына әкеледі, бұл ауырсыну сезімін тудырып, нәтижесінде құстарда стресс жағдайын қалыптастырады</w:t>
      </w:r>
      <w:r w:rsidR="00274F21" w:rsidRPr="00BE7BBE">
        <w:rPr>
          <w:rFonts w:ascii="Times New Roman" w:hAnsi="Times New Roman" w:cs="Times New Roman"/>
          <w:sz w:val="28"/>
          <w:szCs w:val="28"/>
          <w:shd w:val="clear" w:color="auto" w:fill="FFFFFF"/>
          <w:lang w:val="kk-KZ"/>
        </w:rPr>
        <w:t xml:space="preserve"> </w:t>
      </w:r>
      <w:r w:rsidR="00D851A6" w:rsidRPr="00BE7BBE">
        <w:rPr>
          <w:rFonts w:ascii="Times New Roman" w:hAnsi="Times New Roman" w:cs="Times New Roman"/>
          <w:sz w:val="28"/>
          <w:szCs w:val="28"/>
          <w:shd w:val="clear" w:color="auto" w:fill="FFFFFF"/>
          <w:lang w:val="kk-KZ"/>
        </w:rPr>
        <w:t>[</w:t>
      </w:r>
      <w:r w:rsidR="00BB17B4" w:rsidRPr="00BE7BBE">
        <w:rPr>
          <w:rFonts w:ascii="Times New Roman" w:hAnsi="Times New Roman" w:cs="Times New Roman"/>
          <w:sz w:val="28"/>
          <w:szCs w:val="28"/>
          <w:shd w:val="clear" w:color="auto" w:fill="FFFFFF"/>
          <w:lang w:val="kk-KZ"/>
        </w:rPr>
        <w:t>4</w:t>
      </w:r>
      <w:r w:rsidR="00D851A6" w:rsidRPr="00BE7BBE">
        <w:rPr>
          <w:rFonts w:ascii="Times New Roman" w:hAnsi="Times New Roman" w:cs="Times New Roman"/>
          <w:sz w:val="28"/>
          <w:szCs w:val="28"/>
          <w:shd w:val="clear" w:color="auto" w:fill="FFFFFF"/>
          <w:lang w:val="kk-KZ"/>
        </w:rPr>
        <w:t>9]</w:t>
      </w:r>
      <w:r w:rsidR="000A175B" w:rsidRPr="00BE7BBE">
        <w:rPr>
          <w:rFonts w:ascii="Times New Roman" w:hAnsi="Times New Roman" w:cs="Times New Roman"/>
          <w:sz w:val="28"/>
          <w:szCs w:val="28"/>
          <w:shd w:val="clear" w:color="auto" w:fill="FFFFFF"/>
          <w:lang w:val="kk-KZ"/>
        </w:rPr>
        <w:t>.</w:t>
      </w:r>
      <w:r w:rsidR="00583786" w:rsidRPr="00BE7BBE">
        <w:rPr>
          <w:rFonts w:ascii="Times New Roman" w:hAnsi="Times New Roman" w:cs="Times New Roman"/>
          <w:sz w:val="28"/>
          <w:szCs w:val="28"/>
          <w:shd w:val="clear" w:color="auto" w:fill="FFFFFF"/>
          <w:lang w:val="kk-KZ"/>
        </w:rPr>
        <w:t xml:space="preserve"> Ветеринариялық өңдеудiң, тығыздықтың, өткiр заттардың болуының нәтижесiндегi жарақаттар жаппай сипатқа ие емес, бiрақ олар </w:t>
      </w:r>
      <w:r w:rsidR="00097537" w:rsidRPr="00BE7BBE">
        <w:rPr>
          <w:rFonts w:ascii="Times New Roman" w:hAnsi="Times New Roman" w:cs="Times New Roman"/>
          <w:sz w:val="28"/>
          <w:szCs w:val="28"/>
          <w:shd w:val="clear" w:color="auto" w:fill="FFFFFF"/>
          <w:lang w:val="kk-KZ"/>
        </w:rPr>
        <w:t>стресске</w:t>
      </w:r>
      <w:r w:rsidR="00583786" w:rsidRPr="00BE7BBE">
        <w:rPr>
          <w:rFonts w:ascii="Times New Roman" w:hAnsi="Times New Roman" w:cs="Times New Roman"/>
          <w:sz w:val="28"/>
          <w:szCs w:val="28"/>
          <w:shd w:val="clear" w:color="auto" w:fill="FFFFFF"/>
          <w:lang w:val="kk-KZ"/>
        </w:rPr>
        <w:t xml:space="preserve"> ұшыратуы мүмкiн, сондықтан жарақаттанған құстарды табыннан дереу бөлу керек. Жаппай жарақаттар</w:t>
      </w:r>
      <w:r w:rsidR="00E22C8A" w:rsidRPr="00BE7BBE">
        <w:rPr>
          <w:rFonts w:ascii="Times New Roman" w:hAnsi="Times New Roman" w:cs="Times New Roman"/>
          <w:sz w:val="28"/>
          <w:szCs w:val="28"/>
          <w:shd w:val="clear" w:color="auto" w:fill="FFFFFF"/>
          <w:lang w:val="kk-KZ"/>
        </w:rPr>
        <w:t xml:space="preserve"> </w:t>
      </w:r>
      <w:r w:rsidR="00024273" w:rsidRPr="00BE7BBE">
        <w:rPr>
          <w:rFonts w:ascii="Times New Roman" w:hAnsi="Times New Roman" w:cs="Times New Roman"/>
          <w:sz w:val="28"/>
          <w:szCs w:val="28"/>
          <w:shd w:val="clear" w:color="auto" w:fill="FFFFFF"/>
          <w:lang w:val="kk-KZ"/>
        </w:rPr>
        <w:t>келесі жағдайларда пайда болуы мүмкін:</w:t>
      </w:r>
      <w:r w:rsidR="00583786" w:rsidRPr="00BE7BBE">
        <w:rPr>
          <w:rFonts w:ascii="Times New Roman" w:hAnsi="Times New Roman" w:cs="Times New Roman"/>
          <w:sz w:val="28"/>
          <w:szCs w:val="28"/>
          <w:shd w:val="clear" w:color="auto" w:fill="FFFFFF"/>
          <w:lang w:val="kk-KZ"/>
        </w:rPr>
        <w:t xml:space="preserve"> балапандарды кең </w:t>
      </w:r>
      <w:r w:rsidR="003743AC" w:rsidRPr="00BE7BBE">
        <w:rPr>
          <w:rFonts w:ascii="Times New Roman" w:hAnsi="Times New Roman" w:cs="Times New Roman"/>
          <w:sz w:val="28"/>
          <w:szCs w:val="28"/>
          <w:shd w:val="clear" w:color="auto" w:fill="FFFFFF"/>
          <w:lang w:val="kk-KZ"/>
        </w:rPr>
        <w:t xml:space="preserve">торының көзі кең қоршауға </w:t>
      </w:r>
      <w:r w:rsidR="00583786" w:rsidRPr="00BE7BBE">
        <w:rPr>
          <w:rFonts w:ascii="Times New Roman" w:hAnsi="Times New Roman" w:cs="Times New Roman"/>
          <w:sz w:val="28"/>
          <w:szCs w:val="28"/>
          <w:shd w:val="clear" w:color="auto" w:fill="FFFFFF"/>
          <w:lang w:val="kk-KZ"/>
        </w:rPr>
        <w:t xml:space="preserve">отырғызу кезінде, </w:t>
      </w:r>
      <w:r w:rsidR="00543B63" w:rsidRPr="00BE7BBE">
        <w:rPr>
          <w:rFonts w:ascii="Times New Roman" w:hAnsi="Times New Roman" w:cs="Times New Roman"/>
          <w:sz w:val="28"/>
          <w:szCs w:val="28"/>
          <w:shd w:val="clear" w:color="auto" w:fill="FFFFFF"/>
          <w:lang w:val="kk-KZ"/>
        </w:rPr>
        <w:t xml:space="preserve">отырғызылған тордың ішін </w:t>
      </w:r>
      <w:r w:rsidR="00583786" w:rsidRPr="00BE7BBE">
        <w:rPr>
          <w:rFonts w:ascii="Times New Roman" w:hAnsi="Times New Roman" w:cs="Times New Roman"/>
          <w:sz w:val="28"/>
          <w:szCs w:val="28"/>
          <w:shd w:val="clear" w:color="auto" w:fill="FFFFFF"/>
          <w:lang w:val="kk-KZ"/>
        </w:rPr>
        <w:t xml:space="preserve">жинау үшін қырғыш транспортерді қосқаннан кейін, </w:t>
      </w:r>
      <w:r w:rsidR="001B3A2F" w:rsidRPr="00BE7BBE">
        <w:rPr>
          <w:rFonts w:ascii="Times New Roman" w:hAnsi="Times New Roman" w:cs="Times New Roman"/>
          <w:sz w:val="28"/>
          <w:szCs w:val="28"/>
          <w:shd w:val="clear" w:color="auto" w:fill="FFFFFF"/>
          <w:lang w:val="kk-KZ"/>
        </w:rPr>
        <w:t>сондай-</w:t>
      </w:r>
      <w:r w:rsidR="004A5E4F" w:rsidRPr="00BE7BBE">
        <w:rPr>
          <w:rFonts w:ascii="Times New Roman" w:hAnsi="Times New Roman" w:cs="Times New Roman"/>
          <w:sz w:val="28"/>
          <w:szCs w:val="28"/>
          <w:shd w:val="clear" w:color="auto" w:fill="FFFFFF"/>
          <w:lang w:val="kk-KZ"/>
        </w:rPr>
        <w:t xml:space="preserve">ақ </w:t>
      </w:r>
      <w:r w:rsidR="00583786" w:rsidRPr="00BE7BBE">
        <w:rPr>
          <w:rFonts w:ascii="Times New Roman" w:hAnsi="Times New Roman" w:cs="Times New Roman"/>
          <w:sz w:val="28"/>
          <w:szCs w:val="28"/>
          <w:shd w:val="clear" w:color="auto" w:fill="FFFFFF"/>
          <w:lang w:val="kk-KZ"/>
        </w:rPr>
        <w:t>балапандар</w:t>
      </w:r>
      <w:r w:rsidR="00906D53" w:rsidRPr="00BE7BBE">
        <w:rPr>
          <w:rFonts w:ascii="Times New Roman" w:hAnsi="Times New Roman" w:cs="Times New Roman"/>
          <w:sz w:val="28"/>
          <w:szCs w:val="28"/>
          <w:shd w:val="clear" w:color="auto" w:fill="FFFFFF"/>
          <w:lang w:val="kk-KZ"/>
        </w:rPr>
        <w:t>дың</w:t>
      </w:r>
      <w:r w:rsidR="00583786" w:rsidRPr="00BE7BBE">
        <w:rPr>
          <w:rFonts w:ascii="Times New Roman" w:hAnsi="Times New Roman" w:cs="Times New Roman"/>
          <w:sz w:val="28"/>
          <w:szCs w:val="28"/>
          <w:shd w:val="clear" w:color="auto" w:fill="FFFFFF"/>
          <w:lang w:val="kk-KZ"/>
        </w:rPr>
        <w:t xml:space="preserve"> тордан және ересек тауықтард</w:t>
      </w:r>
      <w:r w:rsidR="00906D53" w:rsidRPr="00BE7BBE">
        <w:rPr>
          <w:rFonts w:ascii="Times New Roman" w:hAnsi="Times New Roman" w:cs="Times New Roman"/>
          <w:sz w:val="28"/>
          <w:szCs w:val="28"/>
          <w:shd w:val="clear" w:color="auto" w:fill="FFFFFF"/>
          <w:lang w:val="kk-KZ"/>
        </w:rPr>
        <w:t>ың</w:t>
      </w:r>
      <w:r w:rsidR="00583786" w:rsidRPr="00BE7BBE">
        <w:rPr>
          <w:rFonts w:ascii="Times New Roman" w:hAnsi="Times New Roman" w:cs="Times New Roman"/>
          <w:sz w:val="28"/>
          <w:szCs w:val="28"/>
          <w:shd w:val="clear" w:color="auto" w:fill="FFFFFF"/>
          <w:lang w:val="kk-KZ"/>
        </w:rPr>
        <w:t xml:space="preserve"> құл</w:t>
      </w:r>
      <w:r w:rsidR="00543B63" w:rsidRPr="00BE7BBE">
        <w:rPr>
          <w:rFonts w:ascii="Times New Roman" w:hAnsi="Times New Roman" w:cs="Times New Roman"/>
          <w:sz w:val="28"/>
          <w:szCs w:val="28"/>
          <w:shd w:val="clear" w:color="auto" w:fill="FFFFFF"/>
          <w:lang w:val="kk-KZ"/>
        </w:rPr>
        <w:t xml:space="preserve">ағаннан, не болмаса </w:t>
      </w:r>
      <w:r w:rsidR="00D851A6" w:rsidRPr="00BE7BBE">
        <w:rPr>
          <w:rFonts w:ascii="Times New Roman" w:hAnsi="Times New Roman" w:cs="Times New Roman"/>
          <w:sz w:val="28"/>
          <w:szCs w:val="28"/>
          <w:shd w:val="clear" w:color="auto" w:fill="FFFFFF"/>
          <w:lang w:val="kk-KZ"/>
        </w:rPr>
        <w:t xml:space="preserve">биік торлардан </w:t>
      </w:r>
      <w:r w:rsidR="00B333B0" w:rsidRPr="00BE7BBE">
        <w:rPr>
          <w:rFonts w:ascii="Times New Roman" w:hAnsi="Times New Roman" w:cs="Times New Roman"/>
          <w:sz w:val="28"/>
          <w:szCs w:val="28"/>
          <w:shd w:val="clear" w:color="auto" w:fill="FFFFFF"/>
          <w:lang w:val="kk-KZ"/>
        </w:rPr>
        <w:t xml:space="preserve">түсуі кезінде </w:t>
      </w:r>
      <w:r w:rsidR="00D851A6" w:rsidRPr="00BE7BBE">
        <w:rPr>
          <w:rFonts w:ascii="Times New Roman" w:hAnsi="Times New Roman" w:cs="Times New Roman"/>
          <w:sz w:val="28"/>
          <w:szCs w:val="28"/>
          <w:shd w:val="clear" w:color="auto" w:fill="FFFFFF"/>
          <w:lang w:val="kk-KZ"/>
        </w:rPr>
        <w:t>[</w:t>
      </w:r>
      <w:r w:rsidR="00BB17B4" w:rsidRPr="00BE7BBE">
        <w:rPr>
          <w:rFonts w:ascii="Times New Roman" w:hAnsi="Times New Roman" w:cs="Times New Roman"/>
          <w:sz w:val="28"/>
          <w:szCs w:val="28"/>
          <w:shd w:val="clear" w:color="auto" w:fill="FFFFFF"/>
          <w:lang w:val="kk-KZ"/>
        </w:rPr>
        <w:t>50</w:t>
      </w:r>
      <w:r w:rsidR="00D851A6" w:rsidRPr="00BE7BBE">
        <w:rPr>
          <w:rFonts w:ascii="Times New Roman" w:hAnsi="Times New Roman" w:cs="Times New Roman"/>
          <w:sz w:val="28"/>
          <w:szCs w:val="28"/>
          <w:shd w:val="clear" w:color="auto" w:fill="FFFFFF"/>
          <w:lang w:val="kk-KZ"/>
        </w:rPr>
        <w:t>,</w:t>
      </w:r>
      <w:r w:rsidR="008402CD" w:rsidRPr="00BE7BBE">
        <w:rPr>
          <w:rFonts w:ascii="Times New Roman" w:hAnsi="Times New Roman" w:cs="Times New Roman"/>
          <w:sz w:val="28"/>
          <w:szCs w:val="28"/>
          <w:shd w:val="clear" w:color="auto" w:fill="FFFFFF"/>
          <w:lang w:val="kk-KZ"/>
        </w:rPr>
        <w:t xml:space="preserve"> </w:t>
      </w:r>
      <w:r w:rsidR="00BB17B4" w:rsidRPr="00BE7BBE">
        <w:rPr>
          <w:rFonts w:ascii="Times New Roman" w:hAnsi="Times New Roman" w:cs="Times New Roman"/>
          <w:sz w:val="28"/>
          <w:szCs w:val="28"/>
          <w:shd w:val="clear" w:color="auto" w:fill="FFFFFF"/>
          <w:lang w:val="kk-KZ"/>
        </w:rPr>
        <w:t>5</w:t>
      </w:r>
      <w:r w:rsidR="00D851A6" w:rsidRPr="00BE7BBE">
        <w:rPr>
          <w:rFonts w:ascii="Times New Roman" w:hAnsi="Times New Roman" w:cs="Times New Roman"/>
          <w:sz w:val="28"/>
          <w:szCs w:val="28"/>
          <w:shd w:val="clear" w:color="auto" w:fill="FFFFFF"/>
          <w:lang w:val="kk-KZ"/>
        </w:rPr>
        <w:t>1]</w:t>
      </w:r>
      <w:r w:rsidR="00291FBE" w:rsidRPr="00BE7BBE">
        <w:rPr>
          <w:rFonts w:ascii="Times New Roman" w:hAnsi="Times New Roman" w:cs="Times New Roman"/>
          <w:sz w:val="28"/>
          <w:szCs w:val="28"/>
          <w:shd w:val="clear" w:color="auto" w:fill="FFFFFF"/>
          <w:lang w:val="kk-KZ"/>
        </w:rPr>
        <w:t>.</w:t>
      </w:r>
      <w:r w:rsidRPr="00BE7BBE">
        <w:rPr>
          <w:rFonts w:ascii="Times New Roman" w:hAnsi="Times New Roman" w:cs="Times New Roman"/>
          <w:sz w:val="28"/>
          <w:szCs w:val="28"/>
          <w:shd w:val="clear" w:color="auto" w:fill="FFFFFF"/>
          <w:lang w:val="kk-KZ"/>
        </w:rPr>
        <w:t xml:space="preserve"> </w:t>
      </w:r>
      <w:r w:rsidRPr="00BE7BBE">
        <w:rPr>
          <w:rFonts w:ascii="Times New Roman" w:hAnsi="Times New Roman" w:cs="Times New Roman"/>
          <w:sz w:val="28"/>
          <w:szCs w:val="28"/>
          <w:lang w:val="kk-KZ"/>
        </w:rPr>
        <w:t xml:space="preserve">Арықтау немесе каннибализм – құстардың сыртқы және ішкі орта факторларының өзгерісіне беретін мінез-құлықтық жауабы. Мұндай құбылыстың алдын алудың тиімді тәсілдерінің бірі – дебикирлеу болып табылады. Дұрыс орындалған дебикация қауырсын жабынының жағдайын жақсартып, қауырсынның түсуін азайтады, соның нәтижесінде құстар жылу энергиясын аз жұмсайды, тынышталып, бір-біріне зақым келтірмейді. Бұл өлім-жітімді төмендетіп, жемді тұтынуды да азайтады </w:t>
      </w:r>
      <w:r w:rsidRPr="00BE7BBE">
        <w:rPr>
          <w:rFonts w:ascii="Times New Roman" w:hAnsi="Times New Roman" w:cs="Times New Roman"/>
          <w:sz w:val="28"/>
          <w:szCs w:val="28"/>
          <w:shd w:val="clear" w:color="auto" w:fill="FFFFFF"/>
          <w:lang w:val="kk-KZ"/>
        </w:rPr>
        <w:t xml:space="preserve"> [52].</w:t>
      </w:r>
    </w:p>
    <w:p w14:paraId="6D3495AC" w14:textId="638BB22E" w:rsidR="00583786" w:rsidRPr="00BE7BBE" w:rsidRDefault="00C110A8" w:rsidP="00C110A8">
      <w:pPr>
        <w:pStyle w:val="af1"/>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 xml:space="preserve">    </w:t>
      </w:r>
      <w:r w:rsidR="00583786" w:rsidRPr="00BE7BBE">
        <w:rPr>
          <w:rFonts w:ascii="Times New Roman" w:hAnsi="Times New Roman" w:cs="Times New Roman"/>
          <w:sz w:val="28"/>
          <w:szCs w:val="28"/>
          <w:shd w:val="clear" w:color="auto" w:fill="FFFFFF"/>
          <w:lang w:val="kk-KZ"/>
        </w:rPr>
        <w:t xml:space="preserve">Тұмсығы құстың өсуіне қарай пішінін өзгертпейді, </w:t>
      </w:r>
      <w:r w:rsidR="00C678D8" w:rsidRPr="00BE7BBE">
        <w:rPr>
          <w:rFonts w:ascii="Times New Roman" w:hAnsi="Times New Roman" w:cs="Times New Roman"/>
          <w:sz w:val="28"/>
          <w:szCs w:val="28"/>
          <w:shd w:val="clear" w:color="auto" w:fill="FFFFFF"/>
          <w:lang w:val="kk-KZ"/>
        </w:rPr>
        <w:t>азық</w:t>
      </w:r>
      <w:r w:rsidR="00583786" w:rsidRPr="00BE7BBE">
        <w:rPr>
          <w:rFonts w:ascii="Times New Roman" w:hAnsi="Times New Roman" w:cs="Times New Roman"/>
          <w:sz w:val="28"/>
          <w:szCs w:val="28"/>
          <w:shd w:val="clear" w:color="auto" w:fill="FFFFFF"/>
          <w:lang w:val="kk-KZ"/>
        </w:rPr>
        <w:t xml:space="preserve"> пен суды тұтыну қиын </w:t>
      </w:r>
      <w:r w:rsidR="00943DCA" w:rsidRPr="00BE7BBE">
        <w:rPr>
          <w:rFonts w:ascii="Times New Roman" w:hAnsi="Times New Roman" w:cs="Times New Roman"/>
          <w:sz w:val="28"/>
          <w:szCs w:val="28"/>
          <w:shd w:val="clear" w:color="auto" w:fill="FFFFFF"/>
          <w:lang w:val="kk-KZ"/>
        </w:rPr>
        <w:t>болмайды.</w:t>
      </w:r>
      <w:r w:rsidR="00E500E8" w:rsidRPr="00BE7BBE">
        <w:rPr>
          <w:rFonts w:ascii="Times New Roman" w:hAnsi="Times New Roman" w:cs="Times New Roman"/>
          <w:sz w:val="28"/>
          <w:szCs w:val="28"/>
          <w:shd w:val="clear" w:color="auto" w:fill="FFFFFF"/>
          <w:lang w:val="kk-KZ"/>
        </w:rPr>
        <w:t xml:space="preserve"> [</w:t>
      </w:r>
      <w:r w:rsidR="00CE625E" w:rsidRPr="00BE7BBE">
        <w:rPr>
          <w:rFonts w:ascii="Times New Roman" w:hAnsi="Times New Roman" w:cs="Times New Roman"/>
          <w:sz w:val="28"/>
          <w:szCs w:val="28"/>
          <w:shd w:val="clear" w:color="auto" w:fill="FFFFFF"/>
          <w:lang w:val="kk-KZ"/>
        </w:rPr>
        <w:t>9, б. 364</w:t>
      </w:r>
      <w:r w:rsidR="00795F8D" w:rsidRPr="00BE7BBE">
        <w:rPr>
          <w:rFonts w:ascii="Times New Roman" w:hAnsi="Times New Roman" w:cs="Times New Roman"/>
          <w:sz w:val="28"/>
          <w:szCs w:val="28"/>
          <w:shd w:val="clear" w:color="auto" w:fill="FFFFFF"/>
          <w:lang w:val="kk-KZ"/>
        </w:rPr>
        <w:t>]</w:t>
      </w:r>
      <w:r w:rsidR="00583786" w:rsidRPr="00BE7BBE">
        <w:rPr>
          <w:rFonts w:ascii="Times New Roman" w:hAnsi="Times New Roman" w:cs="Times New Roman"/>
          <w:sz w:val="28"/>
          <w:szCs w:val="28"/>
          <w:shd w:val="clear" w:color="auto" w:fill="FFFFFF"/>
          <w:lang w:val="kk-KZ"/>
        </w:rPr>
        <w:t>.</w:t>
      </w:r>
      <w:r w:rsidR="00B956F2" w:rsidRPr="00BE7BBE">
        <w:rPr>
          <w:rFonts w:ascii="Times New Roman" w:hAnsi="Times New Roman" w:cs="Times New Roman"/>
          <w:sz w:val="28"/>
          <w:szCs w:val="28"/>
          <w:shd w:val="clear" w:color="auto" w:fill="FFFFFF"/>
          <w:lang w:val="kk-KZ"/>
        </w:rPr>
        <w:t xml:space="preserve"> </w:t>
      </w:r>
    </w:p>
    <w:p w14:paraId="155EE06C" w14:textId="01CE5412" w:rsidR="00583786" w:rsidRPr="00BE7BBE" w:rsidRDefault="00C110A8" w:rsidP="00C110A8">
      <w:pPr>
        <w:pStyle w:val="af1"/>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 xml:space="preserve">    </w:t>
      </w:r>
      <w:r w:rsidRPr="00BE7BBE">
        <w:rPr>
          <w:rFonts w:ascii="Times New Roman" w:hAnsi="Times New Roman" w:cs="Times New Roman"/>
          <w:sz w:val="28"/>
          <w:szCs w:val="28"/>
          <w:lang w:val="kk-KZ"/>
        </w:rPr>
        <w:t>Дебикация – құс ағзасында стресс тудыратын, оның кейінгі өсуіне, дамуына және өнімділігіне ықпал ететін хирургиялық операция</w:t>
      </w:r>
      <w:r w:rsidRPr="00BE7BBE">
        <w:rPr>
          <w:rFonts w:ascii="Times New Roman" w:hAnsi="Times New Roman" w:cs="Times New Roman"/>
          <w:sz w:val="28"/>
          <w:szCs w:val="28"/>
          <w:shd w:val="clear" w:color="auto" w:fill="FFFFFF"/>
          <w:lang w:val="kk-KZ"/>
        </w:rPr>
        <w:t xml:space="preserve"> </w:t>
      </w:r>
      <w:r w:rsidR="00E500E8" w:rsidRPr="00BE7BBE">
        <w:rPr>
          <w:rFonts w:ascii="Times New Roman" w:hAnsi="Times New Roman" w:cs="Times New Roman"/>
          <w:sz w:val="28"/>
          <w:szCs w:val="28"/>
          <w:shd w:val="clear" w:color="auto" w:fill="FFFFFF"/>
          <w:lang w:val="kk-KZ"/>
        </w:rPr>
        <w:t>[</w:t>
      </w:r>
      <w:r w:rsidR="00697E3A" w:rsidRPr="00BE7BBE">
        <w:rPr>
          <w:rFonts w:ascii="Times New Roman" w:hAnsi="Times New Roman" w:cs="Times New Roman"/>
          <w:sz w:val="28"/>
          <w:szCs w:val="28"/>
          <w:shd w:val="clear" w:color="auto" w:fill="FFFFFF"/>
          <w:lang w:val="kk-KZ"/>
        </w:rPr>
        <w:t>53</w:t>
      </w:r>
      <w:r w:rsidR="00795F8D" w:rsidRPr="00BE7BBE">
        <w:rPr>
          <w:rFonts w:ascii="Times New Roman" w:hAnsi="Times New Roman" w:cs="Times New Roman"/>
          <w:sz w:val="28"/>
          <w:szCs w:val="28"/>
          <w:shd w:val="clear" w:color="auto" w:fill="FFFFFF"/>
          <w:lang w:val="kk-KZ"/>
        </w:rPr>
        <w:t>]</w:t>
      </w:r>
      <w:r w:rsidR="00583786" w:rsidRPr="00BE7BBE">
        <w:rPr>
          <w:rFonts w:ascii="Times New Roman" w:hAnsi="Times New Roman" w:cs="Times New Roman"/>
          <w:sz w:val="28"/>
          <w:szCs w:val="28"/>
          <w:shd w:val="clear" w:color="auto" w:fill="FFFFFF"/>
          <w:lang w:val="kk-KZ"/>
        </w:rPr>
        <w:t xml:space="preserve">. </w:t>
      </w:r>
      <w:r w:rsidRPr="00BE7BBE">
        <w:rPr>
          <w:rFonts w:ascii="Times New Roman" w:hAnsi="Times New Roman" w:cs="Times New Roman"/>
          <w:sz w:val="28"/>
          <w:szCs w:val="28"/>
          <w:lang w:val="kk-KZ"/>
        </w:rPr>
        <w:t xml:space="preserve">Дебикирлеу әдістері тұмсықтың жоғарғы және төменгі бөлігін кесу ұзындығы мен тереңдігіне қарай ажыратылады, ал бұл көрсеткіштер құстың жасы мен өнім бағытына байланысты анықталады. Стресс реакциясының қарқындылығы мен ұзақтығы да операция жасалған құстың жас ерекшелігіне тәуелді болады. Кейбір зерттеушілер дебикациядан кейін </w:t>
      </w:r>
      <w:r w:rsidR="00420475" w:rsidRPr="00BE7BBE">
        <w:rPr>
          <w:rFonts w:ascii="Times New Roman" w:hAnsi="Times New Roman" w:cs="Times New Roman"/>
          <w:sz w:val="28"/>
          <w:szCs w:val="28"/>
          <w:lang w:val="kk-KZ"/>
        </w:rPr>
        <w:t>балапандардың</w:t>
      </w:r>
      <w:r w:rsidRPr="00BE7BBE">
        <w:rPr>
          <w:rFonts w:ascii="Times New Roman" w:hAnsi="Times New Roman" w:cs="Times New Roman"/>
          <w:sz w:val="28"/>
          <w:szCs w:val="28"/>
          <w:lang w:val="kk-KZ"/>
        </w:rPr>
        <w:t xml:space="preserve"> тірі салмағының баяу өсуін, гликоген қорының тез жұмсалуымен қатар жүр</w:t>
      </w:r>
      <w:r w:rsidR="002D6EF4" w:rsidRPr="00BE7BBE">
        <w:rPr>
          <w:rFonts w:ascii="Times New Roman" w:hAnsi="Times New Roman" w:cs="Times New Roman"/>
          <w:sz w:val="28"/>
          <w:szCs w:val="28"/>
          <w:lang w:val="kk-KZ"/>
        </w:rPr>
        <w:t xml:space="preserve">у кезінді пайда болатын </w:t>
      </w:r>
      <w:r w:rsidRPr="00BE7BBE">
        <w:rPr>
          <w:rFonts w:ascii="Times New Roman" w:hAnsi="Times New Roman" w:cs="Times New Roman"/>
          <w:sz w:val="28"/>
          <w:szCs w:val="28"/>
          <w:lang w:val="kk-KZ"/>
        </w:rPr>
        <w:t>стрестік реакциямен байланысты деп түсіндіреді.</w:t>
      </w:r>
      <w:r w:rsidRPr="00BE7BBE">
        <w:rPr>
          <w:rFonts w:ascii="Times New Roman" w:hAnsi="Times New Roman" w:cs="Times New Roman"/>
          <w:sz w:val="28"/>
          <w:szCs w:val="28"/>
          <w:shd w:val="clear" w:color="auto" w:fill="FFFFFF"/>
          <w:lang w:val="kk-KZ"/>
        </w:rPr>
        <w:t xml:space="preserve"> </w:t>
      </w:r>
      <w:r w:rsidR="00E500E8" w:rsidRPr="00BE7BBE">
        <w:rPr>
          <w:rFonts w:ascii="Times New Roman" w:hAnsi="Times New Roman" w:cs="Times New Roman"/>
          <w:sz w:val="28"/>
          <w:szCs w:val="28"/>
          <w:shd w:val="clear" w:color="auto" w:fill="FFFFFF"/>
          <w:lang w:val="kk-KZ"/>
        </w:rPr>
        <w:t>[</w:t>
      </w:r>
      <w:r w:rsidR="00697E3A" w:rsidRPr="00BE7BBE">
        <w:rPr>
          <w:rFonts w:ascii="Times New Roman" w:hAnsi="Times New Roman" w:cs="Times New Roman"/>
          <w:sz w:val="28"/>
          <w:szCs w:val="28"/>
          <w:shd w:val="clear" w:color="auto" w:fill="FFFFFF"/>
          <w:lang w:val="kk-KZ"/>
        </w:rPr>
        <w:t>54</w:t>
      </w:r>
      <w:r w:rsidR="00E6095A" w:rsidRPr="00BE7BBE">
        <w:rPr>
          <w:rFonts w:ascii="Times New Roman" w:hAnsi="Times New Roman" w:cs="Times New Roman"/>
          <w:sz w:val="28"/>
          <w:szCs w:val="28"/>
          <w:shd w:val="clear" w:color="auto" w:fill="FFFFFF"/>
          <w:lang w:val="kk-KZ"/>
        </w:rPr>
        <w:t>]</w:t>
      </w:r>
      <w:r w:rsidR="00583786" w:rsidRPr="00BE7BBE">
        <w:rPr>
          <w:rFonts w:ascii="Times New Roman" w:hAnsi="Times New Roman" w:cs="Times New Roman"/>
          <w:sz w:val="28"/>
          <w:szCs w:val="28"/>
          <w:shd w:val="clear" w:color="auto" w:fill="FFFFFF"/>
          <w:lang w:val="kk-KZ"/>
        </w:rPr>
        <w:t>.</w:t>
      </w:r>
    </w:p>
    <w:p w14:paraId="73D4494D" w14:textId="533A3DF7" w:rsidR="00583786" w:rsidRPr="00BE7BBE" w:rsidRDefault="004E080B" w:rsidP="00140B58">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Қоразд</w:t>
      </w:r>
      <w:r w:rsidR="00583786" w:rsidRPr="00BE7BBE">
        <w:rPr>
          <w:rFonts w:ascii="Times New Roman" w:hAnsi="Times New Roman" w:cs="Times New Roman"/>
          <w:sz w:val="28"/>
          <w:szCs w:val="28"/>
          <w:shd w:val="clear" w:color="auto" w:fill="FFFFFF"/>
          <w:lang w:val="kk-KZ"/>
        </w:rPr>
        <w:t>ар мен күркетауықтарды күтіп-бағуға кезінде</w:t>
      </w:r>
      <w:r w:rsidRPr="00BE7BBE">
        <w:rPr>
          <w:rFonts w:ascii="Times New Roman" w:hAnsi="Times New Roman" w:cs="Times New Roman"/>
          <w:sz w:val="28"/>
          <w:szCs w:val="28"/>
          <w:shd w:val="clear" w:color="auto" w:fill="FFFFFF"/>
          <w:lang w:val="kk-KZ"/>
        </w:rPr>
        <w:t xml:space="preserve"> пайда болатын</w:t>
      </w:r>
      <w:r w:rsidR="00583786" w:rsidRPr="00BE7BBE">
        <w:rPr>
          <w:rFonts w:ascii="Times New Roman" w:hAnsi="Times New Roman" w:cs="Times New Roman"/>
          <w:sz w:val="28"/>
          <w:szCs w:val="28"/>
          <w:shd w:val="clear" w:color="auto" w:fill="FFFFFF"/>
          <w:lang w:val="kk-KZ"/>
        </w:rPr>
        <w:t xml:space="preserve"> жарақаттарының және қанат</w:t>
      </w:r>
      <w:r w:rsidRPr="00BE7BBE">
        <w:rPr>
          <w:rFonts w:ascii="Times New Roman" w:hAnsi="Times New Roman" w:cs="Times New Roman"/>
          <w:sz w:val="28"/>
          <w:szCs w:val="28"/>
          <w:shd w:val="clear" w:color="auto" w:fill="FFFFFF"/>
          <w:lang w:val="kk-KZ"/>
        </w:rPr>
        <w:t xml:space="preserve"> </w:t>
      </w:r>
      <w:r w:rsidR="00583786" w:rsidRPr="00BE7BBE">
        <w:rPr>
          <w:rFonts w:ascii="Times New Roman" w:hAnsi="Times New Roman" w:cs="Times New Roman"/>
          <w:sz w:val="28"/>
          <w:szCs w:val="28"/>
          <w:shd w:val="clear" w:color="auto" w:fill="FFFFFF"/>
          <w:lang w:val="kk-KZ"/>
        </w:rPr>
        <w:t>сүйектерінің сынуының алдын алу қажеттілігі туында</w:t>
      </w:r>
      <w:r w:rsidRPr="00BE7BBE">
        <w:rPr>
          <w:rFonts w:ascii="Times New Roman" w:hAnsi="Times New Roman" w:cs="Times New Roman"/>
          <w:sz w:val="28"/>
          <w:szCs w:val="28"/>
          <w:shd w:val="clear" w:color="auto" w:fill="FFFFFF"/>
          <w:lang w:val="kk-KZ"/>
        </w:rPr>
        <w:t>й</w:t>
      </w:r>
      <w:r w:rsidR="00583786" w:rsidRPr="00BE7BBE">
        <w:rPr>
          <w:rFonts w:ascii="Times New Roman" w:hAnsi="Times New Roman" w:cs="Times New Roman"/>
          <w:sz w:val="28"/>
          <w:szCs w:val="28"/>
          <w:shd w:val="clear" w:color="auto" w:fill="FFFFFF"/>
          <w:lang w:val="kk-KZ"/>
        </w:rPr>
        <w:t>ды, осыған байланысты</w:t>
      </w:r>
      <w:r w:rsidRPr="00BE7BBE">
        <w:rPr>
          <w:rFonts w:ascii="Times New Roman" w:hAnsi="Times New Roman" w:cs="Times New Roman"/>
          <w:sz w:val="28"/>
          <w:szCs w:val="28"/>
          <w:shd w:val="clear" w:color="auto" w:fill="FFFFFF"/>
          <w:lang w:val="kk-KZ"/>
        </w:rPr>
        <w:t xml:space="preserve"> осы процедураларды жүргізу </w:t>
      </w:r>
      <w:r w:rsidR="00583786" w:rsidRPr="00BE7BBE">
        <w:rPr>
          <w:rFonts w:ascii="Times New Roman" w:hAnsi="Times New Roman" w:cs="Times New Roman"/>
          <w:sz w:val="28"/>
          <w:szCs w:val="28"/>
          <w:shd w:val="clear" w:color="auto" w:fill="FFFFFF"/>
          <w:lang w:val="kk-KZ"/>
        </w:rPr>
        <w:t xml:space="preserve">стресс туғызады </w:t>
      </w:r>
      <w:r w:rsidR="00E500E8" w:rsidRPr="00BE7BBE">
        <w:rPr>
          <w:rFonts w:ascii="Times New Roman" w:hAnsi="Times New Roman" w:cs="Times New Roman"/>
          <w:sz w:val="28"/>
          <w:szCs w:val="28"/>
          <w:shd w:val="clear" w:color="auto" w:fill="FFFFFF"/>
          <w:lang w:val="kk-KZ"/>
        </w:rPr>
        <w:t>[</w:t>
      </w:r>
      <w:r w:rsidR="00697E3A" w:rsidRPr="00BE7BBE">
        <w:rPr>
          <w:rFonts w:ascii="Times New Roman" w:hAnsi="Times New Roman" w:cs="Times New Roman"/>
          <w:sz w:val="28"/>
          <w:szCs w:val="28"/>
          <w:shd w:val="clear" w:color="auto" w:fill="FFFFFF"/>
          <w:lang w:val="kk-KZ"/>
        </w:rPr>
        <w:t>5</w:t>
      </w:r>
      <w:r w:rsidR="00E500E8" w:rsidRPr="00BE7BBE">
        <w:rPr>
          <w:rFonts w:ascii="Times New Roman" w:hAnsi="Times New Roman" w:cs="Times New Roman"/>
          <w:sz w:val="28"/>
          <w:szCs w:val="28"/>
          <w:shd w:val="clear" w:color="auto" w:fill="FFFFFF"/>
          <w:lang w:val="kk-KZ"/>
        </w:rPr>
        <w:t>5</w:t>
      </w:r>
      <w:r w:rsidR="00E6095A" w:rsidRPr="00BE7BBE">
        <w:rPr>
          <w:rFonts w:ascii="Times New Roman" w:hAnsi="Times New Roman" w:cs="Times New Roman"/>
          <w:sz w:val="28"/>
          <w:szCs w:val="28"/>
          <w:shd w:val="clear" w:color="auto" w:fill="FFFFFF"/>
          <w:lang w:val="kk-KZ"/>
        </w:rPr>
        <w:t>]</w:t>
      </w:r>
      <w:r w:rsidR="00583786" w:rsidRPr="00BE7BBE">
        <w:rPr>
          <w:rFonts w:ascii="Times New Roman" w:hAnsi="Times New Roman" w:cs="Times New Roman"/>
          <w:sz w:val="28"/>
          <w:szCs w:val="28"/>
          <w:shd w:val="clear" w:color="auto" w:fill="FFFFFF"/>
          <w:lang w:val="kk-KZ"/>
        </w:rPr>
        <w:t>.</w:t>
      </w:r>
    </w:p>
    <w:p w14:paraId="320D0669" w14:textId="3A37AA25" w:rsidR="00583786" w:rsidRPr="00BE7BBE" w:rsidRDefault="00583786" w:rsidP="00140B58">
      <w:pPr>
        <w:pStyle w:val="af1"/>
        <w:ind w:firstLine="709"/>
        <w:jc w:val="both"/>
        <w:rPr>
          <w:rFonts w:ascii="Times New Roman" w:hAnsi="Times New Roman" w:cs="Times New Roman"/>
          <w:iCs/>
          <w:sz w:val="28"/>
          <w:szCs w:val="28"/>
          <w:shd w:val="clear" w:color="auto" w:fill="FFFFFF"/>
          <w:lang w:val="kk-KZ"/>
        </w:rPr>
      </w:pPr>
      <w:r w:rsidRPr="00BE7BBE">
        <w:rPr>
          <w:rFonts w:ascii="Times New Roman" w:hAnsi="Times New Roman" w:cs="Times New Roman"/>
          <w:iCs/>
          <w:sz w:val="28"/>
          <w:szCs w:val="28"/>
          <w:shd w:val="clear" w:color="auto" w:fill="FFFFFF"/>
          <w:lang w:val="kk-KZ"/>
        </w:rPr>
        <w:t>Психикалық (дәрежелік) факторлар</w:t>
      </w:r>
      <w:r w:rsidR="000F36D2" w:rsidRPr="00BE7BBE">
        <w:rPr>
          <w:rFonts w:ascii="Times New Roman" w:hAnsi="Times New Roman" w:cs="Times New Roman"/>
          <w:iCs/>
          <w:sz w:val="28"/>
          <w:szCs w:val="28"/>
          <w:shd w:val="clear" w:color="auto" w:fill="FFFFFF"/>
          <w:lang w:val="kk-KZ"/>
        </w:rPr>
        <w:t>ды да ескеру қажет</w:t>
      </w:r>
      <w:r w:rsidRPr="00BE7BBE">
        <w:rPr>
          <w:rFonts w:ascii="Times New Roman" w:hAnsi="Times New Roman" w:cs="Times New Roman"/>
          <w:iCs/>
          <w:sz w:val="28"/>
          <w:szCs w:val="28"/>
          <w:shd w:val="clear" w:color="auto" w:fill="FFFFFF"/>
          <w:lang w:val="kk-KZ"/>
        </w:rPr>
        <w:t xml:space="preserve"> </w:t>
      </w:r>
      <w:r w:rsidR="004B3681" w:rsidRPr="00BE7BBE">
        <w:rPr>
          <w:rFonts w:ascii="Times New Roman" w:hAnsi="Times New Roman" w:cs="Times New Roman"/>
          <w:iCs/>
          <w:sz w:val="28"/>
          <w:szCs w:val="28"/>
          <w:shd w:val="clear" w:color="auto" w:fill="FFFFFF"/>
          <w:lang w:val="kk-KZ"/>
        </w:rPr>
        <w:t xml:space="preserve">– </w:t>
      </w:r>
      <w:r w:rsidRPr="00BE7BBE">
        <w:rPr>
          <w:rFonts w:ascii="Times New Roman" w:hAnsi="Times New Roman" w:cs="Times New Roman"/>
          <w:iCs/>
          <w:sz w:val="28"/>
          <w:szCs w:val="28"/>
          <w:shd w:val="clear" w:color="auto" w:fill="FFFFFF"/>
          <w:lang w:val="kk-KZ"/>
        </w:rPr>
        <w:t>бұл топта көшбасшылық үшін күрес, табында бәсекелестік күрес. Әртүрлі жастағы тауықтарды бір құс қорасына орналастыру бәсекелестік күреске жиі әкеледі. Табында иерархияның қалыптасуы ұрыстардың, қақтығыстардың, күркетауықтарда аортаның үзілуі салдарынан өлім-жітімнің болуына себепші болады.</w:t>
      </w:r>
      <w:r w:rsidR="009A2D29" w:rsidRPr="00BE7BBE">
        <w:rPr>
          <w:rFonts w:ascii="Times New Roman" w:hAnsi="Times New Roman" w:cs="Times New Roman"/>
          <w:lang w:val="kk-KZ"/>
        </w:rPr>
        <w:t xml:space="preserve"> </w:t>
      </w:r>
      <w:r w:rsidR="00B67190" w:rsidRPr="00BE7BBE">
        <w:rPr>
          <w:rFonts w:ascii="Times New Roman" w:hAnsi="Times New Roman" w:cs="Times New Roman"/>
          <w:sz w:val="28"/>
          <w:szCs w:val="28"/>
          <w:lang w:val="kk-KZ"/>
        </w:rPr>
        <w:t>Астауды</w:t>
      </w:r>
      <w:r w:rsidR="009A2D29" w:rsidRPr="00BE7BBE">
        <w:rPr>
          <w:rFonts w:ascii="Times New Roman" w:hAnsi="Times New Roman" w:cs="Times New Roman"/>
          <w:sz w:val="28"/>
          <w:szCs w:val="28"/>
          <w:lang w:val="kk-KZ"/>
        </w:rPr>
        <w:t xml:space="preserve"> </w:t>
      </w:r>
      <w:r w:rsidR="00B67190" w:rsidRPr="00BE7BBE">
        <w:rPr>
          <w:rFonts w:ascii="Times New Roman" w:hAnsi="Times New Roman" w:cs="Times New Roman"/>
          <w:sz w:val="28"/>
          <w:szCs w:val="28"/>
          <w:lang w:val="kk-KZ"/>
        </w:rPr>
        <w:t>және</w:t>
      </w:r>
      <w:r w:rsidR="009A2D29" w:rsidRPr="00BE7BBE">
        <w:rPr>
          <w:rFonts w:ascii="Times New Roman" w:hAnsi="Times New Roman" w:cs="Times New Roman"/>
          <w:sz w:val="28"/>
          <w:szCs w:val="28"/>
          <w:lang w:val="kk-KZ"/>
        </w:rPr>
        <w:t xml:space="preserve"> суарғышты қолдану мүмкіндігі үшін болатын </w:t>
      </w:r>
      <w:r w:rsidR="009A2D29" w:rsidRPr="00BE7BBE">
        <w:rPr>
          <w:rFonts w:ascii="Times New Roman" w:hAnsi="Times New Roman" w:cs="Times New Roman"/>
          <w:sz w:val="28"/>
          <w:szCs w:val="28"/>
          <w:lang w:val="kk-KZ"/>
        </w:rPr>
        <w:lastRenderedPageBreak/>
        <w:t>бәсекелестік салдарынан пайда болатын стресс көбіне азық, су және жабдықтардың жеткіліксіздігімен байланысты болады. Бұл жағдай табындағы әлсіз, енжар құстардың әлсіреуіне әкеліп, өнімділіктің төмендеуіне себеп болады. Сонымен қатар, ол жерсіндіру үдерісін қиындатып, каннибализм мен басқа да жағымсыз құбылыстардың артуына ықпал етеді.</w:t>
      </w:r>
      <w:r w:rsidR="009A2D29" w:rsidRPr="00BE7BBE">
        <w:rPr>
          <w:rFonts w:ascii="Times New Roman" w:hAnsi="Times New Roman" w:cs="Times New Roman"/>
          <w:iCs/>
          <w:sz w:val="28"/>
          <w:szCs w:val="28"/>
          <w:shd w:val="clear" w:color="auto" w:fill="FFFFFF"/>
          <w:lang w:val="kk-KZ"/>
        </w:rPr>
        <w:t xml:space="preserve"> </w:t>
      </w:r>
      <w:r w:rsidR="009A2D29" w:rsidRPr="00BE7BBE">
        <w:rPr>
          <w:rFonts w:ascii="Times New Roman" w:hAnsi="Times New Roman" w:cs="Times New Roman"/>
          <w:sz w:val="28"/>
          <w:szCs w:val="28"/>
          <w:lang w:val="kk-KZ"/>
        </w:rPr>
        <w:t>Құстарда ерте жастан қалыптасқан бағынышты мінез-құлықтың өмір бойы сақталуы ең қолайлы жағдай ретінде қарастырылады. Мұндай тәртіп жас құстарды өсіру кезінде де, ересек құстарды топтық құрылымды бұзбай бір торда ұстау барысында да қамтамасыз етіледі, бұл өз кезегінде олардың өнімділік әлеуетінің толық ашылуына мүмкіндік береді</w:t>
      </w:r>
      <w:r w:rsidR="009A2D29" w:rsidRPr="00BE7BBE">
        <w:rPr>
          <w:rFonts w:ascii="Times New Roman" w:hAnsi="Times New Roman" w:cs="Times New Roman"/>
          <w:lang w:val="kk-KZ"/>
        </w:rPr>
        <w:t xml:space="preserve"> </w:t>
      </w:r>
      <w:r w:rsidR="00E500E8" w:rsidRPr="00BE7BBE">
        <w:rPr>
          <w:rFonts w:ascii="Times New Roman" w:hAnsi="Times New Roman" w:cs="Times New Roman"/>
          <w:sz w:val="28"/>
          <w:szCs w:val="28"/>
          <w:shd w:val="clear" w:color="auto" w:fill="FFFFFF"/>
          <w:lang w:val="kk-KZ"/>
        </w:rPr>
        <w:t>[</w:t>
      </w:r>
      <w:r w:rsidR="00697E3A" w:rsidRPr="00BE7BBE">
        <w:rPr>
          <w:rFonts w:ascii="Times New Roman" w:hAnsi="Times New Roman" w:cs="Times New Roman"/>
          <w:sz w:val="28"/>
          <w:szCs w:val="28"/>
          <w:shd w:val="clear" w:color="auto" w:fill="FFFFFF"/>
          <w:lang w:val="kk-KZ"/>
        </w:rPr>
        <w:t>56</w:t>
      </w:r>
      <w:r w:rsidR="00E500E8" w:rsidRPr="00BE7BBE">
        <w:rPr>
          <w:rFonts w:ascii="Times New Roman" w:hAnsi="Times New Roman" w:cs="Times New Roman"/>
          <w:sz w:val="28"/>
          <w:szCs w:val="28"/>
          <w:shd w:val="clear" w:color="auto" w:fill="FFFFFF"/>
          <w:lang w:val="kk-KZ"/>
        </w:rPr>
        <w:t>,</w:t>
      </w:r>
      <w:r w:rsidR="008402CD" w:rsidRPr="00BE7BBE">
        <w:rPr>
          <w:rFonts w:ascii="Times New Roman" w:hAnsi="Times New Roman" w:cs="Times New Roman"/>
          <w:sz w:val="28"/>
          <w:szCs w:val="28"/>
          <w:shd w:val="clear" w:color="auto" w:fill="FFFFFF"/>
          <w:lang w:val="kk-KZ"/>
        </w:rPr>
        <w:t xml:space="preserve"> </w:t>
      </w:r>
      <w:r w:rsidR="00697E3A" w:rsidRPr="00BE7BBE">
        <w:rPr>
          <w:rFonts w:ascii="Times New Roman" w:hAnsi="Times New Roman" w:cs="Times New Roman"/>
          <w:sz w:val="28"/>
          <w:szCs w:val="28"/>
          <w:shd w:val="clear" w:color="auto" w:fill="FFFFFF"/>
          <w:lang w:val="kk-KZ"/>
        </w:rPr>
        <w:t>57</w:t>
      </w:r>
      <w:r w:rsidR="00E6095A" w:rsidRPr="00BE7BBE">
        <w:rPr>
          <w:rFonts w:ascii="Times New Roman" w:hAnsi="Times New Roman" w:cs="Times New Roman"/>
          <w:sz w:val="28"/>
          <w:szCs w:val="28"/>
          <w:shd w:val="clear" w:color="auto" w:fill="FFFFFF"/>
          <w:lang w:val="kk-KZ"/>
        </w:rPr>
        <w:t>]</w:t>
      </w:r>
      <w:r w:rsidRPr="00BE7BBE">
        <w:rPr>
          <w:rFonts w:ascii="Times New Roman" w:hAnsi="Times New Roman" w:cs="Times New Roman"/>
          <w:iCs/>
          <w:sz w:val="28"/>
          <w:szCs w:val="28"/>
          <w:shd w:val="clear" w:color="auto" w:fill="FFFFFF"/>
          <w:lang w:val="kk-KZ"/>
        </w:rPr>
        <w:t>.</w:t>
      </w:r>
    </w:p>
    <w:p w14:paraId="38BBB24D" w14:textId="05303902" w:rsidR="00583786" w:rsidRPr="00BE7BBE" w:rsidRDefault="003003F1" w:rsidP="00140B58">
      <w:pPr>
        <w:pStyle w:val="af1"/>
        <w:ind w:firstLine="709"/>
        <w:jc w:val="both"/>
        <w:rPr>
          <w:rFonts w:ascii="Times New Roman" w:hAnsi="Times New Roman" w:cs="Times New Roman"/>
          <w:iCs/>
          <w:sz w:val="28"/>
          <w:szCs w:val="28"/>
          <w:shd w:val="clear" w:color="auto" w:fill="FFFFFF"/>
          <w:lang w:val="kk-KZ"/>
        </w:rPr>
      </w:pPr>
      <w:r w:rsidRPr="00BE7BBE">
        <w:rPr>
          <w:rFonts w:ascii="Times New Roman" w:hAnsi="Times New Roman" w:cs="Times New Roman"/>
          <w:sz w:val="28"/>
          <w:szCs w:val="28"/>
          <w:lang w:val="kk-KZ"/>
        </w:rPr>
        <w:t>Аталған процесс</w:t>
      </w:r>
      <w:r w:rsidR="00FD2704" w:rsidRPr="00BE7BBE">
        <w:rPr>
          <w:rFonts w:ascii="Times New Roman" w:hAnsi="Times New Roman" w:cs="Times New Roman"/>
          <w:sz w:val="28"/>
          <w:szCs w:val="28"/>
          <w:lang w:val="kk-KZ"/>
        </w:rPr>
        <w:t>тің</w:t>
      </w:r>
      <w:r w:rsidRPr="00BE7BBE">
        <w:rPr>
          <w:rFonts w:ascii="Times New Roman" w:hAnsi="Times New Roman" w:cs="Times New Roman"/>
          <w:sz w:val="28"/>
          <w:szCs w:val="28"/>
          <w:lang w:val="kk-KZ"/>
        </w:rPr>
        <w:t xml:space="preserve"> т</w:t>
      </w:r>
      <w:r w:rsidR="00583786" w:rsidRPr="00BE7BBE">
        <w:rPr>
          <w:rFonts w:ascii="Times New Roman" w:hAnsi="Times New Roman" w:cs="Times New Roman"/>
          <w:sz w:val="28"/>
          <w:szCs w:val="28"/>
          <w:lang w:val="kk-KZ"/>
        </w:rPr>
        <w:t>ерiс әсер</w:t>
      </w:r>
      <w:r w:rsidR="00FD2704" w:rsidRPr="00BE7BBE">
        <w:rPr>
          <w:rFonts w:ascii="Times New Roman" w:hAnsi="Times New Roman" w:cs="Times New Roman"/>
          <w:sz w:val="28"/>
          <w:szCs w:val="28"/>
          <w:lang w:val="kk-KZ"/>
        </w:rPr>
        <w:t xml:space="preserve">інен </w:t>
      </w:r>
      <w:r w:rsidR="00583786" w:rsidRPr="00BE7BBE">
        <w:rPr>
          <w:rFonts w:ascii="Times New Roman" w:hAnsi="Times New Roman" w:cs="Times New Roman"/>
          <w:sz w:val="28"/>
          <w:szCs w:val="28"/>
          <w:lang w:val="kk-KZ"/>
        </w:rPr>
        <w:t xml:space="preserve">басқа құстардың тiршiлiгiне </w:t>
      </w:r>
      <w:r w:rsidR="00FD2704" w:rsidRPr="00BE7BBE">
        <w:rPr>
          <w:rFonts w:ascii="Times New Roman" w:hAnsi="Times New Roman" w:cs="Times New Roman"/>
          <w:sz w:val="28"/>
          <w:szCs w:val="28"/>
          <w:lang w:val="kk-KZ"/>
        </w:rPr>
        <w:t xml:space="preserve">оң </w:t>
      </w:r>
      <w:r w:rsidR="00583786" w:rsidRPr="00BE7BBE">
        <w:rPr>
          <w:rFonts w:ascii="Times New Roman" w:hAnsi="Times New Roman" w:cs="Times New Roman"/>
          <w:sz w:val="28"/>
          <w:szCs w:val="28"/>
          <w:lang w:val="kk-KZ"/>
        </w:rPr>
        <w:t xml:space="preserve"> әсер етуi мүмкiн. </w:t>
      </w:r>
      <w:r w:rsidR="009A2D29" w:rsidRPr="00BE7BBE">
        <w:rPr>
          <w:rFonts w:ascii="Times New Roman" w:hAnsi="Times New Roman" w:cs="Times New Roman"/>
          <w:sz w:val="28"/>
          <w:szCs w:val="28"/>
          <w:lang w:val="kk-KZ"/>
        </w:rPr>
        <w:t>Тітіркендіргіш факторлардың әсері әлсіз болған сайын, ағзаның бейімделу қабілеті соғұрлым жылдам қалыптасады және тіршілік көрсеткіштерінің тұрақтылығы артады, бұл өз кезегінде құстың өнімділігін жоғарылатады</w:t>
      </w:r>
      <w:r w:rsidR="009A2D29" w:rsidRPr="00BE7BBE">
        <w:rPr>
          <w:rFonts w:ascii="Times New Roman" w:hAnsi="Times New Roman" w:cs="Times New Roman"/>
          <w:sz w:val="28"/>
          <w:szCs w:val="28"/>
          <w:shd w:val="clear" w:color="auto" w:fill="FFFFFF"/>
          <w:lang w:val="kk-KZ"/>
        </w:rPr>
        <w:t xml:space="preserve"> </w:t>
      </w:r>
      <w:r w:rsidR="00E500E8" w:rsidRPr="00BE7BBE">
        <w:rPr>
          <w:rFonts w:ascii="Times New Roman" w:hAnsi="Times New Roman" w:cs="Times New Roman"/>
          <w:sz w:val="28"/>
          <w:szCs w:val="28"/>
          <w:shd w:val="clear" w:color="auto" w:fill="FFFFFF"/>
          <w:lang w:val="kk-KZ"/>
        </w:rPr>
        <w:t>[</w:t>
      </w:r>
      <w:r w:rsidR="00697E3A" w:rsidRPr="00BE7BBE">
        <w:rPr>
          <w:rFonts w:ascii="Times New Roman" w:hAnsi="Times New Roman" w:cs="Times New Roman"/>
          <w:sz w:val="28"/>
          <w:szCs w:val="28"/>
          <w:shd w:val="clear" w:color="auto" w:fill="FFFFFF"/>
          <w:lang w:val="kk-KZ"/>
        </w:rPr>
        <w:t>58</w:t>
      </w:r>
      <w:r w:rsidR="00E6095A" w:rsidRPr="00BE7BBE">
        <w:rPr>
          <w:rFonts w:ascii="Times New Roman" w:hAnsi="Times New Roman" w:cs="Times New Roman"/>
          <w:sz w:val="28"/>
          <w:szCs w:val="28"/>
          <w:shd w:val="clear" w:color="auto" w:fill="FFFFFF"/>
          <w:lang w:val="kk-KZ"/>
        </w:rPr>
        <w:t>]</w:t>
      </w:r>
      <w:r w:rsidR="00583786" w:rsidRPr="00BE7BBE">
        <w:rPr>
          <w:rFonts w:ascii="Times New Roman" w:hAnsi="Times New Roman" w:cs="Times New Roman"/>
          <w:sz w:val="28"/>
          <w:szCs w:val="28"/>
          <w:lang w:val="kk-KZ"/>
        </w:rPr>
        <w:t>.</w:t>
      </w:r>
    </w:p>
    <w:p w14:paraId="13B40ABE" w14:textId="47E996A3" w:rsidR="00583786" w:rsidRPr="00BE7BBE" w:rsidRDefault="00583786" w:rsidP="00140B58">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Стрестік факторлардың әрекет ету принципі мынада</w:t>
      </w:r>
      <w:r w:rsidR="007874D5" w:rsidRPr="00BE7BBE">
        <w:rPr>
          <w:rFonts w:ascii="Times New Roman" w:hAnsi="Times New Roman" w:cs="Times New Roman"/>
          <w:sz w:val="28"/>
          <w:szCs w:val="28"/>
          <w:lang w:val="kk-KZ"/>
        </w:rPr>
        <w:t>й</w:t>
      </w:r>
      <w:r w:rsidRPr="00BE7BBE">
        <w:rPr>
          <w:rFonts w:ascii="Times New Roman" w:hAnsi="Times New Roman" w:cs="Times New Roman"/>
          <w:sz w:val="28"/>
          <w:szCs w:val="28"/>
          <w:lang w:val="kk-KZ"/>
        </w:rPr>
        <w:t xml:space="preserve">: тітіркендірілген нерв рецепторлары сигналды қабылдайды және оны гипоталамусқа жібереді. Осыдан кейін гипоталамус арнайы зат </w:t>
      </w:r>
      <w:r w:rsidR="008741D7" w:rsidRPr="00BE7BBE">
        <w:rPr>
          <w:rFonts w:ascii="Times New Roman" w:hAnsi="Times New Roman" w:cs="Times New Roman"/>
          <w:sz w:val="28"/>
          <w:szCs w:val="28"/>
          <w:lang w:val="kk-KZ"/>
        </w:rPr>
        <w:t xml:space="preserve">– </w:t>
      </w:r>
      <w:r w:rsidRPr="00BE7BBE">
        <w:rPr>
          <w:rFonts w:ascii="Times New Roman" w:hAnsi="Times New Roman" w:cs="Times New Roman"/>
          <w:sz w:val="28"/>
          <w:szCs w:val="28"/>
          <w:lang w:val="kk-KZ"/>
        </w:rPr>
        <w:t>кортикотроптық рилизинг</w:t>
      </w:r>
      <w:r w:rsidR="00EB5893" w:rsidRPr="00BE7BBE">
        <w:rPr>
          <w:rFonts w:ascii="Times New Roman" w:hAnsi="Times New Roman" w:cs="Times New Roman"/>
          <w:sz w:val="28"/>
          <w:szCs w:val="28"/>
          <w:lang w:val="kk-KZ"/>
        </w:rPr>
        <w:t xml:space="preserve"> фактор (КРФ)</w:t>
      </w:r>
      <w:r w:rsidR="00504668" w:rsidRPr="00BE7BBE">
        <w:rPr>
          <w:rFonts w:ascii="Times New Roman" w:hAnsi="Times New Roman" w:cs="Times New Roman"/>
          <w:sz w:val="28"/>
          <w:szCs w:val="28"/>
          <w:lang w:val="kk-KZ"/>
        </w:rPr>
        <w:t xml:space="preserve"> – </w:t>
      </w:r>
      <w:r w:rsidRPr="00BE7BBE">
        <w:rPr>
          <w:rFonts w:ascii="Times New Roman" w:hAnsi="Times New Roman" w:cs="Times New Roman"/>
          <w:sz w:val="28"/>
          <w:szCs w:val="28"/>
          <w:lang w:val="kk-KZ"/>
        </w:rPr>
        <w:t>қан ағынымен гипофизге жібер</w:t>
      </w:r>
      <w:r w:rsidR="00E500E8" w:rsidRPr="00BE7BBE">
        <w:rPr>
          <w:rFonts w:ascii="Times New Roman" w:hAnsi="Times New Roman" w:cs="Times New Roman"/>
          <w:sz w:val="28"/>
          <w:szCs w:val="28"/>
          <w:lang w:val="kk-KZ"/>
        </w:rPr>
        <w:t>іле</w:t>
      </w:r>
      <w:r w:rsidR="00960341" w:rsidRPr="00BE7BBE">
        <w:rPr>
          <w:rFonts w:ascii="Times New Roman" w:hAnsi="Times New Roman" w:cs="Times New Roman"/>
          <w:sz w:val="28"/>
          <w:szCs w:val="28"/>
          <w:lang w:val="kk-KZ"/>
        </w:rPr>
        <w:t>ді</w:t>
      </w:r>
      <w:r w:rsidR="008402CD" w:rsidRPr="00BE7BBE">
        <w:rPr>
          <w:rFonts w:ascii="Times New Roman" w:hAnsi="Times New Roman" w:cs="Times New Roman"/>
          <w:sz w:val="28"/>
          <w:szCs w:val="28"/>
          <w:lang w:val="kk-KZ"/>
        </w:rPr>
        <w:t xml:space="preserve"> </w:t>
      </w:r>
      <w:r w:rsidR="00E500E8" w:rsidRPr="00BE7BBE">
        <w:rPr>
          <w:rFonts w:ascii="Times New Roman" w:hAnsi="Times New Roman" w:cs="Times New Roman"/>
          <w:sz w:val="28"/>
          <w:szCs w:val="28"/>
          <w:lang w:val="kk-KZ"/>
        </w:rPr>
        <w:t>[</w:t>
      </w:r>
      <w:r w:rsidR="00697E3A" w:rsidRPr="00BE7BBE">
        <w:rPr>
          <w:rFonts w:ascii="Times New Roman" w:hAnsi="Times New Roman" w:cs="Times New Roman"/>
          <w:sz w:val="28"/>
          <w:szCs w:val="28"/>
          <w:lang w:val="kk-KZ"/>
        </w:rPr>
        <w:t>59</w:t>
      </w:r>
      <w:r w:rsidRPr="00BE7BBE">
        <w:rPr>
          <w:rFonts w:ascii="Times New Roman" w:hAnsi="Times New Roman" w:cs="Times New Roman"/>
          <w:sz w:val="28"/>
          <w:szCs w:val="28"/>
          <w:lang w:val="kk-KZ"/>
        </w:rPr>
        <w:t>].</w:t>
      </w:r>
    </w:p>
    <w:p w14:paraId="42A23CE1" w14:textId="76031EE8" w:rsidR="009A2D29" w:rsidRPr="00BE7BBE" w:rsidRDefault="00583786" w:rsidP="009A2D29">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Дәл осы КРФ гипофизге адренокортикотроптық гормонды (АКГТ) шығаруға сигнал береді. Бүйрек үсті бездеріне АКТГ түскен кезде олардың қабығы дофамин, норадреналин және адреналин сияқты кортикостероидтар мен катехоламиндер шығарады. Сондай-ақ, адреналин өндіру алдындағы заттардың жоғары мөлшері, жүйке жүйесінің дофамин рецепторлары синтезделеді [</w:t>
      </w:r>
      <w:r w:rsidR="00697E3A" w:rsidRPr="00BE7BBE">
        <w:rPr>
          <w:rFonts w:ascii="Times New Roman" w:hAnsi="Times New Roman" w:cs="Times New Roman"/>
          <w:sz w:val="28"/>
          <w:szCs w:val="28"/>
          <w:lang w:val="kk-KZ"/>
        </w:rPr>
        <w:t>60</w:t>
      </w:r>
      <w:r w:rsidR="008402CD" w:rsidRPr="00BE7BBE">
        <w:rPr>
          <w:rFonts w:ascii="Times New Roman" w:hAnsi="Times New Roman" w:cs="Times New Roman"/>
          <w:sz w:val="28"/>
          <w:szCs w:val="28"/>
          <w:lang w:val="kk-KZ"/>
        </w:rPr>
        <w:t xml:space="preserve">, </w:t>
      </w:r>
      <w:r w:rsidR="00697E3A" w:rsidRPr="00BE7BBE">
        <w:rPr>
          <w:rFonts w:ascii="Times New Roman" w:hAnsi="Times New Roman" w:cs="Times New Roman"/>
          <w:sz w:val="28"/>
          <w:szCs w:val="28"/>
          <w:lang w:val="kk-KZ"/>
        </w:rPr>
        <w:t>61</w:t>
      </w:r>
      <w:r w:rsidRPr="00BE7BBE">
        <w:rPr>
          <w:rFonts w:ascii="Times New Roman" w:hAnsi="Times New Roman" w:cs="Times New Roman"/>
          <w:sz w:val="28"/>
          <w:szCs w:val="28"/>
          <w:lang w:val="kk-KZ"/>
        </w:rPr>
        <w:t>].</w:t>
      </w:r>
      <w:r w:rsidR="009A2D29" w:rsidRPr="00BE7BBE">
        <w:rPr>
          <w:rFonts w:ascii="Times New Roman" w:hAnsi="Times New Roman" w:cs="Times New Roman"/>
          <w:sz w:val="28"/>
          <w:szCs w:val="28"/>
          <w:lang w:val="kk-KZ"/>
        </w:rPr>
        <w:t xml:space="preserve"> </w:t>
      </w:r>
    </w:p>
    <w:p w14:paraId="0046F005" w14:textId="22239F93" w:rsidR="009A2D29" w:rsidRPr="00BE7BBE" w:rsidRDefault="002B7321" w:rsidP="009A2D29">
      <w:pPr>
        <w:pStyle w:val="af1"/>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 xml:space="preserve">         </w:t>
      </w:r>
      <w:r w:rsidR="009A2D29" w:rsidRPr="00BE7BBE">
        <w:rPr>
          <w:rFonts w:ascii="Times New Roman" w:hAnsi="Times New Roman" w:cs="Times New Roman"/>
          <w:sz w:val="28"/>
          <w:szCs w:val="28"/>
          <w:lang w:val="kk-KZ"/>
        </w:rPr>
        <w:t>Ағзаға әртүрлі стресс түрлерінің ұзақ әрі тұрақты әсер етуі нәтижесінде бейімделу реакциялары қалыптасуы немесе мүшелер мен жүйелерде патологиялық үдерістердің дамуы мүмкін. Уақыт өте келе мұндай әсерлер эндокриндік және жүйке жүйелерінде өзгерістерге әкеледі [62, 63]. Кейбір зерттеушілердің пікірінше, стресс факторы әсер еткен аймақта ағзаның мүшелері мен жүйелерінің қызметінде айқын өзгерістер байқалады. Ең алдымен эндокриндік және жүйке жүйелері зардап шегеді. Одан кейін жүрек-қантамыр және иммундық жүйелер қатысады, олар ағзаның басқа жүйелерін біртіндеп қайта құру үдерісіне тартады. Осы кезеңде липидте</w:t>
      </w:r>
      <w:r w:rsidR="00293F84" w:rsidRPr="00BE7BBE">
        <w:rPr>
          <w:rFonts w:ascii="Times New Roman" w:hAnsi="Times New Roman" w:cs="Times New Roman"/>
          <w:sz w:val="28"/>
          <w:szCs w:val="28"/>
          <w:lang w:val="kk-KZ"/>
        </w:rPr>
        <w:t>рдің тотығу қарқындылығы артып, и</w:t>
      </w:r>
      <w:r w:rsidR="009A2D29" w:rsidRPr="00BE7BBE">
        <w:rPr>
          <w:rFonts w:ascii="Times New Roman" w:hAnsi="Times New Roman" w:cs="Times New Roman"/>
          <w:sz w:val="28"/>
          <w:szCs w:val="28"/>
          <w:lang w:val="kk-KZ"/>
        </w:rPr>
        <w:t>ммундық жүйенің негізгі қызметтері әлсірейді. Қанның биохимиялық талдау нәтижесінде тіндік антиоксиданттардың (С және Е дәрумендері) деңгейінің төмендеуі анықталады. Соның салдарынан қайталама иммундық тапшылық дамиды [</w:t>
      </w:r>
      <w:r w:rsidR="00293F84" w:rsidRPr="00BE7BBE">
        <w:rPr>
          <w:rFonts w:ascii="Times New Roman" w:hAnsi="Times New Roman" w:cs="Times New Roman"/>
          <w:sz w:val="28"/>
          <w:szCs w:val="28"/>
          <w:lang w:val="kk-KZ"/>
        </w:rPr>
        <w:t>64,</w:t>
      </w:r>
      <w:r w:rsidR="009A2D29" w:rsidRPr="00BE7BBE">
        <w:rPr>
          <w:rFonts w:ascii="Times New Roman" w:hAnsi="Times New Roman" w:cs="Times New Roman"/>
          <w:sz w:val="28"/>
          <w:szCs w:val="28"/>
          <w:lang w:val="kk-KZ"/>
        </w:rPr>
        <w:t>65-67].</w:t>
      </w:r>
    </w:p>
    <w:p w14:paraId="7033A759" w14:textId="0D16F7D9" w:rsidR="00583786" w:rsidRPr="00BE7BBE" w:rsidRDefault="002B7321" w:rsidP="002B7321">
      <w:pPr>
        <w:pStyle w:val="af1"/>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 xml:space="preserve">          Бүйрек үсті бездерінде холестерин мен аскорбин қышқылы мөлшерінің азаюы, лимфоидт</w:t>
      </w:r>
      <w:r w:rsidR="0057212D" w:rsidRPr="00BE7BBE">
        <w:rPr>
          <w:rFonts w:ascii="Times New Roman" w:hAnsi="Times New Roman" w:cs="Times New Roman"/>
          <w:sz w:val="28"/>
          <w:szCs w:val="28"/>
          <w:lang w:val="kk-KZ"/>
        </w:rPr>
        <w:t>тардың түзілуінде</w:t>
      </w:r>
      <w:r w:rsidRPr="00BE7BBE">
        <w:rPr>
          <w:rFonts w:ascii="Times New Roman" w:hAnsi="Times New Roman" w:cs="Times New Roman"/>
          <w:sz w:val="28"/>
          <w:szCs w:val="28"/>
          <w:lang w:val="kk-KZ"/>
        </w:rPr>
        <w:t xml:space="preserve"> өзгерістер және осы бездердің шамадан тыс белсенділігі стресс жағдайының биологиялық индикаторлары ретінде қарастырылады </w:t>
      </w:r>
      <w:r w:rsidR="00EF0028" w:rsidRPr="00BE7BBE">
        <w:rPr>
          <w:rFonts w:ascii="Times New Roman" w:hAnsi="Times New Roman" w:cs="Times New Roman"/>
          <w:sz w:val="28"/>
          <w:szCs w:val="28"/>
          <w:lang w:val="kk-KZ"/>
        </w:rPr>
        <w:t>[</w:t>
      </w:r>
      <w:r w:rsidR="004B75BA" w:rsidRPr="00BE7BBE">
        <w:rPr>
          <w:rFonts w:ascii="Times New Roman" w:hAnsi="Times New Roman" w:cs="Times New Roman"/>
          <w:sz w:val="28"/>
          <w:szCs w:val="28"/>
          <w:lang w:val="kk-KZ"/>
        </w:rPr>
        <w:t>68</w:t>
      </w:r>
      <w:r w:rsidR="00F052BB" w:rsidRPr="00BE7BBE">
        <w:rPr>
          <w:rFonts w:ascii="Times New Roman" w:hAnsi="Times New Roman" w:cs="Times New Roman"/>
          <w:sz w:val="28"/>
          <w:szCs w:val="28"/>
          <w:lang w:val="kk-KZ"/>
        </w:rPr>
        <w:t>-70</w:t>
      </w:r>
      <w:r w:rsidR="00EF0028" w:rsidRPr="00BE7BBE">
        <w:rPr>
          <w:rFonts w:ascii="Times New Roman" w:hAnsi="Times New Roman" w:cs="Times New Roman"/>
          <w:sz w:val="28"/>
          <w:szCs w:val="28"/>
          <w:lang w:val="kk-KZ"/>
        </w:rPr>
        <w:t>].</w:t>
      </w:r>
    </w:p>
    <w:p w14:paraId="1CA40286" w14:textId="14DEC380" w:rsidR="002B7321" w:rsidRPr="00BE7BBE" w:rsidRDefault="002B7321" w:rsidP="002B7321">
      <w:pPr>
        <w:pStyle w:val="af1"/>
        <w:ind w:firstLine="709"/>
        <w:jc w:val="both"/>
        <w:rPr>
          <w:rFonts w:ascii="Times New Roman" w:hAnsi="Times New Roman" w:cs="Times New Roman"/>
          <w:sz w:val="28"/>
          <w:szCs w:val="28"/>
          <w:lang w:val="kk-KZ"/>
        </w:rPr>
      </w:pPr>
      <w:r w:rsidRPr="00BE7BBE">
        <w:rPr>
          <w:rFonts w:ascii="Times New Roman" w:eastAsia="Times New Roman" w:hAnsi="Times New Roman" w:cs="Times New Roman"/>
          <w:sz w:val="28"/>
          <w:szCs w:val="28"/>
          <w:lang w:val="kk-KZ" w:eastAsia="ru-RU"/>
        </w:rPr>
        <w:t>Стресс факторларының әсе</w:t>
      </w:r>
      <w:r w:rsidR="008D2322" w:rsidRPr="00BE7BBE">
        <w:rPr>
          <w:rFonts w:ascii="Times New Roman" w:eastAsia="Times New Roman" w:hAnsi="Times New Roman" w:cs="Times New Roman"/>
          <w:sz w:val="28"/>
          <w:szCs w:val="28"/>
          <w:lang w:val="kk-KZ" w:eastAsia="ru-RU"/>
        </w:rPr>
        <w:t>рінен құстар ағзасында көкбауыр және</w:t>
      </w:r>
      <w:r w:rsidRPr="00BE7BBE">
        <w:rPr>
          <w:rFonts w:ascii="Times New Roman" w:eastAsia="Times New Roman" w:hAnsi="Times New Roman" w:cs="Times New Roman"/>
          <w:sz w:val="28"/>
          <w:szCs w:val="28"/>
          <w:lang w:val="kk-KZ" w:eastAsia="ru-RU"/>
        </w:rPr>
        <w:t xml:space="preserve"> тимус </w:t>
      </w:r>
      <w:r w:rsidR="008D2322" w:rsidRPr="00BE7BBE">
        <w:rPr>
          <w:rFonts w:ascii="Times New Roman" w:eastAsia="Times New Roman" w:hAnsi="Times New Roman" w:cs="Times New Roman"/>
          <w:sz w:val="28"/>
          <w:szCs w:val="28"/>
          <w:lang w:val="kk-KZ" w:eastAsia="ru-RU"/>
        </w:rPr>
        <w:t xml:space="preserve"> </w:t>
      </w:r>
      <w:r w:rsidRPr="00BE7BBE">
        <w:rPr>
          <w:rFonts w:ascii="Times New Roman" w:eastAsia="Times New Roman" w:hAnsi="Times New Roman" w:cs="Times New Roman"/>
          <w:sz w:val="28"/>
          <w:szCs w:val="28"/>
          <w:lang w:val="kk-KZ" w:eastAsia="ru-RU"/>
        </w:rPr>
        <w:t xml:space="preserve"> айтарлықтай кішірейеді, алайда гамма-глобулиндер алмасуының тежелуіне байланысты антиденелердің мөлшері артуы мүмкін </w:t>
      </w:r>
      <w:r w:rsidRPr="00BE7BBE">
        <w:rPr>
          <w:rFonts w:ascii="Times New Roman" w:hAnsi="Times New Roman" w:cs="Times New Roman"/>
          <w:sz w:val="28"/>
          <w:szCs w:val="28"/>
          <w:lang w:val="kk-KZ"/>
        </w:rPr>
        <w:t xml:space="preserve"> </w:t>
      </w:r>
      <w:r w:rsidRPr="00BE7BBE">
        <w:rPr>
          <w:rFonts w:ascii="Times New Roman" w:hAnsi="Times New Roman" w:cs="Times New Roman"/>
          <w:sz w:val="28"/>
          <w:szCs w:val="28"/>
          <w:shd w:val="clear" w:color="auto" w:fill="FFFFFF"/>
          <w:lang w:val="kk-KZ"/>
        </w:rPr>
        <w:t>[71-74]</w:t>
      </w:r>
      <w:r w:rsidRPr="00BE7BBE">
        <w:rPr>
          <w:rFonts w:ascii="Times New Roman" w:hAnsi="Times New Roman" w:cs="Times New Roman"/>
          <w:sz w:val="28"/>
          <w:szCs w:val="28"/>
          <w:lang w:val="kk-KZ"/>
        </w:rPr>
        <w:t>.</w:t>
      </w:r>
    </w:p>
    <w:p w14:paraId="4B904EDE" w14:textId="77777777" w:rsidR="008F7DBC" w:rsidRPr="00BE7BBE" w:rsidRDefault="002B7321" w:rsidP="008F7DBC">
      <w:pPr>
        <w:pStyle w:val="af1"/>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lastRenderedPageBreak/>
        <w:t xml:space="preserve">         </w:t>
      </w:r>
      <w:r w:rsidRPr="00BE7BBE">
        <w:rPr>
          <w:rFonts w:ascii="Times New Roman" w:hAnsi="Times New Roman" w:cs="Times New Roman"/>
          <w:color w:val="0F1115"/>
          <w:sz w:val="28"/>
          <w:szCs w:val="28"/>
          <w:shd w:val="clear" w:color="auto" w:fill="FFFFFF"/>
          <w:lang w:val="kk-KZ"/>
        </w:rPr>
        <w:t>Құс қанындағы катехоламиндер мен кортикостероидтардың көбеюі тәбеттің төмендеуіне, жыныс бездерінің кішіреюіне (гипотрофиясына) және жұмыртқа салудың мүлдем тоқтауына себеп болады</w:t>
      </w:r>
      <w:r w:rsidRPr="00BE7BBE">
        <w:rPr>
          <w:rFonts w:ascii="Times New Roman" w:hAnsi="Times New Roman" w:cs="Times New Roman"/>
          <w:color w:val="0F1115"/>
          <w:shd w:val="clear" w:color="auto" w:fill="FFFFFF"/>
          <w:lang w:val="kk-KZ"/>
        </w:rPr>
        <w:t xml:space="preserve"> </w:t>
      </w:r>
      <w:r w:rsidR="00583786" w:rsidRPr="00BE7BBE">
        <w:rPr>
          <w:rFonts w:ascii="Times New Roman" w:hAnsi="Times New Roman" w:cs="Times New Roman"/>
          <w:sz w:val="28"/>
          <w:szCs w:val="28"/>
          <w:lang w:val="kk-KZ"/>
        </w:rPr>
        <w:t>[</w:t>
      </w:r>
      <w:r w:rsidR="00F052BB" w:rsidRPr="00BE7BBE">
        <w:rPr>
          <w:rFonts w:ascii="Times New Roman" w:hAnsi="Times New Roman" w:cs="Times New Roman"/>
          <w:sz w:val="28"/>
          <w:szCs w:val="28"/>
          <w:lang w:val="kk-KZ"/>
        </w:rPr>
        <w:t>75</w:t>
      </w:r>
      <w:r w:rsidR="00583786" w:rsidRPr="00BE7BBE">
        <w:rPr>
          <w:rFonts w:ascii="Times New Roman" w:hAnsi="Times New Roman" w:cs="Times New Roman"/>
          <w:sz w:val="28"/>
          <w:szCs w:val="28"/>
          <w:lang w:val="kk-KZ"/>
        </w:rPr>
        <w:t>].</w:t>
      </w:r>
    </w:p>
    <w:p w14:paraId="31B5DEAC" w14:textId="1D2E9AB2" w:rsidR="008F7DBC" w:rsidRPr="00BE7BBE" w:rsidRDefault="007938ED" w:rsidP="008F7DBC">
      <w:pPr>
        <w:pStyle w:val="af1"/>
        <w:jc w:val="both"/>
        <w:rPr>
          <w:rFonts w:ascii="Times New Roman" w:hAnsi="Times New Roman" w:cs="Times New Roman"/>
          <w:color w:val="0F1115"/>
          <w:sz w:val="28"/>
          <w:szCs w:val="28"/>
          <w:lang w:val="kk-KZ"/>
        </w:rPr>
      </w:pPr>
      <w:r w:rsidRPr="00BE7BBE">
        <w:rPr>
          <w:rFonts w:ascii="Times New Roman" w:hAnsi="Times New Roman" w:cs="Times New Roman"/>
          <w:sz w:val="28"/>
          <w:szCs w:val="28"/>
          <w:lang w:val="kk-KZ"/>
        </w:rPr>
        <w:t xml:space="preserve">         </w:t>
      </w:r>
      <w:r w:rsidR="00C634D7" w:rsidRPr="00BE7BBE">
        <w:rPr>
          <w:rFonts w:ascii="Times New Roman" w:hAnsi="Times New Roman" w:cs="Times New Roman"/>
          <w:sz w:val="28"/>
          <w:szCs w:val="28"/>
          <w:lang w:val="kk-KZ"/>
        </w:rPr>
        <w:t xml:space="preserve">Стресстерді </w:t>
      </w:r>
      <w:r w:rsidR="00C634D7" w:rsidRPr="00BE7BBE">
        <w:rPr>
          <w:rFonts w:ascii="Times New Roman" w:hAnsi="Times New Roman" w:cs="Times New Roman"/>
          <w:color w:val="0F1115"/>
          <w:sz w:val="28"/>
          <w:szCs w:val="28"/>
          <w:lang w:val="kk-KZ"/>
        </w:rPr>
        <w:t>шартты түрде екі негізгі топқа бөлуге болады: бірінші топ – болдырмауға болатын стресстер (олар азықтандыру мен күтіп-бағудағы кез келген бұзушылықтардан туындайды), ал екінші топ – сөзсіз және мәжбүрлі стресстер (мысалы, құстарды тасымалдау, қоршаған ортаға көшіру, топтарды қалыптастыру, вакцинациялау, құстардың қатысуымен дезинфекциялау, санитарлық шаралар, сондай-ақ технологиялық тәсілдер, яғни тарақтар мен тырнақтарды кесу және т.б.).</w:t>
      </w:r>
    </w:p>
    <w:p w14:paraId="4C3F5E0C" w14:textId="70861FDA" w:rsidR="008F7DBC" w:rsidRPr="00BE7BBE" w:rsidRDefault="00C634D7" w:rsidP="008F7DBC">
      <w:pPr>
        <w:pStyle w:val="af1"/>
        <w:ind w:firstLine="720"/>
        <w:jc w:val="both"/>
        <w:rPr>
          <w:rFonts w:ascii="Times New Roman" w:hAnsi="Times New Roman" w:cs="Times New Roman"/>
          <w:sz w:val="28"/>
          <w:szCs w:val="28"/>
          <w:lang w:val="kk-KZ"/>
        </w:rPr>
      </w:pPr>
      <w:r w:rsidRPr="00BE7BBE">
        <w:rPr>
          <w:rFonts w:ascii="Times New Roman" w:hAnsi="Times New Roman" w:cs="Times New Roman"/>
          <w:color w:val="0F1115"/>
          <w:sz w:val="28"/>
          <w:szCs w:val="28"/>
          <w:lang w:val="kk-KZ"/>
        </w:rPr>
        <w:t>Құс шаруашылығында стресс-факторлар төрт балдық жүйемен бағаланады:</w:t>
      </w:r>
      <w:r w:rsidR="002E4739" w:rsidRPr="00BE7BBE">
        <w:rPr>
          <w:rFonts w:ascii="Times New Roman" w:hAnsi="Times New Roman" w:cs="Times New Roman"/>
          <w:color w:val="0F1115"/>
          <w:sz w:val="28"/>
          <w:szCs w:val="28"/>
          <w:lang w:val="kk-KZ"/>
        </w:rPr>
        <w:t xml:space="preserve"> </w:t>
      </w:r>
      <w:r w:rsidRPr="00BE7BBE">
        <w:rPr>
          <w:rStyle w:val="ac"/>
          <w:rFonts w:ascii="Times New Roman" w:eastAsiaTheme="majorEastAsia" w:hAnsi="Times New Roman" w:cs="Times New Roman"/>
          <w:color w:val="0F1115"/>
          <w:sz w:val="28"/>
          <w:szCs w:val="28"/>
          <w:lang w:val="kk-KZ"/>
        </w:rPr>
        <w:t>4 балл</w:t>
      </w:r>
      <w:r w:rsidRPr="00BE7BBE">
        <w:rPr>
          <w:rFonts w:ascii="Times New Roman" w:hAnsi="Times New Roman" w:cs="Times New Roman"/>
          <w:color w:val="0F1115"/>
          <w:sz w:val="28"/>
          <w:szCs w:val="28"/>
          <w:lang w:val="kk-KZ"/>
        </w:rPr>
        <w:t> – азықтандыру мен суару фронтының жеткіліксіздігі, иерархия үшін күрес, құстарға нашар күтім, инфекциялық және паразиттік аурулардың болуы, қоршаған орта температурасының қалыпты мәннен ауытқуы (7 °C-тан төмен және 24 °C-тан жоғары</w:t>
      </w:r>
      <w:r w:rsidRPr="00BE7BBE">
        <w:rPr>
          <w:rFonts w:ascii="Times New Roman" w:hAnsi="Times New Roman" w:cs="Times New Roman"/>
          <w:sz w:val="28"/>
          <w:szCs w:val="28"/>
          <w:lang w:val="kk-KZ"/>
        </w:rPr>
        <w:t>);</w:t>
      </w:r>
      <w:r w:rsidR="00FC2AA9" w:rsidRPr="00BE7BBE">
        <w:rPr>
          <w:rFonts w:ascii="Times New Roman" w:hAnsi="Times New Roman" w:cs="Times New Roman"/>
          <w:sz w:val="28"/>
          <w:szCs w:val="28"/>
          <w:lang w:val="kk-KZ"/>
        </w:rPr>
        <w:t xml:space="preserve"> </w:t>
      </w:r>
      <w:r w:rsidRPr="00BE7BBE">
        <w:rPr>
          <w:rStyle w:val="ac"/>
          <w:rFonts w:ascii="Times New Roman" w:eastAsiaTheme="majorEastAsia" w:hAnsi="Times New Roman" w:cs="Times New Roman"/>
          <w:sz w:val="28"/>
          <w:szCs w:val="28"/>
          <w:lang w:val="kk-KZ"/>
        </w:rPr>
        <w:t>3 балл</w:t>
      </w:r>
      <w:r w:rsidRPr="00BE7BBE">
        <w:rPr>
          <w:rFonts w:ascii="Times New Roman" w:hAnsi="Times New Roman" w:cs="Times New Roman"/>
          <w:sz w:val="28"/>
          <w:szCs w:val="28"/>
          <w:lang w:val="kk-KZ"/>
        </w:rPr>
        <w:t> </w:t>
      </w:r>
      <w:r w:rsidRPr="00BE7BBE">
        <w:rPr>
          <w:rFonts w:ascii="Times New Roman" w:hAnsi="Times New Roman" w:cs="Times New Roman"/>
          <w:color w:val="0F1115"/>
          <w:sz w:val="28"/>
          <w:szCs w:val="28"/>
          <w:lang w:val="kk-KZ"/>
        </w:rPr>
        <w:t>– құстардың жасы мен даму деңгейі бойынша теңсіздігі, жоғары өнімділік, температура мен ылғалдылықтың жиі өзгеруі;</w:t>
      </w:r>
      <w:r w:rsidR="002E4739" w:rsidRPr="00BE7BBE">
        <w:rPr>
          <w:rFonts w:ascii="Times New Roman" w:hAnsi="Times New Roman" w:cs="Times New Roman"/>
          <w:color w:val="0F1115"/>
          <w:sz w:val="28"/>
          <w:szCs w:val="28"/>
          <w:lang w:val="kk-KZ"/>
        </w:rPr>
        <w:t xml:space="preserve"> </w:t>
      </w:r>
      <w:r w:rsidRPr="00BE7BBE">
        <w:rPr>
          <w:rStyle w:val="ac"/>
          <w:rFonts w:ascii="Times New Roman" w:eastAsiaTheme="majorEastAsia" w:hAnsi="Times New Roman" w:cs="Times New Roman"/>
          <w:color w:val="0F1115"/>
          <w:sz w:val="28"/>
          <w:szCs w:val="28"/>
          <w:lang w:val="kk-KZ"/>
        </w:rPr>
        <w:t>2 балл</w:t>
      </w:r>
      <w:r w:rsidRPr="00BE7BBE">
        <w:rPr>
          <w:rFonts w:ascii="Times New Roman" w:hAnsi="Times New Roman" w:cs="Times New Roman"/>
          <w:color w:val="0F1115"/>
          <w:sz w:val="28"/>
          <w:szCs w:val="28"/>
          <w:lang w:val="kk-KZ"/>
        </w:rPr>
        <w:t xml:space="preserve"> – вакцинация, жарақаттар, </w:t>
      </w:r>
      <w:r w:rsidR="00327C24" w:rsidRPr="00BE7BBE">
        <w:rPr>
          <w:rFonts w:ascii="Times New Roman" w:hAnsi="Times New Roman" w:cs="Times New Roman"/>
          <w:sz w:val="28"/>
          <w:szCs w:val="28"/>
          <w:lang w:val="kk-KZ"/>
        </w:rPr>
        <w:t xml:space="preserve">қалыптасқан </w:t>
      </w:r>
      <w:r w:rsidRPr="00BE7BBE">
        <w:rPr>
          <w:rFonts w:ascii="Times New Roman" w:hAnsi="Times New Roman" w:cs="Times New Roman"/>
          <w:sz w:val="28"/>
          <w:szCs w:val="28"/>
          <w:lang w:val="kk-KZ"/>
        </w:rPr>
        <w:t xml:space="preserve">тәртіптің </w:t>
      </w:r>
      <w:r w:rsidRPr="00BE7BBE">
        <w:rPr>
          <w:rFonts w:ascii="Times New Roman" w:hAnsi="Times New Roman" w:cs="Times New Roman"/>
          <w:color w:val="0F1115"/>
          <w:sz w:val="28"/>
          <w:szCs w:val="28"/>
          <w:lang w:val="kk-KZ"/>
        </w:rPr>
        <w:t>бұзылуы;</w:t>
      </w:r>
      <w:r w:rsidR="0093405B" w:rsidRPr="00BE7BBE">
        <w:rPr>
          <w:rFonts w:ascii="Times New Roman" w:hAnsi="Times New Roman" w:cs="Times New Roman"/>
          <w:color w:val="0F1115"/>
          <w:sz w:val="28"/>
          <w:szCs w:val="28"/>
          <w:lang w:val="kk-KZ"/>
        </w:rPr>
        <w:t xml:space="preserve"> </w:t>
      </w:r>
      <w:r w:rsidRPr="00BE7BBE">
        <w:rPr>
          <w:rStyle w:val="ac"/>
          <w:rFonts w:ascii="Times New Roman" w:eastAsiaTheme="majorEastAsia" w:hAnsi="Times New Roman" w:cs="Times New Roman"/>
          <w:color w:val="0F1115"/>
          <w:sz w:val="28"/>
          <w:szCs w:val="28"/>
          <w:lang w:val="kk-KZ"/>
        </w:rPr>
        <w:t>1 балл</w:t>
      </w:r>
      <w:r w:rsidRPr="00BE7BBE">
        <w:rPr>
          <w:rFonts w:ascii="Times New Roman" w:hAnsi="Times New Roman" w:cs="Times New Roman"/>
          <w:color w:val="0F1115"/>
          <w:sz w:val="28"/>
          <w:szCs w:val="28"/>
          <w:lang w:val="kk-KZ"/>
        </w:rPr>
        <w:t xml:space="preserve"> – өнімділік кезеңінің басындағы (алғашқы 4 айдағы) құстың жалпы жағдайы </w:t>
      </w:r>
      <w:r w:rsidRPr="00BE7BBE">
        <w:rPr>
          <w:rFonts w:ascii="Times New Roman" w:hAnsi="Times New Roman" w:cs="Times New Roman"/>
          <w:sz w:val="28"/>
          <w:szCs w:val="28"/>
          <w:shd w:val="clear" w:color="auto" w:fill="FFFFFF"/>
          <w:lang w:val="kk-KZ"/>
        </w:rPr>
        <w:t>[76].</w:t>
      </w:r>
      <w:r w:rsidR="002E4739" w:rsidRPr="00BE7BBE">
        <w:rPr>
          <w:rFonts w:ascii="Times New Roman" w:hAnsi="Times New Roman" w:cs="Times New Roman"/>
          <w:sz w:val="28"/>
          <w:szCs w:val="28"/>
          <w:shd w:val="clear" w:color="auto" w:fill="FFFFFF"/>
          <w:lang w:val="kk-KZ"/>
        </w:rPr>
        <w:t xml:space="preserve"> </w:t>
      </w:r>
      <w:r w:rsidRPr="00BE7BBE">
        <w:rPr>
          <w:rFonts w:ascii="Times New Roman" w:hAnsi="Times New Roman" w:cs="Times New Roman"/>
          <w:color w:val="0F1115"/>
          <w:sz w:val="28"/>
          <w:szCs w:val="28"/>
          <w:lang w:val="kk-KZ"/>
        </w:rPr>
        <w:t xml:space="preserve">Қазіргі құс шаруашылығында технологиялық стресс ең жиі кездесетін күйзеліс түрі болып табылады. Бұның себебі – өнім өндіру технологиясынан туындайтын стрессорлардың құс организміне тигізетін кері әсері. Мұндай стресс әдетте құстарды вакцинациялау, топтарды қайта құру, тасымалдау немесе қызмет көрсететін персоналдың ауысуы кезінде байқалады </w:t>
      </w:r>
      <w:r w:rsidRPr="00BE7BBE">
        <w:rPr>
          <w:rFonts w:ascii="Times New Roman" w:hAnsi="Times New Roman" w:cs="Times New Roman"/>
          <w:sz w:val="28"/>
          <w:szCs w:val="28"/>
          <w:shd w:val="clear" w:color="auto" w:fill="FFFFFF"/>
          <w:lang w:val="kk-KZ"/>
        </w:rPr>
        <w:t xml:space="preserve"> [77]</w:t>
      </w:r>
      <w:r w:rsidRPr="00BE7BBE">
        <w:rPr>
          <w:rFonts w:ascii="Times New Roman" w:hAnsi="Times New Roman" w:cs="Times New Roman"/>
          <w:sz w:val="28"/>
          <w:szCs w:val="28"/>
          <w:lang w:val="kk-KZ"/>
        </w:rPr>
        <w:t>.</w:t>
      </w:r>
      <w:r w:rsidR="002E4739" w:rsidRPr="00BE7BBE">
        <w:rPr>
          <w:rFonts w:ascii="Times New Roman" w:hAnsi="Times New Roman" w:cs="Times New Roman"/>
          <w:sz w:val="28"/>
          <w:szCs w:val="28"/>
          <w:lang w:val="kk-KZ"/>
        </w:rPr>
        <w:t xml:space="preserve"> </w:t>
      </w:r>
    </w:p>
    <w:p w14:paraId="63341838" w14:textId="19BEEAB8" w:rsidR="00583786" w:rsidRPr="00BE7BBE" w:rsidRDefault="00C634D7" w:rsidP="008F7DBC">
      <w:pPr>
        <w:pStyle w:val="af1"/>
        <w:ind w:firstLine="720"/>
        <w:jc w:val="both"/>
        <w:rPr>
          <w:rFonts w:ascii="Times New Roman" w:hAnsi="Times New Roman" w:cs="Times New Roman"/>
          <w:sz w:val="28"/>
          <w:szCs w:val="28"/>
          <w:lang w:val="kk-KZ"/>
        </w:rPr>
      </w:pPr>
      <w:r w:rsidRPr="00BE7BBE">
        <w:rPr>
          <w:rFonts w:ascii="Times New Roman" w:hAnsi="Times New Roman" w:cs="Times New Roman"/>
          <w:color w:val="0F1115"/>
          <w:sz w:val="28"/>
          <w:szCs w:val="28"/>
          <w:lang w:val="kk-KZ"/>
        </w:rPr>
        <w:t xml:space="preserve">Технологиялық стреске көбінесе құстың балапан кезі бейім болады. Ағзаның сезімталдығы табиғи-климаттық факторлардың үнемі кері әсері жағдайында, сондай-ақ екі не одан да көп стресс-факторлардың бір уақытта немесе бірінен соң бірі әсер етуі салдарынан ұстау және азықтандыру жағдайлары өзгерген кезде арта түседі </w:t>
      </w:r>
      <w:r w:rsidR="002E4739" w:rsidRPr="00BE7BBE">
        <w:rPr>
          <w:rFonts w:ascii="Times New Roman" w:hAnsi="Times New Roman" w:cs="Times New Roman"/>
          <w:sz w:val="28"/>
          <w:szCs w:val="28"/>
          <w:lang w:val="kk-KZ"/>
        </w:rPr>
        <w:t>[78, 79]</w:t>
      </w:r>
      <w:r w:rsidRPr="00BE7BBE">
        <w:rPr>
          <w:rFonts w:ascii="Times New Roman" w:hAnsi="Times New Roman" w:cs="Times New Roman"/>
          <w:sz w:val="28"/>
          <w:szCs w:val="28"/>
          <w:lang w:val="kk-KZ"/>
        </w:rPr>
        <w:t xml:space="preserve"> </w:t>
      </w:r>
      <w:r w:rsidR="00583786" w:rsidRPr="00BE7BBE">
        <w:rPr>
          <w:rFonts w:ascii="Times New Roman" w:hAnsi="Times New Roman" w:cs="Times New Roman"/>
          <w:sz w:val="28"/>
          <w:szCs w:val="28"/>
          <w:lang w:val="kk-KZ" w:eastAsia="zh-CN"/>
        </w:rPr>
        <w:t>Көптеген жағдайларда күйзелістің осы түрі асқазан-ішек жолдары ауруларының және респираторлық сипаттағы инфекциялардың дамуына әкеледі</w:t>
      </w:r>
      <w:r w:rsidR="00E00ACE" w:rsidRPr="00BE7BBE">
        <w:rPr>
          <w:rFonts w:ascii="Times New Roman" w:hAnsi="Times New Roman" w:cs="Times New Roman"/>
          <w:sz w:val="28"/>
          <w:szCs w:val="28"/>
          <w:lang w:val="kk-KZ" w:eastAsia="zh-CN"/>
        </w:rPr>
        <w:t xml:space="preserve"> </w:t>
      </w:r>
      <w:r w:rsidR="00251A5F" w:rsidRPr="00BE7BBE">
        <w:rPr>
          <w:rFonts w:ascii="Times New Roman" w:hAnsi="Times New Roman" w:cs="Times New Roman"/>
          <w:sz w:val="28"/>
          <w:szCs w:val="28"/>
          <w:shd w:val="clear" w:color="auto" w:fill="FFFFFF"/>
          <w:lang w:val="kk-KZ"/>
        </w:rPr>
        <w:t>[8</w:t>
      </w:r>
      <w:r w:rsidR="00AA2768" w:rsidRPr="00BE7BBE">
        <w:rPr>
          <w:rFonts w:ascii="Times New Roman" w:hAnsi="Times New Roman" w:cs="Times New Roman"/>
          <w:sz w:val="28"/>
          <w:szCs w:val="28"/>
          <w:shd w:val="clear" w:color="auto" w:fill="FFFFFF"/>
          <w:lang w:val="kk-KZ"/>
        </w:rPr>
        <w:t>0</w:t>
      </w:r>
      <w:r w:rsidR="00251A5F" w:rsidRPr="00BE7BBE">
        <w:rPr>
          <w:rFonts w:ascii="Times New Roman" w:hAnsi="Times New Roman" w:cs="Times New Roman"/>
          <w:sz w:val="28"/>
          <w:szCs w:val="28"/>
          <w:shd w:val="clear" w:color="auto" w:fill="FFFFFF"/>
          <w:lang w:val="kk-KZ"/>
        </w:rPr>
        <w:t>,</w:t>
      </w:r>
      <w:r w:rsidR="001D43CF" w:rsidRPr="00BE7BBE">
        <w:rPr>
          <w:rFonts w:ascii="Times New Roman" w:hAnsi="Times New Roman" w:cs="Times New Roman"/>
          <w:sz w:val="28"/>
          <w:szCs w:val="28"/>
          <w:shd w:val="clear" w:color="auto" w:fill="FFFFFF"/>
          <w:lang w:val="kk-KZ"/>
        </w:rPr>
        <w:t xml:space="preserve"> </w:t>
      </w:r>
      <w:r w:rsidR="00AA2768" w:rsidRPr="00BE7BBE">
        <w:rPr>
          <w:rFonts w:ascii="Times New Roman" w:hAnsi="Times New Roman" w:cs="Times New Roman"/>
          <w:sz w:val="28"/>
          <w:szCs w:val="28"/>
          <w:shd w:val="clear" w:color="auto" w:fill="FFFFFF"/>
          <w:lang w:val="kk-KZ"/>
        </w:rPr>
        <w:t>8</w:t>
      </w:r>
      <w:r w:rsidR="00251A5F" w:rsidRPr="00BE7BBE">
        <w:rPr>
          <w:rFonts w:ascii="Times New Roman" w:hAnsi="Times New Roman" w:cs="Times New Roman"/>
          <w:sz w:val="28"/>
          <w:szCs w:val="28"/>
          <w:shd w:val="clear" w:color="auto" w:fill="FFFFFF"/>
          <w:lang w:val="kk-KZ"/>
        </w:rPr>
        <w:t>1</w:t>
      </w:r>
      <w:r w:rsidR="00E6095A" w:rsidRPr="00BE7BBE">
        <w:rPr>
          <w:rFonts w:ascii="Times New Roman" w:hAnsi="Times New Roman" w:cs="Times New Roman"/>
          <w:sz w:val="28"/>
          <w:szCs w:val="28"/>
          <w:shd w:val="clear" w:color="auto" w:fill="FFFFFF"/>
          <w:lang w:val="kk-KZ"/>
        </w:rPr>
        <w:t>]</w:t>
      </w:r>
      <w:r w:rsidR="00583786" w:rsidRPr="00BE7BBE">
        <w:rPr>
          <w:rFonts w:ascii="Times New Roman" w:hAnsi="Times New Roman" w:cs="Times New Roman"/>
          <w:sz w:val="28"/>
          <w:szCs w:val="28"/>
          <w:lang w:val="kk-KZ" w:eastAsia="zh-CN"/>
        </w:rPr>
        <w:t>.</w:t>
      </w:r>
    </w:p>
    <w:p w14:paraId="60920996" w14:textId="7E3BE2BF" w:rsidR="00583786" w:rsidRPr="00BE7BBE" w:rsidRDefault="00583786" w:rsidP="00140B58">
      <w:pPr>
        <w:pStyle w:val="af1"/>
        <w:ind w:firstLine="709"/>
        <w:jc w:val="both"/>
        <w:rPr>
          <w:rFonts w:ascii="Times New Roman" w:hAnsi="Times New Roman" w:cs="Times New Roman"/>
          <w:sz w:val="28"/>
          <w:szCs w:val="28"/>
          <w:lang w:eastAsia="zh-CN"/>
        </w:rPr>
      </w:pPr>
      <w:proofErr w:type="spellStart"/>
      <w:r w:rsidRPr="00BE7BBE">
        <w:rPr>
          <w:rFonts w:ascii="Times New Roman" w:hAnsi="Times New Roman" w:cs="Times New Roman"/>
          <w:sz w:val="28"/>
          <w:szCs w:val="28"/>
          <w:lang w:eastAsia="zh-CN"/>
        </w:rPr>
        <w:t>Қоршаған</w:t>
      </w:r>
      <w:proofErr w:type="spellEnd"/>
      <w:r w:rsidRPr="00BE7BBE">
        <w:rPr>
          <w:rFonts w:ascii="Times New Roman" w:hAnsi="Times New Roman" w:cs="Times New Roman"/>
          <w:sz w:val="28"/>
          <w:szCs w:val="28"/>
          <w:lang w:eastAsia="zh-CN"/>
        </w:rPr>
        <w:t xml:space="preserve"> орта </w:t>
      </w:r>
      <w:proofErr w:type="spellStart"/>
      <w:r w:rsidRPr="00BE7BBE">
        <w:rPr>
          <w:rFonts w:ascii="Times New Roman" w:hAnsi="Times New Roman" w:cs="Times New Roman"/>
          <w:sz w:val="28"/>
          <w:szCs w:val="28"/>
          <w:lang w:eastAsia="zh-CN"/>
        </w:rPr>
        <w:t>температурасының</w:t>
      </w:r>
      <w:proofErr w:type="spellEnd"/>
      <w:r w:rsidRPr="00BE7BBE">
        <w:rPr>
          <w:rFonts w:ascii="Times New Roman" w:hAnsi="Times New Roman" w:cs="Times New Roman"/>
          <w:sz w:val="28"/>
          <w:szCs w:val="28"/>
          <w:lang w:eastAsia="zh-CN"/>
        </w:rPr>
        <w:t xml:space="preserve"> </w:t>
      </w:r>
      <w:proofErr w:type="spellStart"/>
      <w:r w:rsidRPr="00BE7BBE">
        <w:rPr>
          <w:rFonts w:ascii="Times New Roman" w:hAnsi="Times New Roman" w:cs="Times New Roman"/>
          <w:sz w:val="28"/>
          <w:szCs w:val="28"/>
          <w:lang w:eastAsia="zh-CN"/>
        </w:rPr>
        <w:t>маңызы</w:t>
      </w:r>
      <w:proofErr w:type="spellEnd"/>
      <w:r w:rsidRPr="00BE7BBE">
        <w:rPr>
          <w:rFonts w:ascii="Times New Roman" w:hAnsi="Times New Roman" w:cs="Times New Roman"/>
          <w:sz w:val="28"/>
          <w:szCs w:val="28"/>
          <w:lang w:eastAsia="zh-CN"/>
        </w:rPr>
        <w:t xml:space="preserve"> аз </w:t>
      </w:r>
      <w:proofErr w:type="spellStart"/>
      <w:r w:rsidRPr="00BE7BBE">
        <w:rPr>
          <w:rFonts w:ascii="Times New Roman" w:hAnsi="Times New Roman" w:cs="Times New Roman"/>
          <w:sz w:val="28"/>
          <w:szCs w:val="28"/>
          <w:lang w:eastAsia="zh-CN"/>
        </w:rPr>
        <w:t>емес</w:t>
      </w:r>
      <w:proofErr w:type="spellEnd"/>
      <w:r w:rsidRPr="00BE7BBE">
        <w:rPr>
          <w:rFonts w:ascii="Times New Roman" w:hAnsi="Times New Roman" w:cs="Times New Roman"/>
          <w:sz w:val="28"/>
          <w:szCs w:val="28"/>
          <w:lang w:eastAsia="zh-CN"/>
        </w:rPr>
        <w:t xml:space="preserve">. </w:t>
      </w:r>
      <w:proofErr w:type="spellStart"/>
      <w:r w:rsidRPr="00BE7BBE">
        <w:rPr>
          <w:rFonts w:ascii="Times New Roman" w:hAnsi="Times New Roman" w:cs="Times New Roman"/>
          <w:sz w:val="28"/>
          <w:szCs w:val="28"/>
          <w:lang w:eastAsia="zh-CN"/>
        </w:rPr>
        <w:t>Оның</w:t>
      </w:r>
      <w:proofErr w:type="spellEnd"/>
      <w:r w:rsidRPr="00BE7BBE">
        <w:rPr>
          <w:rFonts w:ascii="Times New Roman" w:hAnsi="Times New Roman" w:cs="Times New Roman"/>
          <w:sz w:val="28"/>
          <w:szCs w:val="28"/>
          <w:lang w:eastAsia="zh-CN"/>
        </w:rPr>
        <w:t xml:space="preserve"> </w:t>
      </w:r>
      <w:proofErr w:type="spellStart"/>
      <w:r w:rsidRPr="00BE7BBE">
        <w:rPr>
          <w:rFonts w:ascii="Times New Roman" w:hAnsi="Times New Roman" w:cs="Times New Roman"/>
          <w:sz w:val="28"/>
          <w:szCs w:val="28"/>
          <w:lang w:eastAsia="zh-CN"/>
        </w:rPr>
        <w:t>ауытқуы</w:t>
      </w:r>
      <w:proofErr w:type="spellEnd"/>
      <w:r w:rsidRPr="00BE7BBE">
        <w:rPr>
          <w:rFonts w:ascii="Times New Roman" w:hAnsi="Times New Roman" w:cs="Times New Roman"/>
          <w:sz w:val="28"/>
          <w:szCs w:val="28"/>
          <w:lang w:eastAsia="zh-CN"/>
        </w:rPr>
        <w:t xml:space="preserve"> </w:t>
      </w:r>
      <w:proofErr w:type="spellStart"/>
      <w:r w:rsidRPr="00BE7BBE">
        <w:rPr>
          <w:rFonts w:ascii="Times New Roman" w:hAnsi="Times New Roman" w:cs="Times New Roman"/>
          <w:sz w:val="28"/>
          <w:szCs w:val="28"/>
          <w:lang w:eastAsia="zh-CN"/>
        </w:rPr>
        <w:t>тасымалдау</w:t>
      </w:r>
      <w:proofErr w:type="spellEnd"/>
      <w:r w:rsidRPr="00BE7BBE">
        <w:rPr>
          <w:rFonts w:ascii="Times New Roman" w:hAnsi="Times New Roman" w:cs="Times New Roman"/>
          <w:sz w:val="28"/>
          <w:szCs w:val="28"/>
          <w:lang w:eastAsia="zh-CN"/>
        </w:rPr>
        <w:t xml:space="preserve"> </w:t>
      </w:r>
      <w:proofErr w:type="spellStart"/>
      <w:r w:rsidRPr="00BE7BBE">
        <w:rPr>
          <w:rFonts w:ascii="Times New Roman" w:hAnsi="Times New Roman" w:cs="Times New Roman"/>
          <w:sz w:val="28"/>
          <w:szCs w:val="28"/>
          <w:lang w:eastAsia="zh-CN"/>
        </w:rPr>
        <w:t>кезінде</w:t>
      </w:r>
      <w:proofErr w:type="spellEnd"/>
      <w:r w:rsidRPr="00BE7BBE">
        <w:rPr>
          <w:rFonts w:ascii="Times New Roman" w:hAnsi="Times New Roman" w:cs="Times New Roman"/>
          <w:sz w:val="28"/>
          <w:szCs w:val="28"/>
          <w:lang w:eastAsia="zh-CN"/>
        </w:rPr>
        <w:t xml:space="preserve">, </w:t>
      </w:r>
      <w:proofErr w:type="spellStart"/>
      <w:r w:rsidRPr="00BE7BBE">
        <w:rPr>
          <w:rFonts w:ascii="Times New Roman" w:hAnsi="Times New Roman" w:cs="Times New Roman"/>
          <w:sz w:val="28"/>
          <w:szCs w:val="28"/>
          <w:lang w:eastAsia="zh-CN"/>
        </w:rPr>
        <w:t>атап</w:t>
      </w:r>
      <w:proofErr w:type="spellEnd"/>
      <w:r w:rsidRPr="00BE7BBE">
        <w:rPr>
          <w:rFonts w:ascii="Times New Roman" w:hAnsi="Times New Roman" w:cs="Times New Roman"/>
          <w:sz w:val="28"/>
          <w:szCs w:val="28"/>
          <w:lang w:eastAsia="zh-CN"/>
        </w:rPr>
        <w:t xml:space="preserve"> </w:t>
      </w:r>
      <w:proofErr w:type="spellStart"/>
      <w:r w:rsidRPr="00BE7BBE">
        <w:rPr>
          <w:rFonts w:ascii="Times New Roman" w:hAnsi="Times New Roman" w:cs="Times New Roman"/>
          <w:sz w:val="28"/>
          <w:szCs w:val="28"/>
          <w:lang w:eastAsia="zh-CN"/>
        </w:rPr>
        <w:t>айтқанда</w:t>
      </w:r>
      <w:proofErr w:type="spellEnd"/>
      <w:r w:rsidRPr="00BE7BBE">
        <w:rPr>
          <w:rFonts w:ascii="Times New Roman" w:hAnsi="Times New Roman" w:cs="Times New Roman"/>
          <w:sz w:val="28"/>
          <w:szCs w:val="28"/>
          <w:lang w:eastAsia="zh-CN"/>
        </w:rPr>
        <w:t xml:space="preserve">, </w:t>
      </w:r>
      <w:proofErr w:type="spellStart"/>
      <w:r w:rsidRPr="00BE7BBE">
        <w:rPr>
          <w:rFonts w:ascii="Times New Roman" w:hAnsi="Times New Roman" w:cs="Times New Roman"/>
          <w:sz w:val="28"/>
          <w:szCs w:val="28"/>
          <w:lang w:eastAsia="zh-CN"/>
        </w:rPr>
        <w:t>ауаның</w:t>
      </w:r>
      <w:proofErr w:type="spellEnd"/>
      <w:r w:rsidRPr="00BE7BBE">
        <w:rPr>
          <w:rFonts w:ascii="Times New Roman" w:hAnsi="Times New Roman" w:cs="Times New Roman"/>
          <w:sz w:val="28"/>
          <w:szCs w:val="28"/>
          <w:lang w:eastAsia="zh-CN"/>
        </w:rPr>
        <w:t xml:space="preserve"> </w:t>
      </w:r>
      <w:proofErr w:type="spellStart"/>
      <w:r w:rsidRPr="00BE7BBE">
        <w:rPr>
          <w:rFonts w:ascii="Times New Roman" w:hAnsi="Times New Roman" w:cs="Times New Roman"/>
          <w:sz w:val="28"/>
          <w:szCs w:val="28"/>
          <w:lang w:eastAsia="zh-CN"/>
        </w:rPr>
        <w:t>ылғалдылығы</w:t>
      </w:r>
      <w:proofErr w:type="spellEnd"/>
      <w:r w:rsidRPr="00BE7BBE">
        <w:rPr>
          <w:rFonts w:ascii="Times New Roman" w:hAnsi="Times New Roman" w:cs="Times New Roman"/>
          <w:sz w:val="28"/>
          <w:szCs w:val="28"/>
          <w:lang w:eastAsia="zh-CN"/>
        </w:rPr>
        <w:t xml:space="preserve"> </w:t>
      </w:r>
      <w:proofErr w:type="spellStart"/>
      <w:r w:rsidRPr="00BE7BBE">
        <w:rPr>
          <w:rFonts w:ascii="Times New Roman" w:hAnsi="Times New Roman" w:cs="Times New Roman"/>
          <w:sz w:val="28"/>
          <w:szCs w:val="28"/>
          <w:lang w:eastAsia="zh-CN"/>
        </w:rPr>
        <w:t>жоғары</w:t>
      </w:r>
      <w:proofErr w:type="spellEnd"/>
      <w:r w:rsidRPr="00BE7BBE">
        <w:rPr>
          <w:rFonts w:ascii="Times New Roman" w:hAnsi="Times New Roman" w:cs="Times New Roman"/>
          <w:sz w:val="28"/>
          <w:szCs w:val="28"/>
          <w:lang w:eastAsia="zh-CN"/>
        </w:rPr>
        <w:t xml:space="preserve"> </w:t>
      </w:r>
      <w:proofErr w:type="spellStart"/>
      <w:r w:rsidRPr="00BE7BBE">
        <w:rPr>
          <w:rFonts w:ascii="Times New Roman" w:hAnsi="Times New Roman" w:cs="Times New Roman"/>
          <w:sz w:val="28"/>
          <w:szCs w:val="28"/>
          <w:lang w:eastAsia="zh-CN"/>
        </w:rPr>
        <w:t>болғанда</w:t>
      </w:r>
      <w:proofErr w:type="spellEnd"/>
      <w:r w:rsidRPr="00BE7BBE">
        <w:rPr>
          <w:rFonts w:ascii="Times New Roman" w:hAnsi="Times New Roman" w:cs="Times New Roman"/>
          <w:sz w:val="28"/>
          <w:szCs w:val="28"/>
          <w:lang w:eastAsia="zh-CN"/>
        </w:rPr>
        <w:t xml:space="preserve"> </w:t>
      </w:r>
      <w:proofErr w:type="spellStart"/>
      <w:r w:rsidRPr="00BE7BBE">
        <w:rPr>
          <w:rFonts w:ascii="Times New Roman" w:hAnsi="Times New Roman" w:cs="Times New Roman"/>
          <w:sz w:val="28"/>
          <w:szCs w:val="28"/>
          <w:lang w:eastAsia="zh-CN"/>
        </w:rPr>
        <w:t>және</w:t>
      </w:r>
      <w:proofErr w:type="spellEnd"/>
      <w:r w:rsidRPr="00BE7BBE">
        <w:rPr>
          <w:rFonts w:ascii="Times New Roman" w:hAnsi="Times New Roman" w:cs="Times New Roman"/>
          <w:sz w:val="28"/>
          <w:szCs w:val="28"/>
          <w:lang w:eastAsia="zh-CN"/>
        </w:rPr>
        <w:t xml:space="preserve"> </w:t>
      </w:r>
      <w:r w:rsidR="008F7983" w:rsidRPr="00BE7BBE">
        <w:rPr>
          <w:rFonts w:ascii="Times New Roman" w:hAnsi="Times New Roman" w:cs="Times New Roman"/>
          <w:sz w:val="28"/>
          <w:szCs w:val="28"/>
          <w:lang w:val="kk-KZ" w:eastAsia="zh-CN"/>
        </w:rPr>
        <w:t>құс өсіретін бөлмеде</w:t>
      </w:r>
      <w:r w:rsidRPr="00BE7BBE">
        <w:rPr>
          <w:rFonts w:ascii="Times New Roman" w:hAnsi="Times New Roman" w:cs="Times New Roman"/>
          <w:sz w:val="28"/>
          <w:szCs w:val="28"/>
          <w:lang w:eastAsia="zh-CN"/>
        </w:rPr>
        <w:t xml:space="preserve"> </w:t>
      </w:r>
      <w:proofErr w:type="spellStart"/>
      <w:r w:rsidRPr="00BE7BBE">
        <w:rPr>
          <w:rFonts w:ascii="Times New Roman" w:hAnsi="Times New Roman" w:cs="Times New Roman"/>
          <w:sz w:val="28"/>
          <w:szCs w:val="28"/>
          <w:lang w:eastAsia="zh-CN"/>
        </w:rPr>
        <w:t>желдету</w:t>
      </w:r>
      <w:proofErr w:type="spellEnd"/>
      <w:r w:rsidRPr="00BE7BBE">
        <w:rPr>
          <w:rFonts w:ascii="Times New Roman" w:hAnsi="Times New Roman" w:cs="Times New Roman"/>
          <w:sz w:val="28"/>
          <w:szCs w:val="28"/>
          <w:lang w:eastAsia="zh-CN"/>
        </w:rPr>
        <w:t xml:space="preserve"> </w:t>
      </w:r>
      <w:r w:rsidR="008F7983" w:rsidRPr="00BE7BBE">
        <w:rPr>
          <w:rFonts w:ascii="Times New Roman" w:hAnsi="Times New Roman" w:cs="Times New Roman"/>
          <w:sz w:val="28"/>
          <w:szCs w:val="28"/>
          <w:lang w:val="kk-KZ" w:eastAsia="zh-CN"/>
        </w:rPr>
        <w:t>мөлшері төмендеген жағдайда</w:t>
      </w:r>
      <w:r w:rsidRPr="00BE7BBE">
        <w:rPr>
          <w:rFonts w:ascii="Times New Roman" w:hAnsi="Times New Roman" w:cs="Times New Roman"/>
          <w:color w:val="FF0000"/>
          <w:sz w:val="28"/>
          <w:szCs w:val="28"/>
          <w:lang w:eastAsia="zh-CN"/>
        </w:rPr>
        <w:t xml:space="preserve"> </w:t>
      </w:r>
      <w:proofErr w:type="spellStart"/>
      <w:r w:rsidRPr="00BE7BBE">
        <w:rPr>
          <w:rFonts w:ascii="Times New Roman" w:hAnsi="Times New Roman" w:cs="Times New Roman"/>
          <w:sz w:val="28"/>
          <w:szCs w:val="28"/>
          <w:lang w:eastAsia="zh-CN"/>
        </w:rPr>
        <w:t>күшті</w:t>
      </w:r>
      <w:proofErr w:type="spellEnd"/>
      <w:r w:rsidRPr="00BE7BBE">
        <w:rPr>
          <w:rFonts w:ascii="Times New Roman" w:hAnsi="Times New Roman" w:cs="Times New Roman"/>
          <w:sz w:val="28"/>
          <w:szCs w:val="28"/>
          <w:lang w:eastAsia="zh-CN"/>
        </w:rPr>
        <w:t xml:space="preserve"> стресс </w:t>
      </w:r>
      <w:proofErr w:type="spellStart"/>
      <w:r w:rsidRPr="00BE7BBE">
        <w:rPr>
          <w:rFonts w:ascii="Times New Roman" w:hAnsi="Times New Roman" w:cs="Times New Roman"/>
          <w:sz w:val="28"/>
          <w:szCs w:val="28"/>
          <w:lang w:eastAsia="zh-CN"/>
        </w:rPr>
        <w:t>факторларына</w:t>
      </w:r>
      <w:proofErr w:type="spellEnd"/>
      <w:r w:rsidRPr="00BE7BBE">
        <w:rPr>
          <w:rFonts w:ascii="Times New Roman" w:hAnsi="Times New Roman" w:cs="Times New Roman"/>
          <w:sz w:val="28"/>
          <w:szCs w:val="28"/>
          <w:lang w:eastAsia="zh-CN"/>
        </w:rPr>
        <w:t xml:space="preserve"> </w:t>
      </w:r>
      <w:proofErr w:type="spellStart"/>
      <w:r w:rsidRPr="00BE7BBE">
        <w:rPr>
          <w:rFonts w:ascii="Times New Roman" w:hAnsi="Times New Roman" w:cs="Times New Roman"/>
          <w:sz w:val="28"/>
          <w:szCs w:val="28"/>
          <w:lang w:eastAsia="zh-CN"/>
        </w:rPr>
        <w:t>айналады</w:t>
      </w:r>
      <w:proofErr w:type="spellEnd"/>
      <w:r w:rsidRPr="00BE7BBE">
        <w:rPr>
          <w:rFonts w:ascii="Times New Roman" w:hAnsi="Times New Roman" w:cs="Times New Roman"/>
          <w:sz w:val="28"/>
          <w:szCs w:val="28"/>
          <w:lang w:eastAsia="zh-CN"/>
        </w:rPr>
        <w:t xml:space="preserve">. </w:t>
      </w:r>
      <w:proofErr w:type="spellStart"/>
      <w:r w:rsidRPr="00BE7BBE">
        <w:rPr>
          <w:rFonts w:ascii="Times New Roman" w:hAnsi="Times New Roman" w:cs="Times New Roman"/>
          <w:sz w:val="28"/>
          <w:szCs w:val="28"/>
          <w:lang w:eastAsia="zh-CN"/>
        </w:rPr>
        <w:t>Құстарды</w:t>
      </w:r>
      <w:proofErr w:type="spellEnd"/>
      <w:r w:rsidRPr="00BE7BBE">
        <w:rPr>
          <w:rFonts w:ascii="Times New Roman" w:hAnsi="Times New Roman" w:cs="Times New Roman"/>
          <w:sz w:val="28"/>
          <w:szCs w:val="28"/>
          <w:lang w:eastAsia="zh-CN"/>
        </w:rPr>
        <w:t xml:space="preserve"> </w:t>
      </w:r>
      <w:proofErr w:type="spellStart"/>
      <w:r w:rsidRPr="00BE7BBE">
        <w:rPr>
          <w:rFonts w:ascii="Times New Roman" w:hAnsi="Times New Roman" w:cs="Times New Roman"/>
          <w:sz w:val="28"/>
          <w:szCs w:val="28"/>
          <w:lang w:eastAsia="zh-CN"/>
        </w:rPr>
        <w:t>тасымалдау</w:t>
      </w:r>
      <w:proofErr w:type="spellEnd"/>
      <w:r w:rsidRPr="00BE7BBE">
        <w:rPr>
          <w:rFonts w:ascii="Times New Roman" w:hAnsi="Times New Roman" w:cs="Times New Roman"/>
          <w:sz w:val="28"/>
          <w:szCs w:val="28"/>
          <w:lang w:eastAsia="zh-CN"/>
        </w:rPr>
        <w:t xml:space="preserve"> </w:t>
      </w:r>
      <w:proofErr w:type="spellStart"/>
      <w:r w:rsidRPr="00BE7BBE">
        <w:rPr>
          <w:rFonts w:ascii="Times New Roman" w:hAnsi="Times New Roman" w:cs="Times New Roman"/>
          <w:sz w:val="28"/>
          <w:szCs w:val="28"/>
          <w:lang w:eastAsia="zh-CN"/>
        </w:rPr>
        <w:t>кезінде</w:t>
      </w:r>
      <w:proofErr w:type="spellEnd"/>
      <w:r w:rsidRPr="00BE7BBE">
        <w:rPr>
          <w:rFonts w:ascii="Times New Roman" w:hAnsi="Times New Roman" w:cs="Times New Roman"/>
          <w:sz w:val="28"/>
          <w:szCs w:val="28"/>
          <w:lang w:eastAsia="zh-CN"/>
        </w:rPr>
        <w:t xml:space="preserve"> </w:t>
      </w:r>
      <w:proofErr w:type="spellStart"/>
      <w:r w:rsidRPr="00BE7BBE">
        <w:rPr>
          <w:rFonts w:ascii="Times New Roman" w:hAnsi="Times New Roman" w:cs="Times New Roman"/>
          <w:sz w:val="28"/>
          <w:szCs w:val="28"/>
          <w:lang w:eastAsia="zh-CN"/>
        </w:rPr>
        <w:t>олардың</w:t>
      </w:r>
      <w:proofErr w:type="spellEnd"/>
      <w:r w:rsidRPr="00BE7BBE">
        <w:rPr>
          <w:rFonts w:ascii="Times New Roman" w:hAnsi="Times New Roman" w:cs="Times New Roman"/>
          <w:sz w:val="28"/>
          <w:szCs w:val="28"/>
          <w:lang w:eastAsia="zh-CN"/>
        </w:rPr>
        <w:t xml:space="preserve"> </w:t>
      </w:r>
      <w:proofErr w:type="spellStart"/>
      <w:r w:rsidRPr="00BE7BBE">
        <w:rPr>
          <w:rFonts w:ascii="Times New Roman" w:hAnsi="Times New Roman" w:cs="Times New Roman"/>
          <w:sz w:val="28"/>
          <w:szCs w:val="28"/>
          <w:lang w:eastAsia="zh-CN"/>
        </w:rPr>
        <w:t>мінез-құлқының</w:t>
      </w:r>
      <w:proofErr w:type="spellEnd"/>
      <w:r w:rsidRPr="00BE7BBE">
        <w:rPr>
          <w:rFonts w:ascii="Times New Roman" w:hAnsi="Times New Roman" w:cs="Times New Roman"/>
          <w:sz w:val="28"/>
          <w:szCs w:val="28"/>
          <w:lang w:eastAsia="zh-CN"/>
        </w:rPr>
        <w:t xml:space="preserve"> </w:t>
      </w:r>
      <w:proofErr w:type="spellStart"/>
      <w:r w:rsidRPr="00BE7BBE">
        <w:rPr>
          <w:rFonts w:ascii="Times New Roman" w:hAnsi="Times New Roman" w:cs="Times New Roman"/>
          <w:sz w:val="28"/>
          <w:szCs w:val="28"/>
          <w:lang w:eastAsia="zh-CN"/>
        </w:rPr>
        <w:t>өзгеруі</w:t>
      </w:r>
      <w:proofErr w:type="spellEnd"/>
      <w:r w:rsidRPr="00BE7BBE">
        <w:rPr>
          <w:rFonts w:ascii="Times New Roman" w:hAnsi="Times New Roman" w:cs="Times New Roman"/>
          <w:sz w:val="28"/>
          <w:szCs w:val="28"/>
          <w:lang w:eastAsia="zh-CN"/>
        </w:rPr>
        <w:t xml:space="preserve"> </w:t>
      </w:r>
      <w:proofErr w:type="spellStart"/>
      <w:r w:rsidRPr="00BE7BBE">
        <w:rPr>
          <w:rFonts w:ascii="Times New Roman" w:hAnsi="Times New Roman" w:cs="Times New Roman"/>
          <w:sz w:val="28"/>
          <w:szCs w:val="28"/>
          <w:lang w:eastAsia="zh-CN"/>
        </w:rPr>
        <w:t>және</w:t>
      </w:r>
      <w:proofErr w:type="spellEnd"/>
      <w:r w:rsidRPr="00BE7BBE">
        <w:rPr>
          <w:rFonts w:ascii="Times New Roman" w:hAnsi="Times New Roman" w:cs="Times New Roman"/>
          <w:sz w:val="28"/>
          <w:szCs w:val="28"/>
          <w:lang w:eastAsia="zh-CN"/>
        </w:rPr>
        <w:t xml:space="preserve"> </w:t>
      </w:r>
      <w:proofErr w:type="spellStart"/>
      <w:r w:rsidRPr="00BE7BBE">
        <w:rPr>
          <w:rFonts w:ascii="Times New Roman" w:hAnsi="Times New Roman" w:cs="Times New Roman"/>
          <w:sz w:val="28"/>
          <w:szCs w:val="28"/>
          <w:lang w:eastAsia="zh-CN"/>
        </w:rPr>
        <w:t>өнімділігінің</w:t>
      </w:r>
      <w:proofErr w:type="spellEnd"/>
      <w:r w:rsidRPr="00BE7BBE">
        <w:rPr>
          <w:rFonts w:ascii="Times New Roman" w:hAnsi="Times New Roman" w:cs="Times New Roman"/>
          <w:sz w:val="28"/>
          <w:szCs w:val="28"/>
          <w:lang w:eastAsia="zh-CN"/>
        </w:rPr>
        <w:t xml:space="preserve"> </w:t>
      </w:r>
      <w:proofErr w:type="spellStart"/>
      <w:r w:rsidRPr="00BE7BBE">
        <w:rPr>
          <w:rFonts w:ascii="Times New Roman" w:hAnsi="Times New Roman" w:cs="Times New Roman"/>
          <w:sz w:val="28"/>
          <w:szCs w:val="28"/>
          <w:lang w:eastAsia="zh-CN"/>
        </w:rPr>
        <w:t>төмендеуі</w:t>
      </w:r>
      <w:proofErr w:type="spellEnd"/>
      <w:r w:rsidRPr="00BE7BBE">
        <w:rPr>
          <w:rFonts w:ascii="Times New Roman" w:hAnsi="Times New Roman" w:cs="Times New Roman"/>
          <w:sz w:val="28"/>
          <w:szCs w:val="28"/>
          <w:lang w:eastAsia="zh-CN"/>
        </w:rPr>
        <w:t xml:space="preserve"> </w:t>
      </w:r>
      <w:proofErr w:type="spellStart"/>
      <w:r w:rsidRPr="00BE7BBE">
        <w:rPr>
          <w:rFonts w:ascii="Times New Roman" w:hAnsi="Times New Roman" w:cs="Times New Roman"/>
          <w:sz w:val="28"/>
          <w:szCs w:val="28"/>
          <w:lang w:eastAsia="zh-CN"/>
        </w:rPr>
        <w:t>ғылыми</w:t>
      </w:r>
      <w:proofErr w:type="spellEnd"/>
      <w:r w:rsidRPr="00BE7BBE">
        <w:rPr>
          <w:rFonts w:ascii="Times New Roman" w:hAnsi="Times New Roman" w:cs="Times New Roman"/>
          <w:sz w:val="28"/>
          <w:szCs w:val="28"/>
          <w:lang w:eastAsia="zh-CN"/>
        </w:rPr>
        <w:t xml:space="preserve"> </w:t>
      </w:r>
      <w:proofErr w:type="spellStart"/>
      <w:r w:rsidRPr="00BE7BBE">
        <w:rPr>
          <w:rFonts w:ascii="Times New Roman" w:hAnsi="Times New Roman" w:cs="Times New Roman"/>
          <w:sz w:val="28"/>
          <w:szCs w:val="28"/>
          <w:lang w:eastAsia="zh-CN"/>
        </w:rPr>
        <w:t>тұрғыдан</w:t>
      </w:r>
      <w:proofErr w:type="spellEnd"/>
      <w:r w:rsidRPr="00BE7BBE">
        <w:rPr>
          <w:rFonts w:ascii="Times New Roman" w:hAnsi="Times New Roman" w:cs="Times New Roman"/>
          <w:sz w:val="28"/>
          <w:szCs w:val="28"/>
          <w:lang w:eastAsia="zh-CN"/>
        </w:rPr>
        <w:t xml:space="preserve"> </w:t>
      </w:r>
      <w:proofErr w:type="spellStart"/>
      <w:r w:rsidRPr="00BE7BBE">
        <w:rPr>
          <w:rFonts w:ascii="Times New Roman" w:hAnsi="Times New Roman" w:cs="Times New Roman"/>
          <w:sz w:val="28"/>
          <w:szCs w:val="28"/>
          <w:lang w:eastAsia="zh-CN"/>
        </w:rPr>
        <w:t>дәлелденген</w:t>
      </w:r>
      <w:proofErr w:type="spellEnd"/>
      <w:r w:rsidR="00E00ACE" w:rsidRPr="00BE7BBE">
        <w:rPr>
          <w:rFonts w:ascii="Times New Roman" w:hAnsi="Times New Roman" w:cs="Times New Roman"/>
          <w:sz w:val="28"/>
          <w:szCs w:val="28"/>
          <w:lang w:val="kk-KZ" w:eastAsia="zh-CN"/>
        </w:rPr>
        <w:t xml:space="preserve"> </w:t>
      </w:r>
      <w:r w:rsidR="00251A5F" w:rsidRPr="00BE7BBE">
        <w:rPr>
          <w:rFonts w:ascii="Times New Roman" w:hAnsi="Times New Roman" w:cs="Times New Roman"/>
          <w:sz w:val="28"/>
          <w:szCs w:val="28"/>
          <w:shd w:val="clear" w:color="auto" w:fill="FFFFFF"/>
        </w:rPr>
        <w:t>[</w:t>
      </w:r>
      <w:r w:rsidR="00AA2768" w:rsidRPr="00BE7BBE">
        <w:rPr>
          <w:rFonts w:ascii="Times New Roman" w:hAnsi="Times New Roman" w:cs="Times New Roman"/>
          <w:sz w:val="28"/>
          <w:szCs w:val="28"/>
          <w:shd w:val="clear" w:color="auto" w:fill="FFFFFF"/>
          <w:lang w:val="kk-KZ"/>
        </w:rPr>
        <w:t>82</w:t>
      </w:r>
      <w:r w:rsidR="00E6095A" w:rsidRPr="00BE7BBE">
        <w:rPr>
          <w:rFonts w:ascii="Times New Roman" w:hAnsi="Times New Roman" w:cs="Times New Roman"/>
          <w:sz w:val="28"/>
          <w:szCs w:val="28"/>
          <w:shd w:val="clear" w:color="auto" w:fill="FFFFFF"/>
        </w:rPr>
        <w:t>]</w:t>
      </w:r>
      <w:r w:rsidRPr="00BE7BBE">
        <w:rPr>
          <w:rFonts w:ascii="Times New Roman" w:hAnsi="Times New Roman" w:cs="Times New Roman"/>
          <w:sz w:val="28"/>
          <w:szCs w:val="28"/>
          <w:lang w:eastAsia="zh-CN"/>
        </w:rPr>
        <w:t>.</w:t>
      </w:r>
    </w:p>
    <w:p w14:paraId="147DAC76" w14:textId="06AB7FB8" w:rsidR="00583786" w:rsidRPr="00BE7BBE" w:rsidRDefault="00583786" w:rsidP="00140B58">
      <w:pPr>
        <w:pStyle w:val="af1"/>
        <w:ind w:firstLine="709"/>
        <w:jc w:val="both"/>
        <w:rPr>
          <w:rFonts w:ascii="Times New Roman" w:hAnsi="Times New Roman" w:cs="Times New Roman"/>
          <w:sz w:val="28"/>
          <w:szCs w:val="28"/>
          <w:lang w:val="kk-KZ" w:eastAsia="zh-CN"/>
        </w:rPr>
      </w:pPr>
      <w:proofErr w:type="spellStart"/>
      <w:r w:rsidRPr="00BE7BBE">
        <w:rPr>
          <w:rFonts w:ascii="Times New Roman" w:hAnsi="Times New Roman" w:cs="Times New Roman"/>
          <w:sz w:val="28"/>
          <w:szCs w:val="28"/>
          <w:lang w:eastAsia="zh-CN"/>
        </w:rPr>
        <w:t>Бүйрек</w:t>
      </w:r>
      <w:proofErr w:type="spellEnd"/>
      <w:r w:rsidRPr="00BE7BBE">
        <w:rPr>
          <w:rFonts w:ascii="Times New Roman" w:hAnsi="Times New Roman" w:cs="Times New Roman"/>
          <w:sz w:val="28"/>
          <w:szCs w:val="28"/>
          <w:lang w:eastAsia="zh-CN"/>
        </w:rPr>
        <w:t xml:space="preserve"> </w:t>
      </w:r>
      <w:proofErr w:type="spellStart"/>
      <w:r w:rsidRPr="00BE7BBE">
        <w:rPr>
          <w:rFonts w:ascii="Times New Roman" w:hAnsi="Times New Roman" w:cs="Times New Roman"/>
          <w:sz w:val="28"/>
          <w:szCs w:val="28"/>
          <w:lang w:eastAsia="zh-CN"/>
        </w:rPr>
        <w:t>үсті</w:t>
      </w:r>
      <w:proofErr w:type="spellEnd"/>
      <w:r w:rsidRPr="00BE7BBE">
        <w:rPr>
          <w:rFonts w:ascii="Times New Roman" w:hAnsi="Times New Roman" w:cs="Times New Roman"/>
          <w:sz w:val="28"/>
          <w:szCs w:val="28"/>
          <w:lang w:eastAsia="zh-CN"/>
        </w:rPr>
        <w:t xml:space="preserve"> </w:t>
      </w:r>
      <w:proofErr w:type="spellStart"/>
      <w:r w:rsidRPr="00BE7BBE">
        <w:rPr>
          <w:rFonts w:ascii="Times New Roman" w:hAnsi="Times New Roman" w:cs="Times New Roman"/>
          <w:sz w:val="28"/>
          <w:szCs w:val="28"/>
          <w:lang w:eastAsia="zh-CN"/>
        </w:rPr>
        <w:t>қабығының</w:t>
      </w:r>
      <w:proofErr w:type="spellEnd"/>
      <w:r w:rsidRPr="00BE7BBE">
        <w:rPr>
          <w:rFonts w:ascii="Times New Roman" w:hAnsi="Times New Roman" w:cs="Times New Roman"/>
          <w:sz w:val="28"/>
          <w:szCs w:val="28"/>
          <w:lang w:eastAsia="zh-CN"/>
        </w:rPr>
        <w:t xml:space="preserve"> </w:t>
      </w:r>
      <w:proofErr w:type="spellStart"/>
      <w:r w:rsidRPr="00BE7BBE">
        <w:rPr>
          <w:rFonts w:ascii="Times New Roman" w:hAnsi="Times New Roman" w:cs="Times New Roman"/>
          <w:sz w:val="28"/>
          <w:szCs w:val="28"/>
          <w:lang w:eastAsia="zh-CN"/>
        </w:rPr>
        <w:t>және</w:t>
      </w:r>
      <w:proofErr w:type="spellEnd"/>
      <w:r w:rsidRPr="00BE7BBE">
        <w:rPr>
          <w:rFonts w:ascii="Times New Roman" w:hAnsi="Times New Roman" w:cs="Times New Roman"/>
          <w:sz w:val="28"/>
          <w:szCs w:val="28"/>
          <w:lang w:eastAsia="zh-CN"/>
        </w:rPr>
        <w:t xml:space="preserve"> </w:t>
      </w:r>
      <w:proofErr w:type="spellStart"/>
      <w:r w:rsidRPr="00BE7BBE">
        <w:rPr>
          <w:rFonts w:ascii="Times New Roman" w:hAnsi="Times New Roman" w:cs="Times New Roman"/>
          <w:sz w:val="28"/>
          <w:szCs w:val="28"/>
          <w:lang w:eastAsia="zh-CN"/>
        </w:rPr>
        <w:t>гипофиздің</w:t>
      </w:r>
      <w:proofErr w:type="spellEnd"/>
      <w:r w:rsidRPr="00BE7BBE">
        <w:rPr>
          <w:rFonts w:ascii="Times New Roman" w:hAnsi="Times New Roman" w:cs="Times New Roman"/>
          <w:sz w:val="28"/>
          <w:szCs w:val="28"/>
          <w:lang w:eastAsia="zh-CN"/>
        </w:rPr>
        <w:t xml:space="preserve"> </w:t>
      </w:r>
      <w:proofErr w:type="spellStart"/>
      <w:r w:rsidRPr="00BE7BBE">
        <w:rPr>
          <w:rFonts w:ascii="Times New Roman" w:hAnsi="Times New Roman" w:cs="Times New Roman"/>
          <w:sz w:val="28"/>
          <w:szCs w:val="28"/>
          <w:lang w:eastAsia="zh-CN"/>
        </w:rPr>
        <w:t>гормондық</w:t>
      </w:r>
      <w:proofErr w:type="spellEnd"/>
      <w:r w:rsidRPr="00BE7BBE">
        <w:rPr>
          <w:rFonts w:ascii="Times New Roman" w:hAnsi="Times New Roman" w:cs="Times New Roman"/>
          <w:sz w:val="28"/>
          <w:szCs w:val="28"/>
          <w:lang w:eastAsia="zh-CN"/>
        </w:rPr>
        <w:t xml:space="preserve"> </w:t>
      </w:r>
      <w:proofErr w:type="spellStart"/>
      <w:r w:rsidRPr="00BE7BBE">
        <w:rPr>
          <w:rFonts w:ascii="Times New Roman" w:hAnsi="Times New Roman" w:cs="Times New Roman"/>
          <w:sz w:val="28"/>
          <w:szCs w:val="28"/>
          <w:lang w:eastAsia="zh-CN"/>
        </w:rPr>
        <w:t>белсенділігінің</w:t>
      </w:r>
      <w:proofErr w:type="spellEnd"/>
      <w:r w:rsidRPr="00BE7BBE">
        <w:rPr>
          <w:rFonts w:ascii="Times New Roman" w:hAnsi="Times New Roman" w:cs="Times New Roman"/>
          <w:sz w:val="28"/>
          <w:szCs w:val="28"/>
          <w:lang w:eastAsia="zh-CN"/>
        </w:rPr>
        <w:t xml:space="preserve"> </w:t>
      </w:r>
      <w:proofErr w:type="spellStart"/>
      <w:r w:rsidRPr="00BE7BBE">
        <w:rPr>
          <w:rFonts w:ascii="Times New Roman" w:hAnsi="Times New Roman" w:cs="Times New Roman"/>
          <w:sz w:val="28"/>
          <w:szCs w:val="28"/>
          <w:lang w:eastAsia="zh-CN"/>
        </w:rPr>
        <w:t>өзгеруі</w:t>
      </w:r>
      <w:proofErr w:type="spellEnd"/>
      <w:r w:rsidRPr="00BE7BBE">
        <w:rPr>
          <w:rFonts w:ascii="Times New Roman" w:hAnsi="Times New Roman" w:cs="Times New Roman"/>
          <w:sz w:val="28"/>
          <w:szCs w:val="28"/>
          <w:lang w:eastAsia="zh-CN"/>
        </w:rPr>
        <w:t xml:space="preserve">, </w:t>
      </w:r>
      <w:proofErr w:type="spellStart"/>
      <w:r w:rsidRPr="00BE7BBE">
        <w:rPr>
          <w:rFonts w:ascii="Times New Roman" w:hAnsi="Times New Roman" w:cs="Times New Roman"/>
          <w:sz w:val="28"/>
          <w:szCs w:val="28"/>
          <w:lang w:eastAsia="zh-CN"/>
        </w:rPr>
        <w:t>қан</w:t>
      </w:r>
      <w:proofErr w:type="spellEnd"/>
      <w:r w:rsidRPr="00BE7BBE">
        <w:rPr>
          <w:rFonts w:ascii="Times New Roman" w:hAnsi="Times New Roman" w:cs="Times New Roman"/>
          <w:sz w:val="28"/>
          <w:szCs w:val="28"/>
          <w:lang w:eastAsia="zh-CN"/>
        </w:rPr>
        <w:t xml:space="preserve"> </w:t>
      </w:r>
      <w:proofErr w:type="spellStart"/>
      <w:r w:rsidRPr="00BE7BBE">
        <w:rPr>
          <w:rFonts w:ascii="Times New Roman" w:hAnsi="Times New Roman" w:cs="Times New Roman"/>
          <w:sz w:val="28"/>
          <w:szCs w:val="28"/>
          <w:lang w:eastAsia="zh-CN"/>
        </w:rPr>
        <w:t>құрамындағы</w:t>
      </w:r>
      <w:proofErr w:type="spellEnd"/>
      <w:r w:rsidRPr="00BE7BBE">
        <w:rPr>
          <w:rFonts w:ascii="Times New Roman" w:hAnsi="Times New Roman" w:cs="Times New Roman"/>
          <w:sz w:val="28"/>
          <w:szCs w:val="28"/>
          <w:lang w:eastAsia="zh-CN"/>
        </w:rPr>
        <w:t xml:space="preserve"> </w:t>
      </w:r>
      <w:proofErr w:type="spellStart"/>
      <w:r w:rsidRPr="00BE7BBE">
        <w:rPr>
          <w:rFonts w:ascii="Times New Roman" w:hAnsi="Times New Roman" w:cs="Times New Roman"/>
          <w:sz w:val="28"/>
          <w:szCs w:val="28"/>
          <w:lang w:eastAsia="zh-CN"/>
        </w:rPr>
        <w:t>тербелістер</w:t>
      </w:r>
      <w:proofErr w:type="spellEnd"/>
      <w:r w:rsidRPr="00BE7BBE">
        <w:rPr>
          <w:rFonts w:ascii="Times New Roman" w:hAnsi="Times New Roman" w:cs="Times New Roman"/>
          <w:sz w:val="28"/>
          <w:szCs w:val="28"/>
          <w:lang w:eastAsia="zh-CN"/>
        </w:rPr>
        <w:t xml:space="preserve"> </w:t>
      </w:r>
      <w:proofErr w:type="spellStart"/>
      <w:r w:rsidRPr="00BE7BBE">
        <w:rPr>
          <w:rFonts w:ascii="Times New Roman" w:hAnsi="Times New Roman" w:cs="Times New Roman"/>
          <w:sz w:val="28"/>
          <w:szCs w:val="28"/>
          <w:lang w:eastAsia="zh-CN"/>
        </w:rPr>
        <w:t>тасымалдау</w:t>
      </w:r>
      <w:proofErr w:type="spellEnd"/>
      <w:r w:rsidRPr="00BE7BBE">
        <w:rPr>
          <w:rFonts w:ascii="Times New Roman" w:hAnsi="Times New Roman" w:cs="Times New Roman"/>
          <w:sz w:val="28"/>
          <w:szCs w:val="28"/>
          <w:lang w:eastAsia="zh-CN"/>
        </w:rPr>
        <w:t xml:space="preserve"> </w:t>
      </w:r>
      <w:proofErr w:type="spellStart"/>
      <w:r w:rsidRPr="00BE7BBE">
        <w:rPr>
          <w:rFonts w:ascii="Times New Roman" w:hAnsi="Times New Roman" w:cs="Times New Roman"/>
          <w:sz w:val="28"/>
          <w:szCs w:val="28"/>
          <w:lang w:eastAsia="zh-CN"/>
        </w:rPr>
        <w:t>кезінде</w:t>
      </w:r>
      <w:proofErr w:type="spellEnd"/>
      <w:r w:rsidRPr="00BE7BBE">
        <w:rPr>
          <w:rFonts w:ascii="Times New Roman" w:hAnsi="Times New Roman" w:cs="Times New Roman"/>
          <w:sz w:val="28"/>
          <w:szCs w:val="28"/>
          <w:lang w:eastAsia="zh-CN"/>
        </w:rPr>
        <w:t xml:space="preserve"> </w:t>
      </w:r>
      <w:proofErr w:type="spellStart"/>
      <w:r w:rsidRPr="00BE7BBE">
        <w:rPr>
          <w:rFonts w:ascii="Times New Roman" w:hAnsi="Times New Roman" w:cs="Times New Roman"/>
          <w:sz w:val="28"/>
          <w:szCs w:val="28"/>
          <w:lang w:eastAsia="zh-CN"/>
        </w:rPr>
        <w:t>болғ</w:t>
      </w:r>
      <w:r w:rsidR="00921248" w:rsidRPr="00BE7BBE">
        <w:rPr>
          <w:rFonts w:ascii="Times New Roman" w:hAnsi="Times New Roman" w:cs="Times New Roman"/>
          <w:sz w:val="28"/>
          <w:szCs w:val="28"/>
          <w:lang w:eastAsia="zh-CN"/>
        </w:rPr>
        <w:t>ан</w:t>
      </w:r>
      <w:proofErr w:type="spellEnd"/>
      <w:r w:rsidR="00921248" w:rsidRPr="00BE7BBE">
        <w:rPr>
          <w:rFonts w:ascii="Times New Roman" w:hAnsi="Times New Roman" w:cs="Times New Roman"/>
          <w:sz w:val="28"/>
          <w:szCs w:val="28"/>
          <w:lang w:eastAsia="zh-CN"/>
        </w:rPr>
        <w:t xml:space="preserve"> </w:t>
      </w:r>
      <w:proofErr w:type="spellStart"/>
      <w:r w:rsidR="00921248" w:rsidRPr="00BE7BBE">
        <w:rPr>
          <w:rFonts w:ascii="Times New Roman" w:hAnsi="Times New Roman" w:cs="Times New Roman"/>
          <w:sz w:val="28"/>
          <w:szCs w:val="28"/>
          <w:lang w:eastAsia="zh-CN"/>
        </w:rPr>
        <w:t>стрессті</w:t>
      </w:r>
      <w:proofErr w:type="spellEnd"/>
      <w:r w:rsidR="00921248" w:rsidRPr="00BE7BBE">
        <w:rPr>
          <w:rFonts w:ascii="Times New Roman" w:hAnsi="Times New Roman" w:cs="Times New Roman"/>
          <w:sz w:val="28"/>
          <w:szCs w:val="28"/>
          <w:lang w:eastAsia="zh-CN"/>
        </w:rPr>
        <w:t xml:space="preserve"> </w:t>
      </w:r>
      <w:proofErr w:type="spellStart"/>
      <w:r w:rsidR="00921248" w:rsidRPr="00BE7BBE">
        <w:rPr>
          <w:rFonts w:ascii="Times New Roman" w:hAnsi="Times New Roman" w:cs="Times New Roman"/>
          <w:sz w:val="28"/>
          <w:szCs w:val="28"/>
          <w:lang w:eastAsia="zh-CN"/>
        </w:rPr>
        <w:t>көрсетуі</w:t>
      </w:r>
      <w:proofErr w:type="spellEnd"/>
      <w:r w:rsidR="00921248" w:rsidRPr="00BE7BBE">
        <w:rPr>
          <w:rFonts w:ascii="Times New Roman" w:hAnsi="Times New Roman" w:cs="Times New Roman"/>
          <w:sz w:val="28"/>
          <w:szCs w:val="28"/>
          <w:lang w:eastAsia="zh-CN"/>
        </w:rPr>
        <w:t xml:space="preserve"> </w:t>
      </w:r>
      <w:proofErr w:type="spellStart"/>
      <w:r w:rsidR="00921248" w:rsidRPr="00BE7BBE">
        <w:rPr>
          <w:rFonts w:ascii="Times New Roman" w:hAnsi="Times New Roman" w:cs="Times New Roman"/>
          <w:sz w:val="28"/>
          <w:szCs w:val="28"/>
          <w:lang w:eastAsia="zh-CN"/>
        </w:rPr>
        <w:t>мүмкін</w:t>
      </w:r>
      <w:proofErr w:type="spellEnd"/>
      <w:r w:rsidRPr="00BE7BBE">
        <w:rPr>
          <w:rFonts w:ascii="Times New Roman" w:hAnsi="Times New Roman" w:cs="Times New Roman"/>
          <w:sz w:val="28"/>
          <w:szCs w:val="28"/>
          <w:lang w:eastAsia="zh-CN"/>
        </w:rPr>
        <w:t>.</w:t>
      </w:r>
      <w:r w:rsidR="00921248" w:rsidRPr="00BE7BBE">
        <w:rPr>
          <w:rFonts w:ascii="Times New Roman" w:hAnsi="Times New Roman" w:cs="Times New Roman"/>
          <w:sz w:val="28"/>
          <w:szCs w:val="28"/>
          <w:lang w:val="kk-KZ" w:eastAsia="zh-CN"/>
        </w:rPr>
        <w:t xml:space="preserve"> </w:t>
      </w:r>
      <w:r w:rsidRPr="00BE7BBE">
        <w:rPr>
          <w:rFonts w:ascii="Times New Roman" w:hAnsi="Times New Roman" w:cs="Times New Roman"/>
          <w:sz w:val="28"/>
          <w:szCs w:val="28"/>
          <w:lang w:val="kk-KZ" w:eastAsia="zh-CN"/>
        </w:rPr>
        <w:t>Вакциналық күйзелiс тұрақты негiзде өнеркәсiптiк құс шаруашылығымен қатар жүредi. Егер қандай да бір ілеспе стресс факторлары қосылмаған жағдайда стресс</w:t>
      </w:r>
      <w:r w:rsidR="00370C92" w:rsidRPr="00BE7BBE">
        <w:rPr>
          <w:rFonts w:ascii="Times New Roman" w:hAnsi="Times New Roman" w:cs="Times New Roman"/>
          <w:sz w:val="28"/>
          <w:szCs w:val="28"/>
          <w:lang w:val="kk-KZ" w:eastAsia="zh-CN"/>
        </w:rPr>
        <w:t xml:space="preserve"> </w:t>
      </w:r>
      <w:r w:rsidRPr="00BE7BBE">
        <w:rPr>
          <w:rFonts w:ascii="Times New Roman" w:hAnsi="Times New Roman" w:cs="Times New Roman"/>
          <w:sz w:val="28"/>
          <w:szCs w:val="28"/>
          <w:lang w:val="kk-KZ" w:eastAsia="zh-CN"/>
        </w:rPr>
        <w:t>реакцияның үйреншікті көрінісі байқалады. Вакцинациядан кейін 3</w:t>
      </w:r>
      <w:r w:rsidR="00A84BAC" w:rsidRPr="00BE7BBE">
        <w:rPr>
          <w:rFonts w:ascii="Times New Roman" w:hAnsi="Times New Roman" w:cs="Times New Roman"/>
          <w:sz w:val="28"/>
          <w:szCs w:val="28"/>
          <w:lang w:val="kk-KZ" w:eastAsia="zh-CN"/>
        </w:rPr>
        <w:t>-</w:t>
      </w:r>
      <w:r w:rsidRPr="00BE7BBE">
        <w:rPr>
          <w:rFonts w:ascii="Times New Roman" w:hAnsi="Times New Roman" w:cs="Times New Roman"/>
          <w:sz w:val="28"/>
          <w:szCs w:val="28"/>
          <w:lang w:val="kk-KZ" w:eastAsia="zh-CN"/>
        </w:rPr>
        <w:t>5 күнде басталып, 12</w:t>
      </w:r>
      <w:r w:rsidR="00A84BAC" w:rsidRPr="00BE7BBE">
        <w:rPr>
          <w:rFonts w:ascii="Times New Roman" w:hAnsi="Times New Roman" w:cs="Times New Roman"/>
          <w:sz w:val="28"/>
          <w:szCs w:val="28"/>
          <w:lang w:val="kk-KZ" w:eastAsia="zh-CN"/>
        </w:rPr>
        <w:t>-</w:t>
      </w:r>
      <w:r w:rsidRPr="00BE7BBE">
        <w:rPr>
          <w:rFonts w:ascii="Times New Roman" w:hAnsi="Times New Roman" w:cs="Times New Roman"/>
          <w:sz w:val="28"/>
          <w:szCs w:val="28"/>
          <w:lang w:val="kk-KZ" w:eastAsia="zh-CN"/>
        </w:rPr>
        <w:t xml:space="preserve">18 тәулікте аяқталатын спецификалық иммунитеттің дамуын ерекше </w:t>
      </w:r>
      <w:r w:rsidR="00A0331B" w:rsidRPr="00BE7BBE">
        <w:rPr>
          <w:rFonts w:ascii="Times New Roman" w:hAnsi="Times New Roman" w:cs="Times New Roman"/>
          <w:sz w:val="28"/>
          <w:szCs w:val="28"/>
          <w:lang w:val="kk-KZ" w:eastAsia="zh-CN"/>
        </w:rPr>
        <w:t>айырмашылық</w:t>
      </w:r>
      <w:r w:rsidR="00251A5F" w:rsidRPr="00BE7BBE">
        <w:rPr>
          <w:rFonts w:ascii="Times New Roman" w:hAnsi="Times New Roman" w:cs="Times New Roman"/>
          <w:sz w:val="28"/>
          <w:szCs w:val="28"/>
          <w:lang w:val="kk-KZ" w:eastAsia="zh-CN"/>
        </w:rPr>
        <w:t xml:space="preserve"> деп</w:t>
      </w:r>
      <w:r w:rsidR="00251A5F" w:rsidRPr="00BE7BBE">
        <w:rPr>
          <w:rFonts w:ascii="Times New Roman" w:hAnsi="Times New Roman" w:cs="Times New Roman"/>
          <w:color w:val="FF0000"/>
          <w:sz w:val="28"/>
          <w:szCs w:val="28"/>
          <w:lang w:val="kk-KZ" w:eastAsia="zh-CN"/>
        </w:rPr>
        <w:t xml:space="preserve"> </w:t>
      </w:r>
      <w:r w:rsidR="00251A5F" w:rsidRPr="00BE7BBE">
        <w:rPr>
          <w:rFonts w:ascii="Times New Roman" w:hAnsi="Times New Roman" w:cs="Times New Roman"/>
          <w:sz w:val="28"/>
          <w:szCs w:val="28"/>
          <w:lang w:val="kk-KZ" w:eastAsia="zh-CN"/>
        </w:rPr>
        <w:t>атауға болады [</w:t>
      </w:r>
      <w:r w:rsidR="00AA2768" w:rsidRPr="00BE7BBE">
        <w:rPr>
          <w:rFonts w:ascii="Times New Roman" w:hAnsi="Times New Roman" w:cs="Times New Roman"/>
          <w:sz w:val="28"/>
          <w:szCs w:val="28"/>
          <w:lang w:val="kk-KZ" w:eastAsia="zh-CN"/>
        </w:rPr>
        <w:t>8</w:t>
      </w:r>
      <w:r w:rsidR="00921248" w:rsidRPr="00BE7BBE">
        <w:rPr>
          <w:rFonts w:ascii="Times New Roman" w:hAnsi="Times New Roman" w:cs="Times New Roman"/>
          <w:sz w:val="28"/>
          <w:szCs w:val="28"/>
          <w:lang w:val="kk-KZ" w:eastAsia="zh-CN"/>
        </w:rPr>
        <w:t>3</w:t>
      </w:r>
      <w:r w:rsidRPr="00BE7BBE">
        <w:rPr>
          <w:rFonts w:ascii="Times New Roman" w:hAnsi="Times New Roman" w:cs="Times New Roman"/>
          <w:sz w:val="28"/>
          <w:szCs w:val="28"/>
          <w:lang w:val="kk-KZ" w:eastAsia="zh-CN"/>
        </w:rPr>
        <w:t>].</w:t>
      </w:r>
    </w:p>
    <w:p w14:paraId="344DE709" w14:textId="150CADAD" w:rsidR="00583786" w:rsidRPr="00BE7BBE" w:rsidRDefault="00583786" w:rsidP="00140B58">
      <w:pPr>
        <w:pStyle w:val="af1"/>
        <w:ind w:firstLine="709"/>
        <w:jc w:val="both"/>
        <w:rPr>
          <w:rFonts w:ascii="Times New Roman" w:hAnsi="Times New Roman" w:cs="Times New Roman"/>
          <w:sz w:val="28"/>
          <w:szCs w:val="28"/>
          <w:lang w:val="kk-KZ" w:eastAsia="zh-CN"/>
        </w:rPr>
      </w:pPr>
      <w:r w:rsidRPr="00BE7BBE">
        <w:rPr>
          <w:rFonts w:ascii="Times New Roman" w:hAnsi="Times New Roman" w:cs="Times New Roman"/>
          <w:sz w:val="28"/>
          <w:szCs w:val="28"/>
          <w:lang w:val="kk-KZ" w:eastAsia="zh-CN"/>
        </w:rPr>
        <w:lastRenderedPageBreak/>
        <w:t>Шу</w:t>
      </w:r>
      <w:r w:rsidR="00E80FCE" w:rsidRPr="00BE7BBE">
        <w:rPr>
          <w:rFonts w:ascii="Times New Roman" w:hAnsi="Times New Roman" w:cs="Times New Roman"/>
          <w:sz w:val="28"/>
          <w:szCs w:val="28"/>
          <w:lang w:val="kk-KZ" w:eastAsia="zh-CN"/>
        </w:rPr>
        <w:t>дан туындайтын күйзеліс</w:t>
      </w:r>
      <w:r w:rsidR="006B0DF8" w:rsidRPr="00BE7BBE">
        <w:rPr>
          <w:rFonts w:ascii="Times New Roman" w:hAnsi="Times New Roman" w:cs="Times New Roman"/>
          <w:sz w:val="28"/>
          <w:szCs w:val="28"/>
          <w:lang w:val="kk-KZ" w:eastAsia="zh-CN"/>
        </w:rPr>
        <w:t>,</w:t>
      </w:r>
      <w:r w:rsidRPr="00BE7BBE">
        <w:rPr>
          <w:rFonts w:ascii="Times New Roman" w:hAnsi="Times New Roman" w:cs="Times New Roman"/>
          <w:sz w:val="28"/>
          <w:szCs w:val="28"/>
          <w:lang w:val="kk-KZ" w:eastAsia="zh-CN"/>
        </w:rPr>
        <w:t xml:space="preserve"> әсіресе өнеркәсіптік құс шаруашылығына тән. Тұрақтылық сатысында созылмалы стресс ретінде өтеді. </w:t>
      </w:r>
      <w:r w:rsidR="005C4B68" w:rsidRPr="00BE7BBE">
        <w:rPr>
          <w:rFonts w:ascii="Times New Roman" w:hAnsi="Times New Roman" w:cs="Times New Roman"/>
          <w:color w:val="0F1115"/>
          <w:sz w:val="28"/>
          <w:szCs w:val="28"/>
          <w:shd w:val="clear" w:color="auto" w:fill="FFFFFF"/>
          <w:lang w:val="kk-KZ"/>
        </w:rPr>
        <w:t>Шу деңгейінің жоғары болуы (90–110 дБ) стресстік реакция тудырады, бұл өз кезегінде өнімділіктің төмендеуіне және құс ағзасының жалпы жай-күйінің нашарлауына ұласады.</w:t>
      </w:r>
    </w:p>
    <w:p w14:paraId="0CAD1E7B" w14:textId="445543FA" w:rsidR="00D829D1" w:rsidRPr="00BE7BBE" w:rsidRDefault="00583786" w:rsidP="00140B58">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 xml:space="preserve">Осылайша, кез келген стресс-фактор бір мезгілде организмнің барлық жүйелеріне әсер етеді. </w:t>
      </w:r>
      <w:r w:rsidR="005C4B68" w:rsidRPr="00BE7BBE">
        <w:rPr>
          <w:rFonts w:ascii="Times New Roman" w:hAnsi="Times New Roman" w:cs="Times New Roman"/>
          <w:color w:val="0F1115"/>
          <w:sz w:val="28"/>
          <w:szCs w:val="28"/>
          <w:shd w:val="clear" w:color="auto" w:fill="FFFFFF"/>
          <w:lang w:val="kk-KZ"/>
        </w:rPr>
        <w:t xml:space="preserve">Стресстің салдары әртүрлі және ол әсердің күші мен ұзақтығына байланысты. Өнеркәсіптік құс шаруашылығындағы стресстік жағдайлар мәжбүрлі (вакцинация, тасымалдау, шектеулі азықтандыру) немесе жағымсыз (жоғары температура, суарудың бұзылуы, </w:t>
      </w:r>
      <w:r w:rsidR="006B0DF8" w:rsidRPr="00BE7BBE">
        <w:rPr>
          <w:rFonts w:ascii="Times New Roman" w:hAnsi="Times New Roman" w:cs="Times New Roman"/>
          <w:sz w:val="28"/>
          <w:szCs w:val="28"/>
          <w:shd w:val="clear" w:color="auto" w:fill="FFFFFF"/>
          <w:lang w:val="kk-KZ"/>
        </w:rPr>
        <w:t>қосалқы жабдықтарды</w:t>
      </w:r>
      <w:r w:rsidR="005C4B68" w:rsidRPr="00BE7BBE">
        <w:rPr>
          <w:rFonts w:ascii="Times New Roman" w:hAnsi="Times New Roman" w:cs="Times New Roman"/>
          <w:sz w:val="28"/>
          <w:szCs w:val="28"/>
          <w:shd w:val="clear" w:color="auto" w:fill="FFFFFF"/>
          <w:lang w:val="kk-KZ"/>
        </w:rPr>
        <w:t xml:space="preserve"> құс </w:t>
      </w:r>
      <w:r w:rsidR="006B0DF8" w:rsidRPr="00BE7BBE">
        <w:rPr>
          <w:rFonts w:ascii="Times New Roman" w:hAnsi="Times New Roman" w:cs="Times New Roman"/>
          <w:sz w:val="28"/>
          <w:szCs w:val="28"/>
          <w:shd w:val="clear" w:color="auto" w:fill="FFFFFF"/>
          <w:lang w:val="kk-KZ"/>
        </w:rPr>
        <w:t>отырған кезде</w:t>
      </w:r>
      <w:r w:rsidR="005C4B68" w:rsidRPr="00BE7BBE">
        <w:rPr>
          <w:rFonts w:ascii="Times New Roman" w:hAnsi="Times New Roman" w:cs="Times New Roman"/>
          <w:sz w:val="28"/>
          <w:szCs w:val="28"/>
          <w:shd w:val="clear" w:color="auto" w:fill="FFFFFF"/>
          <w:lang w:val="kk-KZ"/>
        </w:rPr>
        <w:t xml:space="preserve"> жөндеу)</w:t>
      </w:r>
      <w:r w:rsidR="005C4B68" w:rsidRPr="00BE7BBE">
        <w:rPr>
          <w:rFonts w:ascii="Times New Roman" w:hAnsi="Times New Roman" w:cs="Times New Roman"/>
          <w:color w:val="0F1115"/>
          <w:sz w:val="28"/>
          <w:szCs w:val="28"/>
          <w:shd w:val="clear" w:color="auto" w:fill="FFFFFF"/>
          <w:lang w:val="kk-KZ"/>
        </w:rPr>
        <w:t xml:space="preserve"> болуы мүмкін </w:t>
      </w:r>
      <w:r w:rsidR="00086031" w:rsidRPr="00BE7BBE">
        <w:rPr>
          <w:rFonts w:ascii="Times New Roman" w:hAnsi="Times New Roman" w:cs="Times New Roman"/>
          <w:sz w:val="28"/>
          <w:szCs w:val="28"/>
          <w:shd w:val="clear" w:color="auto" w:fill="FFFFFF"/>
          <w:lang w:val="kk-KZ"/>
        </w:rPr>
        <w:t>[</w:t>
      </w:r>
      <w:r w:rsidR="00AA2768" w:rsidRPr="00BE7BBE">
        <w:rPr>
          <w:rFonts w:ascii="Times New Roman" w:hAnsi="Times New Roman" w:cs="Times New Roman"/>
          <w:sz w:val="28"/>
          <w:szCs w:val="28"/>
          <w:shd w:val="clear" w:color="auto" w:fill="FFFFFF"/>
          <w:lang w:val="kk-KZ"/>
        </w:rPr>
        <w:t>84-86</w:t>
      </w:r>
      <w:r w:rsidR="00E6095A" w:rsidRPr="00BE7BBE">
        <w:rPr>
          <w:rFonts w:ascii="Times New Roman" w:hAnsi="Times New Roman" w:cs="Times New Roman"/>
          <w:sz w:val="28"/>
          <w:szCs w:val="28"/>
          <w:shd w:val="clear" w:color="auto" w:fill="FFFFFF"/>
          <w:lang w:val="kk-KZ"/>
        </w:rPr>
        <w:t>]</w:t>
      </w:r>
      <w:r w:rsidRPr="00BE7BBE">
        <w:rPr>
          <w:rFonts w:ascii="Times New Roman" w:hAnsi="Times New Roman" w:cs="Times New Roman"/>
          <w:sz w:val="28"/>
          <w:szCs w:val="28"/>
          <w:lang w:val="kk-KZ"/>
        </w:rPr>
        <w:t>. Екі жағдайда да шаруашылық мамандары құстың сақталуы мен өнімділігін сақтау үшін кез келген қолжетімді тәсілдермен стрестің теріс әсерін барынша төмендетуі тиіс.</w:t>
      </w:r>
    </w:p>
    <w:p w14:paraId="6A6D422D" w14:textId="77777777" w:rsidR="00D829D1" w:rsidRPr="00BE7BBE" w:rsidRDefault="00D829D1" w:rsidP="00140B58">
      <w:pPr>
        <w:pStyle w:val="af1"/>
        <w:ind w:firstLine="709"/>
        <w:jc w:val="both"/>
        <w:rPr>
          <w:rFonts w:ascii="Times New Roman" w:hAnsi="Times New Roman" w:cs="Times New Roman"/>
          <w:sz w:val="28"/>
          <w:szCs w:val="28"/>
          <w:lang w:val="kk-KZ"/>
        </w:rPr>
      </w:pPr>
    </w:p>
    <w:p w14:paraId="3C1FB81E" w14:textId="015232E7" w:rsidR="00F35375" w:rsidRPr="00BE7BBE" w:rsidRDefault="00D829D1" w:rsidP="00140B58">
      <w:pPr>
        <w:pStyle w:val="af1"/>
        <w:ind w:firstLine="709"/>
        <w:jc w:val="both"/>
        <w:rPr>
          <w:rFonts w:ascii="Times New Roman" w:hAnsi="Times New Roman" w:cs="Times New Roman"/>
          <w:b/>
          <w:sz w:val="28"/>
          <w:szCs w:val="28"/>
          <w:lang w:val="kk-KZ"/>
        </w:rPr>
      </w:pPr>
      <w:r w:rsidRPr="00BE7BBE">
        <w:rPr>
          <w:rFonts w:ascii="Times New Roman" w:hAnsi="Times New Roman" w:cs="Times New Roman"/>
          <w:b/>
          <w:sz w:val="28"/>
          <w:szCs w:val="28"/>
          <w:lang w:val="kk-KZ"/>
        </w:rPr>
        <w:t>1.2</w:t>
      </w:r>
      <w:r w:rsidRPr="00BE7BBE">
        <w:rPr>
          <w:rFonts w:ascii="Times New Roman" w:hAnsi="Times New Roman" w:cs="Times New Roman"/>
          <w:sz w:val="28"/>
          <w:szCs w:val="28"/>
          <w:lang w:val="kk-KZ"/>
        </w:rPr>
        <w:t xml:space="preserve"> </w:t>
      </w:r>
      <w:r w:rsidR="00CF7F10" w:rsidRPr="00BE7BBE">
        <w:rPr>
          <w:rFonts w:ascii="Times New Roman" w:hAnsi="Times New Roman" w:cs="Times New Roman"/>
          <w:b/>
          <w:sz w:val="28"/>
          <w:szCs w:val="28"/>
          <w:lang w:val="kk-KZ"/>
        </w:rPr>
        <w:t>Антистрестік</w:t>
      </w:r>
      <w:r w:rsidR="00583786" w:rsidRPr="00BE7BBE">
        <w:rPr>
          <w:rFonts w:ascii="Times New Roman" w:hAnsi="Times New Roman" w:cs="Times New Roman"/>
          <w:b/>
          <w:sz w:val="28"/>
          <w:szCs w:val="28"/>
          <w:lang w:val="kk-KZ"/>
        </w:rPr>
        <w:t xml:space="preserve"> қоспалардың ауыл шаруашылығы құстарының төзімділігі мен өнімділігіне әсері</w:t>
      </w:r>
    </w:p>
    <w:p w14:paraId="45271787" w14:textId="6F280F2A" w:rsidR="00E6095A" w:rsidRPr="00BE7BBE" w:rsidRDefault="002D0FEC" w:rsidP="00140B58">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lang w:val="kk-KZ"/>
        </w:rPr>
        <w:t>Иммунитет — ағзаның бөгде заттардан қорғану, сондай-ақ қалыпты тіршілік әрекетіне кедергі келтіретін биологиялық және физикалық факторлардың зиянды әсерін бейтараптандырып, оларды жою қабілеті.</w:t>
      </w:r>
      <w:r w:rsidR="00583786" w:rsidRPr="00BE7BBE">
        <w:rPr>
          <w:rFonts w:ascii="Times New Roman" w:hAnsi="Times New Roman" w:cs="Times New Roman"/>
          <w:sz w:val="28"/>
          <w:szCs w:val="28"/>
          <w:lang w:val="kk-KZ"/>
        </w:rPr>
        <w:t xml:space="preserve"> </w:t>
      </w:r>
      <w:r w:rsidR="00E6095A" w:rsidRPr="00BE7BBE">
        <w:rPr>
          <w:rFonts w:ascii="Times New Roman" w:hAnsi="Times New Roman" w:cs="Times New Roman"/>
          <w:sz w:val="28"/>
          <w:szCs w:val="28"/>
          <w:shd w:val="clear" w:color="auto" w:fill="FFFFFF"/>
          <w:lang w:val="kk-KZ"/>
        </w:rPr>
        <w:t>[</w:t>
      </w:r>
      <w:r w:rsidR="00AA2768" w:rsidRPr="00BE7BBE">
        <w:rPr>
          <w:rFonts w:ascii="Times New Roman" w:hAnsi="Times New Roman" w:cs="Times New Roman"/>
          <w:sz w:val="28"/>
          <w:szCs w:val="28"/>
          <w:shd w:val="clear" w:color="auto" w:fill="FFFFFF"/>
          <w:lang w:val="kk-KZ"/>
        </w:rPr>
        <w:t>8</w:t>
      </w:r>
      <w:r w:rsidR="005F3D9B" w:rsidRPr="00BE7BBE">
        <w:rPr>
          <w:rFonts w:ascii="Times New Roman" w:hAnsi="Times New Roman" w:cs="Times New Roman"/>
          <w:sz w:val="28"/>
          <w:szCs w:val="28"/>
          <w:shd w:val="clear" w:color="auto" w:fill="FFFFFF"/>
          <w:lang w:val="kk-KZ"/>
        </w:rPr>
        <w:t>7</w:t>
      </w:r>
      <w:r w:rsidR="00D829D1" w:rsidRPr="00BE7BBE">
        <w:rPr>
          <w:rFonts w:ascii="Times New Roman" w:hAnsi="Times New Roman" w:cs="Times New Roman"/>
          <w:sz w:val="28"/>
          <w:szCs w:val="28"/>
          <w:shd w:val="clear" w:color="auto" w:fill="FFFFFF"/>
          <w:lang w:val="kk-KZ"/>
        </w:rPr>
        <w:t xml:space="preserve">, </w:t>
      </w:r>
      <w:r w:rsidR="00AA2768" w:rsidRPr="00BE7BBE">
        <w:rPr>
          <w:rFonts w:ascii="Times New Roman" w:hAnsi="Times New Roman" w:cs="Times New Roman"/>
          <w:sz w:val="28"/>
          <w:szCs w:val="28"/>
          <w:shd w:val="clear" w:color="auto" w:fill="FFFFFF"/>
          <w:lang w:val="kk-KZ"/>
        </w:rPr>
        <w:t>8</w:t>
      </w:r>
      <w:r w:rsidR="00D829D1" w:rsidRPr="00BE7BBE">
        <w:rPr>
          <w:rFonts w:ascii="Times New Roman" w:hAnsi="Times New Roman" w:cs="Times New Roman"/>
          <w:sz w:val="28"/>
          <w:szCs w:val="28"/>
          <w:shd w:val="clear" w:color="auto" w:fill="FFFFFF"/>
          <w:lang w:val="kk-KZ"/>
        </w:rPr>
        <w:t>8</w:t>
      </w:r>
      <w:r w:rsidR="00E6095A" w:rsidRPr="00BE7BBE">
        <w:rPr>
          <w:rFonts w:ascii="Times New Roman" w:hAnsi="Times New Roman" w:cs="Times New Roman"/>
          <w:sz w:val="28"/>
          <w:szCs w:val="28"/>
          <w:shd w:val="clear" w:color="auto" w:fill="FFFFFF"/>
          <w:lang w:val="kk-KZ"/>
        </w:rPr>
        <w:t>].</w:t>
      </w:r>
      <w:r w:rsidR="00A836AA" w:rsidRPr="00BE7BBE">
        <w:rPr>
          <w:rFonts w:ascii="Times New Roman" w:hAnsi="Times New Roman" w:cs="Times New Roman"/>
          <w:sz w:val="28"/>
          <w:szCs w:val="28"/>
          <w:shd w:val="clear" w:color="auto" w:fill="FFFFFF"/>
          <w:lang w:val="kk-KZ"/>
        </w:rPr>
        <w:t xml:space="preserve"> </w:t>
      </w:r>
    </w:p>
    <w:p w14:paraId="603DD358" w14:textId="057D08D7" w:rsidR="00583786" w:rsidRPr="00BE7BBE" w:rsidRDefault="00583786" w:rsidP="00140B58">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 xml:space="preserve">Құстың табиғи төзімділігі деп организмнің сыртқы орта факторларының қолайсыз әсеріне қарсы тұру қабілетін түсіну қабылданған. Табиғи (жалпы) резистенттіліктің жай-күйін құс ағзасының өзіндік емес қорғаныш факторлары анықтайды: сыртқы (тері және шырышты қабықтар) және ішкі (лизоцим, комплемент, антиденелер, пропердин, </w:t>
      </w:r>
      <w:r w:rsidRPr="00BE7BBE">
        <w:rPr>
          <w:rFonts w:ascii="Times New Roman" w:hAnsi="Times New Roman" w:cs="Times New Roman"/>
          <w:sz w:val="28"/>
          <w:szCs w:val="28"/>
        </w:rPr>
        <w:t>β</w:t>
      </w:r>
      <w:r w:rsidRPr="00BE7BBE">
        <w:rPr>
          <w:rFonts w:ascii="Times New Roman" w:hAnsi="Times New Roman" w:cs="Times New Roman"/>
          <w:sz w:val="28"/>
          <w:szCs w:val="28"/>
          <w:lang w:val="kk-KZ"/>
        </w:rPr>
        <w:t xml:space="preserve">-лизин және т.б.). Бұл ұғым иммунитеттен кең, бірақ кейде оларды синоним ретінде пайдаланады </w:t>
      </w:r>
      <w:r w:rsidR="00E6095A" w:rsidRPr="00BE7BBE">
        <w:rPr>
          <w:rFonts w:ascii="Times New Roman" w:hAnsi="Times New Roman" w:cs="Times New Roman"/>
          <w:sz w:val="28"/>
          <w:szCs w:val="28"/>
          <w:shd w:val="clear" w:color="auto" w:fill="FFFFFF"/>
          <w:lang w:val="kk-KZ"/>
        </w:rPr>
        <w:t>[</w:t>
      </w:r>
      <w:r w:rsidR="005F3D9B" w:rsidRPr="00BE7BBE">
        <w:rPr>
          <w:rFonts w:ascii="Times New Roman" w:hAnsi="Times New Roman" w:cs="Times New Roman"/>
          <w:sz w:val="28"/>
          <w:szCs w:val="28"/>
          <w:shd w:val="clear" w:color="auto" w:fill="FFFFFF"/>
          <w:lang w:val="kk-KZ"/>
        </w:rPr>
        <w:t>8</w:t>
      </w:r>
      <w:r w:rsidR="006C5816" w:rsidRPr="00BE7BBE">
        <w:rPr>
          <w:rFonts w:ascii="Times New Roman" w:hAnsi="Times New Roman" w:cs="Times New Roman"/>
          <w:sz w:val="28"/>
          <w:szCs w:val="28"/>
          <w:shd w:val="clear" w:color="auto" w:fill="FFFFFF"/>
          <w:lang w:val="kk-KZ"/>
        </w:rPr>
        <w:t>9</w:t>
      </w:r>
      <w:r w:rsidR="005F3D9B" w:rsidRPr="00BE7BBE">
        <w:rPr>
          <w:rFonts w:ascii="Times New Roman" w:hAnsi="Times New Roman" w:cs="Times New Roman"/>
          <w:sz w:val="28"/>
          <w:szCs w:val="28"/>
          <w:shd w:val="clear" w:color="auto" w:fill="FFFFFF"/>
          <w:lang w:val="kk-KZ"/>
        </w:rPr>
        <w:t>,</w:t>
      </w:r>
      <w:r w:rsidR="0017690A" w:rsidRPr="00BE7BBE">
        <w:rPr>
          <w:rFonts w:ascii="Times New Roman" w:hAnsi="Times New Roman" w:cs="Times New Roman"/>
          <w:sz w:val="28"/>
          <w:szCs w:val="28"/>
          <w:shd w:val="clear" w:color="auto" w:fill="FFFFFF"/>
          <w:lang w:val="kk-KZ"/>
        </w:rPr>
        <w:t xml:space="preserve"> </w:t>
      </w:r>
      <w:r w:rsidR="005F3D9B" w:rsidRPr="00BE7BBE">
        <w:rPr>
          <w:rFonts w:ascii="Times New Roman" w:hAnsi="Times New Roman" w:cs="Times New Roman"/>
          <w:sz w:val="28"/>
          <w:szCs w:val="28"/>
          <w:shd w:val="clear" w:color="auto" w:fill="FFFFFF"/>
          <w:lang w:val="kk-KZ"/>
        </w:rPr>
        <w:t>90</w:t>
      </w:r>
      <w:r w:rsidR="00E6095A" w:rsidRPr="00BE7BBE">
        <w:rPr>
          <w:rFonts w:ascii="Times New Roman" w:hAnsi="Times New Roman" w:cs="Times New Roman"/>
          <w:sz w:val="28"/>
          <w:szCs w:val="28"/>
          <w:shd w:val="clear" w:color="auto" w:fill="FFFFFF"/>
          <w:lang w:val="kk-KZ"/>
        </w:rPr>
        <w:t>].</w:t>
      </w:r>
    </w:p>
    <w:p w14:paraId="0F1E46C1" w14:textId="731C5869" w:rsidR="00775F0B" w:rsidRPr="00BE7BBE" w:rsidRDefault="00583786" w:rsidP="00775F0B">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Иммунитет термині организмнің бөгде денелерден қорғаныш күштерін көрсету, қалыпты тіршілік әрекетіне кедергі келтіретін биологиялық және физикалық жағдайлардың зиянды әсерлерін зарарсыздандыруға ықпал ету және оларды жоюды жүргізу</w:t>
      </w:r>
      <w:r w:rsidR="00775F0B" w:rsidRPr="00BE7BBE">
        <w:rPr>
          <w:rFonts w:ascii="Times New Roman" w:hAnsi="Times New Roman" w:cs="Times New Roman"/>
          <w:sz w:val="28"/>
          <w:szCs w:val="28"/>
          <w:lang w:val="kk-KZ"/>
        </w:rPr>
        <w:t xml:space="preserve"> қабілеттілігін білдіреді</w:t>
      </w:r>
      <w:r w:rsidR="00E6095A" w:rsidRPr="00BE7BBE">
        <w:rPr>
          <w:rFonts w:ascii="Times New Roman" w:hAnsi="Times New Roman" w:cs="Times New Roman"/>
          <w:sz w:val="28"/>
          <w:szCs w:val="28"/>
          <w:shd w:val="clear" w:color="auto" w:fill="FFFFFF"/>
          <w:lang w:val="kk-KZ"/>
        </w:rPr>
        <w:t>.</w:t>
      </w:r>
      <w:r w:rsidR="00775F0B" w:rsidRPr="00BE7BBE">
        <w:rPr>
          <w:rFonts w:ascii="Times New Roman" w:hAnsi="Times New Roman" w:cs="Times New Roman"/>
          <w:sz w:val="28"/>
          <w:szCs w:val="28"/>
          <w:shd w:val="clear" w:color="auto" w:fill="FFFFFF"/>
          <w:lang w:val="kk-KZ"/>
        </w:rPr>
        <w:t xml:space="preserve"> </w:t>
      </w:r>
      <w:r w:rsidR="00775F0B" w:rsidRPr="00BE7BBE">
        <w:rPr>
          <w:rFonts w:ascii="Times New Roman" w:hAnsi="Times New Roman" w:cs="Times New Roman"/>
          <w:sz w:val="28"/>
          <w:szCs w:val="28"/>
          <w:lang w:val="kk-KZ"/>
        </w:rPr>
        <w:t xml:space="preserve">Организмнің иммундық жүйесі организмге қауіп төндіруі мүмкін ақуыздар, молекулалар және микробтар сияқты бөтен антигендерге жауап береді. Бұл иммундық жасушалардың бөтен антигендерді тануы арқылы жүзеге асырылады (Т-лимфоциттер және В-лимфоциттер сияқты) </w:t>
      </w:r>
      <w:r w:rsidR="00775F0B" w:rsidRPr="00BE7BBE">
        <w:rPr>
          <w:rFonts w:ascii="Times New Roman" w:hAnsi="Times New Roman" w:cs="Times New Roman"/>
          <w:sz w:val="28"/>
          <w:szCs w:val="28"/>
          <w:shd w:val="clear" w:color="auto" w:fill="FFFFFF"/>
          <w:lang w:val="kk-KZ"/>
        </w:rPr>
        <w:t>[</w:t>
      </w:r>
      <w:r w:rsidR="00A836AA" w:rsidRPr="00BE7BBE">
        <w:rPr>
          <w:rFonts w:ascii="Times New Roman" w:hAnsi="Times New Roman" w:cs="Times New Roman"/>
          <w:sz w:val="28"/>
          <w:szCs w:val="28"/>
          <w:shd w:val="clear" w:color="auto" w:fill="FFFFFF"/>
          <w:lang w:val="kk-KZ"/>
        </w:rPr>
        <w:t xml:space="preserve">87, 88, </w:t>
      </w:r>
      <w:r w:rsidR="00A03901" w:rsidRPr="00BE7BBE">
        <w:rPr>
          <w:rFonts w:ascii="Times New Roman" w:hAnsi="Times New Roman" w:cs="Times New Roman"/>
          <w:sz w:val="28"/>
          <w:szCs w:val="28"/>
          <w:shd w:val="clear" w:color="auto" w:fill="FFFFFF"/>
          <w:lang w:val="kk-KZ"/>
        </w:rPr>
        <w:t>91-93</w:t>
      </w:r>
      <w:r w:rsidR="00775F0B" w:rsidRPr="00BE7BBE">
        <w:rPr>
          <w:rFonts w:ascii="Times New Roman" w:hAnsi="Times New Roman" w:cs="Times New Roman"/>
          <w:sz w:val="28"/>
          <w:szCs w:val="28"/>
          <w:shd w:val="clear" w:color="auto" w:fill="FFFFFF"/>
          <w:lang w:val="kk-KZ"/>
        </w:rPr>
        <w:t>]</w:t>
      </w:r>
      <w:r w:rsidR="00775F0B" w:rsidRPr="00BE7BBE">
        <w:rPr>
          <w:rFonts w:ascii="Times New Roman" w:hAnsi="Times New Roman" w:cs="Times New Roman"/>
          <w:sz w:val="28"/>
          <w:szCs w:val="28"/>
          <w:lang w:val="kk-KZ"/>
        </w:rPr>
        <w:t>.</w:t>
      </w:r>
    </w:p>
    <w:p w14:paraId="753450C1" w14:textId="27770BC3" w:rsidR="00583786" w:rsidRPr="00BE7BBE" w:rsidRDefault="00583786" w:rsidP="00140B58">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 xml:space="preserve">Иммундық жүйенің туыстық (меншікті) және бөтен құрылымдарды ажырату қабілеті бар, бұл оған организмді инфекциялардан және басқа да сыртқы қатерлерден қорғауға мүмкіндік береді. Осылайша, полипептидтік тізбектер мен ақуыздар арқылы бөтен молекулалар мен антигендерді тану жүйесі иммундық жүйенің жұмысында және ағзаның денсаулығын сақтауда шешуші рөл атқарады. Бұл ақуыздар бөтен затқа ұқсас, осылайша сенсибилизациялық функцияны орындайды </w:t>
      </w:r>
      <w:r w:rsidR="005F3D9B" w:rsidRPr="00BE7BBE">
        <w:rPr>
          <w:rFonts w:ascii="Times New Roman" w:hAnsi="Times New Roman" w:cs="Times New Roman"/>
          <w:sz w:val="28"/>
          <w:szCs w:val="28"/>
          <w:shd w:val="clear" w:color="auto" w:fill="FFFFFF"/>
          <w:lang w:val="kk-KZ"/>
        </w:rPr>
        <w:t>[</w:t>
      </w:r>
      <w:r w:rsidR="00A03901" w:rsidRPr="00BE7BBE">
        <w:rPr>
          <w:rFonts w:ascii="Times New Roman" w:hAnsi="Times New Roman" w:cs="Times New Roman"/>
          <w:sz w:val="28"/>
          <w:szCs w:val="28"/>
          <w:shd w:val="clear" w:color="auto" w:fill="FFFFFF"/>
          <w:lang w:val="kk-KZ"/>
        </w:rPr>
        <w:t>94, 9</w:t>
      </w:r>
      <w:r w:rsidR="00736DF5" w:rsidRPr="00BE7BBE">
        <w:rPr>
          <w:rFonts w:ascii="Times New Roman" w:hAnsi="Times New Roman" w:cs="Times New Roman"/>
          <w:sz w:val="28"/>
          <w:szCs w:val="28"/>
          <w:shd w:val="clear" w:color="auto" w:fill="FFFFFF"/>
          <w:lang w:val="kk-KZ"/>
        </w:rPr>
        <w:t>5</w:t>
      </w:r>
      <w:r w:rsidR="00E6095A" w:rsidRPr="00BE7BBE">
        <w:rPr>
          <w:rFonts w:ascii="Times New Roman" w:hAnsi="Times New Roman" w:cs="Times New Roman"/>
          <w:sz w:val="28"/>
          <w:szCs w:val="28"/>
          <w:shd w:val="clear" w:color="auto" w:fill="FFFFFF"/>
          <w:lang w:val="kk-KZ"/>
        </w:rPr>
        <w:t>]</w:t>
      </w:r>
      <w:r w:rsidRPr="00BE7BBE">
        <w:rPr>
          <w:rFonts w:ascii="Times New Roman" w:hAnsi="Times New Roman" w:cs="Times New Roman"/>
          <w:sz w:val="28"/>
          <w:szCs w:val="28"/>
          <w:lang w:val="kk-KZ"/>
        </w:rPr>
        <w:t xml:space="preserve">. Құс ағзасының табиғи төзімділігінің жай-күйі бірінші кезекте толыққанды тамақтануға байланысты. Рациондағы ақуыздар, майлар, көмірсулар, минералдық заттар мен </w:t>
      </w:r>
      <w:r w:rsidR="00782C13" w:rsidRPr="00BE7BBE">
        <w:rPr>
          <w:rFonts w:ascii="Times New Roman" w:hAnsi="Times New Roman" w:cs="Times New Roman"/>
          <w:sz w:val="28"/>
          <w:szCs w:val="28"/>
          <w:lang w:val="kk-KZ"/>
        </w:rPr>
        <w:t>дәрумен</w:t>
      </w:r>
      <w:r w:rsidRPr="00BE7BBE">
        <w:rPr>
          <w:rFonts w:ascii="Times New Roman" w:hAnsi="Times New Roman" w:cs="Times New Roman"/>
          <w:sz w:val="28"/>
          <w:szCs w:val="28"/>
          <w:lang w:val="kk-KZ"/>
        </w:rPr>
        <w:t>дер санының жеткіліксіздігі организмнің иммундық-биологиял</w:t>
      </w:r>
      <w:r w:rsidR="005F3D9B" w:rsidRPr="00BE7BBE">
        <w:rPr>
          <w:rFonts w:ascii="Times New Roman" w:hAnsi="Times New Roman" w:cs="Times New Roman"/>
          <w:sz w:val="28"/>
          <w:szCs w:val="28"/>
          <w:lang w:val="kk-KZ"/>
        </w:rPr>
        <w:t xml:space="preserve">ық қасиеттерін күрт төмендетеді </w:t>
      </w:r>
      <w:r w:rsidR="005F3D9B" w:rsidRPr="00BE7BBE">
        <w:rPr>
          <w:rFonts w:ascii="Times New Roman" w:hAnsi="Times New Roman" w:cs="Times New Roman"/>
          <w:sz w:val="28"/>
          <w:szCs w:val="28"/>
          <w:shd w:val="clear" w:color="auto" w:fill="FFFFFF"/>
          <w:lang w:val="kk-KZ"/>
        </w:rPr>
        <w:t>[</w:t>
      </w:r>
      <w:r w:rsidR="00A03901" w:rsidRPr="00BE7BBE">
        <w:rPr>
          <w:rFonts w:ascii="Times New Roman" w:hAnsi="Times New Roman" w:cs="Times New Roman"/>
          <w:sz w:val="28"/>
          <w:szCs w:val="28"/>
          <w:shd w:val="clear" w:color="auto" w:fill="FFFFFF"/>
          <w:lang w:val="kk-KZ"/>
        </w:rPr>
        <w:t>96</w:t>
      </w:r>
      <w:r w:rsidR="005F3D9B" w:rsidRPr="00BE7BBE">
        <w:rPr>
          <w:rFonts w:ascii="Times New Roman" w:hAnsi="Times New Roman" w:cs="Times New Roman"/>
          <w:sz w:val="28"/>
          <w:szCs w:val="28"/>
          <w:shd w:val="clear" w:color="auto" w:fill="FFFFFF"/>
          <w:lang w:val="kk-KZ"/>
        </w:rPr>
        <w:t>]</w:t>
      </w:r>
      <w:r w:rsidR="005F3D9B" w:rsidRPr="00BE7BBE">
        <w:rPr>
          <w:rFonts w:ascii="Times New Roman" w:hAnsi="Times New Roman" w:cs="Times New Roman"/>
          <w:sz w:val="28"/>
          <w:szCs w:val="28"/>
          <w:lang w:val="kk-KZ"/>
        </w:rPr>
        <w:t>.</w:t>
      </w:r>
    </w:p>
    <w:p w14:paraId="054DFA52" w14:textId="475CAFEE" w:rsidR="00583786" w:rsidRPr="00BE7BBE" w:rsidRDefault="005C4B68" w:rsidP="00140B58">
      <w:pPr>
        <w:pStyle w:val="af1"/>
        <w:ind w:firstLine="709"/>
        <w:jc w:val="both"/>
        <w:rPr>
          <w:rFonts w:ascii="Times New Roman" w:hAnsi="Times New Roman" w:cs="Times New Roman"/>
          <w:sz w:val="28"/>
          <w:szCs w:val="28"/>
          <w:lang w:val="kk-KZ"/>
        </w:rPr>
      </w:pPr>
      <w:r w:rsidRPr="00BE7BBE">
        <w:rPr>
          <w:rFonts w:ascii="Times New Roman" w:hAnsi="Times New Roman" w:cs="Times New Roman"/>
          <w:color w:val="0F1115"/>
          <w:sz w:val="28"/>
          <w:szCs w:val="28"/>
          <w:shd w:val="clear" w:color="auto" w:fill="FFFFFF"/>
          <w:lang w:val="kk-KZ"/>
        </w:rPr>
        <w:t>Иммундық жүйенің реакциясы бөтен антиген тиісті Т-немесе В-лимфоциттермен байланысқан сәтте іске қосылады. Белсендірілг</w:t>
      </w:r>
      <w:r w:rsidR="004E4E4B" w:rsidRPr="00BE7BBE">
        <w:rPr>
          <w:rFonts w:ascii="Times New Roman" w:hAnsi="Times New Roman" w:cs="Times New Roman"/>
          <w:color w:val="0F1115"/>
          <w:sz w:val="28"/>
          <w:szCs w:val="28"/>
          <w:shd w:val="clear" w:color="auto" w:fill="FFFFFF"/>
          <w:lang w:val="kk-KZ"/>
        </w:rPr>
        <w:t xml:space="preserve">ен </w:t>
      </w:r>
      <w:r w:rsidR="004E4E4B" w:rsidRPr="00BE7BBE">
        <w:rPr>
          <w:rFonts w:ascii="Times New Roman" w:hAnsi="Times New Roman" w:cs="Times New Roman"/>
          <w:color w:val="0F1115"/>
          <w:sz w:val="28"/>
          <w:szCs w:val="28"/>
          <w:shd w:val="clear" w:color="auto" w:fill="FFFFFF"/>
          <w:lang w:val="kk-KZ"/>
        </w:rPr>
        <w:lastRenderedPageBreak/>
        <w:t xml:space="preserve">лимфоциттердің бір бөлігі </w:t>
      </w:r>
      <w:r w:rsidR="00183503" w:rsidRPr="00BE7BBE">
        <w:rPr>
          <w:rFonts w:ascii="Times New Roman" w:hAnsi="Times New Roman" w:cs="Times New Roman"/>
          <w:color w:val="0F1115"/>
          <w:sz w:val="28"/>
          <w:szCs w:val="28"/>
          <w:shd w:val="clear" w:color="auto" w:fill="FFFFFF"/>
          <w:lang w:val="kk-KZ"/>
        </w:rPr>
        <w:t>өзге</w:t>
      </w:r>
      <w:r w:rsidRPr="00BE7BBE">
        <w:rPr>
          <w:rFonts w:ascii="Times New Roman" w:hAnsi="Times New Roman" w:cs="Times New Roman"/>
          <w:color w:val="0F1115"/>
          <w:sz w:val="28"/>
          <w:szCs w:val="28"/>
          <w:shd w:val="clear" w:color="auto" w:fill="FFFFFF"/>
          <w:lang w:val="kk-KZ"/>
        </w:rPr>
        <w:t xml:space="preserve"> жасушаларына айналады. </w:t>
      </w:r>
      <w:r w:rsidRPr="00BE7BBE">
        <w:rPr>
          <w:rFonts w:ascii="Times New Roman" w:hAnsi="Times New Roman" w:cs="Times New Roman"/>
          <w:sz w:val="28"/>
          <w:szCs w:val="28"/>
          <w:shd w:val="clear" w:color="auto" w:fill="FFFFFF"/>
          <w:lang w:val="kk-KZ"/>
        </w:rPr>
        <w:t>Бұл жасушалар</w:t>
      </w:r>
      <w:r w:rsidR="00A343B5" w:rsidRPr="00BE7BBE">
        <w:rPr>
          <w:rFonts w:ascii="Times New Roman" w:hAnsi="Times New Roman" w:cs="Times New Roman"/>
          <w:sz w:val="28"/>
          <w:szCs w:val="28"/>
          <w:shd w:val="clear" w:color="auto" w:fill="FFFFFF"/>
          <w:lang w:val="kk-KZ"/>
        </w:rPr>
        <w:t xml:space="preserve"> </w:t>
      </w:r>
      <w:r w:rsidRPr="00BE7BBE">
        <w:rPr>
          <w:rFonts w:ascii="Times New Roman" w:hAnsi="Times New Roman" w:cs="Times New Roman"/>
          <w:sz w:val="28"/>
          <w:szCs w:val="28"/>
          <w:shd w:val="clear" w:color="auto" w:fill="FFFFFF"/>
          <w:lang w:val="kk-KZ"/>
        </w:rPr>
        <w:t xml:space="preserve">бөтен </w:t>
      </w:r>
      <w:r w:rsidRPr="00BE7BBE">
        <w:rPr>
          <w:rFonts w:ascii="Times New Roman" w:hAnsi="Times New Roman" w:cs="Times New Roman"/>
          <w:color w:val="0F1115"/>
          <w:sz w:val="28"/>
          <w:szCs w:val="28"/>
          <w:shd w:val="clear" w:color="auto" w:fill="FFFFFF"/>
          <w:lang w:val="kk-KZ"/>
        </w:rPr>
        <w:t>антигендерді «есте сақтау» қасиетіне ие және сол антигендер қайтадан организмге түскенде оларға тезірек әрі тиімдірек жауап беруге қабілетті</w:t>
      </w:r>
      <w:r w:rsidR="00583786" w:rsidRPr="00BE7BBE">
        <w:rPr>
          <w:rFonts w:ascii="Times New Roman" w:hAnsi="Times New Roman" w:cs="Times New Roman"/>
          <w:sz w:val="28"/>
          <w:szCs w:val="28"/>
          <w:shd w:val="clear" w:color="auto" w:fill="FFFFFF"/>
          <w:lang w:val="kk-KZ"/>
        </w:rPr>
        <w:t xml:space="preserve"> </w:t>
      </w:r>
      <w:r w:rsidR="0099254F" w:rsidRPr="00BE7BBE">
        <w:rPr>
          <w:rFonts w:ascii="Times New Roman" w:hAnsi="Times New Roman" w:cs="Times New Roman"/>
          <w:sz w:val="28"/>
          <w:szCs w:val="28"/>
          <w:shd w:val="clear" w:color="auto" w:fill="FFFFFF"/>
          <w:lang w:val="kk-KZ"/>
        </w:rPr>
        <w:t>[</w:t>
      </w:r>
      <w:r w:rsidR="00A03901" w:rsidRPr="00BE7BBE">
        <w:rPr>
          <w:rFonts w:ascii="Times New Roman" w:hAnsi="Times New Roman" w:cs="Times New Roman"/>
          <w:sz w:val="28"/>
          <w:szCs w:val="28"/>
          <w:shd w:val="clear" w:color="auto" w:fill="FFFFFF"/>
          <w:lang w:val="kk-KZ"/>
        </w:rPr>
        <w:t>97</w:t>
      </w:r>
      <w:r w:rsidR="00E6095A" w:rsidRPr="00BE7BBE">
        <w:rPr>
          <w:rFonts w:ascii="Times New Roman" w:hAnsi="Times New Roman" w:cs="Times New Roman"/>
          <w:sz w:val="28"/>
          <w:szCs w:val="28"/>
          <w:shd w:val="clear" w:color="auto" w:fill="FFFFFF"/>
          <w:lang w:val="kk-KZ"/>
        </w:rPr>
        <w:t>]</w:t>
      </w:r>
      <w:r w:rsidR="00583786" w:rsidRPr="00BE7BBE">
        <w:rPr>
          <w:rFonts w:ascii="Times New Roman" w:hAnsi="Times New Roman" w:cs="Times New Roman"/>
          <w:sz w:val="28"/>
          <w:szCs w:val="28"/>
          <w:lang w:val="kk-KZ"/>
        </w:rPr>
        <w:t xml:space="preserve">. </w:t>
      </w:r>
      <w:r w:rsidRPr="00BE7BBE">
        <w:rPr>
          <w:rFonts w:ascii="Times New Roman" w:hAnsi="Times New Roman" w:cs="Times New Roman"/>
          <w:color w:val="0F1115"/>
          <w:sz w:val="28"/>
          <w:szCs w:val="28"/>
          <w:shd w:val="clear" w:color="auto" w:fill="FFFFFF"/>
          <w:lang w:val="kk-KZ"/>
        </w:rPr>
        <w:t>Омыртқалы жануарларда инфекциялық аурулардан қорғанудың негізі – туа біткен (табиғи) иммунитет, ол организмге тән иммундық жауап реакциялары арқылы жүзеге асады</w:t>
      </w:r>
      <w:r w:rsidRPr="00BE7BBE">
        <w:rPr>
          <w:rFonts w:ascii="Times New Roman" w:hAnsi="Times New Roman" w:cs="Times New Roman"/>
          <w:color w:val="0F1115"/>
          <w:shd w:val="clear" w:color="auto" w:fill="FFFFFF"/>
          <w:lang w:val="kk-KZ"/>
        </w:rPr>
        <w:t xml:space="preserve">. </w:t>
      </w:r>
      <w:r w:rsidR="00583786" w:rsidRPr="00BE7BBE">
        <w:rPr>
          <w:rFonts w:ascii="Times New Roman" w:hAnsi="Times New Roman" w:cs="Times New Roman"/>
          <w:sz w:val="28"/>
          <w:szCs w:val="28"/>
          <w:lang w:val="kk-KZ"/>
        </w:rPr>
        <w:t>Бөтен құрылымдарды тану үшін иммунокомпетентті жасушалардың өзара</w:t>
      </w:r>
      <w:r w:rsidR="00775F0B" w:rsidRPr="00BE7BBE">
        <w:rPr>
          <w:rFonts w:ascii="Times New Roman" w:hAnsi="Times New Roman" w:cs="Times New Roman"/>
          <w:sz w:val="28"/>
          <w:szCs w:val="28"/>
          <w:lang w:val="kk-KZ"/>
        </w:rPr>
        <w:t xml:space="preserve"> байланысы негіз болып табылады</w:t>
      </w:r>
      <w:r w:rsidR="00583786" w:rsidRPr="00BE7BBE">
        <w:rPr>
          <w:rFonts w:ascii="Times New Roman" w:hAnsi="Times New Roman" w:cs="Times New Roman"/>
          <w:sz w:val="28"/>
          <w:szCs w:val="28"/>
          <w:lang w:val="kk-KZ"/>
        </w:rPr>
        <w:t xml:space="preserve">. Ағзаның табиғи төзімділігі оның қолайсыз биологиялық әсерлерді ұстап тұру қабілетін көрсетеді. Бұл резистенттіліктің жай-күйі ерекше болып табылмайтын және әртүрлі қауіптерге қарсы тұруға қабілетті қорғаныш тетіктерінің кешенімен айқындалады. </w:t>
      </w:r>
      <w:r w:rsidRPr="00BE7BBE">
        <w:rPr>
          <w:rFonts w:ascii="Times New Roman" w:hAnsi="Times New Roman" w:cs="Times New Roman"/>
          <w:color w:val="0F1115"/>
          <w:sz w:val="28"/>
          <w:szCs w:val="28"/>
          <w:shd w:val="clear" w:color="auto" w:fill="FFFFFF"/>
          <w:lang w:val="kk-KZ"/>
        </w:rPr>
        <w:t xml:space="preserve">Бұл жүйеге гуморалды факторлар – атап айтқанда, лизоцим, комплемент және қанның бактерицидтік қасиеті кіреді </w:t>
      </w:r>
      <w:r w:rsidR="0099254F" w:rsidRPr="00BE7BBE">
        <w:rPr>
          <w:rFonts w:ascii="Times New Roman" w:hAnsi="Times New Roman" w:cs="Times New Roman"/>
          <w:sz w:val="28"/>
          <w:szCs w:val="28"/>
          <w:shd w:val="clear" w:color="auto" w:fill="FFFFFF"/>
          <w:lang w:val="kk-KZ"/>
        </w:rPr>
        <w:t>[</w:t>
      </w:r>
      <w:r w:rsidR="00A03901" w:rsidRPr="00BE7BBE">
        <w:rPr>
          <w:rFonts w:ascii="Times New Roman" w:hAnsi="Times New Roman" w:cs="Times New Roman"/>
          <w:sz w:val="28"/>
          <w:szCs w:val="28"/>
          <w:shd w:val="clear" w:color="auto" w:fill="FFFFFF"/>
          <w:lang w:val="kk-KZ"/>
        </w:rPr>
        <w:t>98, 99</w:t>
      </w:r>
      <w:r w:rsidR="00E6095A" w:rsidRPr="00BE7BBE">
        <w:rPr>
          <w:rFonts w:ascii="Times New Roman" w:hAnsi="Times New Roman" w:cs="Times New Roman"/>
          <w:sz w:val="28"/>
          <w:szCs w:val="28"/>
          <w:shd w:val="clear" w:color="auto" w:fill="FFFFFF"/>
          <w:lang w:val="kk-KZ"/>
        </w:rPr>
        <w:t>]</w:t>
      </w:r>
      <w:r w:rsidR="00583786" w:rsidRPr="00BE7BBE">
        <w:rPr>
          <w:rFonts w:ascii="Times New Roman" w:hAnsi="Times New Roman" w:cs="Times New Roman"/>
          <w:sz w:val="28"/>
          <w:szCs w:val="28"/>
          <w:lang w:val="kk-KZ"/>
        </w:rPr>
        <w:t>.</w:t>
      </w:r>
    </w:p>
    <w:p w14:paraId="1B88CCDF" w14:textId="1B90E9EB" w:rsidR="00583786" w:rsidRPr="00BE7BBE" w:rsidRDefault="005C4B68" w:rsidP="00140B58">
      <w:pPr>
        <w:pStyle w:val="af1"/>
        <w:ind w:firstLine="709"/>
        <w:jc w:val="both"/>
        <w:rPr>
          <w:rFonts w:ascii="Times New Roman" w:hAnsi="Times New Roman" w:cs="Times New Roman"/>
          <w:sz w:val="28"/>
          <w:szCs w:val="28"/>
          <w:lang w:val="kk-KZ"/>
        </w:rPr>
      </w:pPr>
      <w:r w:rsidRPr="00BE7BBE">
        <w:rPr>
          <w:rFonts w:ascii="Times New Roman" w:hAnsi="Times New Roman" w:cs="Times New Roman"/>
          <w:color w:val="0F1115"/>
          <w:sz w:val="28"/>
          <w:szCs w:val="28"/>
          <w:shd w:val="clear" w:color="auto" w:fill="FFFFFF"/>
          <w:lang w:val="kk-KZ"/>
        </w:rPr>
        <w:t>Организмнің жалпы кедергілігін (резистенттілігін) екі негізгі типке — спецификалық және спецификалық емес қорғанысқа бөлуге болады, олар өз кезегінде туа біткен және жүре пайда болған резистенттілікті қамтиды. Осы тұрғыдан алғанда, ағзаны қорғаудың екі маңызды аспектісін атап өтуге болады: гуморалдық және жасушалық факторлар. В-жасушалары, Т-жасушалары, фагоциттер (мысалы, моноциттер мен нейтрофилдер) сияқты әртүрлі жасуша түрлерінің өзара әрекеттесуі арнайы иммундық жауаптың белсендірілуіне және дамуына әкеледі. Бұл процесс сонымен қатар ерекше антиденелердің түзілуімен қатар жүреді. Организмнің жалпы кедергілігін (резистенттілігін) екі негізгі типке — спецификалық және спецификалық емес қорғанысқа бөлуге болады, олар өз кезегінде туа біткен және жүре пайда болған резистенттілікті қамтиды. Осы тұрғыдан алғанда, ағзаны қорғаудың екі маңызды аспектісін атап өтуге болады: гуморалдық және жасушалық факторлар. В-жасушалары, Т-жасушалары, фагоциттер (мысалы, моноциттер мен нейтрофилдер) сияқты әртүрлі жасуша түрлерінің өзара әрекеттесуі арнайы иммундық жауаптың белсендірілуіне және дамуына әкеледі. Бұл процесс сонымен қатар ерекше антиден</w:t>
      </w:r>
      <w:r w:rsidR="00A343B5" w:rsidRPr="00BE7BBE">
        <w:rPr>
          <w:rFonts w:ascii="Times New Roman" w:hAnsi="Times New Roman" w:cs="Times New Roman"/>
          <w:color w:val="0F1115"/>
          <w:sz w:val="28"/>
          <w:szCs w:val="28"/>
          <w:shd w:val="clear" w:color="auto" w:fill="FFFFFF"/>
          <w:lang w:val="kk-KZ"/>
        </w:rPr>
        <w:t xml:space="preserve">елердің түзілуімен қатар </w:t>
      </w:r>
      <w:r w:rsidR="00A343B5" w:rsidRPr="00BE7BBE">
        <w:rPr>
          <w:rFonts w:ascii="Times New Roman" w:hAnsi="Times New Roman" w:cs="Times New Roman"/>
          <w:sz w:val="28"/>
          <w:szCs w:val="28"/>
          <w:shd w:val="clear" w:color="auto" w:fill="FFFFFF"/>
          <w:lang w:val="kk-KZ"/>
        </w:rPr>
        <w:t>жүреді</w:t>
      </w:r>
      <w:r w:rsidR="00583786" w:rsidRPr="00BE7BBE">
        <w:rPr>
          <w:rFonts w:ascii="Times New Roman" w:hAnsi="Times New Roman" w:cs="Times New Roman"/>
          <w:sz w:val="28"/>
          <w:szCs w:val="28"/>
          <w:lang w:val="kk-KZ"/>
        </w:rPr>
        <w:t xml:space="preserve"> </w:t>
      </w:r>
      <w:r w:rsidR="0099254F" w:rsidRPr="00BE7BBE">
        <w:rPr>
          <w:rFonts w:ascii="Times New Roman" w:hAnsi="Times New Roman" w:cs="Times New Roman"/>
          <w:sz w:val="28"/>
          <w:szCs w:val="28"/>
          <w:shd w:val="clear" w:color="auto" w:fill="FFFFFF"/>
          <w:lang w:val="kk-KZ"/>
        </w:rPr>
        <w:t>[</w:t>
      </w:r>
      <w:r w:rsidR="00D52A63" w:rsidRPr="00BE7BBE">
        <w:rPr>
          <w:rFonts w:ascii="Times New Roman" w:hAnsi="Times New Roman" w:cs="Times New Roman"/>
          <w:sz w:val="28"/>
          <w:szCs w:val="28"/>
          <w:shd w:val="clear" w:color="auto" w:fill="FFFFFF"/>
          <w:lang w:val="kk-KZ"/>
        </w:rPr>
        <w:t>100, 101</w:t>
      </w:r>
      <w:r w:rsidR="00E6095A" w:rsidRPr="00BE7BBE">
        <w:rPr>
          <w:rFonts w:ascii="Times New Roman" w:hAnsi="Times New Roman" w:cs="Times New Roman"/>
          <w:sz w:val="28"/>
          <w:szCs w:val="28"/>
          <w:shd w:val="clear" w:color="auto" w:fill="FFFFFF"/>
          <w:lang w:val="kk-KZ"/>
        </w:rPr>
        <w:t>]</w:t>
      </w:r>
      <w:r w:rsidR="00583786" w:rsidRPr="00BE7BBE">
        <w:rPr>
          <w:rFonts w:ascii="Times New Roman" w:hAnsi="Times New Roman" w:cs="Times New Roman"/>
          <w:sz w:val="28"/>
          <w:szCs w:val="28"/>
          <w:lang w:val="kk-KZ"/>
        </w:rPr>
        <w:t>.</w:t>
      </w:r>
    </w:p>
    <w:p w14:paraId="6A283983" w14:textId="3FCDC1F2" w:rsidR="00583786" w:rsidRPr="00BE7BBE" w:rsidRDefault="00583786" w:rsidP="00140B58">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Құс ағзасының резистенттілігінің азаюы микроорганизмдерге сезімталдықтың артуынан, аурулар кезінде айқын клиникалық симптомдары бар құстардың санының артуынан, сондай-ақ инфекциялардың жасырын ны</w:t>
      </w:r>
      <w:r w:rsidR="00E6095A" w:rsidRPr="00BE7BBE">
        <w:rPr>
          <w:rFonts w:ascii="Times New Roman" w:hAnsi="Times New Roman" w:cs="Times New Roman"/>
          <w:sz w:val="28"/>
          <w:szCs w:val="28"/>
          <w:lang w:val="kk-KZ"/>
        </w:rPr>
        <w:t>сандарының жандануынан көрінеді</w:t>
      </w:r>
      <w:r w:rsidRPr="00BE7BBE">
        <w:rPr>
          <w:rFonts w:ascii="Times New Roman" w:hAnsi="Times New Roman" w:cs="Times New Roman"/>
          <w:sz w:val="28"/>
          <w:szCs w:val="28"/>
          <w:lang w:val="kk-KZ"/>
        </w:rPr>
        <w:t xml:space="preserve"> </w:t>
      </w:r>
      <w:r w:rsidR="0099254F" w:rsidRPr="00BE7BBE">
        <w:rPr>
          <w:rFonts w:ascii="Times New Roman" w:hAnsi="Times New Roman" w:cs="Times New Roman"/>
          <w:sz w:val="28"/>
          <w:szCs w:val="28"/>
          <w:shd w:val="clear" w:color="auto" w:fill="FFFFFF"/>
          <w:lang w:val="kk-KZ"/>
        </w:rPr>
        <w:t>[</w:t>
      </w:r>
      <w:r w:rsidR="00D52A63" w:rsidRPr="00BE7BBE">
        <w:rPr>
          <w:rFonts w:ascii="Times New Roman" w:hAnsi="Times New Roman" w:cs="Times New Roman"/>
          <w:sz w:val="28"/>
          <w:szCs w:val="28"/>
          <w:shd w:val="clear" w:color="auto" w:fill="FFFFFF"/>
          <w:lang w:val="kk-KZ"/>
        </w:rPr>
        <w:t>102, 103</w:t>
      </w:r>
      <w:r w:rsidR="00E6095A" w:rsidRPr="00BE7BBE">
        <w:rPr>
          <w:rFonts w:ascii="Times New Roman" w:hAnsi="Times New Roman" w:cs="Times New Roman"/>
          <w:sz w:val="28"/>
          <w:szCs w:val="28"/>
          <w:shd w:val="clear" w:color="auto" w:fill="FFFFFF"/>
          <w:lang w:val="kk-KZ"/>
        </w:rPr>
        <w:t>]</w:t>
      </w:r>
      <w:r w:rsidRPr="00BE7BBE">
        <w:rPr>
          <w:rFonts w:ascii="Times New Roman" w:hAnsi="Times New Roman" w:cs="Times New Roman"/>
          <w:sz w:val="28"/>
          <w:szCs w:val="28"/>
          <w:lang w:val="kk-KZ"/>
        </w:rPr>
        <w:t>.</w:t>
      </w:r>
    </w:p>
    <w:p w14:paraId="243340C4" w14:textId="1644AF62" w:rsidR="00583786" w:rsidRPr="00BE7BBE" w:rsidRDefault="00583786" w:rsidP="00140B58">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Анадан мұраға қалған иммундық қорғау әдетте тиімді, өйткені ол белгілі бір микробтық ортаға тән. Дегенмен, оның тиімділігі үш аптаға жуық сақталады, содан кейін ана антиденелері бұзылып, ағзадан шығарылады</w:t>
      </w:r>
      <w:r w:rsidR="00D52A63"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 xml:space="preserve"> Қолжетімді әдеби дереккөздерді талдау</w:t>
      </w:r>
      <w:r w:rsidR="002B5D64" w:rsidRPr="00BE7BBE">
        <w:rPr>
          <w:rFonts w:ascii="Times New Roman" w:hAnsi="Times New Roman" w:cs="Times New Roman"/>
          <w:sz w:val="28"/>
          <w:szCs w:val="28"/>
          <w:lang w:val="kk-KZ"/>
        </w:rPr>
        <w:t xml:space="preserve"> көрсеткендей</w:t>
      </w:r>
      <w:r w:rsidR="00B577EA" w:rsidRPr="00BE7BBE">
        <w:rPr>
          <w:rFonts w:ascii="Times New Roman" w:hAnsi="Times New Roman" w:cs="Times New Roman"/>
          <w:sz w:val="28"/>
          <w:szCs w:val="28"/>
          <w:lang w:val="kk-KZ"/>
        </w:rPr>
        <w:t xml:space="preserve">: </w:t>
      </w:r>
      <w:r w:rsidRPr="00BE7BBE">
        <w:rPr>
          <w:rFonts w:ascii="Times New Roman" w:hAnsi="Times New Roman" w:cs="Times New Roman"/>
          <w:sz w:val="28"/>
          <w:szCs w:val="28"/>
          <w:lang w:val="kk-KZ"/>
        </w:rPr>
        <w:t xml:space="preserve">«төзімділік» терминінің «иммунитет» ұғымымен салыстырғанда неғұрлым кең мазмұнға ие екенін </w:t>
      </w:r>
      <w:r w:rsidR="004F771D" w:rsidRPr="00BE7BBE">
        <w:rPr>
          <w:rFonts w:ascii="Times New Roman" w:hAnsi="Times New Roman" w:cs="Times New Roman"/>
          <w:sz w:val="28"/>
          <w:szCs w:val="28"/>
          <w:lang w:val="kk-KZ"/>
        </w:rPr>
        <w:t>айқындайды</w:t>
      </w:r>
      <w:r w:rsidR="0099254F" w:rsidRPr="00BE7BBE">
        <w:rPr>
          <w:rFonts w:ascii="Times New Roman" w:hAnsi="Times New Roman" w:cs="Times New Roman"/>
          <w:sz w:val="28"/>
          <w:szCs w:val="28"/>
          <w:shd w:val="clear" w:color="auto" w:fill="FFFFFF"/>
          <w:lang w:val="kk-KZ"/>
        </w:rPr>
        <w:t>[</w:t>
      </w:r>
      <w:r w:rsidR="00E2221A" w:rsidRPr="00BE7BBE">
        <w:rPr>
          <w:rFonts w:ascii="Times New Roman" w:hAnsi="Times New Roman" w:cs="Times New Roman"/>
          <w:sz w:val="28"/>
          <w:szCs w:val="28"/>
          <w:shd w:val="clear" w:color="auto" w:fill="FFFFFF"/>
          <w:lang w:val="kk-KZ"/>
        </w:rPr>
        <w:t>104-106</w:t>
      </w:r>
      <w:r w:rsidR="00E6095A" w:rsidRPr="00BE7BBE">
        <w:rPr>
          <w:rFonts w:ascii="Times New Roman" w:hAnsi="Times New Roman" w:cs="Times New Roman"/>
          <w:sz w:val="28"/>
          <w:szCs w:val="28"/>
          <w:shd w:val="clear" w:color="auto" w:fill="FFFFFF"/>
          <w:lang w:val="kk-KZ"/>
        </w:rPr>
        <w:t>]</w:t>
      </w:r>
      <w:r w:rsidRPr="00BE7BBE">
        <w:rPr>
          <w:rFonts w:ascii="Times New Roman" w:hAnsi="Times New Roman" w:cs="Times New Roman"/>
          <w:sz w:val="28"/>
          <w:szCs w:val="28"/>
          <w:lang w:val="kk-KZ"/>
        </w:rPr>
        <w:t>.</w:t>
      </w:r>
    </w:p>
    <w:p w14:paraId="5D486170" w14:textId="628A17FC" w:rsidR="00583786" w:rsidRPr="00BE7BBE" w:rsidRDefault="00583786" w:rsidP="00140B58">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 xml:space="preserve">Резистенттілік қолайсыз факторлардың әсеріне және аурулардың дамуына қарсы тұру үшін организмнің әлеуетті қабілеттерінің жиынтығын көрсетеді. Құстардың иммундық қорғанысы анатомиялық-физиологиялық ерекшеліктермен сипатталатынын атап өту маңызды, олар жануарлардың басқа түрлерінің иммундық жүйесімен салыстырғанда оны </w:t>
      </w:r>
      <w:r w:rsidR="00147172" w:rsidRPr="00BE7BBE">
        <w:rPr>
          <w:rFonts w:ascii="Times New Roman" w:hAnsi="Times New Roman" w:cs="Times New Roman"/>
          <w:sz w:val="28"/>
          <w:szCs w:val="28"/>
          <w:lang w:val="kk-KZ"/>
        </w:rPr>
        <w:t xml:space="preserve">басшы </w:t>
      </w:r>
      <w:r w:rsidRPr="00BE7BBE">
        <w:rPr>
          <w:rFonts w:ascii="Times New Roman" w:hAnsi="Times New Roman" w:cs="Times New Roman"/>
          <w:sz w:val="28"/>
          <w:szCs w:val="28"/>
          <w:lang w:val="kk-KZ"/>
        </w:rPr>
        <w:t xml:space="preserve"> етпейді және қолайсыз факторлардың әсеріне жоғары сезімталдық тудырады</w:t>
      </w:r>
      <w:r w:rsidR="00736DF5" w:rsidRPr="00BE7BBE">
        <w:rPr>
          <w:rFonts w:ascii="Times New Roman" w:hAnsi="Times New Roman" w:cs="Times New Roman"/>
          <w:sz w:val="28"/>
          <w:szCs w:val="28"/>
          <w:lang w:val="kk-KZ"/>
        </w:rPr>
        <w:t xml:space="preserve"> </w:t>
      </w:r>
      <w:r w:rsidR="00E6095A" w:rsidRPr="00BE7BBE">
        <w:rPr>
          <w:rFonts w:ascii="Times New Roman" w:hAnsi="Times New Roman" w:cs="Times New Roman"/>
          <w:sz w:val="28"/>
          <w:szCs w:val="28"/>
          <w:shd w:val="clear" w:color="auto" w:fill="FFFFFF"/>
          <w:lang w:val="kk-KZ"/>
        </w:rPr>
        <w:t>[</w:t>
      </w:r>
      <w:r w:rsidR="00E2221A" w:rsidRPr="00BE7BBE">
        <w:rPr>
          <w:rFonts w:ascii="Times New Roman" w:hAnsi="Times New Roman" w:cs="Times New Roman"/>
          <w:sz w:val="28"/>
          <w:szCs w:val="28"/>
          <w:shd w:val="clear" w:color="auto" w:fill="FFFFFF"/>
          <w:lang w:val="kk-KZ"/>
        </w:rPr>
        <w:t>107, 108</w:t>
      </w:r>
      <w:r w:rsidR="00E6095A" w:rsidRPr="00BE7BBE">
        <w:rPr>
          <w:rFonts w:ascii="Times New Roman" w:hAnsi="Times New Roman" w:cs="Times New Roman"/>
          <w:sz w:val="28"/>
          <w:szCs w:val="28"/>
          <w:shd w:val="clear" w:color="auto" w:fill="FFFFFF"/>
          <w:lang w:val="kk-KZ"/>
        </w:rPr>
        <w:t>]</w:t>
      </w:r>
      <w:r w:rsidRPr="00BE7BBE">
        <w:rPr>
          <w:rFonts w:ascii="Times New Roman" w:hAnsi="Times New Roman" w:cs="Times New Roman"/>
          <w:sz w:val="28"/>
          <w:szCs w:val="28"/>
          <w:lang w:val="kk-KZ"/>
        </w:rPr>
        <w:t>.</w:t>
      </w:r>
    </w:p>
    <w:p w14:paraId="55DCFE5F" w14:textId="4786E968" w:rsidR="00F35375" w:rsidRPr="00BE7BBE" w:rsidRDefault="00583786" w:rsidP="00140B58">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lastRenderedPageBreak/>
        <w:t xml:space="preserve">Әлсіз иммундық жүйе мен күйзеліс құстың жай-күйі мен өнімділігіне теріс әсер етеді. Осылайша, жануарлардың қан, көк бауыр, лимфа түйіндері құрамындағы стресс кезінде лимфоидты жасушалар санының азаюы байқалады. Бұған себеп глюкокортикоидты гормондардың лимфоидты тіндердің белсенділігін бөлуге және басуға әсері болып табылады </w:t>
      </w:r>
      <w:r w:rsidR="001F56C6" w:rsidRPr="00BE7BBE">
        <w:rPr>
          <w:rFonts w:ascii="Times New Roman" w:hAnsi="Times New Roman" w:cs="Times New Roman"/>
          <w:sz w:val="28"/>
          <w:szCs w:val="28"/>
          <w:shd w:val="clear" w:color="auto" w:fill="FFFFFF"/>
          <w:lang w:val="kk-KZ"/>
        </w:rPr>
        <w:t>[</w:t>
      </w:r>
      <w:r w:rsidR="00E2221A" w:rsidRPr="00BE7BBE">
        <w:rPr>
          <w:rFonts w:ascii="Times New Roman" w:hAnsi="Times New Roman" w:cs="Times New Roman"/>
          <w:sz w:val="28"/>
          <w:szCs w:val="28"/>
          <w:shd w:val="clear" w:color="auto" w:fill="FFFFFF"/>
          <w:lang w:val="kk-KZ"/>
        </w:rPr>
        <w:t>1</w:t>
      </w:r>
      <w:r w:rsidR="001F56C6" w:rsidRPr="00BE7BBE">
        <w:rPr>
          <w:rFonts w:ascii="Times New Roman" w:hAnsi="Times New Roman" w:cs="Times New Roman"/>
          <w:sz w:val="28"/>
          <w:szCs w:val="28"/>
          <w:shd w:val="clear" w:color="auto" w:fill="FFFFFF"/>
          <w:lang w:val="kk-KZ"/>
        </w:rPr>
        <w:t>0</w:t>
      </w:r>
      <w:r w:rsidR="00E2221A" w:rsidRPr="00BE7BBE">
        <w:rPr>
          <w:rFonts w:ascii="Times New Roman" w:hAnsi="Times New Roman" w:cs="Times New Roman"/>
          <w:sz w:val="28"/>
          <w:szCs w:val="28"/>
          <w:shd w:val="clear" w:color="auto" w:fill="FFFFFF"/>
          <w:lang w:val="kk-KZ"/>
        </w:rPr>
        <w:t>9, 11</w:t>
      </w:r>
      <w:r w:rsidR="001F56C6" w:rsidRPr="00BE7BBE">
        <w:rPr>
          <w:rFonts w:ascii="Times New Roman" w:hAnsi="Times New Roman" w:cs="Times New Roman"/>
          <w:sz w:val="28"/>
          <w:szCs w:val="28"/>
          <w:shd w:val="clear" w:color="auto" w:fill="FFFFFF"/>
          <w:lang w:val="kk-KZ"/>
        </w:rPr>
        <w:t>0</w:t>
      </w:r>
      <w:r w:rsidR="00E6095A" w:rsidRPr="00BE7BBE">
        <w:rPr>
          <w:rFonts w:ascii="Times New Roman" w:hAnsi="Times New Roman" w:cs="Times New Roman"/>
          <w:sz w:val="28"/>
          <w:szCs w:val="28"/>
          <w:shd w:val="clear" w:color="auto" w:fill="FFFFFF"/>
          <w:lang w:val="kk-KZ"/>
        </w:rPr>
        <w:t>]</w:t>
      </w:r>
      <w:r w:rsidRPr="00BE7BBE">
        <w:rPr>
          <w:rFonts w:ascii="Times New Roman" w:hAnsi="Times New Roman" w:cs="Times New Roman"/>
          <w:sz w:val="28"/>
          <w:szCs w:val="28"/>
          <w:lang w:val="kk-KZ"/>
        </w:rPr>
        <w:t>.</w:t>
      </w:r>
    </w:p>
    <w:p w14:paraId="6AA969F3" w14:textId="3C655450" w:rsidR="00583786" w:rsidRPr="00BE7BBE" w:rsidRDefault="00583786" w:rsidP="00140B58">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shd w:val="clear" w:color="auto" w:fill="FFFFFF"/>
          <w:lang w:val="kk-KZ"/>
        </w:rPr>
        <w:t xml:space="preserve">Температураның 7 °С және одан төмен төмендеуі, сондай-ақ 27 °С және одан жоғары көтерілуі стресске әкелуі мүмкін, бұл өнімділікке кері әсерін тигізеді. Қоршаған орта температурасының төмендеуі резистенттіліктің күрт әлсіреуіне және жасырын өтетін респираторлық инфекциялардың тұтануына әкелуі мүмкін </w:t>
      </w:r>
      <w:r w:rsidR="001F56C6" w:rsidRPr="00BE7BBE">
        <w:rPr>
          <w:rFonts w:ascii="Times New Roman" w:hAnsi="Times New Roman" w:cs="Times New Roman"/>
          <w:sz w:val="28"/>
          <w:szCs w:val="28"/>
          <w:shd w:val="clear" w:color="auto" w:fill="FFFFFF"/>
          <w:lang w:val="kk-KZ"/>
        </w:rPr>
        <w:t>[</w:t>
      </w:r>
      <w:r w:rsidR="00E2221A" w:rsidRPr="00BE7BBE">
        <w:rPr>
          <w:rFonts w:ascii="Times New Roman" w:hAnsi="Times New Roman" w:cs="Times New Roman"/>
          <w:sz w:val="28"/>
          <w:szCs w:val="28"/>
          <w:shd w:val="clear" w:color="auto" w:fill="FFFFFF"/>
          <w:lang w:val="kk-KZ"/>
        </w:rPr>
        <w:t>111</w:t>
      </w:r>
      <w:r w:rsidR="00E6095A" w:rsidRPr="00BE7BBE">
        <w:rPr>
          <w:rFonts w:ascii="Times New Roman" w:hAnsi="Times New Roman" w:cs="Times New Roman"/>
          <w:sz w:val="28"/>
          <w:szCs w:val="28"/>
          <w:shd w:val="clear" w:color="auto" w:fill="FFFFFF"/>
          <w:lang w:val="kk-KZ"/>
        </w:rPr>
        <w:t>]</w:t>
      </w:r>
      <w:r w:rsidRPr="00BE7BBE">
        <w:rPr>
          <w:rFonts w:ascii="Times New Roman" w:hAnsi="Times New Roman" w:cs="Times New Roman"/>
          <w:sz w:val="28"/>
          <w:szCs w:val="28"/>
          <w:shd w:val="clear" w:color="auto" w:fill="FFFFFF"/>
          <w:lang w:val="kk-KZ"/>
        </w:rPr>
        <w:t>.</w:t>
      </w:r>
    </w:p>
    <w:p w14:paraId="2CF10464" w14:textId="77777777" w:rsidR="004538D3" w:rsidRPr="00BE7BBE" w:rsidRDefault="00583786" w:rsidP="004538D3">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Қан плазмасында жылу күйзелісі жағдайында кортикостерон, лептин және глюкагон концентрациясының артуы, сондай-ақ қалқанша безі мен инсулин гормоны санының азаюы байқалады, бұл сөзсіз бірқатар жағымсыз метаболика</w:t>
      </w:r>
      <w:r w:rsidR="001F56C6" w:rsidRPr="00BE7BBE">
        <w:rPr>
          <w:rFonts w:ascii="Times New Roman" w:hAnsi="Times New Roman" w:cs="Times New Roman"/>
          <w:sz w:val="28"/>
          <w:szCs w:val="28"/>
          <w:shd w:val="clear" w:color="auto" w:fill="FFFFFF"/>
          <w:lang w:val="kk-KZ"/>
        </w:rPr>
        <w:t>лық өзгерістерге себепші болады [1</w:t>
      </w:r>
      <w:r w:rsidR="00E2221A" w:rsidRPr="00BE7BBE">
        <w:rPr>
          <w:rFonts w:ascii="Times New Roman" w:hAnsi="Times New Roman" w:cs="Times New Roman"/>
          <w:sz w:val="28"/>
          <w:szCs w:val="28"/>
          <w:shd w:val="clear" w:color="auto" w:fill="FFFFFF"/>
          <w:lang w:val="kk-KZ"/>
        </w:rPr>
        <w:t>12</w:t>
      </w:r>
      <w:r w:rsidR="001F56C6" w:rsidRPr="00BE7BBE">
        <w:rPr>
          <w:rFonts w:ascii="Times New Roman" w:hAnsi="Times New Roman" w:cs="Times New Roman"/>
          <w:sz w:val="28"/>
          <w:szCs w:val="28"/>
          <w:shd w:val="clear" w:color="auto" w:fill="FFFFFF"/>
          <w:lang w:val="kk-KZ"/>
        </w:rPr>
        <w:t>]</w:t>
      </w:r>
      <w:r w:rsidR="004538D3" w:rsidRPr="00BE7BBE">
        <w:rPr>
          <w:rFonts w:ascii="Times New Roman" w:hAnsi="Times New Roman" w:cs="Times New Roman"/>
          <w:sz w:val="28"/>
          <w:szCs w:val="28"/>
          <w:shd w:val="clear" w:color="auto" w:fill="FFFFFF"/>
          <w:lang w:val="kk-KZ"/>
        </w:rPr>
        <w:t>.</w:t>
      </w:r>
    </w:p>
    <w:p w14:paraId="04F73384" w14:textId="166F8943" w:rsidR="004538D3" w:rsidRPr="00BE7BBE" w:rsidRDefault="004538D3" w:rsidP="004538D3">
      <w:pPr>
        <w:pStyle w:val="af1"/>
        <w:ind w:firstLine="709"/>
        <w:jc w:val="both"/>
        <w:rPr>
          <w:rFonts w:ascii="Times New Roman" w:hAnsi="Times New Roman" w:cs="Times New Roman"/>
          <w:sz w:val="28"/>
          <w:szCs w:val="28"/>
          <w:shd w:val="clear" w:color="auto" w:fill="FFFFFF"/>
          <w:lang w:val="kk-KZ"/>
        </w:rPr>
      </w:pPr>
      <w:r w:rsidRPr="00BE7BBE">
        <w:rPr>
          <w:rFonts w:ascii="Times New Roman" w:eastAsia="Times New Roman" w:hAnsi="Times New Roman" w:cs="Times New Roman"/>
          <w:color w:val="0F1115"/>
          <w:sz w:val="28"/>
          <w:szCs w:val="28"/>
          <w:lang w:val="kk-KZ" w:eastAsia="ru-RU"/>
        </w:rPr>
        <w:t xml:space="preserve">Құстардағы клиникалық жылу стресі келесі белгілер кешенімен сипатталады: тұмсықты кең ашып жиі тыныс алу, тұмсықтың, бас жотасының және сырғалардың </w:t>
      </w:r>
      <w:r w:rsidRPr="00BE7BBE">
        <w:rPr>
          <w:rFonts w:ascii="Times New Roman" w:eastAsia="Times New Roman" w:hAnsi="Times New Roman" w:cs="Times New Roman"/>
          <w:sz w:val="28"/>
          <w:szCs w:val="28"/>
          <w:lang w:val="kk-KZ" w:eastAsia="ru-RU"/>
        </w:rPr>
        <w:t xml:space="preserve">су </w:t>
      </w:r>
      <w:r w:rsidR="00AF7DE5" w:rsidRPr="00BE7BBE">
        <w:rPr>
          <w:rFonts w:ascii="Times New Roman" w:eastAsia="Times New Roman" w:hAnsi="Times New Roman" w:cs="Times New Roman"/>
          <w:sz w:val="28"/>
          <w:szCs w:val="28"/>
          <w:lang w:val="kk-KZ" w:eastAsia="ru-RU"/>
        </w:rPr>
        <w:t>ішетін астауына</w:t>
      </w:r>
      <w:r w:rsidRPr="00BE7BBE">
        <w:rPr>
          <w:rFonts w:ascii="Times New Roman" w:eastAsia="Times New Roman" w:hAnsi="Times New Roman" w:cs="Times New Roman"/>
          <w:sz w:val="28"/>
          <w:szCs w:val="28"/>
          <w:lang w:val="kk-KZ" w:eastAsia="ru-RU"/>
        </w:rPr>
        <w:t xml:space="preserve"> </w:t>
      </w:r>
      <w:r w:rsidR="001939ED" w:rsidRPr="00BE7BBE">
        <w:rPr>
          <w:rFonts w:ascii="Times New Roman" w:eastAsia="Times New Roman" w:hAnsi="Times New Roman" w:cs="Times New Roman"/>
          <w:sz w:val="28"/>
          <w:szCs w:val="28"/>
          <w:lang w:val="kk-KZ" w:eastAsia="ru-RU"/>
        </w:rPr>
        <w:t>малуы</w:t>
      </w:r>
      <w:r w:rsidRPr="00BE7BBE">
        <w:rPr>
          <w:rFonts w:ascii="Times New Roman" w:eastAsia="Times New Roman" w:hAnsi="Times New Roman" w:cs="Times New Roman"/>
          <w:sz w:val="28"/>
          <w:szCs w:val="28"/>
          <w:lang w:val="kk-KZ" w:eastAsia="ru-RU"/>
        </w:rPr>
        <w:t xml:space="preserve">, </w:t>
      </w:r>
      <w:r w:rsidRPr="00BE7BBE">
        <w:rPr>
          <w:rFonts w:ascii="Times New Roman" w:eastAsia="Times New Roman" w:hAnsi="Times New Roman" w:cs="Times New Roman"/>
          <w:color w:val="0F1115"/>
          <w:sz w:val="28"/>
          <w:szCs w:val="28"/>
          <w:lang w:val="kk-KZ" w:eastAsia="ru-RU"/>
        </w:rPr>
        <w:t xml:space="preserve">жабындыға көмілу, қауырсындардың түтікшеленуі, құстың таза ауаға шығу аймағына ұмтылуы, қанаттардың салбырауы, денесінің бір жаққа қарай ығысуы, сусаудың күшеюі және тәбеттің болмауы. </w:t>
      </w:r>
      <w:r w:rsidR="000449EC" w:rsidRPr="00BE7BBE">
        <w:rPr>
          <w:rFonts w:ascii="Times New Roman" w:eastAsia="Times New Roman" w:hAnsi="Times New Roman" w:cs="Times New Roman"/>
          <w:sz w:val="28"/>
          <w:szCs w:val="28"/>
          <w:lang w:val="kk-KZ" w:eastAsia="ru-RU"/>
        </w:rPr>
        <w:t>Стресстің жоғарылау</w:t>
      </w:r>
      <w:r w:rsidRPr="00BE7BBE">
        <w:rPr>
          <w:rFonts w:ascii="Times New Roman" w:eastAsia="Times New Roman" w:hAnsi="Times New Roman" w:cs="Times New Roman"/>
          <w:sz w:val="28"/>
          <w:szCs w:val="28"/>
          <w:lang w:val="kk-KZ" w:eastAsia="ru-RU"/>
        </w:rPr>
        <w:t xml:space="preserve"> сатысында </w:t>
      </w:r>
      <w:r w:rsidRPr="00BE7BBE">
        <w:rPr>
          <w:rFonts w:ascii="Times New Roman" w:eastAsia="Times New Roman" w:hAnsi="Times New Roman" w:cs="Times New Roman"/>
          <w:color w:val="0F1115"/>
          <w:sz w:val="28"/>
          <w:szCs w:val="28"/>
          <w:lang w:val="kk-KZ" w:eastAsia="ru-RU"/>
        </w:rPr>
        <w:t xml:space="preserve">тыныс алудың қиындауы, құрысулар және респираторлық алкалоздан өлім байқалады </w:t>
      </w:r>
      <w:r w:rsidRPr="00BE7BBE">
        <w:rPr>
          <w:rFonts w:ascii="Times New Roman" w:hAnsi="Times New Roman" w:cs="Times New Roman"/>
          <w:sz w:val="28"/>
          <w:szCs w:val="28"/>
          <w:shd w:val="clear" w:color="auto" w:fill="FFFFFF"/>
          <w:lang w:val="kk-KZ"/>
        </w:rPr>
        <w:t xml:space="preserve"> [113, 114].</w:t>
      </w:r>
    </w:p>
    <w:p w14:paraId="78298C71" w14:textId="4847F9AB" w:rsidR="00583786" w:rsidRPr="00BE7BBE" w:rsidRDefault="004538D3" w:rsidP="004538D3">
      <w:pPr>
        <w:pStyle w:val="af1"/>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 xml:space="preserve">        </w:t>
      </w:r>
      <w:r w:rsidR="00583786" w:rsidRPr="00BE7BBE">
        <w:rPr>
          <w:rFonts w:ascii="Times New Roman" w:hAnsi="Times New Roman" w:cs="Times New Roman"/>
          <w:sz w:val="28"/>
          <w:szCs w:val="28"/>
          <w:shd w:val="clear" w:color="auto" w:fill="FFFFFF"/>
          <w:lang w:val="kk-KZ"/>
        </w:rPr>
        <w:t xml:space="preserve">Өсірудің соңғы кезеңінде ауа температурасының жоғарылауы </w:t>
      </w:r>
      <w:r w:rsidR="00F7137F" w:rsidRPr="00BE7BBE">
        <w:rPr>
          <w:rFonts w:ascii="Times New Roman" w:hAnsi="Times New Roman" w:cs="Times New Roman"/>
          <w:sz w:val="28"/>
          <w:szCs w:val="28"/>
          <w:shd w:val="clear" w:color="auto" w:fill="FFFFFF"/>
          <w:lang w:val="kk-KZ"/>
        </w:rPr>
        <w:t>бройлер</w:t>
      </w:r>
      <w:r w:rsidR="00583786" w:rsidRPr="00BE7BBE">
        <w:rPr>
          <w:rFonts w:ascii="Times New Roman" w:hAnsi="Times New Roman" w:cs="Times New Roman"/>
          <w:sz w:val="28"/>
          <w:szCs w:val="28"/>
          <w:shd w:val="clear" w:color="auto" w:fill="FFFFFF"/>
          <w:lang w:val="kk-KZ"/>
        </w:rPr>
        <w:t>де тірі салмақ өсімін</w:t>
      </w:r>
      <w:r w:rsidR="003C5A18" w:rsidRPr="00BE7BBE">
        <w:rPr>
          <w:rFonts w:ascii="Times New Roman" w:hAnsi="Times New Roman" w:cs="Times New Roman"/>
          <w:sz w:val="28"/>
          <w:szCs w:val="28"/>
          <w:shd w:val="clear" w:color="auto" w:fill="FFFFFF"/>
          <w:lang w:val="kk-KZ"/>
        </w:rPr>
        <w:t>ің 6,7%-ға, сақталуының 3,6%</w:t>
      </w:r>
      <w:r w:rsidR="00583786" w:rsidRPr="00BE7BBE">
        <w:rPr>
          <w:rFonts w:ascii="Times New Roman" w:hAnsi="Times New Roman" w:cs="Times New Roman"/>
          <w:sz w:val="28"/>
          <w:szCs w:val="28"/>
          <w:shd w:val="clear" w:color="auto" w:fill="FFFFFF"/>
          <w:lang w:val="kk-KZ"/>
        </w:rPr>
        <w:t>-ға азаюын, азық шығынының 1 кг өсімг</w:t>
      </w:r>
      <w:r w:rsidR="001F56C6" w:rsidRPr="00BE7BBE">
        <w:rPr>
          <w:rFonts w:ascii="Times New Roman" w:hAnsi="Times New Roman" w:cs="Times New Roman"/>
          <w:sz w:val="28"/>
          <w:szCs w:val="28"/>
          <w:shd w:val="clear" w:color="auto" w:fill="FFFFFF"/>
          <w:lang w:val="kk-KZ"/>
        </w:rPr>
        <w:t>е 5,9%-ға ұлғаюын туындатады [</w:t>
      </w:r>
      <w:r w:rsidR="00F01CC6" w:rsidRPr="00BE7BBE">
        <w:rPr>
          <w:rFonts w:ascii="Times New Roman" w:hAnsi="Times New Roman" w:cs="Times New Roman"/>
          <w:sz w:val="28"/>
          <w:szCs w:val="28"/>
          <w:shd w:val="clear" w:color="auto" w:fill="FFFFFF"/>
          <w:lang w:val="kk-KZ"/>
        </w:rPr>
        <w:t>115-117</w:t>
      </w:r>
      <w:r w:rsidR="001F56C6" w:rsidRPr="00BE7BBE">
        <w:rPr>
          <w:rFonts w:ascii="Times New Roman" w:hAnsi="Times New Roman" w:cs="Times New Roman"/>
          <w:sz w:val="28"/>
          <w:szCs w:val="28"/>
          <w:shd w:val="clear" w:color="auto" w:fill="FFFFFF"/>
          <w:lang w:val="kk-KZ"/>
        </w:rPr>
        <w:t>].</w:t>
      </w:r>
      <w:r w:rsidRPr="00BE7BBE">
        <w:rPr>
          <w:rFonts w:ascii="Times New Roman" w:hAnsi="Times New Roman" w:cs="Times New Roman"/>
          <w:color w:val="0F1115"/>
          <w:lang w:val="kk-KZ"/>
        </w:rPr>
        <w:t xml:space="preserve"> </w:t>
      </w:r>
      <w:r w:rsidRPr="00BE7BBE">
        <w:rPr>
          <w:rFonts w:ascii="Times New Roman" w:hAnsi="Times New Roman" w:cs="Times New Roman"/>
          <w:color w:val="0F1115"/>
          <w:sz w:val="28"/>
          <w:szCs w:val="28"/>
          <w:lang w:val="kk-KZ"/>
        </w:rPr>
        <w:t>Ауа температурасы 25–28 °С-қа жеткенде, тауықтардың жем тұтынуы 3–5%-ға төмендеп, су тұтынуы мен газ алмасу қарқындылығы артады. Температура 33 °С-қа көтерілген жағдайда, жем тұтыну 20–25%-ға, жұмыр</w:t>
      </w:r>
      <w:r w:rsidR="00734F5A" w:rsidRPr="00BE7BBE">
        <w:rPr>
          <w:rFonts w:ascii="Times New Roman" w:hAnsi="Times New Roman" w:cs="Times New Roman"/>
          <w:color w:val="0F1115"/>
          <w:sz w:val="28"/>
          <w:szCs w:val="28"/>
          <w:lang w:val="kk-KZ"/>
        </w:rPr>
        <w:t xml:space="preserve">тқа өнімділігі 10–15%-ға </w:t>
      </w:r>
      <w:r w:rsidR="00734F5A" w:rsidRPr="00BE7BBE">
        <w:rPr>
          <w:rFonts w:ascii="Times New Roman" w:hAnsi="Times New Roman" w:cs="Times New Roman"/>
          <w:sz w:val="28"/>
          <w:szCs w:val="28"/>
          <w:lang w:val="kk-KZ"/>
        </w:rPr>
        <w:t>кемиді</w:t>
      </w:r>
      <w:r w:rsidRPr="00BE7BBE">
        <w:rPr>
          <w:rFonts w:ascii="Times New Roman" w:hAnsi="Times New Roman" w:cs="Times New Roman"/>
          <w:sz w:val="28"/>
          <w:szCs w:val="28"/>
          <w:lang w:val="kk-KZ"/>
        </w:rPr>
        <w:t xml:space="preserve"> және </w:t>
      </w:r>
      <w:r w:rsidRPr="00BE7BBE">
        <w:rPr>
          <w:rFonts w:ascii="Times New Roman" w:hAnsi="Times New Roman" w:cs="Times New Roman"/>
          <w:color w:val="0F1115"/>
          <w:sz w:val="28"/>
          <w:szCs w:val="28"/>
          <w:lang w:val="kk-KZ"/>
        </w:rPr>
        <w:t xml:space="preserve">жұмыртқа қабығының қалыңдығы азаяды. Бұл кезде су тұтыну қалыпты мөлшерден 1,5–2 есеге, ал тыныс алу жиілігі 3–4 есеге артады. Температура 35–40 °С аралығында болғанда, құстың дене қызуы 0,5–1,0 °С-қа, су тұтынуы 2–3 есеге өседі, ас қорыту ферменттерінің белсенділігі, жем қабылдау және жұмыртқалау деңгейі күрт төмендеп, өлім-жітім көбейеді. Температура 41–44 °С-қа көтерілгенде, дене температурасы 1,5–2,0 °С-қа жоғарылап, құстарда коматоздық жағдай пайда болады, ал 12 сағат ішінде жоғары температураның әсерінен олардың жаппай қырылуы байқалады </w:t>
      </w:r>
      <w:r w:rsidRPr="00BE7BBE">
        <w:rPr>
          <w:rFonts w:ascii="Times New Roman" w:hAnsi="Times New Roman" w:cs="Times New Roman"/>
          <w:sz w:val="28"/>
          <w:szCs w:val="28"/>
          <w:shd w:val="clear" w:color="auto" w:fill="FFFFFF"/>
          <w:lang w:val="kk-KZ"/>
        </w:rPr>
        <w:t xml:space="preserve"> [118, 119].</w:t>
      </w:r>
    </w:p>
    <w:p w14:paraId="5F3ADBBD" w14:textId="1AD27C91" w:rsidR="00F35375" w:rsidRPr="00BE7BBE" w:rsidRDefault="004538D3" w:rsidP="00140B58">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color w:val="0F1115"/>
          <w:sz w:val="28"/>
          <w:szCs w:val="28"/>
          <w:shd w:val="clear" w:color="auto" w:fill="FFFFFF"/>
          <w:lang w:val="kk-KZ"/>
        </w:rPr>
        <w:t xml:space="preserve">Жоғары температураның балапандарға ұзақ уақыт әсер етуі салдарынан жұмыртқа өнімділігінің төмендеуі, жұмыртқаның салмағы мен қабық қалыңдығының азаюы байқалады. Ыстық әсерінен қанның сілтілік қорының кемуі, қалқанша безінің функционалдық белсенділігінің төмендеуі және кальций алмасуының бұзылуы орын алады. Нәтижесінде жұмыртқа қабығының құрылымында (оның органикалық және бейорганикалық бөліктерінде) өзгерістер жүреді, себебі қалқанша безінің гормоны D дәруменінің белсенді түрінің бүйректен шығарылуына және түтікше сүйектерден қанға кальцийдің түсуіне ықпал етеді. Жоғары ауа температурасы жемнің конверсиялық </w:t>
      </w:r>
      <w:r w:rsidRPr="00BE7BBE">
        <w:rPr>
          <w:rFonts w:ascii="Times New Roman" w:hAnsi="Times New Roman" w:cs="Times New Roman"/>
          <w:color w:val="0F1115"/>
          <w:sz w:val="28"/>
          <w:szCs w:val="28"/>
          <w:shd w:val="clear" w:color="auto" w:fill="FFFFFF"/>
          <w:lang w:val="kk-KZ"/>
        </w:rPr>
        <w:lastRenderedPageBreak/>
        <w:t>тиімділігін төмендетеді, ас қорыту процестерін баяулатады, терморегуляцияның бұзылуына, ағзаның гипертермиясына және жылу коллапсының дамуына алып келеді. Жылулық стресс көбінесе желсіз, ыстық және ылғалды ауа райында байқалады. Оның алдын алу үшін үй-жайды желдету, судың жеткілікті мөлшерде болуын қамтамасыз ету, отырғызу тығыздығы нормаларын сақтау және құстарды тікелей күн сәулесінен қорғау қажет</w:t>
      </w:r>
      <w:r w:rsidR="00583786" w:rsidRPr="00BE7BBE">
        <w:rPr>
          <w:rFonts w:ascii="Times New Roman" w:hAnsi="Times New Roman" w:cs="Times New Roman"/>
          <w:sz w:val="28"/>
          <w:szCs w:val="28"/>
          <w:shd w:val="clear" w:color="auto" w:fill="FFFFFF"/>
          <w:lang w:val="kk-KZ"/>
        </w:rPr>
        <w:t xml:space="preserve"> </w:t>
      </w:r>
      <w:r w:rsidR="00251B62" w:rsidRPr="00BE7BBE">
        <w:rPr>
          <w:rFonts w:ascii="Times New Roman" w:hAnsi="Times New Roman" w:cs="Times New Roman"/>
          <w:sz w:val="28"/>
          <w:szCs w:val="28"/>
          <w:shd w:val="clear" w:color="auto" w:fill="FFFFFF"/>
          <w:lang w:val="kk-KZ"/>
        </w:rPr>
        <w:t>[</w:t>
      </w:r>
      <w:r w:rsidR="00F01CC6" w:rsidRPr="00BE7BBE">
        <w:rPr>
          <w:rFonts w:ascii="Times New Roman" w:hAnsi="Times New Roman" w:cs="Times New Roman"/>
          <w:sz w:val="28"/>
          <w:szCs w:val="28"/>
          <w:shd w:val="clear" w:color="auto" w:fill="FFFFFF"/>
          <w:lang w:val="kk-KZ"/>
        </w:rPr>
        <w:t>120</w:t>
      </w:r>
      <w:r w:rsidR="00251B62" w:rsidRPr="00BE7BBE">
        <w:rPr>
          <w:rFonts w:ascii="Times New Roman" w:hAnsi="Times New Roman" w:cs="Times New Roman"/>
          <w:sz w:val="28"/>
          <w:szCs w:val="28"/>
          <w:shd w:val="clear" w:color="auto" w:fill="FFFFFF"/>
          <w:lang w:val="kk-KZ"/>
        </w:rPr>
        <w:t>, 12</w:t>
      </w:r>
      <w:r w:rsidR="00F01CC6" w:rsidRPr="00BE7BBE">
        <w:rPr>
          <w:rFonts w:ascii="Times New Roman" w:hAnsi="Times New Roman" w:cs="Times New Roman"/>
          <w:sz w:val="28"/>
          <w:szCs w:val="28"/>
          <w:shd w:val="clear" w:color="auto" w:fill="FFFFFF"/>
          <w:lang w:val="kk-KZ"/>
        </w:rPr>
        <w:t>1</w:t>
      </w:r>
      <w:r w:rsidR="00E6095A" w:rsidRPr="00BE7BBE">
        <w:rPr>
          <w:rFonts w:ascii="Times New Roman" w:hAnsi="Times New Roman" w:cs="Times New Roman"/>
          <w:sz w:val="28"/>
          <w:szCs w:val="28"/>
          <w:shd w:val="clear" w:color="auto" w:fill="FFFFFF"/>
          <w:lang w:val="kk-KZ"/>
        </w:rPr>
        <w:t>]</w:t>
      </w:r>
      <w:r w:rsidR="00583786" w:rsidRPr="00BE7BBE">
        <w:rPr>
          <w:rFonts w:ascii="Times New Roman" w:hAnsi="Times New Roman" w:cs="Times New Roman"/>
          <w:sz w:val="28"/>
          <w:szCs w:val="28"/>
          <w:shd w:val="clear" w:color="auto" w:fill="FFFFFF"/>
          <w:lang w:val="kk-KZ"/>
        </w:rPr>
        <w:t>.</w:t>
      </w:r>
    </w:p>
    <w:p w14:paraId="5E6E6820" w14:textId="408E672D" w:rsidR="00583786" w:rsidRPr="00BE7BBE" w:rsidRDefault="004538D3" w:rsidP="00140B58">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color w:val="0F1115"/>
          <w:sz w:val="28"/>
          <w:szCs w:val="28"/>
          <w:shd w:val="clear" w:color="auto" w:fill="FFFFFF"/>
          <w:lang w:val="kk-KZ"/>
        </w:rPr>
        <w:t xml:space="preserve">Ауаның ылғалдылығы құс организмінің термореттеу процесіне елеулі әсер етеді. Құс қораларында бұл көрсеткіш 60–65% шамасында болуы керек. Жоғары температура жағдайында ылғалдылықтың жоғары болуы жылудың сыртқа шығуын қиындатып, гипертермияның дамуына себеп болады, ал төмен температура кезінде, керісінше, жылудың кетуін күшейтіп, </w:t>
      </w:r>
      <w:r w:rsidRPr="00BE7BBE">
        <w:rPr>
          <w:rFonts w:ascii="Times New Roman" w:hAnsi="Times New Roman" w:cs="Times New Roman"/>
          <w:sz w:val="28"/>
          <w:szCs w:val="28"/>
          <w:shd w:val="clear" w:color="auto" w:fill="FFFFFF"/>
          <w:lang w:val="kk-KZ"/>
        </w:rPr>
        <w:t xml:space="preserve">дене қызуын </w:t>
      </w:r>
      <w:r w:rsidR="004502AF" w:rsidRPr="00BE7BBE">
        <w:rPr>
          <w:rFonts w:ascii="Times New Roman" w:hAnsi="Times New Roman" w:cs="Times New Roman"/>
          <w:sz w:val="28"/>
          <w:szCs w:val="28"/>
          <w:shd w:val="clear" w:color="auto" w:fill="FFFFFF"/>
          <w:lang w:val="kk-KZ"/>
        </w:rPr>
        <w:t xml:space="preserve">қажетті деңгейде </w:t>
      </w:r>
      <w:r w:rsidRPr="00BE7BBE">
        <w:rPr>
          <w:rFonts w:ascii="Times New Roman" w:hAnsi="Times New Roman" w:cs="Times New Roman"/>
          <w:sz w:val="28"/>
          <w:szCs w:val="28"/>
          <w:shd w:val="clear" w:color="auto" w:fill="FFFFFF"/>
          <w:lang w:val="kk-KZ"/>
        </w:rPr>
        <w:t xml:space="preserve">сақтау үшін жем шығынын </w:t>
      </w:r>
      <w:r w:rsidRPr="00BE7BBE">
        <w:rPr>
          <w:rFonts w:ascii="Times New Roman" w:hAnsi="Times New Roman" w:cs="Times New Roman"/>
          <w:color w:val="0F1115"/>
          <w:sz w:val="28"/>
          <w:szCs w:val="28"/>
          <w:shd w:val="clear" w:color="auto" w:fill="FFFFFF"/>
          <w:lang w:val="kk-KZ"/>
        </w:rPr>
        <w:t>арттырады. Ылғалдылық жоғары болғанда, құс тәбетін жоғалтады, балапандар өсу жағынан артта қалады, ал жұмыртқа өнімділігі төмендейді. Ал ылғалдылықтың тым төмендеуі дем шығарған ауамен бірге судың көп мөлшерде жоғалуына әкеп</w:t>
      </w:r>
      <w:r w:rsidR="003B307E" w:rsidRPr="00BE7BBE">
        <w:rPr>
          <w:rFonts w:ascii="Times New Roman" w:hAnsi="Times New Roman" w:cs="Times New Roman"/>
          <w:color w:val="0F1115"/>
          <w:sz w:val="28"/>
          <w:szCs w:val="28"/>
          <w:shd w:val="clear" w:color="auto" w:fill="FFFFFF"/>
          <w:lang w:val="kk-KZ"/>
        </w:rPr>
        <w:t xml:space="preserve"> соғады (нәтижесінде құс </w:t>
      </w:r>
      <w:r w:rsidR="003B307E" w:rsidRPr="00BE7BBE">
        <w:rPr>
          <w:rFonts w:ascii="Times New Roman" w:hAnsi="Times New Roman" w:cs="Times New Roman"/>
          <w:sz w:val="28"/>
          <w:szCs w:val="28"/>
          <w:shd w:val="clear" w:color="auto" w:fill="FFFFFF"/>
          <w:lang w:val="kk-KZ"/>
        </w:rPr>
        <w:t>тәбеті</w:t>
      </w:r>
      <w:r w:rsidRPr="00BE7BBE">
        <w:rPr>
          <w:rFonts w:ascii="Times New Roman" w:hAnsi="Times New Roman" w:cs="Times New Roman"/>
          <w:sz w:val="28"/>
          <w:szCs w:val="28"/>
          <w:shd w:val="clear" w:color="auto" w:fill="FFFFFF"/>
          <w:lang w:val="kk-KZ"/>
        </w:rPr>
        <w:t xml:space="preserve"> </w:t>
      </w:r>
      <w:r w:rsidR="003B307E" w:rsidRPr="00BE7BBE">
        <w:rPr>
          <w:rFonts w:ascii="Times New Roman" w:hAnsi="Times New Roman" w:cs="Times New Roman"/>
          <w:sz w:val="28"/>
          <w:szCs w:val="28"/>
          <w:shd w:val="clear" w:color="auto" w:fill="FFFFFF"/>
          <w:lang w:val="kk-KZ"/>
        </w:rPr>
        <w:t>төмендап</w:t>
      </w:r>
      <w:r w:rsidRPr="00BE7BBE">
        <w:rPr>
          <w:rFonts w:ascii="Times New Roman" w:hAnsi="Times New Roman" w:cs="Times New Roman"/>
          <w:color w:val="FF0000"/>
          <w:sz w:val="28"/>
          <w:szCs w:val="28"/>
          <w:shd w:val="clear" w:color="auto" w:fill="FFFFFF"/>
          <w:lang w:val="kk-KZ"/>
        </w:rPr>
        <w:t xml:space="preserve">, </w:t>
      </w:r>
      <w:r w:rsidRPr="00BE7BBE">
        <w:rPr>
          <w:rFonts w:ascii="Times New Roman" w:hAnsi="Times New Roman" w:cs="Times New Roman"/>
          <w:color w:val="0F1115"/>
          <w:sz w:val="28"/>
          <w:szCs w:val="28"/>
          <w:shd w:val="clear" w:color="auto" w:fill="FFFFFF"/>
          <w:lang w:val="kk-KZ"/>
        </w:rPr>
        <w:t>суды көп ішеді). Сонымен қатар, құрғақ ауада шаңның мөлшері артады, ол өкпеге түсіп, құстың ағзасының төзімділігін төмендетеді</w:t>
      </w:r>
      <w:r w:rsidR="00583786" w:rsidRPr="00BE7BBE">
        <w:rPr>
          <w:rFonts w:ascii="Times New Roman" w:hAnsi="Times New Roman" w:cs="Times New Roman"/>
          <w:sz w:val="28"/>
          <w:szCs w:val="28"/>
          <w:shd w:val="clear" w:color="auto" w:fill="FFFFFF"/>
          <w:lang w:val="kk-KZ"/>
        </w:rPr>
        <w:t xml:space="preserve"> </w:t>
      </w:r>
      <w:r w:rsidR="001F56C6" w:rsidRPr="00BE7BBE">
        <w:rPr>
          <w:rFonts w:ascii="Times New Roman" w:hAnsi="Times New Roman" w:cs="Times New Roman"/>
          <w:sz w:val="28"/>
          <w:szCs w:val="28"/>
          <w:shd w:val="clear" w:color="auto" w:fill="FFFFFF"/>
          <w:lang w:val="kk-KZ"/>
        </w:rPr>
        <w:t>[</w:t>
      </w:r>
      <w:r w:rsidR="00F01CC6" w:rsidRPr="00BE7BBE">
        <w:rPr>
          <w:rFonts w:ascii="Times New Roman" w:hAnsi="Times New Roman" w:cs="Times New Roman"/>
          <w:sz w:val="28"/>
          <w:szCs w:val="28"/>
          <w:shd w:val="clear" w:color="auto" w:fill="FFFFFF"/>
          <w:lang w:val="kk-KZ"/>
        </w:rPr>
        <w:t>122</w:t>
      </w:r>
      <w:r w:rsidR="00E6095A" w:rsidRPr="00BE7BBE">
        <w:rPr>
          <w:rFonts w:ascii="Times New Roman" w:hAnsi="Times New Roman" w:cs="Times New Roman"/>
          <w:sz w:val="28"/>
          <w:szCs w:val="28"/>
          <w:shd w:val="clear" w:color="auto" w:fill="FFFFFF"/>
          <w:lang w:val="kk-KZ"/>
        </w:rPr>
        <w:t>]</w:t>
      </w:r>
      <w:r w:rsidR="00583786" w:rsidRPr="00BE7BBE">
        <w:rPr>
          <w:rFonts w:ascii="Times New Roman" w:hAnsi="Times New Roman" w:cs="Times New Roman"/>
          <w:sz w:val="28"/>
          <w:szCs w:val="28"/>
          <w:shd w:val="clear" w:color="auto" w:fill="FFFFFF"/>
          <w:lang w:val="kk-KZ"/>
        </w:rPr>
        <w:t>.</w:t>
      </w:r>
    </w:p>
    <w:p w14:paraId="4C9D80A5" w14:textId="4DE75C05" w:rsidR="00583786" w:rsidRPr="00BE7BBE" w:rsidRDefault="007D3FEE" w:rsidP="00140B58">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color w:val="0F1115"/>
          <w:sz w:val="28"/>
          <w:szCs w:val="28"/>
          <w:shd w:val="clear" w:color="auto" w:fill="FFFFFF"/>
          <w:lang w:val="kk-KZ"/>
        </w:rPr>
        <w:t xml:space="preserve">Шу құстардың ағзасына үнемі әсер етеді, алайда оның деңгейі 90 дБ-нан аспағаны жөн. Шу жоғары шамада (92–107 дБ) болғанда, орталық жүйке жүйесінде тежелу процестерінің белсенділігі артады, бұл клиникалық көріністе құстың жағдайының әлсіреуінен және өнімділіктің төмендеуінен көрінеді. Төмен деңгейдегі тұрақты шу (62–70 дБ) кезінде қысқа мерзімді тітіркендіргіштердің әсерінен орталық жүйке жүйесінің қозғыштығы артады, өсу баяулайды және жұмыртқалау төмендейді. Орташа қарқындылықтағы тұрақты шу (82 дБ) өнімділікке айтарлықтай әсер етпегенімен, металлға балғамен соғу сияқты 90 дБ күшті дыбыстар жұмыртқаның сыну көрсеткішін 15 минутта – 4%-ға, 30 минутта – 6%-ға, ал 1 сағатта – 12%-ға дейін арттырады </w:t>
      </w:r>
      <w:r w:rsidR="00E6095A" w:rsidRPr="00BE7BBE">
        <w:rPr>
          <w:rFonts w:ascii="Times New Roman" w:hAnsi="Times New Roman" w:cs="Times New Roman"/>
          <w:sz w:val="28"/>
          <w:szCs w:val="28"/>
          <w:shd w:val="clear" w:color="auto" w:fill="FFFFFF"/>
          <w:lang w:val="kk-KZ"/>
        </w:rPr>
        <w:t>[</w:t>
      </w:r>
      <w:r w:rsidR="00F01CC6" w:rsidRPr="00BE7BBE">
        <w:rPr>
          <w:rFonts w:ascii="Times New Roman" w:hAnsi="Times New Roman" w:cs="Times New Roman"/>
          <w:sz w:val="28"/>
          <w:szCs w:val="28"/>
          <w:shd w:val="clear" w:color="auto" w:fill="FFFFFF"/>
          <w:lang w:val="kk-KZ"/>
        </w:rPr>
        <w:t>123</w:t>
      </w:r>
      <w:r w:rsidR="00E6095A" w:rsidRPr="00BE7BBE">
        <w:rPr>
          <w:rFonts w:ascii="Times New Roman" w:hAnsi="Times New Roman" w:cs="Times New Roman"/>
          <w:sz w:val="28"/>
          <w:szCs w:val="28"/>
          <w:shd w:val="clear" w:color="auto" w:fill="FFFFFF"/>
          <w:lang w:val="kk-KZ"/>
        </w:rPr>
        <w:t>]</w:t>
      </w:r>
      <w:r w:rsidR="00583786" w:rsidRPr="00BE7BBE">
        <w:rPr>
          <w:rFonts w:ascii="Times New Roman" w:hAnsi="Times New Roman" w:cs="Times New Roman"/>
          <w:sz w:val="28"/>
          <w:szCs w:val="28"/>
          <w:shd w:val="clear" w:color="auto" w:fill="FFFFFF"/>
          <w:lang w:val="kk-KZ"/>
        </w:rPr>
        <w:t>.</w:t>
      </w:r>
    </w:p>
    <w:p w14:paraId="515D1ECB" w14:textId="12B0C3C6" w:rsidR="00583786" w:rsidRPr="00BE7BBE" w:rsidRDefault="007D3FEE" w:rsidP="00140B58">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color w:val="0F1115"/>
          <w:sz w:val="28"/>
          <w:szCs w:val="28"/>
          <w:shd w:val="clear" w:color="auto" w:fill="FFFFFF"/>
          <w:lang w:val="kk-KZ"/>
        </w:rPr>
        <w:t xml:space="preserve">Жарық – бұл нейрогуморальдық механизмдер арқылы құс ағзасындағы көптеген жүйелер мен мүшелерді, ең алдымен ұрпақты болу жүйесін белсендіретін қуатты тітіркендіргіш </w:t>
      </w:r>
      <w:r w:rsidR="001F56C6" w:rsidRPr="00BE7BBE">
        <w:rPr>
          <w:rFonts w:ascii="Times New Roman" w:hAnsi="Times New Roman" w:cs="Times New Roman"/>
          <w:sz w:val="28"/>
          <w:szCs w:val="28"/>
          <w:shd w:val="clear" w:color="auto" w:fill="FFFFFF"/>
          <w:lang w:val="kk-KZ"/>
        </w:rPr>
        <w:t>[</w:t>
      </w:r>
      <w:r w:rsidR="00180E5C" w:rsidRPr="00BE7BBE">
        <w:rPr>
          <w:rFonts w:ascii="Times New Roman" w:hAnsi="Times New Roman" w:cs="Times New Roman"/>
          <w:sz w:val="28"/>
          <w:szCs w:val="28"/>
          <w:shd w:val="clear" w:color="auto" w:fill="FFFFFF"/>
          <w:lang w:val="kk-KZ"/>
        </w:rPr>
        <w:t>1</w:t>
      </w:r>
      <w:r w:rsidR="001F56C6" w:rsidRPr="00BE7BBE">
        <w:rPr>
          <w:rFonts w:ascii="Times New Roman" w:hAnsi="Times New Roman" w:cs="Times New Roman"/>
          <w:sz w:val="28"/>
          <w:szCs w:val="28"/>
          <w:shd w:val="clear" w:color="auto" w:fill="FFFFFF"/>
          <w:lang w:val="kk-KZ"/>
        </w:rPr>
        <w:t>2</w:t>
      </w:r>
      <w:r w:rsidR="00180E5C" w:rsidRPr="00BE7BBE">
        <w:rPr>
          <w:rFonts w:ascii="Times New Roman" w:hAnsi="Times New Roman" w:cs="Times New Roman"/>
          <w:sz w:val="28"/>
          <w:szCs w:val="28"/>
          <w:shd w:val="clear" w:color="auto" w:fill="FFFFFF"/>
          <w:lang w:val="kk-KZ"/>
        </w:rPr>
        <w:t>4</w:t>
      </w:r>
      <w:r w:rsidR="001F56C6" w:rsidRPr="00BE7BBE">
        <w:rPr>
          <w:rFonts w:ascii="Times New Roman" w:hAnsi="Times New Roman" w:cs="Times New Roman"/>
          <w:sz w:val="28"/>
          <w:szCs w:val="28"/>
          <w:shd w:val="clear" w:color="auto" w:fill="FFFFFF"/>
          <w:lang w:val="kk-KZ"/>
        </w:rPr>
        <w:t>,</w:t>
      </w:r>
      <w:r w:rsidR="007F128F" w:rsidRPr="00BE7BBE">
        <w:rPr>
          <w:rFonts w:ascii="Times New Roman" w:hAnsi="Times New Roman" w:cs="Times New Roman"/>
          <w:sz w:val="28"/>
          <w:szCs w:val="28"/>
          <w:shd w:val="clear" w:color="auto" w:fill="FFFFFF"/>
          <w:lang w:val="kk-KZ"/>
        </w:rPr>
        <w:t xml:space="preserve"> </w:t>
      </w:r>
      <w:r w:rsidR="00180E5C" w:rsidRPr="00BE7BBE">
        <w:rPr>
          <w:rFonts w:ascii="Times New Roman" w:hAnsi="Times New Roman" w:cs="Times New Roman"/>
          <w:sz w:val="28"/>
          <w:szCs w:val="28"/>
          <w:shd w:val="clear" w:color="auto" w:fill="FFFFFF"/>
          <w:lang w:val="kk-KZ"/>
        </w:rPr>
        <w:t>125</w:t>
      </w:r>
      <w:r w:rsidR="00E6095A" w:rsidRPr="00BE7BBE">
        <w:rPr>
          <w:rFonts w:ascii="Times New Roman" w:hAnsi="Times New Roman" w:cs="Times New Roman"/>
          <w:sz w:val="28"/>
          <w:szCs w:val="28"/>
          <w:shd w:val="clear" w:color="auto" w:fill="FFFFFF"/>
          <w:lang w:val="kk-KZ"/>
        </w:rPr>
        <w:t>]</w:t>
      </w:r>
      <w:r w:rsidR="00583786" w:rsidRPr="00BE7BBE">
        <w:rPr>
          <w:rFonts w:ascii="Times New Roman" w:hAnsi="Times New Roman" w:cs="Times New Roman"/>
          <w:sz w:val="28"/>
          <w:szCs w:val="28"/>
          <w:shd w:val="clear" w:color="auto" w:fill="FFFFFF"/>
          <w:lang w:val="kk-KZ"/>
        </w:rPr>
        <w:t>.</w:t>
      </w:r>
    </w:p>
    <w:p w14:paraId="7C733E50" w14:textId="2EBEE4CD" w:rsidR="00583786" w:rsidRPr="00BE7BBE" w:rsidRDefault="00583786" w:rsidP="00140B58">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 xml:space="preserve">Өсіру және ұстау кезеңінде жарықтандыру режимі құстардың әрбір кроссы үшін қатаң сақталуы тиіс. Жарықтың әсері ұзақтығымен ғана емес, қарқындылығымен және түсімен де анықталады. Қарқынды және ұзақ жарықтандыру балапандардың дамуына және ересек тауықтардың өнімділігіне зиянды әсер етеді, жарықтың болмауы да күшті стрессор болуы мүмкін. Мысалы, құстарда жасанды түлеу жарық пен судан 3 тәулікке айырылады (қабылдау өнеркәсіптік құс шаруашылығында кеңінен қолданылады) </w:t>
      </w:r>
      <w:r w:rsidR="001F56C6" w:rsidRPr="00BE7BBE">
        <w:rPr>
          <w:rFonts w:ascii="Times New Roman" w:hAnsi="Times New Roman" w:cs="Times New Roman"/>
          <w:sz w:val="28"/>
          <w:szCs w:val="28"/>
          <w:shd w:val="clear" w:color="auto" w:fill="FFFFFF"/>
          <w:lang w:val="kk-KZ"/>
        </w:rPr>
        <w:t>[</w:t>
      </w:r>
      <w:r w:rsidR="00A954A8" w:rsidRPr="00BE7BBE">
        <w:rPr>
          <w:rFonts w:ascii="Times New Roman" w:hAnsi="Times New Roman" w:cs="Times New Roman"/>
          <w:sz w:val="28"/>
          <w:szCs w:val="28"/>
          <w:shd w:val="clear" w:color="auto" w:fill="FFFFFF"/>
          <w:lang w:val="kk-KZ"/>
        </w:rPr>
        <w:t>1</w:t>
      </w:r>
      <w:r w:rsidR="00180E5C" w:rsidRPr="00BE7BBE">
        <w:rPr>
          <w:rFonts w:ascii="Times New Roman" w:hAnsi="Times New Roman" w:cs="Times New Roman"/>
          <w:sz w:val="28"/>
          <w:szCs w:val="28"/>
          <w:shd w:val="clear" w:color="auto" w:fill="FFFFFF"/>
          <w:lang w:val="kk-KZ"/>
        </w:rPr>
        <w:t>26</w:t>
      </w:r>
      <w:r w:rsidR="00E6095A" w:rsidRPr="00BE7BBE">
        <w:rPr>
          <w:rFonts w:ascii="Times New Roman" w:hAnsi="Times New Roman" w:cs="Times New Roman"/>
          <w:sz w:val="28"/>
          <w:szCs w:val="28"/>
          <w:shd w:val="clear" w:color="auto" w:fill="FFFFFF"/>
          <w:lang w:val="kk-KZ"/>
        </w:rPr>
        <w:t>]</w:t>
      </w:r>
      <w:r w:rsidRPr="00BE7BBE">
        <w:rPr>
          <w:rFonts w:ascii="Times New Roman" w:hAnsi="Times New Roman" w:cs="Times New Roman"/>
          <w:sz w:val="28"/>
          <w:szCs w:val="28"/>
          <w:shd w:val="clear" w:color="auto" w:fill="FFFFFF"/>
          <w:lang w:val="kk-KZ"/>
        </w:rPr>
        <w:t>.</w:t>
      </w:r>
    </w:p>
    <w:p w14:paraId="6C2A8AD5" w14:textId="7A27C445" w:rsidR="00583786" w:rsidRPr="00BE7BBE" w:rsidRDefault="00583786" w:rsidP="00140B58">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Өте жарқын жарық құстарды тітіркендіреді және кейде жерсіну</w:t>
      </w:r>
      <w:r w:rsidR="00532482" w:rsidRPr="00BE7BBE">
        <w:rPr>
          <w:rFonts w:ascii="Times New Roman" w:hAnsi="Times New Roman" w:cs="Times New Roman"/>
          <w:sz w:val="28"/>
          <w:szCs w:val="28"/>
          <w:shd w:val="clear" w:color="auto" w:fill="FFFFFF"/>
          <w:lang w:val="kk-KZ"/>
        </w:rPr>
        <w:t xml:space="preserve"> қабілеті төмендеп, </w:t>
      </w:r>
      <w:r w:rsidRPr="00BE7BBE">
        <w:rPr>
          <w:rFonts w:ascii="Times New Roman" w:hAnsi="Times New Roman" w:cs="Times New Roman"/>
          <w:sz w:val="28"/>
          <w:szCs w:val="28"/>
          <w:shd w:val="clear" w:color="auto" w:fill="FFFFFF"/>
          <w:lang w:val="kk-KZ"/>
        </w:rPr>
        <w:t>каннибализмге әкеледі. 0,5</w:t>
      </w:r>
      <w:r w:rsidR="007F128F" w:rsidRPr="00BE7BBE">
        <w:rPr>
          <w:rFonts w:ascii="Times New Roman" w:hAnsi="Times New Roman" w:cs="Times New Roman"/>
          <w:sz w:val="28"/>
          <w:szCs w:val="28"/>
          <w:shd w:val="clear" w:color="auto" w:fill="FFFFFF"/>
          <w:lang w:val="kk-KZ"/>
        </w:rPr>
        <w:t>-</w:t>
      </w:r>
      <w:r w:rsidRPr="00BE7BBE">
        <w:rPr>
          <w:rFonts w:ascii="Times New Roman" w:hAnsi="Times New Roman" w:cs="Times New Roman"/>
          <w:sz w:val="28"/>
          <w:szCs w:val="28"/>
          <w:shd w:val="clear" w:color="auto" w:fill="FFFFFF"/>
          <w:lang w:val="kk-KZ"/>
        </w:rPr>
        <w:t>1,0 лк жарықтандыру, сондай-ақ қызыл жарық каннибализмнің алдын алуға ықпал етеді, өйткені құстың агрессивтілігі төмендейді. Инкубаторийлерден құс қораларына қатты күйзеліс жағдайында түскен балапандар жасыл жарықта 3</w:t>
      </w:r>
      <w:r w:rsidR="007F128F" w:rsidRPr="00BE7BBE">
        <w:rPr>
          <w:rFonts w:ascii="Times New Roman" w:hAnsi="Times New Roman" w:cs="Times New Roman"/>
          <w:sz w:val="28"/>
          <w:szCs w:val="28"/>
          <w:shd w:val="clear" w:color="auto" w:fill="FFFFFF"/>
          <w:lang w:val="kk-KZ"/>
        </w:rPr>
        <w:t>-</w:t>
      </w:r>
      <w:r w:rsidRPr="00BE7BBE">
        <w:rPr>
          <w:rFonts w:ascii="Times New Roman" w:hAnsi="Times New Roman" w:cs="Times New Roman"/>
          <w:sz w:val="28"/>
          <w:szCs w:val="28"/>
          <w:shd w:val="clear" w:color="auto" w:fill="FFFFFF"/>
          <w:lang w:val="kk-KZ"/>
        </w:rPr>
        <w:t xml:space="preserve">6 сағат бойы тынышталады және белсенді түрде </w:t>
      </w:r>
      <w:r w:rsidR="00EA2E6F" w:rsidRPr="00BE7BBE">
        <w:rPr>
          <w:rFonts w:ascii="Times New Roman" w:hAnsi="Times New Roman" w:cs="Times New Roman"/>
          <w:sz w:val="28"/>
          <w:szCs w:val="28"/>
          <w:shd w:val="clear" w:color="auto" w:fill="FFFFFF"/>
          <w:lang w:val="kk-KZ"/>
        </w:rPr>
        <w:t>азық</w:t>
      </w:r>
      <w:r w:rsidRPr="00BE7BBE">
        <w:rPr>
          <w:rFonts w:ascii="Times New Roman" w:hAnsi="Times New Roman" w:cs="Times New Roman"/>
          <w:sz w:val="28"/>
          <w:szCs w:val="28"/>
          <w:shd w:val="clear" w:color="auto" w:fill="FFFFFF"/>
          <w:lang w:val="kk-KZ"/>
        </w:rPr>
        <w:t xml:space="preserve"> жей бастайды. Жасыл немесе көгілдір люминесцентті шамдары бар құс қораларындағы бройлер балапандардың тірі салмағы ақ немесе қызыл жарықта өс</w:t>
      </w:r>
      <w:r w:rsidR="00DA08FF" w:rsidRPr="00BE7BBE">
        <w:rPr>
          <w:rFonts w:ascii="Times New Roman" w:hAnsi="Times New Roman" w:cs="Times New Roman"/>
          <w:sz w:val="28"/>
          <w:szCs w:val="28"/>
          <w:shd w:val="clear" w:color="auto" w:fill="FFFFFF"/>
          <w:lang w:val="kk-KZ"/>
        </w:rPr>
        <w:t>ірілген құрдастарына қарағанда жоғары болады</w:t>
      </w:r>
      <w:r w:rsidRPr="00BE7BBE">
        <w:rPr>
          <w:rFonts w:ascii="Times New Roman" w:hAnsi="Times New Roman" w:cs="Times New Roman"/>
          <w:sz w:val="28"/>
          <w:szCs w:val="28"/>
          <w:shd w:val="clear" w:color="auto" w:fill="FFFFFF"/>
          <w:lang w:val="kk-KZ"/>
        </w:rPr>
        <w:t xml:space="preserve"> </w:t>
      </w:r>
      <w:r w:rsidR="001F56C6" w:rsidRPr="00BE7BBE">
        <w:rPr>
          <w:rFonts w:ascii="Times New Roman" w:hAnsi="Times New Roman" w:cs="Times New Roman"/>
          <w:sz w:val="28"/>
          <w:szCs w:val="28"/>
          <w:shd w:val="clear" w:color="auto" w:fill="FFFFFF"/>
          <w:lang w:val="kk-KZ"/>
        </w:rPr>
        <w:t>[</w:t>
      </w:r>
      <w:r w:rsidR="00180E5C" w:rsidRPr="00BE7BBE">
        <w:rPr>
          <w:rFonts w:ascii="Times New Roman" w:hAnsi="Times New Roman" w:cs="Times New Roman"/>
          <w:sz w:val="28"/>
          <w:szCs w:val="28"/>
          <w:shd w:val="clear" w:color="auto" w:fill="FFFFFF"/>
          <w:lang w:val="kk-KZ"/>
        </w:rPr>
        <w:t>127</w:t>
      </w:r>
      <w:r w:rsidR="00E6095A" w:rsidRPr="00BE7BBE">
        <w:rPr>
          <w:rFonts w:ascii="Times New Roman" w:hAnsi="Times New Roman" w:cs="Times New Roman"/>
          <w:sz w:val="28"/>
          <w:szCs w:val="28"/>
          <w:shd w:val="clear" w:color="auto" w:fill="FFFFFF"/>
          <w:lang w:val="kk-KZ"/>
        </w:rPr>
        <w:t>]</w:t>
      </w:r>
      <w:r w:rsidRPr="00BE7BBE">
        <w:rPr>
          <w:rFonts w:ascii="Times New Roman" w:hAnsi="Times New Roman" w:cs="Times New Roman"/>
          <w:sz w:val="28"/>
          <w:szCs w:val="28"/>
          <w:shd w:val="clear" w:color="auto" w:fill="FFFFFF"/>
          <w:lang w:val="kk-KZ"/>
        </w:rPr>
        <w:t>.</w:t>
      </w:r>
    </w:p>
    <w:p w14:paraId="371CEC50" w14:textId="5ECD8C90" w:rsidR="00583786" w:rsidRPr="00BE7BBE" w:rsidRDefault="001F56C6" w:rsidP="00140B58">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lastRenderedPageBreak/>
        <w:t>Жарықтың көп түсуі балапандардың</w:t>
      </w:r>
      <w:r w:rsidR="00B57534" w:rsidRPr="00BE7BBE">
        <w:rPr>
          <w:rFonts w:ascii="Times New Roman" w:hAnsi="Times New Roman" w:cs="Times New Roman"/>
          <w:sz w:val="28"/>
          <w:szCs w:val="28"/>
          <w:shd w:val="clear" w:color="auto" w:fill="FFFFFF"/>
          <w:lang w:val="kk-KZ"/>
        </w:rPr>
        <w:t xml:space="preserve"> теріс физиологиялық және биохимиялық өзгерістер</w:t>
      </w:r>
      <w:r w:rsidR="005F64C8" w:rsidRPr="00BE7BBE">
        <w:rPr>
          <w:rFonts w:ascii="Times New Roman" w:hAnsi="Times New Roman" w:cs="Times New Roman"/>
          <w:sz w:val="28"/>
          <w:szCs w:val="28"/>
          <w:shd w:val="clear" w:color="auto" w:fill="FFFFFF"/>
          <w:lang w:val="kk-KZ"/>
        </w:rPr>
        <w:t>ге</w:t>
      </w:r>
      <w:r w:rsidR="00B57534" w:rsidRPr="00BE7BBE">
        <w:rPr>
          <w:rFonts w:ascii="Times New Roman" w:hAnsi="Times New Roman" w:cs="Times New Roman"/>
          <w:sz w:val="28"/>
          <w:szCs w:val="28"/>
          <w:shd w:val="clear" w:color="auto" w:fill="FFFFFF"/>
          <w:lang w:val="kk-KZ"/>
        </w:rPr>
        <w:t xml:space="preserve"> (қан сарысуындағы серомукоидтар мөлшерінің артуымен қандағы пероксидаза мөлшерінің төмендеуі) </w:t>
      </w:r>
      <w:r w:rsidR="005F64C8" w:rsidRPr="00BE7BBE">
        <w:rPr>
          <w:rFonts w:ascii="Times New Roman" w:hAnsi="Times New Roman" w:cs="Times New Roman"/>
          <w:sz w:val="28"/>
          <w:szCs w:val="28"/>
          <w:shd w:val="clear" w:color="auto" w:fill="FFFFFF"/>
          <w:lang w:val="kk-KZ"/>
        </w:rPr>
        <w:t>және</w:t>
      </w:r>
      <w:r w:rsidR="00B57534" w:rsidRPr="00BE7BBE">
        <w:rPr>
          <w:rFonts w:ascii="Times New Roman" w:hAnsi="Times New Roman" w:cs="Times New Roman"/>
          <w:sz w:val="28"/>
          <w:szCs w:val="28"/>
          <w:shd w:val="clear" w:color="auto" w:fill="FFFFFF"/>
          <w:lang w:val="kk-KZ"/>
        </w:rPr>
        <w:t xml:space="preserve"> созылмалы стресс жағдайын тудыратыны</w:t>
      </w:r>
      <w:r w:rsidR="005F64C8" w:rsidRPr="00BE7BBE">
        <w:rPr>
          <w:rFonts w:ascii="Times New Roman" w:hAnsi="Times New Roman" w:cs="Times New Roman"/>
          <w:color w:val="FF0000"/>
          <w:sz w:val="28"/>
          <w:szCs w:val="28"/>
          <w:shd w:val="clear" w:color="auto" w:fill="FFFFFF"/>
          <w:lang w:val="kk-KZ"/>
        </w:rPr>
        <w:t>,</w:t>
      </w:r>
      <w:r w:rsidR="00B57534" w:rsidRPr="00BE7BBE">
        <w:rPr>
          <w:rFonts w:ascii="Times New Roman" w:hAnsi="Times New Roman" w:cs="Times New Roman"/>
          <w:color w:val="FF0000"/>
          <w:sz w:val="28"/>
          <w:szCs w:val="28"/>
          <w:shd w:val="clear" w:color="auto" w:fill="FFFFFF"/>
          <w:lang w:val="kk-KZ"/>
        </w:rPr>
        <w:t xml:space="preserve"> </w:t>
      </w:r>
      <w:r w:rsidR="00B57534" w:rsidRPr="00BE7BBE">
        <w:rPr>
          <w:rFonts w:ascii="Times New Roman" w:hAnsi="Times New Roman" w:cs="Times New Roman"/>
          <w:sz w:val="28"/>
          <w:szCs w:val="28"/>
          <w:shd w:val="clear" w:color="auto" w:fill="FFFFFF"/>
          <w:lang w:val="kk-KZ"/>
        </w:rPr>
        <w:t>өнімділік пен тіршілік қабілетінің төмендеуіне әкелетіні анықталды</w:t>
      </w:r>
      <w:r w:rsidR="001C04CC" w:rsidRPr="00BE7BBE">
        <w:rPr>
          <w:rFonts w:ascii="Times New Roman" w:hAnsi="Times New Roman" w:cs="Times New Roman"/>
          <w:sz w:val="28"/>
          <w:szCs w:val="28"/>
          <w:shd w:val="clear" w:color="auto" w:fill="FFFFFF"/>
          <w:lang w:val="kk-KZ"/>
        </w:rPr>
        <w:t xml:space="preserve"> </w:t>
      </w:r>
      <w:r w:rsidRPr="00BE7BBE">
        <w:rPr>
          <w:rFonts w:ascii="Times New Roman" w:hAnsi="Times New Roman" w:cs="Times New Roman"/>
          <w:sz w:val="28"/>
          <w:szCs w:val="28"/>
          <w:shd w:val="clear" w:color="auto" w:fill="FFFFFF"/>
          <w:lang w:val="kk-KZ"/>
        </w:rPr>
        <w:t>[</w:t>
      </w:r>
      <w:r w:rsidR="00180E5C" w:rsidRPr="00BE7BBE">
        <w:rPr>
          <w:rFonts w:ascii="Times New Roman" w:hAnsi="Times New Roman" w:cs="Times New Roman"/>
          <w:sz w:val="28"/>
          <w:szCs w:val="28"/>
          <w:shd w:val="clear" w:color="auto" w:fill="FFFFFF"/>
          <w:lang w:val="kk-KZ"/>
        </w:rPr>
        <w:t>12</w:t>
      </w:r>
      <w:r w:rsidRPr="00BE7BBE">
        <w:rPr>
          <w:rFonts w:ascii="Times New Roman" w:hAnsi="Times New Roman" w:cs="Times New Roman"/>
          <w:sz w:val="28"/>
          <w:szCs w:val="28"/>
          <w:shd w:val="clear" w:color="auto" w:fill="FFFFFF"/>
          <w:lang w:val="kk-KZ"/>
        </w:rPr>
        <w:t>8</w:t>
      </w:r>
      <w:r w:rsidR="00E6095A" w:rsidRPr="00BE7BBE">
        <w:rPr>
          <w:rFonts w:ascii="Times New Roman" w:hAnsi="Times New Roman" w:cs="Times New Roman"/>
          <w:sz w:val="28"/>
          <w:szCs w:val="28"/>
          <w:shd w:val="clear" w:color="auto" w:fill="FFFFFF"/>
          <w:lang w:val="kk-KZ"/>
        </w:rPr>
        <w:t>]</w:t>
      </w:r>
      <w:r w:rsidR="00583786" w:rsidRPr="00BE7BBE">
        <w:rPr>
          <w:rFonts w:ascii="Times New Roman" w:hAnsi="Times New Roman" w:cs="Times New Roman"/>
          <w:sz w:val="28"/>
          <w:szCs w:val="28"/>
          <w:shd w:val="clear" w:color="auto" w:fill="FFFFFF"/>
          <w:lang w:val="kk-KZ"/>
        </w:rPr>
        <w:t>.</w:t>
      </w:r>
    </w:p>
    <w:p w14:paraId="6BA2984B" w14:textId="7B0B3476" w:rsidR="00583786" w:rsidRPr="00BE7BBE" w:rsidRDefault="00583786" w:rsidP="00140B58">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 xml:space="preserve">Орташа мөлшерде УК-сәулелену организмге оң әсер етеді, шамадан тыс мөлшерде </w:t>
      </w:r>
      <w:r w:rsidR="00CA4D12" w:rsidRPr="00BE7BBE">
        <w:rPr>
          <w:rFonts w:ascii="Times New Roman" w:hAnsi="Times New Roman" w:cs="Times New Roman"/>
          <w:sz w:val="28"/>
          <w:szCs w:val="28"/>
          <w:shd w:val="clear" w:color="auto" w:fill="FFFFFF"/>
          <w:lang w:val="kk-KZ"/>
        </w:rPr>
        <w:t xml:space="preserve">– </w:t>
      </w:r>
      <w:r w:rsidRPr="00BE7BBE">
        <w:rPr>
          <w:rFonts w:ascii="Times New Roman" w:hAnsi="Times New Roman" w:cs="Times New Roman"/>
          <w:sz w:val="28"/>
          <w:szCs w:val="28"/>
          <w:shd w:val="clear" w:color="auto" w:fill="FFFFFF"/>
          <w:lang w:val="kk-KZ"/>
        </w:rPr>
        <w:t>эритемдік және пигменттік әсер етеді. Эритемиялық әсер қан тамырларын кеңейтетін, қан қысымын төмендететін, зат алмасуды</w:t>
      </w:r>
      <w:r w:rsidR="00CB5139" w:rsidRPr="00BE7BBE">
        <w:rPr>
          <w:rFonts w:ascii="Times New Roman" w:hAnsi="Times New Roman" w:cs="Times New Roman"/>
          <w:sz w:val="28"/>
          <w:szCs w:val="28"/>
          <w:shd w:val="clear" w:color="auto" w:fill="FFFFFF"/>
          <w:lang w:val="kk-KZ"/>
        </w:rPr>
        <w:t>ң</w:t>
      </w:r>
      <w:r w:rsidRPr="00BE7BBE">
        <w:rPr>
          <w:rFonts w:ascii="Times New Roman" w:hAnsi="Times New Roman" w:cs="Times New Roman"/>
          <w:sz w:val="28"/>
          <w:szCs w:val="28"/>
          <w:shd w:val="clear" w:color="auto" w:fill="FFFFFF"/>
          <w:lang w:val="kk-KZ"/>
        </w:rPr>
        <w:t xml:space="preserve"> бұз</w:t>
      </w:r>
      <w:r w:rsidR="00CB5139" w:rsidRPr="00BE7BBE">
        <w:rPr>
          <w:rFonts w:ascii="Times New Roman" w:hAnsi="Times New Roman" w:cs="Times New Roman"/>
          <w:sz w:val="28"/>
          <w:szCs w:val="28"/>
          <w:shd w:val="clear" w:color="auto" w:fill="FFFFFF"/>
          <w:lang w:val="kk-KZ"/>
        </w:rPr>
        <w:t>ыл</w:t>
      </w:r>
      <w:r w:rsidRPr="00BE7BBE">
        <w:rPr>
          <w:rFonts w:ascii="Times New Roman" w:hAnsi="Times New Roman" w:cs="Times New Roman"/>
          <w:sz w:val="28"/>
          <w:szCs w:val="28"/>
          <w:shd w:val="clear" w:color="auto" w:fill="FFFFFF"/>
          <w:lang w:val="kk-KZ"/>
        </w:rPr>
        <w:t>атын</w:t>
      </w:r>
      <w:r w:rsidR="00CB5139" w:rsidRPr="00BE7BBE">
        <w:rPr>
          <w:rFonts w:ascii="Times New Roman" w:hAnsi="Times New Roman" w:cs="Times New Roman"/>
          <w:sz w:val="28"/>
          <w:szCs w:val="28"/>
          <w:shd w:val="clear" w:color="auto" w:fill="FFFFFF"/>
          <w:lang w:val="kk-KZ"/>
        </w:rPr>
        <w:t>ы</w:t>
      </w:r>
      <w:r w:rsidRPr="00BE7BBE">
        <w:rPr>
          <w:rFonts w:ascii="Times New Roman" w:hAnsi="Times New Roman" w:cs="Times New Roman"/>
          <w:sz w:val="28"/>
          <w:szCs w:val="28"/>
          <w:shd w:val="clear" w:color="auto" w:fill="FFFFFF"/>
          <w:lang w:val="kk-KZ"/>
        </w:rPr>
        <w:t>, тіндер</w:t>
      </w:r>
      <w:r w:rsidR="00CB5139" w:rsidRPr="00BE7BBE">
        <w:rPr>
          <w:rFonts w:ascii="Times New Roman" w:hAnsi="Times New Roman" w:cs="Times New Roman"/>
          <w:sz w:val="28"/>
          <w:szCs w:val="28"/>
          <w:shd w:val="clear" w:color="auto" w:fill="FFFFFF"/>
          <w:lang w:val="kk-KZ"/>
        </w:rPr>
        <w:t xml:space="preserve">дегі ыдырау процесінің күшейтілетіні, </w:t>
      </w:r>
      <w:r w:rsidRPr="00BE7BBE">
        <w:rPr>
          <w:rFonts w:ascii="Times New Roman" w:hAnsi="Times New Roman" w:cs="Times New Roman"/>
          <w:sz w:val="28"/>
          <w:szCs w:val="28"/>
          <w:shd w:val="clear" w:color="auto" w:fill="FFFFFF"/>
          <w:lang w:val="kk-KZ"/>
        </w:rPr>
        <w:t xml:space="preserve">УК-жарығының әсерінен гистаминнің пайда болуымен байланысты. Ағзадағы фотодинамикалық заттар </w:t>
      </w:r>
      <w:r w:rsidR="00CA4D12" w:rsidRPr="00BE7BBE">
        <w:rPr>
          <w:rFonts w:ascii="Times New Roman" w:hAnsi="Times New Roman" w:cs="Times New Roman"/>
          <w:sz w:val="28"/>
          <w:szCs w:val="28"/>
          <w:shd w:val="clear" w:color="auto" w:fill="FFFFFF"/>
          <w:lang w:val="kk-KZ"/>
        </w:rPr>
        <w:t>–</w:t>
      </w:r>
      <w:r w:rsidRPr="00BE7BBE">
        <w:rPr>
          <w:rFonts w:ascii="Times New Roman" w:hAnsi="Times New Roman" w:cs="Times New Roman"/>
          <w:sz w:val="28"/>
          <w:szCs w:val="28"/>
          <w:shd w:val="clear" w:color="auto" w:fill="FFFFFF"/>
          <w:lang w:val="kk-KZ"/>
        </w:rPr>
        <w:t xml:space="preserve"> гематопорфирин, флюоресцин, эозин, хлорофилл, сондай-ақ темір және </w:t>
      </w:r>
      <w:r w:rsidR="00910572" w:rsidRPr="00BE7BBE">
        <w:rPr>
          <w:rFonts w:ascii="Times New Roman" w:hAnsi="Times New Roman" w:cs="Times New Roman"/>
          <w:sz w:val="28"/>
          <w:szCs w:val="28"/>
          <w:shd w:val="clear" w:color="auto" w:fill="FFFFFF"/>
          <w:lang w:val="kk-KZ"/>
        </w:rPr>
        <w:t>-</w:t>
      </w:r>
      <w:r w:rsidRPr="00BE7BBE">
        <w:rPr>
          <w:rFonts w:ascii="Times New Roman" w:hAnsi="Times New Roman" w:cs="Times New Roman"/>
          <w:sz w:val="28"/>
          <w:szCs w:val="28"/>
          <w:shd w:val="clear" w:color="auto" w:fill="FFFFFF"/>
          <w:lang w:val="kk-KZ"/>
        </w:rPr>
        <w:t>марганец тұздары</w:t>
      </w:r>
      <w:r w:rsidR="00E95BE8" w:rsidRPr="00BE7BBE">
        <w:rPr>
          <w:rFonts w:ascii="Times New Roman" w:hAnsi="Times New Roman" w:cs="Times New Roman"/>
          <w:sz w:val="28"/>
          <w:szCs w:val="28"/>
          <w:shd w:val="clear" w:color="auto" w:fill="FFFFFF"/>
          <w:lang w:val="kk-KZ"/>
        </w:rPr>
        <w:t xml:space="preserve">ның алмасу процесі қалыпты жағдайда өту үшін  құстарға </w:t>
      </w:r>
      <w:r w:rsidRPr="00BE7BBE">
        <w:rPr>
          <w:rFonts w:ascii="Times New Roman" w:hAnsi="Times New Roman" w:cs="Times New Roman"/>
          <w:sz w:val="28"/>
          <w:szCs w:val="28"/>
          <w:shd w:val="clear" w:color="auto" w:fill="FFFFFF"/>
          <w:lang w:val="kk-KZ"/>
        </w:rPr>
        <w:t>ұзақ уақыт сәулелену қолайсыз. Өсімдіктерде фотодинамикалық заттар болған кезде гүлдену фазасына жиналған беде, жоңышқа, қарақұмық және тары рациоға қосылған кезде құстың УК-сәулесіне сезімталдығы артады</w:t>
      </w:r>
      <w:r w:rsidR="00B57534" w:rsidRPr="00BE7BBE">
        <w:rPr>
          <w:rFonts w:ascii="Times New Roman" w:hAnsi="Times New Roman" w:cs="Times New Roman"/>
          <w:sz w:val="28"/>
          <w:szCs w:val="28"/>
          <w:shd w:val="clear" w:color="auto" w:fill="FFFFFF"/>
          <w:lang w:val="kk-KZ"/>
        </w:rPr>
        <w:t xml:space="preserve"> </w:t>
      </w:r>
      <w:r w:rsidR="008C0145" w:rsidRPr="00BE7BBE">
        <w:rPr>
          <w:rFonts w:ascii="Times New Roman" w:hAnsi="Times New Roman" w:cs="Times New Roman"/>
          <w:sz w:val="28"/>
          <w:szCs w:val="28"/>
          <w:shd w:val="clear" w:color="auto" w:fill="FFFFFF"/>
          <w:lang w:val="kk-KZ"/>
        </w:rPr>
        <w:t>[1</w:t>
      </w:r>
      <w:r w:rsidR="00180E5C" w:rsidRPr="00BE7BBE">
        <w:rPr>
          <w:rFonts w:ascii="Times New Roman" w:hAnsi="Times New Roman" w:cs="Times New Roman"/>
          <w:sz w:val="28"/>
          <w:szCs w:val="28"/>
          <w:shd w:val="clear" w:color="auto" w:fill="FFFFFF"/>
          <w:lang w:val="kk-KZ"/>
        </w:rPr>
        <w:t>29</w:t>
      </w:r>
      <w:r w:rsidR="008C0145" w:rsidRPr="00BE7BBE">
        <w:rPr>
          <w:rFonts w:ascii="Times New Roman" w:hAnsi="Times New Roman" w:cs="Times New Roman"/>
          <w:sz w:val="28"/>
          <w:szCs w:val="28"/>
          <w:shd w:val="clear" w:color="auto" w:fill="FFFFFF"/>
          <w:lang w:val="kk-KZ"/>
        </w:rPr>
        <w:t>,</w:t>
      </w:r>
      <w:r w:rsidR="007F128F" w:rsidRPr="00BE7BBE">
        <w:rPr>
          <w:rFonts w:ascii="Times New Roman" w:hAnsi="Times New Roman" w:cs="Times New Roman"/>
          <w:sz w:val="28"/>
          <w:szCs w:val="28"/>
          <w:shd w:val="clear" w:color="auto" w:fill="FFFFFF"/>
          <w:lang w:val="kk-KZ"/>
        </w:rPr>
        <w:t xml:space="preserve"> </w:t>
      </w:r>
      <w:r w:rsidR="008C0145" w:rsidRPr="00BE7BBE">
        <w:rPr>
          <w:rFonts w:ascii="Times New Roman" w:hAnsi="Times New Roman" w:cs="Times New Roman"/>
          <w:sz w:val="28"/>
          <w:szCs w:val="28"/>
          <w:shd w:val="clear" w:color="auto" w:fill="FFFFFF"/>
          <w:lang w:val="kk-KZ"/>
        </w:rPr>
        <w:t>1</w:t>
      </w:r>
      <w:r w:rsidR="00180E5C" w:rsidRPr="00BE7BBE">
        <w:rPr>
          <w:rFonts w:ascii="Times New Roman" w:hAnsi="Times New Roman" w:cs="Times New Roman"/>
          <w:sz w:val="28"/>
          <w:szCs w:val="28"/>
          <w:shd w:val="clear" w:color="auto" w:fill="FFFFFF"/>
          <w:lang w:val="kk-KZ"/>
        </w:rPr>
        <w:t>3</w:t>
      </w:r>
      <w:r w:rsidR="008C0145" w:rsidRPr="00BE7BBE">
        <w:rPr>
          <w:rFonts w:ascii="Times New Roman" w:hAnsi="Times New Roman" w:cs="Times New Roman"/>
          <w:sz w:val="28"/>
          <w:szCs w:val="28"/>
          <w:shd w:val="clear" w:color="auto" w:fill="FFFFFF"/>
          <w:lang w:val="kk-KZ"/>
        </w:rPr>
        <w:t>0</w:t>
      </w:r>
      <w:r w:rsidR="00E6095A" w:rsidRPr="00BE7BBE">
        <w:rPr>
          <w:rFonts w:ascii="Times New Roman" w:hAnsi="Times New Roman" w:cs="Times New Roman"/>
          <w:sz w:val="28"/>
          <w:szCs w:val="28"/>
          <w:shd w:val="clear" w:color="auto" w:fill="FFFFFF"/>
          <w:lang w:val="kk-KZ"/>
        </w:rPr>
        <w:t>]</w:t>
      </w:r>
      <w:r w:rsidRPr="00BE7BBE">
        <w:rPr>
          <w:rFonts w:ascii="Times New Roman" w:hAnsi="Times New Roman" w:cs="Times New Roman"/>
          <w:sz w:val="28"/>
          <w:szCs w:val="28"/>
          <w:shd w:val="clear" w:color="auto" w:fill="FFFFFF"/>
          <w:lang w:val="kk-KZ"/>
        </w:rPr>
        <w:t>.</w:t>
      </w:r>
    </w:p>
    <w:p w14:paraId="57B97047" w14:textId="43AB9540" w:rsidR="00583786" w:rsidRPr="00BE7BBE" w:rsidRDefault="007C1F84" w:rsidP="00140B58">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color w:val="0F1115"/>
          <w:sz w:val="28"/>
          <w:szCs w:val="28"/>
          <w:shd w:val="clear" w:color="auto" w:fill="FFFFFF"/>
          <w:lang w:val="kk-KZ"/>
        </w:rPr>
        <w:t xml:space="preserve">Аммиак құстарға күшті стрессор ретінде әсер етеді: ол тірі салмақтың өзгеруіне, жем тұтыну мен жұмыртқа өнімділігінің төмендеуіне себеп болады, сонымен қатар тауықтардың жыныстық жетілуін 2 аптаға дейін кешіктіреді. Бұл өсудің тежелуі, әсіресе, бройлер құстарында айқын байқалады. Аммиактың ауадағы концентрациясы миллионның 0,25–0,50 бөлігіне жеткенде, құстың өсу қарқыны 2–5%-ға төмендеп, кеудедегі зақымданулардың (наминдердің) жиілігі 11%-ға дейін артады. </w:t>
      </w:r>
      <w:r w:rsidR="00E05AAC" w:rsidRPr="00BE7BBE">
        <w:rPr>
          <w:rFonts w:ascii="Times New Roman" w:hAnsi="Times New Roman" w:cs="Times New Roman"/>
          <w:color w:val="0F1115"/>
          <w:sz w:val="28"/>
          <w:szCs w:val="28"/>
          <w:shd w:val="clear" w:color="auto" w:fill="FFFFFF"/>
          <w:lang w:val="kk-KZ"/>
        </w:rPr>
        <w:t xml:space="preserve">Ауадағы аммиактың жоғары концентрациясы респираторлық аурулардың, соның ішінде аэросаккулит, ринит және конъюнктивиттің пайда болуына себеп болады. Сондықтан құс қораларында ауа алмасуды жақсарту мақсатында тиісті желдетуді қамтамасыз ететін жабдықтар орнатылады. Желдету жүйесіндегі ауа ағынының жылдамдығы жыл мезгіліне байланысты реттеледі: жазғы кезеңде ол 0,35–0,70 м/с, ал қыста 0,25–0,30 м/с шамасында болуы керек. </w:t>
      </w:r>
      <w:r w:rsidR="008C0145" w:rsidRPr="00BE7BBE">
        <w:rPr>
          <w:rFonts w:ascii="Times New Roman" w:hAnsi="Times New Roman" w:cs="Times New Roman"/>
          <w:sz w:val="28"/>
          <w:szCs w:val="28"/>
          <w:shd w:val="clear" w:color="auto" w:fill="FFFFFF"/>
          <w:lang w:val="kk-KZ"/>
        </w:rPr>
        <w:t>[</w:t>
      </w:r>
      <w:r w:rsidR="00180E5C" w:rsidRPr="00BE7BBE">
        <w:rPr>
          <w:rFonts w:ascii="Times New Roman" w:hAnsi="Times New Roman" w:cs="Times New Roman"/>
          <w:sz w:val="28"/>
          <w:szCs w:val="28"/>
          <w:shd w:val="clear" w:color="auto" w:fill="FFFFFF"/>
          <w:lang w:val="kk-KZ"/>
        </w:rPr>
        <w:t>131</w:t>
      </w:r>
      <w:r w:rsidR="00E6095A" w:rsidRPr="00BE7BBE">
        <w:rPr>
          <w:rFonts w:ascii="Times New Roman" w:hAnsi="Times New Roman" w:cs="Times New Roman"/>
          <w:sz w:val="28"/>
          <w:szCs w:val="28"/>
          <w:shd w:val="clear" w:color="auto" w:fill="FFFFFF"/>
          <w:lang w:val="kk-KZ"/>
        </w:rPr>
        <w:t>]</w:t>
      </w:r>
      <w:r w:rsidR="00583786" w:rsidRPr="00BE7BBE">
        <w:rPr>
          <w:rFonts w:ascii="Times New Roman" w:hAnsi="Times New Roman" w:cs="Times New Roman"/>
          <w:sz w:val="28"/>
          <w:szCs w:val="28"/>
          <w:shd w:val="clear" w:color="auto" w:fill="FFFFFF"/>
          <w:lang w:val="kk-KZ"/>
        </w:rPr>
        <w:t>.</w:t>
      </w:r>
    </w:p>
    <w:p w14:paraId="00153787" w14:textId="4B46BA98" w:rsidR="00583786" w:rsidRPr="00BE7BBE" w:rsidRDefault="00685026" w:rsidP="00140B58">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color w:val="0F1115"/>
          <w:sz w:val="28"/>
          <w:szCs w:val="28"/>
          <w:shd w:val="clear" w:color="auto" w:fill="FFFFFF"/>
          <w:lang w:val="kk-KZ"/>
        </w:rPr>
        <w:t xml:space="preserve">Көмірқышқыл газының аз мөлшері (0,03–0,30%) тыныс алу орталығын ынталандырса, ал үлкен мөлшері оны есірткі тәрізді бәсеңдетіп, әлсіретеді. Нәтижесінде құстың жем және су тұтынуы азайып, ол көбірек ұйқыға кетеді. Көмірқышқыл газының әсерінен оның концентрациясы 2–5% болған жағдайда, 12 сағат ішінде қанның рН деңгейі төмендейді, жұмыртқа ақуызының тығыздығы артады, ал жұмыртқа салу мүлдем тоқтайды. Сонымен қатар, көмірқышқыл әсер еткен кезеңде құста қатты ентігу және жалпы депрессиялық жағдай байқалады. Желдету жүйесін 3 сағатқа өшіріп қойса, құс қорасында көмірқышқыл газының мөлшері 10–12%-ға дейін жиналады, бұл құстың тыныс алу орталығының салдануынан өліміне әкеп соғады </w:t>
      </w:r>
      <w:r w:rsidR="00E6095A" w:rsidRPr="00BE7BBE">
        <w:rPr>
          <w:rFonts w:ascii="Times New Roman" w:hAnsi="Times New Roman" w:cs="Times New Roman"/>
          <w:sz w:val="28"/>
          <w:szCs w:val="28"/>
          <w:shd w:val="clear" w:color="auto" w:fill="FFFFFF"/>
          <w:lang w:val="kk-KZ"/>
        </w:rPr>
        <w:t>[</w:t>
      </w:r>
      <w:r w:rsidR="00180E5C" w:rsidRPr="00BE7BBE">
        <w:rPr>
          <w:rFonts w:ascii="Times New Roman" w:hAnsi="Times New Roman" w:cs="Times New Roman"/>
          <w:sz w:val="28"/>
          <w:szCs w:val="28"/>
          <w:shd w:val="clear" w:color="auto" w:fill="FFFFFF"/>
          <w:lang w:val="kk-KZ"/>
        </w:rPr>
        <w:t>132</w:t>
      </w:r>
      <w:r w:rsidR="007F128F" w:rsidRPr="00BE7BBE">
        <w:rPr>
          <w:rFonts w:ascii="Times New Roman" w:hAnsi="Times New Roman" w:cs="Times New Roman"/>
          <w:sz w:val="28"/>
          <w:szCs w:val="28"/>
          <w:shd w:val="clear" w:color="auto" w:fill="FFFFFF"/>
          <w:lang w:val="kk-KZ"/>
        </w:rPr>
        <w:t xml:space="preserve">, </w:t>
      </w:r>
      <w:r w:rsidR="00E6095A" w:rsidRPr="00BE7BBE">
        <w:rPr>
          <w:rFonts w:ascii="Times New Roman" w:hAnsi="Times New Roman" w:cs="Times New Roman"/>
          <w:sz w:val="28"/>
          <w:szCs w:val="28"/>
          <w:shd w:val="clear" w:color="auto" w:fill="FFFFFF"/>
          <w:lang w:val="kk-KZ"/>
        </w:rPr>
        <w:t>1</w:t>
      </w:r>
      <w:r w:rsidR="00180E5C" w:rsidRPr="00BE7BBE">
        <w:rPr>
          <w:rFonts w:ascii="Times New Roman" w:hAnsi="Times New Roman" w:cs="Times New Roman"/>
          <w:sz w:val="28"/>
          <w:szCs w:val="28"/>
          <w:shd w:val="clear" w:color="auto" w:fill="FFFFFF"/>
          <w:lang w:val="kk-KZ"/>
        </w:rPr>
        <w:t>33</w:t>
      </w:r>
      <w:r w:rsidR="00E6095A" w:rsidRPr="00BE7BBE">
        <w:rPr>
          <w:rFonts w:ascii="Times New Roman" w:hAnsi="Times New Roman" w:cs="Times New Roman"/>
          <w:sz w:val="28"/>
          <w:szCs w:val="28"/>
          <w:shd w:val="clear" w:color="auto" w:fill="FFFFFF"/>
          <w:lang w:val="kk-KZ"/>
        </w:rPr>
        <w:t>]</w:t>
      </w:r>
      <w:r w:rsidR="00583786" w:rsidRPr="00BE7BBE">
        <w:rPr>
          <w:rFonts w:ascii="Times New Roman" w:hAnsi="Times New Roman" w:cs="Times New Roman"/>
          <w:sz w:val="28"/>
          <w:szCs w:val="28"/>
          <w:shd w:val="clear" w:color="auto" w:fill="FFFFFF"/>
          <w:lang w:val="kk-KZ"/>
        </w:rPr>
        <w:t>.</w:t>
      </w:r>
    </w:p>
    <w:p w14:paraId="48FFE074" w14:textId="77777777" w:rsidR="00583786" w:rsidRPr="00BE7BBE" w:rsidRDefault="00583786" w:rsidP="00140B58">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Құс қораларының ауасындағы аммиак, көмірқышқыл және күкіртті сутектің құрамы тиісінше 15 мг/м</w:t>
      </w:r>
      <w:r w:rsidRPr="00BE7BBE">
        <w:rPr>
          <w:rFonts w:ascii="Times New Roman" w:hAnsi="Times New Roman" w:cs="Times New Roman"/>
          <w:sz w:val="28"/>
          <w:szCs w:val="28"/>
          <w:shd w:val="clear" w:color="auto" w:fill="FFFFFF"/>
          <w:vertAlign w:val="superscript"/>
          <w:lang w:val="kk-KZ"/>
        </w:rPr>
        <w:t>3</w:t>
      </w:r>
      <w:r w:rsidRPr="00BE7BBE">
        <w:rPr>
          <w:rFonts w:ascii="Times New Roman" w:hAnsi="Times New Roman" w:cs="Times New Roman"/>
          <w:sz w:val="28"/>
          <w:szCs w:val="28"/>
          <w:shd w:val="clear" w:color="auto" w:fill="FFFFFF"/>
          <w:lang w:val="kk-KZ"/>
        </w:rPr>
        <w:t>, 0,25% және 5 мг/м</w:t>
      </w:r>
      <w:r w:rsidRPr="00BE7BBE">
        <w:rPr>
          <w:rFonts w:ascii="Times New Roman" w:hAnsi="Times New Roman" w:cs="Times New Roman"/>
          <w:sz w:val="28"/>
          <w:szCs w:val="28"/>
          <w:shd w:val="clear" w:color="auto" w:fill="FFFFFF"/>
          <w:vertAlign w:val="superscript"/>
          <w:lang w:val="kk-KZ"/>
        </w:rPr>
        <w:t>3</w:t>
      </w:r>
      <w:r w:rsidRPr="00BE7BBE">
        <w:rPr>
          <w:rFonts w:ascii="Times New Roman" w:hAnsi="Times New Roman" w:cs="Times New Roman"/>
          <w:sz w:val="28"/>
          <w:szCs w:val="28"/>
          <w:shd w:val="clear" w:color="auto" w:fill="FFFFFF"/>
          <w:lang w:val="kk-KZ"/>
        </w:rPr>
        <w:t xml:space="preserve"> (50) аспауы тиіс.</w:t>
      </w:r>
    </w:p>
    <w:p w14:paraId="1B5294A4" w14:textId="3049AC87" w:rsidR="00583786" w:rsidRPr="00BE7BBE" w:rsidRDefault="00583786" w:rsidP="00140B58">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Құс шаруашылығында пайдаланылатын кокцидиостатикалық құр</w:t>
      </w:r>
      <w:r w:rsidR="001726AB" w:rsidRPr="00BE7BBE">
        <w:rPr>
          <w:rFonts w:ascii="Times New Roman" w:hAnsi="Times New Roman" w:cs="Times New Roman"/>
          <w:sz w:val="28"/>
          <w:szCs w:val="28"/>
          <w:shd w:val="clear" w:color="auto" w:fill="FFFFFF"/>
          <w:lang w:val="kk-KZ"/>
        </w:rPr>
        <w:t>ылымдар</w:t>
      </w:r>
      <w:r w:rsidR="000D1B82" w:rsidRPr="00BE7BBE">
        <w:rPr>
          <w:rFonts w:ascii="Times New Roman" w:hAnsi="Times New Roman" w:cs="Times New Roman"/>
          <w:sz w:val="28"/>
          <w:szCs w:val="28"/>
          <w:shd w:val="clear" w:color="auto" w:fill="FFFFFF"/>
          <w:lang w:val="kk-KZ"/>
        </w:rPr>
        <w:t>,</w:t>
      </w:r>
      <w:r w:rsidRPr="00BE7BBE">
        <w:rPr>
          <w:rFonts w:ascii="Times New Roman" w:hAnsi="Times New Roman" w:cs="Times New Roman"/>
          <w:sz w:val="28"/>
          <w:szCs w:val="28"/>
          <w:shd w:val="clear" w:color="auto" w:fill="FFFFFF"/>
          <w:lang w:val="kk-KZ"/>
        </w:rPr>
        <w:t xml:space="preserve"> </w:t>
      </w:r>
      <w:r w:rsidR="00782C13" w:rsidRPr="00BE7BBE">
        <w:rPr>
          <w:rFonts w:ascii="Times New Roman" w:hAnsi="Times New Roman" w:cs="Times New Roman"/>
          <w:sz w:val="28"/>
          <w:szCs w:val="28"/>
          <w:shd w:val="clear" w:color="auto" w:fill="FFFFFF"/>
          <w:lang w:val="kk-KZ"/>
        </w:rPr>
        <w:t>дәрумен</w:t>
      </w:r>
      <w:r w:rsidRPr="00BE7BBE">
        <w:rPr>
          <w:rFonts w:ascii="Times New Roman" w:hAnsi="Times New Roman" w:cs="Times New Roman"/>
          <w:sz w:val="28"/>
          <w:szCs w:val="28"/>
          <w:shd w:val="clear" w:color="auto" w:fill="FFFFFF"/>
          <w:lang w:val="kk-KZ"/>
        </w:rPr>
        <w:t>д</w:t>
      </w:r>
      <w:r w:rsidR="001726AB" w:rsidRPr="00BE7BBE">
        <w:rPr>
          <w:rFonts w:ascii="Times New Roman" w:hAnsi="Times New Roman" w:cs="Times New Roman"/>
          <w:sz w:val="28"/>
          <w:szCs w:val="28"/>
          <w:shd w:val="clear" w:color="auto" w:fill="FFFFFF"/>
          <w:lang w:val="kk-KZ"/>
        </w:rPr>
        <w:t>ер мен аминқышқылдардың синтезі</w:t>
      </w:r>
      <w:r w:rsidRPr="00BE7BBE">
        <w:rPr>
          <w:rFonts w:ascii="Times New Roman" w:hAnsi="Times New Roman" w:cs="Times New Roman"/>
          <w:sz w:val="28"/>
          <w:szCs w:val="28"/>
          <w:shd w:val="clear" w:color="auto" w:fill="FFFFFF"/>
          <w:lang w:val="kk-KZ"/>
        </w:rPr>
        <w:t xml:space="preserve"> ішектің пайдалы микрофлорасы</w:t>
      </w:r>
      <w:r w:rsidR="001726AB" w:rsidRPr="00BE7BBE">
        <w:rPr>
          <w:rFonts w:ascii="Times New Roman" w:hAnsi="Times New Roman" w:cs="Times New Roman"/>
          <w:sz w:val="28"/>
          <w:szCs w:val="28"/>
          <w:shd w:val="clear" w:color="auto" w:fill="FFFFFF"/>
          <w:lang w:val="kk-KZ"/>
        </w:rPr>
        <w:t>ның</w:t>
      </w:r>
      <w:r w:rsidRPr="00BE7BBE">
        <w:rPr>
          <w:rFonts w:ascii="Times New Roman" w:hAnsi="Times New Roman" w:cs="Times New Roman"/>
          <w:sz w:val="28"/>
          <w:szCs w:val="28"/>
          <w:shd w:val="clear" w:color="auto" w:fill="FFFFFF"/>
          <w:lang w:val="kk-KZ"/>
        </w:rPr>
        <w:t xml:space="preserve"> </w:t>
      </w:r>
      <w:r w:rsidR="001726AB" w:rsidRPr="00BE7BBE">
        <w:rPr>
          <w:rFonts w:ascii="Times New Roman" w:hAnsi="Times New Roman" w:cs="Times New Roman"/>
          <w:sz w:val="28"/>
          <w:szCs w:val="28"/>
          <w:shd w:val="clear" w:color="auto" w:fill="FFFFFF"/>
          <w:lang w:val="kk-KZ"/>
        </w:rPr>
        <w:t xml:space="preserve">белсенділігіне және </w:t>
      </w:r>
      <w:r w:rsidRPr="00BE7BBE">
        <w:rPr>
          <w:rFonts w:ascii="Times New Roman" w:hAnsi="Times New Roman" w:cs="Times New Roman"/>
          <w:sz w:val="28"/>
          <w:szCs w:val="28"/>
          <w:shd w:val="clear" w:color="auto" w:fill="FFFFFF"/>
          <w:lang w:val="kk-KZ"/>
        </w:rPr>
        <w:t>кокцидиялардың ғана емес, балапандардың да өсуі мен дамуы</w:t>
      </w:r>
      <w:r w:rsidR="001726AB" w:rsidRPr="00BE7BBE">
        <w:rPr>
          <w:rFonts w:ascii="Times New Roman" w:hAnsi="Times New Roman" w:cs="Times New Roman"/>
          <w:sz w:val="28"/>
          <w:szCs w:val="28"/>
          <w:shd w:val="clear" w:color="auto" w:fill="FFFFFF"/>
          <w:lang w:val="kk-KZ"/>
        </w:rPr>
        <w:t>на</w:t>
      </w:r>
      <w:r w:rsidRPr="00BE7BBE">
        <w:rPr>
          <w:rFonts w:ascii="Times New Roman" w:hAnsi="Times New Roman" w:cs="Times New Roman"/>
          <w:sz w:val="28"/>
          <w:szCs w:val="28"/>
          <w:shd w:val="clear" w:color="auto" w:fill="FFFFFF"/>
          <w:lang w:val="kk-KZ"/>
        </w:rPr>
        <w:t xml:space="preserve"> </w:t>
      </w:r>
      <w:r w:rsidR="001726AB" w:rsidRPr="00BE7BBE">
        <w:rPr>
          <w:rFonts w:ascii="Times New Roman" w:hAnsi="Times New Roman" w:cs="Times New Roman"/>
          <w:sz w:val="28"/>
          <w:szCs w:val="28"/>
          <w:shd w:val="clear" w:color="auto" w:fill="FFFFFF"/>
          <w:lang w:val="kk-KZ"/>
        </w:rPr>
        <w:t>әсер етеді</w:t>
      </w:r>
      <w:r w:rsidRPr="00BE7BBE">
        <w:rPr>
          <w:rFonts w:ascii="Times New Roman" w:hAnsi="Times New Roman" w:cs="Times New Roman"/>
          <w:color w:val="FF0000"/>
          <w:sz w:val="28"/>
          <w:szCs w:val="28"/>
          <w:shd w:val="clear" w:color="auto" w:fill="FFFFFF"/>
          <w:lang w:val="kk-KZ"/>
        </w:rPr>
        <w:t xml:space="preserve">. </w:t>
      </w:r>
      <w:r w:rsidRPr="00BE7BBE">
        <w:rPr>
          <w:rFonts w:ascii="Times New Roman" w:hAnsi="Times New Roman" w:cs="Times New Roman"/>
          <w:sz w:val="28"/>
          <w:szCs w:val="28"/>
          <w:shd w:val="clear" w:color="auto" w:fill="FFFFFF"/>
          <w:lang w:val="kk-KZ"/>
        </w:rPr>
        <w:t xml:space="preserve">Бірқатар шетелдік фирмалар </w:t>
      </w:r>
      <w:r w:rsidRPr="00BE7BBE">
        <w:rPr>
          <w:rFonts w:ascii="Times New Roman" w:hAnsi="Times New Roman" w:cs="Times New Roman"/>
          <w:sz w:val="28"/>
          <w:szCs w:val="28"/>
          <w:shd w:val="clear" w:color="auto" w:fill="FFFFFF"/>
          <w:lang w:val="kk-KZ"/>
        </w:rPr>
        <w:lastRenderedPageBreak/>
        <w:t xml:space="preserve">кокцидиостатиктерге олардың балапандардың өсуі мен дамуына жағымды әсерін </w:t>
      </w:r>
      <w:r w:rsidR="000C3C52" w:rsidRPr="00BE7BBE">
        <w:rPr>
          <w:rFonts w:ascii="Times New Roman" w:hAnsi="Times New Roman" w:cs="Times New Roman"/>
          <w:sz w:val="28"/>
          <w:szCs w:val="28"/>
          <w:shd w:val="clear" w:color="auto" w:fill="FFFFFF"/>
          <w:lang w:val="kk-KZ"/>
        </w:rPr>
        <w:t xml:space="preserve">ескере </w:t>
      </w:r>
      <w:r w:rsidRPr="00BE7BBE">
        <w:rPr>
          <w:rFonts w:ascii="Times New Roman" w:hAnsi="Times New Roman" w:cs="Times New Roman"/>
          <w:sz w:val="28"/>
          <w:szCs w:val="28"/>
          <w:shd w:val="clear" w:color="auto" w:fill="FFFFFF"/>
          <w:lang w:val="kk-KZ"/>
        </w:rPr>
        <w:t xml:space="preserve">отырып, </w:t>
      </w:r>
      <w:r w:rsidR="00782C13" w:rsidRPr="00BE7BBE">
        <w:rPr>
          <w:rFonts w:ascii="Times New Roman" w:hAnsi="Times New Roman" w:cs="Times New Roman"/>
          <w:sz w:val="28"/>
          <w:szCs w:val="28"/>
          <w:shd w:val="clear" w:color="auto" w:fill="FFFFFF"/>
          <w:lang w:val="kk-KZ"/>
        </w:rPr>
        <w:t>дәрумен</w:t>
      </w:r>
      <w:r w:rsidR="00180E5C" w:rsidRPr="00BE7BBE">
        <w:rPr>
          <w:rFonts w:ascii="Times New Roman" w:hAnsi="Times New Roman" w:cs="Times New Roman"/>
          <w:sz w:val="28"/>
          <w:szCs w:val="28"/>
          <w:shd w:val="clear" w:color="auto" w:fill="FFFFFF"/>
          <w:lang w:val="kk-KZ"/>
        </w:rPr>
        <w:t>дер жиынтығын қосады</w:t>
      </w:r>
      <w:r w:rsidRPr="00BE7BBE">
        <w:rPr>
          <w:rFonts w:ascii="Times New Roman" w:hAnsi="Times New Roman" w:cs="Times New Roman"/>
          <w:sz w:val="28"/>
          <w:szCs w:val="28"/>
          <w:shd w:val="clear" w:color="auto" w:fill="FFFFFF"/>
          <w:lang w:val="kk-KZ"/>
        </w:rPr>
        <w:t>.</w:t>
      </w:r>
    </w:p>
    <w:p w14:paraId="4A1D182B" w14:textId="4472BA59" w:rsidR="00583786" w:rsidRPr="00BE7BBE" w:rsidRDefault="00583786" w:rsidP="00140B58">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 xml:space="preserve">Жеткiлiксiз немесе </w:t>
      </w:r>
      <w:r w:rsidR="000F1861" w:rsidRPr="00BE7BBE">
        <w:rPr>
          <w:rFonts w:ascii="Times New Roman" w:hAnsi="Times New Roman" w:cs="Times New Roman"/>
          <w:sz w:val="28"/>
          <w:szCs w:val="28"/>
          <w:shd w:val="clear" w:color="auto" w:fill="FFFFFF"/>
          <w:lang w:val="kk-KZ"/>
        </w:rPr>
        <w:t>толыққанды</w:t>
      </w:r>
      <w:r w:rsidRPr="00BE7BBE">
        <w:rPr>
          <w:rFonts w:ascii="Times New Roman" w:hAnsi="Times New Roman" w:cs="Times New Roman"/>
          <w:sz w:val="28"/>
          <w:szCs w:val="28"/>
          <w:shd w:val="clear" w:color="auto" w:fill="FFFFFF"/>
          <w:lang w:val="kk-KZ"/>
        </w:rPr>
        <w:t xml:space="preserve"> </w:t>
      </w:r>
      <w:r w:rsidR="000F1861" w:rsidRPr="00BE7BBE">
        <w:rPr>
          <w:rFonts w:ascii="Times New Roman" w:hAnsi="Times New Roman" w:cs="Times New Roman"/>
          <w:sz w:val="28"/>
          <w:szCs w:val="28"/>
          <w:shd w:val="clear" w:color="auto" w:fill="FFFFFF"/>
          <w:lang w:val="kk-KZ"/>
        </w:rPr>
        <w:t>азықтандыру</w:t>
      </w:r>
      <w:r w:rsidRPr="00BE7BBE">
        <w:rPr>
          <w:rFonts w:ascii="Times New Roman" w:hAnsi="Times New Roman" w:cs="Times New Roman"/>
          <w:sz w:val="28"/>
          <w:szCs w:val="28"/>
          <w:shd w:val="clear" w:color="auto" w:fill="FFFFFF"/>
          <w:lang w:val="kk-KZ"/>
        </w:rPr>
        <w:t xml:space="preserve"> кезiнде </w:t>
      </w:r>
      <w:r w:rsidR="002D5461" w:rsidRPr="00BE7BBE">
        <w:rPr>
          <w:rFonts w:ascii="Times New Roman" w:hAnsi="Times New Roman" w:cs="Times New Roman"/>
          <w:sz w:val="28"/>
          <w:szCs w:val="28"/>
          <w:shd w:val="clear" w:color="auto" w:fill="FFFFFF"/>
          <w:lang w:val="kk-KZ"/>
        </w:rPr>
        <w:t xml:space="preserve">ағзадағы кейбір процесстердің қызмет атқаруы </w:t>
      </w:r>
      <w:r w:rsidRPr="00BE7BBE">
        <w:rPr>
          <w:rFonts w:ascii="Times New Roman" w:hAnsi="Times New Roman" w:cs="Times New Roman"/>
          <w:sz w:val="28"/>
          <w:szCs w:val="28"/>
          <w:shd w:val="clear" w:color="auto" w:fill="FFFFFF"/>
          <w:lang w:val="kk-KZ"/>
        </w:rPr>
        <w:t>әдетте өнiмдiлiгi жоғары жұмыртқалағыштарда байқалады: олар организмнiң резервтерiн пайдалану есебiнен жұмыртқа</w:t>
      </w:r>
      <w:r w:rsidR="00163B49" w:rsidRPr="00BE7BBE">
        <w:rPr>
          <w:rFonts w:ascii="Times New Roman" w:hAnsi="Times New Roman" w:cs="Times New Roman"/>
          <w:sz w:val="28"/>
          <w:szCs w:val="28"/>
          <w:shd w:val="clear" w:color="auto" w:fill="FFFFFF"/>
          <w:lang w:val="kk-KZ"/>
        </w:rPr>
        <w:t>лауды</w:t>
      </w:r>
      <w:r w:rsidRPr="00BE7BBE">
        <w:rPr>
          <w:rFonts w:ascii="Times New Roman" w:hAnsi="Times New Roman" w:cs="Times New Roman"/>
          <w:sz w:val="28"/>
          <w:szCs w:val="28"/>
          <w:shd w:val="clear" w:color="auto" w:fill="FFFFFF"/>
          <w:lang w:val="kk-KZ"/>
        </w:rPr>
        <w:t xml:space="preserve"> жалғастыра</w:t>
      </w:r>
      <w:r w:rsidR="00810AFD" w:rsidRPr="00BE7BBE">
        <w:rPr>
          <w:rFonts w:ascii="Times New Roman" w:hAnsi="Times New Roman" w:cs="Times New Roman"/>
          <w:sz w:val="28"/>
          <w:szCs w:val="28"/>
          <w:shd w:val="clear" w:color="auto" w:fill="FFFFFF"/>
          <w:lang w:val="kk-KZ"/>
        </w:rPr>
        <w:t xml:space="preserve"> береді</w:t>
      </w:r>
      <w:r w:rsidRPr="00BE7BBE">
        <w:rPr>
          <w:rFonts w:ascii="Times New Roman" w:hAnsi="Times New Roman" w:cs="Times New Roman"/>
          <w:sz w:val="28"/>
          <w:szCs w:val="28"/>
          <w:shd w:val="clear" w:color="auto" w:fill="FFFFFF"/>
          <w:lang w:val="kk-KZ"/>
        </w:rPr>
        <w:t xml:space="preserve">, </w:t>
      </w:r>
      <w:r w:rsidR="00214CAA" w:rsidRPr="00BE7BBE">
        <w:rPr>
          <w:rFonts w:ascii="Times New Roman" w:hAnsi="Times New Roman" w:cs="Times New Roman"/>
          <w:sz w:val="28"/>
          <w:szCs w:val="28"/>
          <w:shd w:val="clear" w:color="auto" w:fill="FFFFFF"/>
          <w:lang w:val="kk-KZ"/>
        </w:rPr>
        <w:t xml:space="preserve">сол себептенде </w:t>
      </w:r>
      <w:r w:rsidRPr="00BE7BBE">
        <w:rPr>
          <w:rFonts w:ascii="Times New Roman" w:hAnsi="Times New Roman" w:cs="Times New Roman"/>
          <w:sz w:val="28"/>
          <w:szCs w:val="28"/>
          <w:shd w:val="clear" w:color="auto" w:fill="FFFFFF"/>
          <w:lang w:val="kk-KZ"/>
        </w:rPr>
        <w:t xml:space="preserve">нәтижесінде бұлшық еттердiң </w:t>
      </w:r>
      <w:r w:rsidR="000771E8" w:rsidRPr="00BE7BBE">
        <w:rPr>
          <w:rFonts w:ascii="Times New Roman" w:hAnsi="Times New Roman" w:cs="Times New Roman"/>
          <w:sz w:val="28"/>
          <w:szCs w:val="28"/>
          <w:shd w:val="clear" w:color="auto" w:fill="FFFFFF"/>
          <w:lang w:val="kk-KZ"/>
        </w:rPr>
        <w:t>дамуының тежел</w:t>
      </w:r>
      <w:r w:rsidR="00D54109" w:rsidRPr="00BE7BBE">
        <w:rPr>
          <w:rFonts w:ascii="Times New Roman" w:hAnsi="Times New Roman" w:cs="Times New Roman"/>
          <w:sz w:val="28"/>
          <w:szCs w:val="28"/>
          <w:shd w:val="clear" w:color="auto" w:fill="FFFFFF"/>
          <w:lang w:val="kk-KZ"/>
        </w:rPr>
        <w:t>іп</w:t>
      </w:r>
      <w:r w:rsidRPr="00BE7BBE">
        <w:rPr>
          <w:rFonts w:ascii="Times New Roman" w:hAnsi="Times New Roman" w:cs="Times New Roman"/>
          <w:sz w:val="28"/>
          <w:szCs w:val="28"/>
          <w:shd w:val="clear" w:color="auto" w:fill="FFFFFF"/>
          <w:lang w:val="kk-KZ"/>
        </w:rPr>
        <w:t xml:space="preserve">, </w:t>
      </w:r>
      <w:r w:rsidR="00D54109" w:rsidRPr="00BE7BBE">
        <w:rPr>
          <w:rFonts w:ascii="Times New Roman" w:hAnsi="Times New Roman" w:cs="Times New Roman"/>
          <w:sz w:val="28"/>
          <w:szCs w:val="28"/>
          <w:shd w:val="clear" w:color="auto" w:fill="FFFFFF"/>
          <w:lang w:val="kk-KZ"/>
        </w:rPr>
        <w:t>кеуде</w:t>
      </w:r>
      <w:r w:rsidRPr="00BE7BBE">
        <w:rPr>
          <w:rFonts w:ascii="Times New Roman" w:hAnsi="Times New Roman" w:cs="Times New Roman"/>
          <w:sz w:val="28"/>
          <w:szCs w:val="28"/>
          <w:shd w:val="clear" w:color="auto" w:fill="FFFFFF"/>
          <w:lang w:val="kk-KZ"/>
        </w:rPr>
        <w:t xml:space="preserve"> бөлiгi</w:t>
      </w:r>
      <w:r w:rsidR="00D54109" w:rsidRPr="00BE7BBE">
        <w:rPr>
          <w:rFonts w:ascii="Times New Roman" w:hAnsi="Times New Roman" w:cs="Times New Roman"/>
          <w:sz w:val="28"/>
          <w:szCs w:val="28"/>
          <w:shd w:val="clear" w:color="auto" w:fill="FFFFFF"/>
          <w:lang w:val="kk-KZ"/>
        </w:rPr>
        <w:t>ндегі сүйеге</w:t>
      </w:r>
      <w:r w:rsidRPr="00BE7BBE">
        <w:rPr>
          <w:rFonts w:ascii="Times New Roman" w:hAnsi="Times New Roman" w:cs="Times New Roman"/>
          <w:sz w:val="28"/>
          <w:szCs w:val="28"/>
          <w:shd w:val="clear" w:color="auto" w:fill="FFFFFF"/>
          <w:lang w:val="kk-KZ"/>
        </w:rPr>
        <w:t xml:space="preserve"> шығып тұрады. Мұндай тауық</w:t>
      </w:r>
      <w:r w:rsidR="00DD73E3" w:rsidRPr="00BE7BBE">
        <w:rPr>
          <w:rFonts w:ascii="Times New Roman" w:hAnsi="Times New Roman" w:cs="Times New Roman"/>
          <w:sz w:val="28"/>
          <w:szCs w:val="28"/>
          <w:shd w:val="clear" w:color="auto" w:fill="FFFFFF"/>
          <w:lang w:val="kk-KZ"/>
        </w:rPr>
        <w:t>тар ауыршаң келеді, әсіресе</w:t>
      </w:r>
      <w:r w:rsidRPr="00BE7BBE">
        <w:rPr>
          <w:rFonts w:ascii="Times New Roman" w:hAnsi="Times New Roman" w:cs="Times New Roman"/>
          <w:sz w:val="28"/>
          <w:szCs w:val="28"/>
          <w:shd w:val="clear" w:color="auto" w:fill="FFFFFF"/>
          <w:lang w:val="kk-KZ"/>
        </w:rPr>
        <w:t xml:space="preserve"> жұқпалы ауруларға бейім </w:t>
      </w:r>
      <w:r w:rsidR="00DD73E3" w:rsidRPr="00BE7BBE">
        <w:rPr>
          <w:rFonts w:ascii="Times New Roman" w:hAnsi="Times New Roman" w:cs="Times New Roman"/>
          <w:sz w:val="28"/>
          <w:szCs w:val="28"/>
          <w:shd w:val="clear" w:color="auto" w:fill="FFFFFF"/>
          <w:lang w:val="kk-KZ"/>
        </w:rPr>
        <w:t>төмендеп,</w:t>
      </w:r>
      <w:r w:rsidRPr="00BE7BBE">
        <w:rPr>
          <w:rFonts w:ascii="Times New Roman" w:hAnsi="Times New Roman" w:cs="Times New Roman"/>
          <w:sz w:val="28"/>
          <w:szCs w:val="28"/>
          <w:shd w:val="clear" w:color="auto" w:fill="FFFFFF"/>
          <w:lang w:val="kk-KZ"/>
        </w:rPr>
        <w:t xml:space="preserve"> көбінесе қалыпты қоңдылықпен шыдайтын стресс-факторлардың </w:t>
      </w:r>
      <w:r w:rsidR="00DD73E3" w:rsidRPr="00BE7BBE">
        <w:rPr>
          <w:rFonts w:ascii="Times New Roman" w:hAnsi="Times New Roman" w:cs="Times New Roman"/>
          <w:sz w:val="28"/>
          <w:szCs w:val="28"/>
          <w:shd w:val="clear" w:color="auto" w:fill="FFFFFF"/>
          <w:lang w:val="kk-KZ"/>
        </w:rPr>
        <w:t xml:space="preserve">өзін көтере алмай </w:t>
      </w:r>
      <w:r w:rsidRPr="00BE7BBE">
        <w:rPr>
          <w:rFonts w:ascii="Times New Roman" w:hAnsi="Times New Roman" w:cs="Times New Roman"/>
          <w:sz w:val="28"/>
          <w:szCs w:val="28"/>
          <w:shd w:val="clear" w:color="auto" w:fill="FFFFFF"/>
          <w:lang w:val="kk-KZ"/>
        </w:rPr>
        <w:t xml:space="preserve">өледі. Ағзаның </w:t>
      </w:r>
      <w:r w:rsidR="00B85169" w:rsidRPr="00BE7BBE">
        <w:rPr>
          <w:rFonts w:ascii="Times New Roman" w:hAnsi="Times New Roman" w:cs="Times New Roman"/>
          <w:sz w:val="28"/>
          <w:szCs w:val="28"/>
          <w:shd w:val="clear" w:color="auto" w:fill="FFFFFF"/>
          <w:lang w:val="kk-KZ"/>
        </w:rPr>
        <w:t>әлсіреуі</w:t>
      </w:r>
      <w:r w:rsidRPr="00BE7BBE">
        <w:rPr>
          <w:rFonts w:ascii="Times New Roman" w:hAnsi="Times New Roman" w:cs="Times New Roman"/>
          <w:sz w:val="28"/>
          <w:szCs w:val="28"/>
          <w:shd w:val="clear" w:color="auto" w:fill="FFFFFF"/>
          <w:lang w:val="kk-KZ"/>
        </w:rPr>
        <w:t xml:space="preserve"> ас қорыту мен сіңірудің бұзылуы</w:t>
      </w:r>
      <w:r w:rsidR="00074A8F" w:rsidRPr="00BE7BBE">
        <w:rPr>
          <w:rFonts w:ascii="Times New Roman" w:hAnsi="Times New Roman" w:cs="Times New Roman"/>
          <w:sz w:val="28"/>
          <w:szCs w:val="28"/>
          <w:shd w:val="clear" w:color="auto" w:fill="FFFFFF"/>
          <w:lang w:val="kk-KZ"/>
        </w:rPr>
        <w:t xml:space="preserve">нан, </w:t>
      </w:r>
      <w:r w:rsidRPr="00BE7BBE">
        <w:rPr>
          <w:rFonts w:ascii="Times New Roman" w:hAnsi="Times New Roman" w:cs="Times New Roman"/>
          <w:sz w:val="28"/>
          <w:szCs w:val="28"/>
          <w:shd w:val="clear" w:color="auto" w:fill="FFFFFF"/>
          <w:lang w:val="kk-KZ"/>
        </w:rPr>
        <w:t xml:space="preserve">мысалы, </w:t>
      </w:r>
      <w:r w:rsidR="00EA2E6F" w:rsidRPr="00BE7BBE">
        <w:rPr>
          <w:rFonts w:ascii="Times New Roman" w:hAnsi="Times New Roman" w:cs="Times New Roman"/>
          <w:sz w:val="28"/>
          <w:szCs w:val="28"/>
          <w:shd w:val="clear" w:color="auto" w:fill="FFFFFF"/>
          <w:lang w:val="kk-KZ"/>
        </w:rPr>
        <w:t>азық</w:t>
      </w:r>
      <w:r w:rsidR="00074A8F" w:rsidRPr="00BE7BBE">
        <w:rPr>
          <w:rFonts w:ascii="Times New Roman" w:hAnsi="Times New Roman" w:cs="Times New Roman"/>
          <w:sz w:val="28"/>
          <w:szCs w:val="28"/>
          <w:shd w:val="clear" w:color="auto" w:fill="FFFFFF"/>
          <w:lang w:val="kk-KZ"/>
        </w:rPr>
        <w:t xml:space="preserve"> жемінің құрамы</w:t>
      </w:r>
      <w:r w:rsidRPr="00BE7BBE">
        <w:rPr>
          <w:rFonts w:ascii="Times New Roman" w:hAnsi="Times New Roman" w:cs="Times New Roman"/>
          <w:sz w:val="28"/>
          <w:szCs w:val="28"/>
          <w:shd w:val="clear" w:color="auto" w:fill="FFFFFF"/>
          <w:lang w:val="kk-KZ"/>
        </w:rPr>
        <w:t xml:space="preserve"> күрт ауысуы, рационда протеиннің</w:t>
      </w:r>
      <w:r w:rsidR="00074A8F" w:rsidRPr="00BE7BBE">
        <w:rPr>
          <w:rFonts w:ascii="Times New Roman" w:hAnsi="Times New Roman" w:cs="Times New Roman"/>
          <w:sz w:val="28"/>
          <w:szCs w:val="28"/>
          <w:shd w:val="clear" w:color="auto" w:fill="FFFFFF"/>
          <w:lang w:val="kk-KZ"/>
        </w:rPr>
        <w:t xml:space="preserve"> артық болуы, техникалық майды</w:t>
      </w:r>
      <w:r w:rsidRPr="00BE7BBE">
        <w:rPr>
          <w:rFonts w:ascii="Times New Roman" w:hAnsi="Times New Roman" w:cs="Times New Roman"/>
          <w:sz w:val="28"/>
          <w:szCs w:val="28"/>
          <w:shd w:val="clear" w:color="auto" w:fill="FFFFFF"/>
          <w:lang w:val="kk-KZ"/>
        </w:rPr>
        <w:t>, кебект</w:t>
      </w:r>
      <w:r w:rsidR="00074A8F" w:rsidRPr="00BE7BBE">
        <w:rPr>
          <w:rFonts w:ascii="Times New Roman" w:hAnsi="Times New Roman" w:cs="Times New Roman"/>
          <w:sz w:val="28"/>
          <w:szCs w:val="28"/>
          <w:shd w:val="clear" w:color="auto" w:fill="FFFFFF"/>
          <w:lang w:val="kk-KZ"/>
        </w:rPr>
        <w:t xml:space="preserve">і мөлшерден тыс көп қолдану </w:t>
      </w:r>
      <w:r w:rsidRPr="00BE7BBE">
        <w:rPr>
          <w:rFonts w:ascii="Times New Roman" w:hAnsi="Times New Roman" w:cs="Times New Roman"/>
          <w:sz w:val="28"/>
          <w:szCs w:val="28"/>
          <w:shd w:val="clear" w:color="auto" w:fill="FFFFFF"/>
          <w:lang w:val="kk-KZ"/>
        </w:rPr>
        <w:t xml:space="preserve">салдарынан болуы мүмкін, бұл өнімділіктің төмендеуіне ғана емес, сондай-ақ </w:t>
      </w:r>
      <w:r w:rsidR="00B14212" w:rsidRPr="00BE7BBE">
        <w:rPr>
          <w:rFonts w:ascii="Times New Roman" w:hAnsi="Times New Roman" w:cs="Times New Roman"/>
          <w:sz w:val="28"/>
          <w:szCs w:val="28"/>
          <w:shd w:val="clear" w:color="auto" w:fill="FFFFFF"/>
          <w:lang w:val="kk-KZ"/>
        </w:rPr>
        <w:t>құстардың</w:t>
      </w:r>
      <w:r w:rsidRPr="00BE7BBE">
        <w:rPr>
          <w:rFonts w:ascii="Times New Roman" w:hAnsi="Times New Roman" w:cs="Times New Roman"/>
          <w:sz w:val="28"/>
          <w:szCs w:val="28"/>
          <w:shd w:val="clear" w:color="auto" w:fill="FFFFFF"/>
          <w:lang w:val="kk-KZ"/>
        </w:rPr>
        <w:t xml:space="preserve"> өліміне де әкеледі. Ұзақ уақыт </w:t>
      </w:r>
      <w:r w:rsidR="00C678D8" w:rsidRPr="00BE7BBE">
        <w:rPr>
          <w:rFonts w:ascii="Times New Roman" w:hAnsi="Times New Roman" w:cs="Times New Roman"/>
          <w:sz w:val="28"/>
          <w:szCs w:val="28"/>
          <w:shd w:val="clear" w:color="auto" w:fill="FFFFFF"/>
          <w:lang w:val="kk-KZ"/>
        </w:rPr>
        <w:t>азық</w:t>
      </w:r>
      <w:r w:rsidRPr="00BE7BBE">
        <w:rPr>
          <w:rFonts w:ascii="Times New Roman" w:hAnsi="Times New Roman" w:cs="Times New Roman"/>
          <w:sz w:val="28"/>
          <w:szCs w:val="28"/>
          <w:shd w:val="clear" w:color="auto" w:fill="FFFFFF"/>
          <w:lang w:val="kk-KZ"/>
        </w:rPr>
        <w:t xml:space="preserve"> және су аштығы</w:t>
      </w:r>
      <w:r w:rsidR="00042CB2" w:rsidRPr="00BE7BBE">
        <w:rPr>
          <w:rFonts w:ascii="Times New Roman" w:hAnsi="Times New Roman" w:cs="Times New Roman"/>
          <w:sz w:val="28"/>
          <w:szCs w:val="28"/>
          <w:shd w:val="clear" w:color="auto" w:fill="FFFFFF"/>
          <w:lang w:val="kk-KZ"/>
        </w:rPr>
        <w:t>да</w:t>
      </w:r>
      <w:r w:rsidRPr="00BE7BBE">
        <w:rPr>
          <w:rFonts w:ascii="Times New Roman" w:hAnsi="Times New Roman" w:cs="Times New Roman"/>
          <w:sz w:val="28"/>
          <w:szCs w:val="28"/>
          <w:shd w:val="clear" w:color="auto" w:fill="FFFFFF"/>
          <w:lang w:val="kk-KZ"/>
        </w:rPr>
        <w:t xml:space="preserve"> құстың тірі салмағын</w:t>
      </w:r>
      <w:r w:rsidR="00DB2F80" w:rsidRPr="00BE7BBE">
        <w:rPr>
          <w:rFonts w:ascii="Times New Roman" w:hAnsi="Times New Roman" w:cs="Times New Roman"/>
          <w:sz w:val="28"/>
          <w:szCs w:val="28"/>
          <w:shd w:val="clear" w:color="auto" w:fill="FFFFFF"/>
          <w:lang w:val="kk-KZ"/>
        </w:rPr>
        <w:t>ың</w:t>
      </w:r>
      <w:r w:rsidRPr="00BE7BBE">
        <w:rPr>
          <w:rFonts w:ascii="Times New Roman" w:hAnsi="Times New Roman" w:cs="Times New Roman"/>
          <w:sz w:val="28"/>
          <w:szCs w:val="28"/>
          <w:shd w:val="clear" w:color="auto" w:fill="FFFFFF"/>
          <w:lang w:val="kk-KZ"/>
        </w:rPr>
        <w:t xml:space="preserve"> </w:t>
      </w:r>
      <w:r w:rsidR="00042CB2" w:rsidRPr="00BE7BBE">
        <w:rPr>
          <w:rFonts w:ascii="Times New Roman" w:hAnsi="Times New Roman" w:cs="Times New Roman"/>
          <w:sz w:val="28"/>
          <w:szCs w:val="28"/>
          <w:shd w:val="clear" w:color="auto" w:fill="FFFFFF"/>
          <w:lang w:val="kk-KZ"/>
        </w:rPr>
        <w:t>төмендетіп</w:t>
      </w:r>
      <w:r w:rsidR="00DB2F80" w:rsidRPr="00BE7BBE">
        <w:rPr>
          <w:rFonts w:ascii="Times New Roman" w:hAnsi="Times New Roman" w:cs="Times New Roman"/>
          <w:sz w:val="28"/>
          <w:szCs w:val="28"/>
          <w:shd w:val="clear" w:color="auto" w:fill="FFFFFF"/>
          <w:lang w:val="kk-KZ"/>
        </w:rPr>
        <w:t>, шығын</w:t>
      </w:r>
      <w:r w:rsidR="00042CB2" w:rsidRPr="00BE7BBE">
        <w:rPr>
          <w:rFonts w:ascii="Times New Roman" w:hAnsi="Times New Roman" w:cs="Times New Roman"/>
          <w:sz w:val="28"/>
          <w:szCs w:val="28"/>
          <w:shd w:val="clear" w:color="auto" w:fill="FFFFFF"/>
          <w:lang w:val="kk-KZ"/>
        </w:rPr>
        <w:t xml:space="preserve">ға </w:t>
      </w:r>
      <w:r w:rsidRPr="00BE7BBE">
        <w:rPr>
          <w:rFonts w:ascii="Times New Roman" w:hAnsi="Times New Roman" w:cs="Times New Roman"/>
          <w:sz w:val="28"/>
          <w:szCs w:val="28"/>
          <w:shd w:val="clear" w:color="auto" w:fill="FFFFFF"/>
          <w:lang w:val="kk-KZ"/>
        </w:rPr>
        <w:t xml:space="preserve">әкеледі </w:t>
      </w:r>
      <w:r w:rsidR="008C0145" w:rsidRPr="00BE7BBE">
        <w:rPr>
          <w:rFonts w:ascii="Times New Roman" w:hAnsi="Times New Roman" w:cs="Times New Roman"/>
          <w:sz w:val="28"/>
          <w:szCs w:val="28"/>
          <w:shd w:val="clear" w:color="auto" w:fill="FFFFFF"/>
          <w:lang w:val="kk-KZ"/>
        </w:rPr>
        <w:t>[</w:t>
      </w:r>
      <w:r w:rsidR="00180E5C" w:rsidRPr="00BE7BBE">
        <w:rPr>
          <w:rFonts w:ascii="Times New Roman" w:hAnsi="Times New Roman" w:cs="Times New Roman"/>
          <w:sz w:val="28"/>
          <w:szCs w:val="28"/>
          <w:shd w:val="clear" w:color="auto" w:fill="FFFFFF"/>
          <w:lang w:val="kk-KZ"/>
        </w:rPr>
        <w:t>134</w:t>
      </w:r>
      <w:r w:rsidR="00E6095A" w:rsidRPr="00BE7BBE">
        <w:rPr>
          <w:rFonts w:ascii="Times New Roman" w:hAnsi="Times New Roman" w:cs="Times New Roman"/>
          <w:sz w:val="28"/>
          <w:szCs w:val="28"/>
          <w:shd w:val="clear" w:color="auto" w:fill="FFFFFF"/>
          <w:lang w:val="kk-KZ"/>
        </w:rPr>
        <w:t>]</w:t>
      </w:r>
      <w:r w:rsidRPr="00BE7BBE">
        <w:rPr>
          <w:rFonts w:ascii="Times New Roman" w:hAnsi="Times New Roman" w:cs="Times New Roman"/>
          <w:sz w:val="28"/>
          <w:szCs w:val="28"/>
          <w:shd w:val="clear" w:color="auto" w:fill="FFFFFF"/>
          <w:lang w:val="kk-KZ"/>
        </w:rPr>
        <w:t>.</w:t>
      </w:r>
    </w:p>
    <w:p w14:paraId="5934F320" w14:textId="11EBC5F6" w:rsidR="00583786" w:rsidRPr="00BE7BBE" w:rsidRDefault="00685026" w:rsidP="00140B58">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color w:val="0F1115"/>
          <w:sz w:val="28"/>
          <w:szCs w:val="28"/>
          <w:shd w:val="clear" w:color="auto" w:fill="FFFFFF"/>
          <w:lang w:val="kk-KZ"/>
        </w:rPr>
        <w:t>Аулау, өлшеу, сақина тағу, торларға салу және тасымалдау кезінде құстарда жарақаттар, сызаттар, терінің жарылуы, қанаттар мен аяқ сүйектерінің сынуы орын алады, бұл өндірілетін өнімнің сапасына кері әсерін тигізеді</w:t>
      </w:r>
      <w:r w:rsidRPr="00BE7BBE">
        <w:rPr>
          <w:rFonts w:ascii="Times New Roman" w:hAnsi="Times New Roman" w:cs="Times New Roman"/>
          <w:sz w:val="28"/>
          <w:szCs w:val="28"/>
          <w:shd w:val="clear" w:color="auto" w:fill="FFFFFF"/>
          <w:lang w:val="kk-KZ"/>
        </w:rPr>
        <w:t xml:space="preserve"> </w:t>
      </w:r>
      <w:r w:rsidR="008C0145" w:rsidRPr="00BE7BBE">
        <w:rPr>
          <w:rFonts w:ascii="Times New Roman" w:hAnsi="Times New Roman" w:cs="Times New Roman"/>
          <w:sz w:val="28"/>
          <w:szCs w:val="28"/>
          <w:shd w:val="clear" w:color="auto" w:fill="FFFFFF"/>
          <w:lang w:val="kk-KZ"/>
        </w:rPr>
        <w:t>[</w:t>
      </w:r>
      <w:r w:rsidR="007F128F" w:rsidRPr="00BE7BBE">
        <w:rPr>
          <w:rFonts w:ascii="Times New Roman" w:hAnsi="Times New Roman" w:cs="Times New Roman"/>
          <w:sz w:val="28"/>
          <w:szCs w:val="28"/>
          <w:shd w:val="clear" w:color="auto" w:fill="FFFFFF"/>
          <w:lang w:val="kk-KZ"/>
        </w:rPr>
        <w:t>1</w:t>
      </w:r>
      <w:r w:rsidR="00180E5C" w:rsidRPr="00BE7BBE">
        <w:rPr>
          <w:rFonts w:ascii="Times New Roman" w:hAnsi="Times New Roman" w:cs="Times New Roman"/>
          <w:sz w:val="28"/>
          <w:szCs w:val="28"/>
          <w:shd w:val="clear" w:color="auto" w:fill="FFFFFF"/>
          <w:lang w:val="kk-KZ"/>
        </w:rPr>
        <w:t>35</w:t>
      </w:r>
      <w:r w:rsidR="00E6095A" w:rsidRPr="00BE7BBE">
        <w:rPr>
          <w:rFonts w:ascii="Times New Roman" w:hAnsi="Times New Roman" w:cs="Times New Roman"/>
          <w:sz w:val="28"/>
          <w:szCs w:val="28"/>
          <w:shd w:val="clear" w:color="auto" w:fill="FFFFFF"/>
          <w:lang w:val="kk-KZ"/>
        </w:rPr>
        <w:t>]</w:t>
      </w:r>
      <w:r w:rsidR="00583786" w:rsidRPr="00BE7BBE">
        <w:rPr>
          <w:rFonts w:ascii="Times New Roman" w:hAnsi="Times New Roman" w:cs="Times New Roman"/>
          <w:sz w:val="28"/>
          <w:szCs w:val="28"/>
          <w:shd w:val="clear" w:color="auto" w:fill="FFFFFF"/>
          <w:lang w:val="kk-KZ"/>
        </w:rPr>
        <w:t>. Аула</w:t>
      </w:r>
      <w:r w:rsidR="00750D08" w:rsidRPr="00BE7BBE">
        <w:rPr>
          <w:rFonts w:ascii="Times New Roman" w:hAnsi="Times New Roman" w:cs="Times New Roman"/>
          <w:sz w:val="28"/>
          <w:szCs w:val="28"/>
          <w:shd w:val="clear" w:color="auto" w:fill="FFFFFF"/>
          <w:lang w:val="kk-KZ"/>
        </w:rPr>
        <w:t xml:space="preserve">у, тиеу және тасымалдау кезінде, </w:t>
      </w:r>
      <w:r w:rsidR="00583786" w:rsidRPr="00BE7BBE">
        <w:rPr>
          <w:rFonts w:ascii="Times New Roman" w:hAnsi="Times New Roman" w:cs="Times New Roman"/>
          <w:sz w:val="28"/>
          <w:szCs w:val="28"/>
          <w:shd w:val="clear" w:color="auto" w:fill="FFFFFF"/>
          <w:lang w:val="kk-KZ"/>
        </w:rPr>
        <w:t>балапандарды сою</w:t>
      </w:r>
      <w:r w:rsidR="00750D08" w:rsidRPr="00BE7BBE">
        <w:rPr>
          <w:rFonts w:ascii="Times New Roman" w:hAnsi="Times New Roman" w:cs="Times New Roman"/>
          <w:sz w:val="28"/>
          <w:szCs w:val="28"/>
          <w:shd w:val="clear" w:color="auto" w:fill="FFFFFF"/>
          <w:lang w:val="kk-KZ"/>
        </w:rPr>
        <w:t>,</w:t>
      </w:r>
      <w:r w:rsidR="00583786" w:rsidRPr="00BE7BBE">
        <w:rPr>
          <w:rFonts w:ascii="Times New Roman" w:hAnsi="Times New Roman" w:cs="Times New Roman"/>
          <w:sz w:val="28"/>
          <w:szCs w:val="28"/>
          <w:shd w:val="clear" w:color="auto" w:fill="FFFFFF"/>
          <w:lang w:val="kk-KZ"/>
        </w:rPr>
        <w:t xml:space="preserve"> қансыздандыру процесі </w:t>
      </w:r>
      <w:r w:rsidR="00750D08" w:rsidRPr="00BE7BBE">
        <w:rPr>
          <w:rFonts w:ascii="Times New Roman" w:hAnsi="Times New Roman" w:cs="Times New Roman"/>
          <w:sz w:val="28"/>
          <w:szCs w:val="28"/>
          <w:shd w:val="clear" w:color="auto" w:fill="FFFFFF"/>
          <w:lang w:val="kk-KZ"/>
        </w:rPr>
        <w:t>кездерінде стресске ушырау деңгейі жоғарылап</w:t>
      </w:r>
      <w:r w:rsidR="00583786" w:rsidRPr="00BE7BBE">
        <w:rPr>
          <w:rFonts w:ascii="Times New Roman" w:hAnsi="Times New Roman" w:cs="Times New Roman"/>
          <w:sz w:val="28"/>
          <w:szCs w:val="28"/>
          <w:shd w:val="clear" w:color="auto" w:fill="FFFFFF"/>
          <w:lang w:val="kk-KZ"/>
        </w:rPr>
        <w:t xml:space="preserve">, </w:t>
      </w:r>
      <w:r w:rsidR="005044BD" w:rsidRPr="00BE7BBE">
        <w:rPr>
          <w:rFonts w:ascii="Times New Roman" w:hAnsi="Times New Roman" w:cs="Times New Roman"/>
          <w:sz w:val="28"/>
          <w:szCs w:val="28"/>
          <w:shd w:val="clear" w:color="auto" w:fill="FFFFFF"/>
          <w:lang w:val="kk-KZ"/>
        </w:rPr>
        <w:t>ұшалардың сапасын төмендетеді</w:t>
      </w:r>
      <w:r w:rsidR="00583786" w:rsidRPr="00BE7BBE">
        <w:rPr>
          <w:rFonts w:ascii="Times New Roman" w:hAnsi="Times New Roman" w:cs="Times New Roman"/>
          <w:sz w:val="28"/>
          <w:szCs w:val="28"/>
          <w:shd w:val="clear" w:color="auto" w:fill="FFFFFF"/>
          <w:lang w:val="kk-KZ"/>
        </w:rPr>
        <w:t xml:space="preserve">. Құстарды союға тасымалдау кезінде үлкен тығыздықтың нәтижесінде жылулық күйзеліс байқалады, ол тіпті қысқа уақыт әсер еткен кезде де қанның қышқыл-сілтілік балансының өзгеруіне және бұлшық ет жасушаларының тұтастығының бұзылуына әкеледі. Нәтижесінде етте шырын шығыны ұлғаяды және қан дақтары пайда болады, бұл сапа ақауы болып саналады </w:t>
      </w:r>
      <w:r w:rsidR="00E6095A" w:rsidRPr="00BE7BBE">
        <w:rPr>
          <w:rFonts w:ascii="Times New Roman" w:hAnsi="Times New Roman" w:cs="Times New Roman"/>
          <w:sz w:val="28"/>
          <w:szCs w:val="28"/>
          <w:shd w:val="clear" w:color="auto" w:fill="FFFFFF"/>
          <w:lang w:val="kk-KZ"/>
        </w:rPr>
        <w:t>[</w:t>
      </w:r>
      <w:r w:rsidR="00180E5C" w:rsidRPr="00BE7BBE">
        <w:rPr>
          <w:rFonts w:ascii="Times New Roman" w:hAnsi="Times New Roman" w:cs="Times New Roman"/>
          <w:sz w:val="28"/>
          <w:szCs w:val="28"/>
          <w:shd w:val="clear" w:color="auto" w:fill="FFFFFF"/>
          <w:lang w:val="kk-KZ"/>
        </w:rPr>
        <w:t>136</w:t>
      </w:r>
      <w:r w:rsidR="00E6095A" w:rsidRPr="00BE7BBE">
        <w:rPr>
          <w:rFonts w:ascii="Times New Roman" w:hAnsi="Times New Roman" w:cs="Times New Roman"/>
          <w:sz w:val="28"/>
          <w:szCs w:val="28"/>
          <w:shd w:val="clear" w:color="auto" w:fill="FFFFFF"/>
          <w:lang w:val="kk-KZ"/>
        </w:rPr>
        <w:t>]</w:t>
      </w:r>
      <w:r w:rsidR="00583786" w:rsidRPr="00BE7BBE">
        <w:rPr>
          <w:rFonts w:ascii="Times New Roman" w:hAnsi="Times New Roman" w:cs="Times New Roman"/>
          <w:sz w:val="28"/>
          <w:szCs w:val="28"/>
          <w:shd w:val="clear" w:color="auto" w:fill="FFFFFF"/>
          <w:lang w:val="kk-KZ"/>
        </w:rPr>
        <w:t>.</w:t>
      </w:r>
    </w:p>
    <w:p w14:paraId="5F5FF3BB" w14:textId="1ABA2B6C" w:rsidR="00583786" w:rsidRPr="00BE7BBE" w:rsidRDefault="00B0179D" w:rsidP="00140B58">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 xml:space="preserve">Тығыздық әрбір </w:t>
      </w:r>
      <w:r w:rsidR="00685026" w:rsidRPr="00BE7BBE">
        <w:rPr>
          <w:rFonts w:ascii="Times New Roman" w:hAnsi="Times New Roman" w:cs="Times New Roman"/>
          <w:sz w:val="28"/>
          <w:szCs w:val="28"/>
          <w:shd w:val="clear" w:color="auto" w:fill="FFFFFF"/>
          <w:lang w:val="kk-KZ"/>
        </w:rPr>
        <w:t xml:space="preserve">м²-ге </w:t>
      </w:r>
      <w:r w:rsidRPr="00BE7BBE">
        <w:rPr>
          <w:rFonts w:ascii="Times New Roman" w:hAnsi="Times New Roman" w:cs="Times New Roman"/>
          <w:sz w:val="28"/>
          <w:szCs w:val="28"/>
          <w:shd w:val="clear" w:color="auto" w:fill="FFFFFF"/>
          <w:lang w:val="kk-KZ"/>
        </w:rPr>
        <w:t xml:space="preserve">бір басқа </w:t>
      </w:r>
      <w:r w:rsidR="00685026" w:rsidRPr="00BE7BBE">
        <w:rPr>
          <w:rFonts w:ascii="Times New Roman" w:hAnsi="Times New Roman" w:cs="Times New Roman"/>
          <w:sz w:val="28"/>
          <w:szCs w:val="28"/>
          <w:shd w:val="clear" w:color="auto" w:fill="FFFFFF"/>
          <w:lang w:val="kk-KZ"/>
        </w:rPr>
        <w:t xml:space="preserve">артқан сайын, құс қорасындағы ауа температурасы орта есеппен 20%-ға көтеріледі, ал ауаның микрофлорамен ластану дәрежесі 1,5–2,0 есе ұлғаяды. Құстарды күтіп-бағу жағдайларының нашарлауы салдарынан жұмыртқаның құнарлылығы, ұрықтану деңгейі мен шығымы, кондициялық балапандардың алыну көрсеткіші, сондай-ақ ұрпақ сапасы (тірі салмағы, физиологиялық белсенділігі) төмендейді. Отырғызу тығыздығы шаруашылықта қолданылып жатқан технология мен жабдыққа, құс кросына және оның жасына байланысты анықталады </w:t>
      </w:r>
      <w:r w:rsidR="008C0145" w:rsidRPr="00BE7BBE">
        <w:rPr>
          <w:rFonts w:ascii="Times New Roman" w:hAnsi="Times New Roman" w:cs="Times New Roman"/>
          <w:sz w:val="28"/>
          <w:szCs w:val="28"/>
          <w:shd w:val="clear" w:color="auto" w:fill="FFFFFF"/>
          <w:lang w:val="kk-KZ"/>
        </w:rPr>
        <w:t>[</w:t>
      </w:r>
      <w:r w:rsidR="004D284A" w:rsidRPr="00BE7BBE">
        <w:rPr>
          <w:rFonts w:ascii="Times New Roman" w:hAnsi="Times New Roman" w:cs="Times New Roman"/>
          <w:sz w:val="28"/>
          <w:szCs w:val="28"/>
          <w:shd w:val="clear" w:color="auto" w:fill="FFFFFF"/>
          <w:lang w:val="kk-KZ"/>
        </w:rPr>
        <w:t>80</w:t>
      </w:r>
      <w:r w:rsidR="004C032B" w:rsidRPr="00BE7BBE">
        <w:rPr>
          <w:rFonts w:ascii="Times New Roman" w:hAnsi="Times New Roman" w:cs="Times New Roman"/>
          <w:sz w:val="28"/>
          <w:szCs w:val="28"/>
          <w:shd w:val="clear" w:color="auto" w:fill="FFFFFF"/>
          <w:lang w:val="kk-KZ"/>
        </w:rPr>
        <w:t>]</w:t>
      </w:r>
      <w:r w:rsidR="00583786" w:rsidRPr="00BE7BBE">
        <w:rPr>
          <w:rFonts w:ascii="Times New Roman" w:hAnsi="Times New Roman" w:cs="Times New Roman"/>
          <w:sz w:val="28"/>
          <w:szCs w:val="28"/>
          <w:shd w:val="clear" w:color="auto" w:fill="FFFFFF"/>
          <w:lang w:val="kk-KZ"/>
        </w:rPr>
        <w:t>.</w:t>
      </w:r>
    </w:p>
    <w:p w14:paraId="123030B4" w14:textId="54A1EFDE" w:rsidR="00583786" w:rsidRPr="00BE7BBE" w:rsidRDefault="00583786" w:rsidP="00140B58">
      <w:pPr>
        <w:pStyle w:val="af1"/>
        <w:ind w:firstLine="709"/>
        <w:jc w:val="both"/>
        <w:rPr>
          <w:rFonts w:ascii="Times New Roman" w:hAnsi="Times New Roman" w:cs="Times New Roman"/>
          <w:sz w:val="28"/>
          <w:szCs w:val="28"/>
          <w:shd w:val="clear" w:color="auto" w:fill="FFFFFF"/>
          <w:lang w:val="kk-KZ" w:eastAsia="zh-CN"/>
        </w:rPr>
      </w:pPr>
      <w:r w:rsidRPr="00BE7BBE">
        <w:rPr>
          <w:rFonts w:ascii="Times New Roman" w:hAnsi="Times New Roman" w:cs="Times New Roman"/>
          <w:sz w:val="28"/>
          <w:szCs w:val="28"/>
          <w:shd w:val="clear" w:color="auto" w:fill="FFFFFF"/>
          <w:lang w:val="kk-KZ" w:eastAsia="zh-CN"/>
        </w:rPr>
        <w:t xml:space="preserve">Кейбір зерттеушілер дебикацияланған </w:t>
      </w:r>
      <w:r w:rsidR="00C47C1F" w:rsidRPr="00BE7BBE">
        <w:rPr>
          <w:rFonts w:ascii="Times New Roman" w:hAnsi="Times New Roman" w:cs="Times New Roman"/>
          <w:sz w:val="28"/>
          <w:szCs w:val="28"/>
          <w:shd w:val="clear" w:color="auto" w:fill="FFFFFF"/>
          <w:lang w:val="kk-KZ" w:eastAsia="zh-CN"/>
        </w:rPr>
        <w:t>балапандардың</w:t>
      </w:r>
      <w:r w:rsidRPr="00BE7BBE">
        <w:rPr>
          <w:rFonts w:ascii="Times New Roman" w:hAnsi="Times New Roman" w:cs="Times New Roman"/>
          <w:sz w:val="28"/>
          <w:szCs w:val="28"/>
          <w:shd w:val="clear" w:color="auto" w:fill="FFFFFF"/>
          <w:lang w:val="kk-KZ" w:eastAsia="zh-CN"/>
        </w:rPr>
        <w:t xml:space="preserve"> тірі салмағы өсуінің төмендеуі гликогеннің жинақталған қорларын дереу пайдаланумен қатар жүретін дебикацияға стрестік реакц</w:t>
      </w:r>
      <w:r w:rsidR="00CE625E" w:rsidRPr="00BE7BBE">
        <w:rPr>
          <w:rFonts w:ascii="Times New Roman" w:hAnsi="Times New Roman" w:cs="Times New Roman"/>
          <w:sz w:val="28"/>
          <w:szCs w:val="28"/>
          <w:shd w:val="clear" w:color="auto" w:fill="FFFFFF"/>
          <w:lang w:val="kk-KZ" w:eastAsia="zh-CN"/>
        </w:rPr>
        <w:t>иямен байланысты деп есептейді</w:t>
      </w:r>
      <w:r w:rsidR="00B57534" w:rsidRPr="00BE7BBE">
        <w:rPr>
          <w:rFonts w:ascii="Times New Roman" w:hAnsi="Times New Roman" w:cs="Times New Roman"/>
          <w:sz w:val="28"/>
          <w:szCs w:val="28"/>
          <w:shd w:val="clear" w:color="auto" w:fill="FFFFFF"/>
          <w:lang w:val="kk-KZ" w:eastAsia="zh-CN"/>
        </w:rPr>
        <w:t xml:space="preserve">. </w:t>
      </w:r>
      <w:r w:rsidRPr="00BE7BBE">
        <w:rPr>
          <w:rFonts w:ascii="Times New Roman" w:hAnsi="Times New Roman" w:cs="Times New Roman"/>
          <w:sz w:val="28"/>
          <w:szCs w:val="28"/>
          <w:shd w:val="clear" w:color="auto" w:fill="FFFFFF"/>
          <w:lang w:val="kk-KZ" w:eastAsia="zh-CN"/>
        </w:rPr>
        <w:t>Вакциналық стресс өсу жылдамдығы мен өнімділігін төмендетеді, әртүрлі стресс факторлар</w:t>
      </w:r>
      <w:r w:rsidR="004C032B" w:rsidRPr="00BE7BBE">
        <w:rPr>
          <w:rFonts w:ascii="Times New Roman" w:hAnsi="Times New Roman" w:cs="Times New Roman"/>
          <w:sz w:val="28"/>
          <w:szCs w:val="28"/>
          <w:shd w:val="clear" w:color="auto" w:fill="FFFFFF"/>
          <w:lang w:val="kk-KZ" w:eastAsia="zh-CN"/>
        </w:rPr>
        <w:t>ына сезімталдықты артты</w:t>
      </w:r>
      <w:r w:rsidR="008C0145" w:rsidRPr="00BE7BBE">
        <w:rPr>
          <w:rFonts w:ascii="Times New Roman" w:hAnsi="Times New Roman" w:cs="Times New Roman"/>
          <w:sz w:val="28"/>
          <w:szCs w:val="28"/>
          <w:shd w:val="clear" w:color="auto" w:fill="FFFFFF"/>
          <w:lang w:val="kk-KZ" w:eastAsia="zh-CN"/>
        </w:rPr>
        <w:t>рады [</w:t>
      </w:r>
      <w:r w:rsidR="006C0A33" w:rsidRPr="00BE7BBE">
        <w:rPr>
          <w:rFonts w:ascii="Times New Roman" w:hAnsi="Times New Roman" w:cs="Times New Roman"/>
          <w:sz w:val="28"/>
          <w:szCs w:val="28"/>
          <w:shd w:val="clear" w:color="auto" w:fill="FFFFFF"/>
          <w:lang w:val="kk-KZ" w:eastAsia="zh-CN"/>
        </w:rPr>
        <w:t>35</w:t>
      </w:r>
      <w:r w:rsidRPr="00BE7BBE">
        <w:rPr>
          <w:rFonts w:ascii="Times New Roman" w:hAnsi="Times New Roman" w:cs="Times New Roman"/>
          <w:sz w:val="28"/>
          <w:szCs w:val="28"/>
          <w:shd w:val="clear" w:color="auto" w:fill="FFFFFF"/>
          <w:lang w:val="kk-KZ" w:eastAsia="zh-CN"/>
        </w:rPr>
        <w:t>].</w:t>
      </w:r>
    </w:p>
    <w:p w14:paraId="23C800DF" w14:textId="3C3C14D6" w:rsidR="00F35375" w:rsidRPr="00BE7BBE" w:rsidRDefault="00583786" w:rsidP="00140B58">
      <w:pPr>
        <w:pStyle w:val="af1"/>
        <w:ind w:firstLine="709"/>
        <w:jc w:val="both"/>
        <w:rPr>
          <w:rFonts w:ascii="Times New Roman" w:hAnsi="Times New Roman" w:cs="Times New Roman"/>
          <w:bCs/>
          <w:sz w:val="28"/>
          <w:szCs w:val="28"/>
          <w:lang w:val="kk-KZ"/>
        </w:rPr>
      </w:pPr>
      <w:r w:rsidRPr="00BE7BBE">
        <w:rPr>
          <w:rFonts w:ascii="Times New Roman" w:hAnsi="Times New Roman" w:cs="Times New Roman"/>
          <w:bCs/>
          <w:sz w:val="28"/>
          <w:szCs w:val="28"/>
          <w:lang w:val="kk-KZ"/>
        </w:rPr>
        <w:t xml:space="preserve">Осылайша, баяндалған деректер негiзiнде ауыл шаруашылығы құсының табиғи төзiмдiлiгi мен өнiмдiлiгi көрсеткiштерiне сыртқы орта факторларының кең спектрi әсер етедi деп қорытынды жасауға болады. Оларға азықтандырудың деңгейі мен биологиялық толықтығы, құрама </w:t>
      </w:r>
      <w:r w:rsidR="00EA2E6F" w:rsidRPr="00BE7BBE">
        <w:rPr>
          <w:rFonts w:ascii="Times New Roman" w:hAnsi="Times New Roman" w:cs="Times New Roman"/>
          <w:bCs/>
          <w:sz w:val="28"/>
          <w:szCs w:val="28"/>
          <w:lang w:val="kk-KZ"/>
        </w:rPr>
        <w:t>азы</w:t>
      </w:r>
      <w:r w:rsidR="00326B10" w:rsidRPr="00BE7BBE">
        <w:rPr>
          <w:rFonts w:ascii="Times New Roman" w:hAnsi="Times New Roman" w:cs="Times New Roman"/>
          <w:bCs/>
          <w:sz w:val="28"/>
          <w:szCs w:val="28"/>
          <w:lang w:val="kk-KZ"/>
        </w:rPr>
        <w:t>ғының</w:t>
      </w:r>
      <w:r w:rsidRPr="00BE7BBE">
        <w:rPr>
          <w:rFonts w:ascii="Times New Roman" w:hAnsi="Times New Roman" w:cs="Times New Roman"/>
          <w:bCs/>
          <w:sz w:val="28"/>
          <w:szCs w:val="28"/>
          <w:lang w:val="kk-KZ"/>
        </w:rPr>
        <w:t xml:space="preserve"> сапасы, микроклиматтың мөлшері мен параметрлері, сондай-ақ инкубациялау технологиясы жатады. Алайда сыртқы орта емес факторлардың арасында жұқпалы аурулардың қоздырғыштары </w:t>
      </w:r>
      <w:r w:rsidR="00AA6C8F" w:rsidRPr="00BE7BBE">
        <w:rPr>
          <w:rFonts w:ascii="Times New Roman" w:hAnsi="Times New Roman" w:cs="Times New Roman"/>
          <w:bCs/>
          <w:sz w:val="28"/>
          <w:szCs w:val="28"/>
          <w:lang w:val="kk-KZ"/>
        </w:rPr>
        <w:t xml:space="preserve">– </w:t>
      </w:r>
      <w:r w:rsidRPr="00BE7BBE">
        <w:rPr>
          <w:rFonts w:ascii="Times New Roman" w:hAnsi="Times New Roman" w:cs="Times New Roman"/>
          <w:bCs/>
          <w:sz w:val="28"/>
          <w:szCs w:val="28"/>
          <w:lang w:val="kk-KZ"/>
        </w:rPr>
        <w:t>микроорганизмдер ерекше маңызға ие</w:t>
      </w:r>
      <w:r w:rsidR="008C0145" w:rsidRPr="00BE7BBE">
        <w:rPr>
          <w:rFonts w:ascii="Times New Roman" w:hAnsi="Times New Roman" w:cs="Times New Roman"/>
          <w:bCs/>
          <w:sz w:val="28"/>
          <w:szCs w:val="28"/>
          <w:lang w:val="kk-KZ"/>
        </w:rPr>
        <w:t xml:space="preserve"> </w:t>
      </w:r>
      <w:r w:rsidR="008C0145" w:rsidRPr="00BE7BBE">
        <w:rPr>
          <w:rFonts w:ascii="Times New Roman" w:hAnsi="Times New Roman" w:cs="Times New Roman"/>
          <w:sz w:val="28"/>
          <w:szCs w:val="28"/>
          <w:shd w:val="clear" w:color="auto" w:fill="FFFFFF"/>
          <w:lang w:val="kk-KZ"/>
        </w:rPr>
        <w:lastRenderedPageBreak/>
        <w:t>[</w:t>
      </w:r>
      <w:r w:rsidR="004D284A" w:rsidRPr="00BE7BBE">
        <w:rPr>
          <w:rFonts w:ascii="Times New Roman" w:hAnsi="Times New Roman" w:cs="Times New Roman"/>
          <w:sz w:val="28"/>
          <w:szCs w:val="28"/>
          <w:shd w:val="clear" w:color="auto" w:fill="FFFFFF"/>
          <w:lang w:val="kk-KZ"/>
        </w:rPr>
        <w:t>36</w:t>
      </w:r>
      <w:r w:rsidR="004C032B" w:rsidRPr="00BE7BBE">
        <w:rPr>
          <w:rFonts w:ascii="Times New Roman" w:hAnsi="Times New Roman" w:cs="Times New Roman"/>
          <w:sz w:val="28"/>
          <w:szCs w:val="28"/>
          <w:shd w:val="clear" w:color="auto" w:fill="FFFFFF"/>
          <w:lang w:val="kk-KZ"/>
        </w:rPr>
        <w:t>]</w:t>
      </w:r>
      <w:r w:rsidRPr="00BE7BBE">
        <w:rPr>
          <w:rFonts w:ascii="Times New Roman" w:hAnsi="Times New Roman" w:cs="Times New Roman"/>
          <w:bCs/>
          <w:sz w:val="28"/>
          <w:szCs w:val="28"/>
          <w:lang w:val="kk-KZ"/>
        </w:rPr>
        <w:t>. Осыған байланысты барлық кезеңдерд</w:t>
      </w:r>
      <w:r w:rsidR="00AA6C8F" w:rsidRPr="00BE7BBE">
        <w:rPr>
          <w:rFonts w:ascii="Times New Roman" w:hAnsi="Times New Roman" w:cs="Times New Roman"/>
          <w:bCs/>
          <w:sz w:val="28"/>
          <w:szCs w:val="28"/>
          <w:lang w:val="kk-KZ"/>
        </w:rPr>
        <w:t xml:space="preserve">е – </w:t>
      </w:r>
      <w:r w:rsidRPr="00BE7BBE">
        <w:rPr>
          <w:rFonts w:ascii="Times New Roman" w:hAnsi="Times New Roman" w:cs="Times New Roman"/>
          <w:bCs/>
          <w:sz w:val="28"/>
          <w:szCs w:val="28"/>
          <w:lang w:val="kk-KZ"/>
        </w:rPr>
        <w:t>инкубациядан бастап балапандарды өсіру</w:t>
      </w:r>
      <w:r w:rsidR="005D719C" w:rsidRPr="00BE7BBE">
        <w:rPr>
          <w:rFonts w:ascii="Times New Roman" w:hAnsi="Times New Roman" w:cs="Times New Roman"/>
          <w:bCs/>
          <w:sz w:val="28"/>
          <w:szCs w:val="28"/>
          <w:lang w:val="kk-KZ"/>
        </w:rPr>
        <w:t xml:space="preserve"> кезеңі, </w:t>
      </w:r>
      <w:r w:rsidRPr="00BE7BBE">
        <w:rPr>
          <w:rFonts w:ascii="Times New Roman" w:hAnsi="Times New Roman" w:cs="Times New Roman"/>
          <w:bCs/>
          <w:sz w:val="28"/>
          <w:szCs w:val="28"/>
          <w:lang w:val="kk-KZ"/>
        </w:rPr>
        <w:t>ересек құстарды ұстауға дейін зоогигиеналық және ветеринариялық-санитариялық талаптарды қатаң сақтау</w:t>
      </w:r>
      <w:r w:rsidR="00CB4159" w:rsidRPr="00BE7BBE">
        <w:rPr>
          <w:rFonts w:ascii="Times New Roman" w:hAnsi="Times New Roman" w:cs="Times New Roman"/>
          <w:bCs/>
          <w:sz w:val="28"/>
          <w:szCs w:val="28"/>
          <w:lang w:val="kk-KZ"/>
        </w:rPr>
        <w:t>,</w:t>
      </w:r>
      <w:r w:rsidRPr="00BE7BBE">
        <w:rPr>
          <w:rFonts w:ascii="Times New Roman" w:hAnsi="Times New Roman" w:cs="Times New Roman"/>
          <w:bCs/>
          <w:sz w:val="28"/>
          <w:szCs w:val="28"/>
          <w:lang w:val="kk-KZ"/>
        </w:rPr>
        <w:t xml:space="preserve"> құстардың денсаулығын және </w:t>
      </w:r>
      <w:r w:rsidR="00B91FE9" w:rsidRPr="00BE7BBE">
        <w:rPr>
          <w:rFonts w:ascii="Times New Roman" w:hAnsi="Times New Roman" w:cs="Times New Roman"/>
          <w:bCs/>
          <w:sz w:val="28"/>
          <w:szCs w:val="28"/>
          <w:lang w:val="kk-KZ"/>
        </w:rPr>
        <w:t xml:space="preserve">күтіп бағы кезінде </w:t>
      </w:r>
      <w:r w:rsidRPr="00BE7BBE">
        <w:rPr>
          <w:rFonts w:ascii="Times New Roman" w:hAnsi="Times New Roman" w:cs="Times New Roman"/>
          <w:bCs/>
          <w:sz w:val="28"/>
          <w:szCs w:val="28"/>
          <w:lang w:val="kk-KZ"/>
        </w:rPr>
        <w:t>тұрақтылығын</w:t>
      </w:r>
      <w:r w:rsidR="00B91FE9" w:rsidRPr="00BE7BBE">
        <w:rPr>
          <w:rFonts w:ascii="Times New Roman" w:hAnsi="Times New Roman" w:cs="Times New Roman"/>
          <w:bCs/>
          <w:sz w:val="28"/>
          <w:szCs w:val="28"/>
          <w:lang w:val="kk-KZ"/>
        </w:rPr>
        <w:t xml:space="preserve"> қадағалау </w:t>
      </w:r>
      <w:r w:rsidRPr="00BE7BBE">
        <w:rPr>
          <w:rFonts w:ascii="Times New Roman" w:hAnsi="Times New Roman" w:cs="Times New Roman"/>
          <w:bCs/>
          <w:sz w:val="28"/>
          <w:szCs w:val="28"/>
          <w:lang w:val="kk-KZ"/>
        </w:rPr>
        <w:t>міндетті шарты болып табылады.</w:t>
      </w:r>
    </w:p>
    <w:p w14:paraId="4AD62C46" w14:textId="77777777" w:rsidR="00F35375" w:rsidRPr="00BE7BBE" w:rsidRDefault="00F35375" w:rsidP="00140B58">
      <w:pPr>
        <w:pStyle w:val="af1"/>
        <w:ind w:firstLine="709"/>
        <w:jc w:val="both"/>
        <w:rPr>
          <w:rFonts w:ascii="Times New Roman" w:hAnsi="Times New Roman" w:cs="Times New Roman"/>
          <w:bCs/>
          <w:sz w:val="28"/>
          <w:szCs w:val="28"/>
          <w:lang w:val="kk-KZ"/>
        </w:rPr>
      </w:pPr>
    </w:p>
    <w:p w14:paraId="156D5B4A" w14:textId="40B084B6" w:rsidR="00F35375" w:rsidRPr="00BE7BBE" w:rsidRDefault="00C570E4" w:rsidP="00A87AB2">
      <w:pPr>
        <w:pStyle w:val="af1"/>
        <w:ind w:firstLine="709"/>
        <w:jc w:val="both"/>
        <w:rPr>
          <w:rFonts w:ascii="Times New Roman" w:hAnsi="Times New Roman" w:cs="Times New Roman"/>
          <w:b/>
          <w:bCs/>
          <w:sz w:val="28"/>
          <w:szCs w:val="28"/>
          <w:lang w:val="kk-KZ"/>
        </w:rPr>
      </w:pPr>
      <w:r w:rsidRPr="00BE7BBE">
        <w:rPr>
          <w:rFonts w:ascii="Times New Roman" w:hAnsi="Times New Roman" w:cs="Times New Roman"/>
          <w:b/>
          <w:bCs/>
          <w:sz w:val="28"/>
          <w:szCs w:val="28"/>
          <w:lang w:val="kk-KZ"/>
        </w:rPr>
        <w:t xml:space="preserve">1.3 </w:t>
      </w:r>
      <w:r w:rsidR="00583786" w:rsidRPr="00BE7BBE">
        <w:rPr>
          <w:rFonts w:ascii="Times New Roman" w:hAnsi="Times New Roman" w:cs="Times New Roman"/>
          <w:b/>
          <w:bCs/>
          <w:sz w:val="28"/>
          <w:szCs w:val="28"/>
          <w:lang w:val="kk-KZ"/>
        </w:rPr>
        <w:t>Аминқышқылдардың биологиялық рөлі және оларды ауыл шаруашылығы құстарын азықтандыруда пайдалану</w:t>
      </w:r>
    </w:p>
    <w:p w14:paraId="55FF70E1" w14:textId="29D26DAF" w:rsidR="00583786" w:rsidRPr="00BE7BBE" w:rsidRDefault="00583786" w:rsidP="00A87AB2">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 xml:space="preserve">Аминқышқылдар </w:t>
      </w:r>
      <w:r w:rsidR="00265AD2" w:rsidRPr="00BE7BBE">
        <w:rPr>
          <w:rFonts w:ascii="Times New Roman" w:hAnsi="Times New Roman" w:cs="Times New Roman"/>
          <w:sz w:val="28"/>
          <w:szCs w:val="28"/>
          <w:lang w:val="kk-KZ"/>
        </w:rPr>
        <w:t xml:space="preserve">– </w:t>
      </w:r>
      <w:r w:rsidRPr="00BE7BBE">
        <w:rPr>
          <w:rFonts w:ascii="Times New Roman" w:hAnsi="Times New Roman" w:cs="Times New Roman"/>
          <w:sz w:val="28"/>
          <w:szCs w:val="28"/>
          <w:lang w:val="kk-KZ"/>
        </w:rPr>
        <w:t>бұл молекулярлық массасы төмен</w:t>
      </w:r>
      <w:r w:rsidR="00C833D5"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 xml:space="preserve"> органикалық қосылыстар. Оларды әдетте ақуыздардың құрылыс блоктары деп атайды: барлық ақуыздар ұзақ тізбектерге қосылған көптеген амин қышқылдарынан тұрады. Бір аминқышқылдың карбоксильді тобы екінші аминқышқылдың аминқышқылымен пептидті байланыс деп аталатын реакцияға түсуі мүмкін; </w:t>
      </w:r>
      <w:r w:rsidR="004C0EA2" w:rsidRPr="00BE7BBE">
        <w:rPr>
          <w:rFonts w:ascii="Times New Roman" w:hAnsi="Times New Roman" w:cs="Times New Roman"/>
          <w:sz w:val="28"/>
          <w:szCs w:val="28"/>
          <w:lang w:val="kk-KZ"/>
        </w:rPr>
        <w:t>ақуыз</w:t>
      </w:r>
      <w:r w:rsidR="00C833D5" w:rsidRPr="00BE7BBE">
        <w:rPr>
          <w:rFonts w:ascii="Times New Roman" w:hAnsi="Times New Roman" w:cs="Times New Roman"/>
          <w:sz w:val="28"/>
          <w:szCs w:val="28"/>
          <w:lang w:val="kk-KZ"/>
        </w:rPr>
        <w:t xml:space="preserve"> </w:t>
      </w:r>
      <w:r w:rsidRPr="00BE7BBE">
        <w:rPr>
          <w:rFonts w:ascii="Times New Roman" w:hAnsi="Times New Roman" w:cs="Times New Roman"/>
          <w:sz w:val="28"/>
          <w:szCs w:val="28"/>
          <w:lang w:val="kk-KZ"/>
        </w:rPr>
        <w:t>тізбегі пептидтік байланыстармен қосылған көп мөлшердегі аминқышқыл қалдықтарынан (әдетте&gt; 100) тұрады [</w:t>
      </w:r>
      <w:r w:rsidR="004D284A" w:rsidRPr="00BE7BBE">
        <w:rPr>
          <w:rFonts w:ascii="Times New Roman" w:hAnsi="Times New Roman" w:cs="Times New Roman"/>
          <w:sz w:val="28"/>
          <w:szCs w:val="28"/>
          <w:lang w:val="kk-KZ"/>
        </w:rPr>
        <w:t>137,</w:t>
      </w:r>
      <w:r w:rsidR="004549C9" w:rsidRPr="00BE7BBE">
        <w:rPr>
          <w:rFonts w:ascii="Times New Roman" w:hAnsi="Times New Roman" w:cs="Times New Roman"/>
          <w:sz w:val="28"/>
          <w:szCs w:val="28"/>
          <w:lang w:val="kk-KZ"/>
        </w:rPr>
        <w:t xml:space="preserve"> 1</w:t>
      </w:r>
      <w:r w:rsidR="004D284A" w:rsidRPr="00BE7BBE">
        <w:rPr>
          <w:rFonts w:ascii="Times New Roman" w:hAnsi="Times New Roman" w:cs="Times New Roman"/>
          <w:sz w:val="28"/>
          <w:szCs w:val="28"/>
          <w:lang w:val="kk-KZ"/>
        </w:rPr>
        <w:t>38</w:t>
      </w:r>
      <w:r w:rsidRPr="00BE7BBE">
        <w:rPr>
          <w:rFonts w:ascii="Times New Roman" w:hAnsi="Times New Roman" w:cs="Times New Roman"/>
          <w:sz w:val="28"/>
          <w:szCs w:val="28"/>
          <w:lang w:val="kk-KZ"/>
        </w:rPr>
        <w:t>].</w:t>
      </w:r>
    </w:p>
    <w:p w14:paraId="439A3F41" w14:textId="3CFD671F" w:rsidR="00583786" w:rsidRPr="00BE7BBE" w:rsidRDefault="00583786" w:rsidP="00A87AB2">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 xml:space="preserve">Химиялық таза амин қышқылдарының ұнтақ тәрізді түрі </w:t>
      </w:r>
      <w:r w:rsidR="00D1249A" w:rsidRPr="00BE7BBE">
        <w:rPr>
          <w:rFonts w:ascii="Times New Roman" w:hAnsi="Times New Roman" w:cs="Times New Roman"/>
          <w:sz w:val="28"/>
          <w:szCs w:val="28"/>
          <w:lang w:val="kk-KZ"/>
        </w:rPr>
        <w:t>болады</w:t>
      </w:r>
      <w:r w:rsidRPr="00BE7BBE">
        <w:rPr>
          <w:rFonts w:ascii="Times New Roman" w:hAnsi="Times New Roman" w:cs="Times New Roman"/>
          <w:sz w:val="28"/>
          <w:szCs w:val="28"/>
          <w:lang w:val="kk-KZ"/>
        </w:rPr>
        <w:t xml:space="preserve">, олардың </w:t>
      </w:r>
      <w:r w:rsidR="00D1249A" w:rsidRPr="00BE7BBE">
        <w:rPr>
          <w:rFonts w:ascii="Times New Roman" w:hAnsi="Times New Roman" w:cs="Times New Roman"/>
          <w:sz w:val="28"/>
          <w:szCs w:val="28"/>
          <w:lang w:val="kk-KZ"/>
        </w:rPr>
        <w:t xml:space="preserve">көпшілігі </w:t>
      </w:r>
      <w:r w:rsidRPr="00BE7BBE">
        <w:rPr>
          <w:rFonts w:ascii="Times New Roman" w:hAnsi="Times New Roman" w:cs="Times New Roman"/>
          <w:sz w:val="28"/>
          <w:szCs w:val="28"/>
          <w:lang w:val="kk-KZ"/>
        </w:rPr>
        <w:t>суда жақсы ериді және органикалық еріткіштерде нашар немесе мүлдем ерітілмейді. Аминқышқылдардың сулы е</w:t>
      </w:r>
      <w:r w:rsidR="007D6CA6" w:rsidRPr="00BE7BBE">
        <w:rPr>
          <w:rFonts w:ascii="Times New Roman" w:hAnsi="Times New Roman" w:cs="Times New Roman"/>
          <w:sz w:val="28"/>
          <w:szCs w:val="28"/>
          <w:lang w:val="kk-KZ"/>
        </w:rPr>
        <w:t xml:space="preserve">рітінділері тұрақты және оларды </w:t>
      </w:r>
      <w:r w:rsidRPr="00BE7BBE">
        <w:rPr>
          <w:rFonts w:ascii="Times New Roman" w:hAnsi="Times New Roman" w:cs="Times New Roman"/>
          <w:sz w:val="28"/>
          <w:szCs w:val="28"/>
          <w:lang w:val="kk-KZ"/>
        </w:rPr>
        <w:t>+100-ден +120</w:t>
      </w:r>
      <w:r w:rsidR="004549C9" w:rsidRPr="00BE7BBE">
        <w:rPr>
          <w:rFonts w:ascii="Times New Roman" w:hAnsi="Times New Roman" w:cs="Times New Roman"/>
          <w:sz w:val="28"/>
          <w:szCs w:val="28"/>
          <w:vertAlign w:val="superscript"/>
          <w:lang w:val="kk-KZ"/>
        </w:rPr>
        <w:t>°</w:t>
      </w:r>
      <w:r w:rsidRPr="00BE7BBE">
        <w:rPr>
          <w:rFonts w:ascii="Times New Roman" w:hAnsi="Times New Roman" w:cs="Times New Roman"/>
          <w:sz w:val="28"/>
          <w:szCs w:val="28"/>
          <w:lang w:val="kk-KZ"/>
        </w:rPr>
        <w:t xml:space="preserve">С температурада стерилдеуге болады. Аминқышқылдардың еру температурасы </w:t>
      </w:r>
      <w:r w:rsidR="007D6CA6"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300</w:t>
      </w:r>
      <w:r w:rsidR="004549C9"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 xml:space="preserve">С. </w:t>
      </w:r>
      <w:r w:rsidR="007D6CA6" w:rsidRPr="00BE7BBE">
        <w:rPr>
          <w:rFonts w:ascii="Times New Roman" w:hAnsi="Times New Roman" w:cs="Times New Roman"/>
          <w:sz w:val="28"/>
          <w:szCs w:val="28"/>
          <w:lang w:val="kk-KZ"/>
        </w:rPr>
        <w:t xml:space="preserve"> Ақуыздардың</w:t>
      </w:r>
      <w:r w:rsidRPr="00BE7BBE">
        <w:rPr>
          <w:rFonts w:ascii="Times New Roman" w:hAnsi="Times New Roman" w:cs="Times New Roman"/>
          <w:sz w:val="28"/>
          <w:szCs w:val="28"/>
          <w:lang w:val="kk-KZ"/>
        </w:rPr>
        <w:t xml:space="preserve"> құрамына кіретін аминқышқылдар </w:t>
      </w:r>
      <w:r w:rsidR="00265AD2" w:rsidRPr="00BE7BBE">
        <w:rPr>
          <w:rFonts w:ascii="Times New Roman" w:hAnsi="Times New Roman" w:cs="Times New Roman"/>
          <w:sz w:val="28"/>
          <w:szCs w:val="28"/>
          <w:lang w:val="kk-KZ"/>
        </w:rPr>
        <w:t>–</w:t>
      </w:r>
      <w:r w:rsidR="004B13F4" w:rsidRPr="00BE7BBE">
        <w:rPr>
          <w:rFonts w:ascii="Times New Roman" w:hAnsi="Times New Roman" w:cs="Times New Roman"/>
          <w:sz w:val="28"/>
          <w:szCs w:val="28"/>
          <w:lang w:val="kk-KZ"/>
        </w:rPr>
        <w:t xml:space="preserve"> </w:t>
      </w:r>
      <w:r w:rsidRPr="00BE7BBE">
        <w:rPr>
          <w:rFonts w:ascii="Times New Roman" w:hAnsi="Times New Roman" w:cs="Times New Roman"/>
          <w:sz w:val="28"/>
          <w:szCs w:val="28"/>
          <w:lang w:val="kk-KZ"/>
        </w:rPr>
        <w:t>кем дегенде бір карбоксил тобы және альфа-көміртегі атомына</w:t>
      </w:r>
      <w:r w:rsidR="004B13F4" w:rsidRPr="00BE7BBE">
        <w:rPr>
          <w:rFonts w:ascii="Times New Roman" w:hAnsi="Times New Roman" w:cs="Times New Roman"/>
          <w:sz w:val="28"/>
          <w:szCs w:val="28"/>
          <w:lang w:val="kk-KZ"/>
        </w:rPr>
        <w:t>н</w:t>
      </w:r>
      <w:r w:rsidRPr="00BE7BBE">
        <w:rPr>
          <w:rFonts w:ascii="Times New Roman" w:hAnsi="Times New Roman" w:cs="Times New Roman"/>
          <w:sz w:val="28"/>
          <w:szCs w:val="28"/>
          <w:lang w:val="kk-KZ"/>
        </w:rPr>
        <w:t xml:space="preserve"> (яғни карбоксил тобына жақын) </w:t>
      </w:r>
      <w:r w:rsidR="004B13F4" w:rsidRPr="00BE7BBE">
        <w:rPr>
          <w:rFonts w:ascii="Times New Roman" w:hAnsi="Times New Roman" w:cs="Times New Roman"/>
          <w:sz w:val="28"/>
          <w:szCs w:val="28"/>
          <w:lang w:val="kk-KZ"/>
        </w:rPr>
        <w:t>тұрады</w:t>
      </w:r>
      <w:r w:rsidR="007C3739" w:rsidRPr="00BE7BBE">
        <w:rPr>
          <w:rFonts w:ascii="Times New Roman" w:hAnsi="Times New Roman" w:cs="Times New Roman"/>
          <w:sz w:val="28"/>
          <w:szCs w:val="28"/>
          <w:lang w:val="kk-KZ"/>
        </w:rPr>
        <w:t xml:space="preserve"> және</w:t>
      </w:r>
      <w:r w:rsidRPr="00BE7BBE">
        <w:rPr>
          <w:rFonts w:ascii="Times New Roman" w:hAnsi="Times New Roman" w:cs="Times New Roman"/>
          <w:sz w:val="28"/>
          <w:szCs w:val="28"/>
          <w:lang w:val="kk-KZ"/>
        </w:rPr>
        <w:t xml:space="preserve"> </w:t>
      </w:r>
      <w:r w:rsidR="007C3739" w:rsidRPr="00BE7BBE">
        <w:rPr>
          <w:rFonts w:ascii="Times New Roman" w:hAnsi="Times New Roman" w:cs="Times New Roman"/>
          <w:sz w:val="28"/>
          <w:szCs w:val="28"/>
          <w:lang w:val="kk-KZ"/>
        </w:rPr>
        <w:t>б</w:t>
      </w:r>
      <w:r w:rsidRPr="00BE7BBE">
        <w:rPr>
          <w:rFonts w:ascii="Times New Roman" w:hAnsi="Times New Roman" w:cs="Times New Roman"/>
          <w:sz w:val="28"/>
          <w:szCs w:val="28"/>
          <w:lang w:val="kk-KZ"/>
        </w:rPr>
        <w:t>ір-бірінен олардың сипатты қасиеттерін айқындайтын бүйірлік тізбектердің құрылымымен ерекшеленеді [</w:t>
      </w:r>
      <w:r w:rsidR="00A954A8" w:rsidRPr="00BE7BBE">
        <w:rPr>
          <w:rFonts w:ascii="Times New Roman" w:hAnsi="Times New Roman" w:cs="Times New Roman"/>
          <w:sz w:val="28"/>
          <w:szCs w:val="28"/>
          <w:lang w:val="kk-KZ"/>
        </w:rPr>
        <w:t>4</w:t>
      </w:r>
      <w:r w:rsidR="004D284A" w:rsidRPr="00BE7BBE">
        <w:rPr>
          <w:rFonts w:ascii="Times New Roman" w:hAnsi="Times New Roman" w:cs="Times New Roman"/>
          <w:sz w:val="28"/>
          <w:szCs w:val="28"/>
          <w:lang w:val="kk-KZ"/>
        </w:rPr>
        <w:t>1</w:t>
      </w:r>
      <w:r w:rsidRPr="00BE7BBE">
        <w:rPr>
          <w:rFonts w:ascii="Times New Roman" w:hAnsi="Times New Roman" w:cs="Times New Roman"/>
          <w:sz w:val="28"/>
          <w:szCs w:val="28"/>
          <w:lang w:val="kk-KZ"/>
        </w:rPr>
        <w:t>].</w:t>
      </w:r>
    </w:p>
    <w:p w14:paraId="0F798073" w14:textId="3D224430" w:rsidR="00583786" w:rsidRPr="00BE7BBE" w:rsidRDefault="00583786" w:rsidP="00A87AB2">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 xml:space="preserve">Қоректік заттардың сапалы ет өніміне трансформациясының үздіксіз және жоғары динамикасына қол жеткізу үшін балапандар протеиндердің, минералдар мен </w:t>
      </w:r>
      <w:r w:rsidR="00782C13" w:rsidRPr="00BE7BBE">
        <w:rPr>
          <w:rFonts w:ascii="Times New Roman" w:hAnsi="Times New Roman" w:cs="Times New Roman"/>
          <w:sz w:val="28"/>
          <w:szCs w:val="28"/>
          <w:lang w:val="kk-KZ"/>
        </w:rPr>
        <w:t>дәрумен</w:t>
      </w:r>
      <w:r w:rsidRPr="00BE7BBE">
        <w:rPr>
          <w:rFonts w:ascii="Times New Roman" w:hAnsi="Times New Roman" w:cs="Times New Roman"/>
          <w:sz w:val="28"/>
          <w:szCs w:val="28"/>
          <w:lang w:val="kk-KZ"/>
        </w:rPr>
        <w:t>дердің артуымен толық рациондар алуы маңызды [</w:t>
      </w:r>
      <w:r w:rsidR="004D284A" w:rsidRPr="00BE7BBE">
        <w:rPr>
          <w:rFonts w:ascii="Times New Roman" w:hAnsi="Times New Roman" w:cs="Times New Roman"/>
          <w:sz w:val="28"/>
          <w:szCs w:val="28"/>
          <w:lang w:val="kk-KZ"/>
        </w:rPr>
        <w:t>36</w:t>
      </w:r>
      <w:r w:rsidR="004C032B" w:rsidRPr="00BE7BBE">
        <w:rPr>
          <w:rFonts w:ascii="Times New Roman" w:hAnsi="Times New Roman" w:cs="Times New Roman"/>
          <w:sz w:val="28"/>
          <w:szCs w:val="28"/>
          <w:lang w:val="kk-KZ"/>
        </w:rPr>
        <w:t>].</w:t>
      </w:r>
    </w:p>
    <w:p w14:paraId="422A6D35" w14:textId="3B4CEB10" w:rsidR="00583786" w:rsidRPr="00BE7BBE" w:rsidRDefault="00583786" w:rsidP="00A87AB2">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 xml:space="preserve">Құс ағзасының дамуы мен жұмыс істеуі </w:t>
      </w:r>
      <w:r w:rsidR="008E6527" w:rsidRPr="00BE7BBE">
        <w:rPr>
          <w:rFonts w:ascii="Times New Roman" w:hAnsi="Times New Roman" w:cs="Times New Roman"/>
          <w:sz w:val="28"/>
          <w:szCs w:val="28"/>
          <w:lang w:val="kk-KZ"/>
        </w:rPr>
        <w:t xml:space="preserve">толыққанды азықтану </w:t>
      </w:r>
      <w:r w:rsidRPr="00BE7BBE">
        <w:rPr>
          <w:rFonts w:ascii="Times New Roman" w:hAnsi="Times New Roman" w:cs="Times New Roman"/>
          <w:sz w:val="28"/>
          <w:szCs w:val="28"/>
          <w:lang w:val="kk-KZ"/>
        </w:rPr>
        <w:t>көзімен</w:t>
      </w:r>
      <w:r w:rsidR="00BD34A3" w:rsidRPr="00BE7BBE">
        <w:rPr>
          <w:rFonts w:ascii="Times New Roman" w:hAnsi="Times New Roman" w:cs="Times New Roman"/>
          <w:sz w:val="28"/>
          <w:szCs w:val="28"/>
          <w:lang w:val="kk-KZ"/>
        </w:rPr>
        <w:t xml:space="preserve"> </w:t>
      </w:r>
      <w:r w:rsidRPr="00BE7BBE">
        <w:rPr>
          <w:rFonts w:ascii="Times New Roman" w:hAnsi="Times New Roman" w:cs="Times New Roman"/>
          <w:sz w:val="28"/>
          <w:szCs w:val="28"/>
          <w:lang w:val="kk-KZ"/>
        </w:rPr>
        <w:t xml:space="preserve"> және сумен тығыз байланысты. Ғалымдар минералды заттар мен дәрумендердің ас қорыту, қоректік заттарды сіңіру процестеріне белсенді әсер етіп, гормондардың, ферменттердің, амин қышқылдарының зат алмасу процестеріндегі әсерін жандандыру үшін оңтайлы жағдайлар жасайтынын дәлелдеді [</w:t>
      </w:r>
      <w:r w:rsidR="004D284A" w:rsidRPr="00BE7BBE">
        <w:rPr>
          <w:rFonts w:ascii="Times New Roman" w:hAnsi="Times New Roman" w:cs="Times New Roman"/>
          <w:sz w:val="28"/>
          <w:szCs w:val="28"/>
          <w:lang w:val="kk-KZ"/>
        </w:rPr>
        <w:t>61</w:t>
      </w:r>
      <w:r w:rsidRPr="00BE7BBE">
        <w:rPr>
          <w:rFonts w:ascii="Times New Roman" w:hAnsi="Times New Roman" w:cs="Times New Roman"/>
          <w:sz w:val="28"/>
          <w:szCs w:val="28"/>
          <w:lang w:val="kk-KZ"/>
        </w:rPr>
        <w:t>].</w:t>
      </w:r>
    </w:p>
    <w:p w14:paraId="70AC5016" w14:textId="381438B5" w:rsidR="00583786" w:rsidRPr="00BE7BBE" w:rsidRDefault="00583786" w:rsidP="00A87AB2">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Антиоксиданттар, аминқышқылдар, стресс</w:t>
      </w:r>
      <w:r w:rsidR="00C80FCA" w:rsidRPr="00BE7BBE">
        <w:rPr>
          <w:rFonts w:ascii="Times New Roman" w:hAnsi="Times New Roman" w:cs="Times New Roman"/>
          <w:sz w:val="28"/>
          <w:szCs w:val="28"/>
          <w:lang w:val="kk-KZ"/>
        </w:rPr>
        <w:t xml:space="preserve"> </w:t>
      </w:r>
      <w:r w:rsidRPr="00BE7BBE">
        <w:rPr>
          <w:rFonts w:ascii="Times New Roman" w:hAnsi="Times New Roman" w:cs="Times New Roman"/>
          <w:sz w:val="28"/>
          <w:szCs w:val="28"/>
          <w:lang w:val="kk-KZ"/>
        </w:rPr>
        <w:t xml:space="preserve">түзетушілер, пробиотиктер, </w:t>
      </w:r>
      <w:r w:rsidR="00782C13" w:rsidRPr="00BE7BBE">
        <w:rPr>
          <w:rFonts w:ascii="Times New Roman" w:hAnsi="Times New Roman" w:cs="Times New Roman"/>
          <w:sz w:val="28"/>
          <w:szCs w:val="28"/>
          <w:lang w:val="kk-KZ"/>
        </w:rPr>
        <w:t>дәрумен</w:t>
      </w:r>
      <w:r w:rsidR="001D75CC" w:rsidRPr="00BE7BBE">
        <w:rPr>
          <w:rFonts w:ascii="Times New Roman" w:hAnsi="Times New Roman" w:cs="Times New Roman"/>
          <w:sz w:val="28"/>
          <w:szCs w:val="28"/>
          <w:lang w:val="kk-KZ"/>
        </w:rPr>
        <w:t xml:space="preserve">дер, </w:t>
      </w:r>
      <w:r w:rsidRPr="00BE7BBE">
        <w:rPr>
          <w:rFonts w:ascii="Times New Roman" w:hAnsi="Times New Roman" w:cs="Times New Roman"/>
          <w:sz w:val="28"/>
          <w:szCs w:val="28"/>
          <w:lang w:val="kk-KZ"/>
        </w:rPr>
        <w:t>аскорбинат кешендері</w:t>
      </w:r>
      <w:r w:rsidR="00DF3420"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 xml:space="preserve"> ауыр металдар мен басқа да заттардың стресс пен уытты қасиеттерін азайтады және құс ағзасын</w:t>
      </w:r>
      <w:r w:rsidR="00FF3DC6" w:rsidRPr="00BE7BBE">
        <w:rPr>
          <w:rFonts w:ascii="Times New Roman" w:hAnsi="Times New Roman" w:cs="Times New Roman"/>
          <w:sz w:val="28"/>
          <w:szCs w:val="28"/>
          <w:lang w:val="kk-KZ"/>
        </w:rPr>
        <w:t>дағы</w:t>
      </w:r>
      <w:r w:rsidRPr="00BE7BBE">
        <w:rPr>
          <w:rFonts w:ascii="Times New Roman" w:hAnsi="Times New Roman" w:cs="Times New Roman"/>
          <w:sz w:val="28"/>
          <w:szCs w:val="28"/>
          <w:lang w:val="kk-KZ"/>
        </w:rPr>
        <w:t xml:space="preserve"> олардың санын төмендетеді [</w:t>
      </w:r>
      <w:r w:rsidR="004D284A" w:rsidRPr="00BE7BBE">
        <w:rPr>
          <w:rFonts w:ascii="Times New Roman" w:hAnsi="Times New Roman" w:cs="Times New Roman"/>
          <w:sz w:val="28"/>
          <w:szCs w:val="28"/>
          <w:lang w:val="kk-KZ"/>
        </w:rPr>
        <w:t>43</w:t>
      </w:r>
      <w:r w:rsidR="00CE625E" w:rsidRPr="00BE7BBE">
        <w:rPr>
          <w:rFonts w:ascii="Times New Roman" w:hAnsi="Times New Roman" w:cs="Times New Roman"/>
          <w:sz w:val="28"/>
          <w:szCs w:val="28"/>
          <w:lang w:val="kk-KZ"/>
        </w:rPr>
        <w:t>, б. 32</w:t>
      </w:r>
      <w:r w:rsidRPr="00BE7BBE">
        <w:rPr>
          <w:rFonts w:ascii="Times New Roman" w:hAnsi="Times New Roman" w:cs="Times New Roman"/>
          <w:sz w:val="28"/>
          <w:szCs w:val="28"/>
          <w:lang w:val="kk-KZ"/>
        </w:rPr>
        <w:t>].</w:t>
      </w:r>
    </w:p>
    <w:p w14:paraId="1D8940EC" w14:textId="4368D798" w:rsidR="00583786" w:rsidRPr="00BE7BBE" w:rsidRDefault="00583786" w:rsidP="00A87AB2">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 xml:space="preserve">Протеиннің биологиялық құндылығы оның аминқышқыл құрамымен анықталады. Барлық аминқышқылдарды үш топқа бөлуге болады: ауыстырылатын, жартылай ауыстырылатын және ауыстырылмайтын. Ауыстыратын аминқышқылдар ағзада неғұрлым қарапайым заттардан синтезделуі мүмкін, бұл ретте олардың биосинтез жылдамдығы ағзаның тәуліктік қажеттілігін қанағаттандыру үшін жеткілікті болып табылады. Жартылай алмастырылатын аминқышқылдар басқа аминқышқылдардың көміртекті скелетінен құралуы мүмкін. Алайда заттардың белгілі бір </w:t>
      </w:r>
      <w:r w:rsidRPr="00BE7BBE">
        <w:rPr>
          <w:rFonts w:ascii="Times New Roman" w:hAnsi="Times New Roman" w:cs="Times New Roman"/>
          <w:sz w:val="28"/>
          <w:szCs w:val="28"/>
          <w:lang w:val="kk-KZ"/>
        </w:rPr>
        <w:lastRenderedPageBreak/>
        <w:t>ерекшеліктерінде (неонаталдық кезең, аурулар) оларды синтездеу жылдамдығы жеткіліксіз болып табылады.</w:t>
      </w:r>
      <w:r w:rsidR="00960C36" w:rsidRPr="00BE7BBE">
        <w:rPr>
          <w:rFonts w:ascii="Times New Roman" w:hAnsi="Times New Roman" w:cs="Times New Roman"/>
          <w:sz w:val="28"/>
          <w:szCs w:val="28"/>
          <w:lang w:val="kk-KZ"/>
        </w:rPr>
        <w:t xml:space="preserve"> А</w:t>
      </w:r>
      <w:r w:rsidRPr="00BE7BBE">
        <w:rPr>
          <w:rFonts w:ascii="Times New Roman" w:hAnsi="Times New Roman" w:cs="Times New Roman"/>
          <w:sz w:val="28"/>
          <w:szCs w:val="28"/>
          <w:lang w:val="kk-KZ"/>
        </w:rPr>
        <w:t xml:space="preserve">лмастырылмайтын аминқышқылдардың организмде синтезделуі мүмкін емес көміртекті скелеті бар, сондықтан олардың күнделікті және жеткілікті түрде азықпен келуі өте маңызды. Тіпті бір өзгермейтін аминқышқылдың тапшылығы </w:t>
      </w:r>
      <w:r w:rsidR="004C0EA2" w:rsidRPr="00BE7BBE">
        <w:rPr>
          <w:rFonts w:ascii="Times New Roman" w:hAnsi="Times New Roman" w:cs="Times New Roman"/>
          <w:sz w:val="28"/>
          <w:szCs w:val="28"/>
          <w:lang w:val="kk-KZ"/>
        </w:rPr>
        <w:t>ақуыз</w:t>
      </w:r>
      <w:r w:rsidR="00BC0333" w:rsidRPr="00BE7BBE">
        <w:rPr>
          <w:rFonts w:ascii="Times New Roman" w:hAnsi="Times New Roman" w:cs="Times New Roman"/>
          <w:sz w:val="28"/>
          <w:szCs w:val="28"/>
          <w:lang w:val="kk-KZ"/>
        </w:rPr>
        <w:t xml:space="preserve"> </w:t>
      </w:r>
      <w:r w:rsidRPr="00BE7BBE">
        <w:rPr>
          <w:rFonts w:ascii="Times New Roman" w:hAnsi="Times New Roman" w:cs="Times New Roman"/>
          <w:sz w:val="28"/>
          <w:szCs w:val="28"/>
          <w:lang w:val="kk-KZ"/>
        </w:rPr>
        <w:t xml:space="preserve">синтезінің күрт төмендеуіне әкеледі. Сондықтан </w:t>
      </w:r>
      <w:r w:rsidR="00C678D8" w:rsidRPr="00BE7BBE">
        <w:rPr>
          <w:rFonts w:ascii="Times New Roman" w:hAnsi="Times New Roman" w:cs="Times New Roman"/>
          <w:sz w:val="28"/>
          <w:szCs w:val="28"/>
          <w:lang w:val="kk-KZ"/>
        </w:rPr>
        <w:t>азық</w:t>
      </w:r>
      <w:r w:rsidRPr="00BE7BBE">
        <w:rPr>
          <w:rFonts w:ascii="Times New Roman" w:hAnsi="Times New Roman" w:cs="Times New Roman"/>
          <w:sz w:val="28"/>
          <w:szCs w:val="28"/>
          <w:lang w:val="kk-KZ"/>
        </w:rPr>
        <w:t xml:space="preserve"> ақуызының биологиялық құндылығы оның аминқышқыл құрамына байланысты: жануарлардың жай-күйі мен өнімділігінің оңтайлы көрсеткіштеріне </w:t>
      </w:r>
      <w:r w:rsidR="00C678D8" w:rsidRPr="00BE7BBE">
        <w:rPr>
          <w:rFonts w:ascii="Times New Roman" w:hAnsi="Times New Roman" w:cs="Times New Roman"/>
          <w:sz w:val="28"/>
          <w:szCs w:val="28"/>
          <w:lang w:val="kk-KZ"/>
        </w:rPr>
        <w:t>азық</w:t>
      </w:r>
      <w:r w:rsidRPr="00BE7BBE">
        <w:rPr>
          <w:rFonts w:ascii="Times New Roman" w:hAnsi="Times New Roman" w:cs="Times New Roman"/>
          <w:sz w:val="28"/>
          <w:szCs w:val="28"/>
          <w:lang w:val="kk-KZ"/>
        </w:rPr>
        <w:t xml:space="preserve"> ақуызында жеткілікті мөлшерде және барлық ауыстырылмайтын аминқышқылдардың арақатынасы болғанда ғана қол жеткізіледі [</w:t>
      </w:r>
      <w:r w:rsidR="004D284A" w:rsidRPr="00BE7BBE">
        <w:rPr>
          <w:rFonts w:ascii="Times New Roman" w:hAnsi="Times New Roman" w:cs="Times New Roman"/>
          <w:sz w:val="28"/>
          <w:szCs w:val="28"/>
          <w:lang w:val="kk-KZ"/>
        </w:rPr>
        <w:t>27</w:t>
      </w:r>
      <w:r w:rsidRPr="00BE7BBE">
        <w:rPr>
          <w:rFonts w:ascii="Times New Roman" w:hAnsi="Times New Roman" w:cs="Times New Roman"/>
          <w:sz w:val="28"/>
          <w:szCs w:val="28"/>
          <w:lang w:val="kk-KZ"/>
        </w:rPr>
        <w:t>].</w:t>
      </w:r>
    </w:p>
    <w:p w14:paraId="358C6AFD" w14:textId="18938B7E" w:rsidR="00583786" w:rsidRPr="00BE7BBE" w:rsidRDefault="00583786" w:rsidP="00A87AB2">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 xml:space="preserve">Рациондағы аминқышқылдардың дұрыс үйлесімінсіз </w:t>
      </w:r>
      <w:r w:rsidR="00782C13" w:rsidRPr="00BE7BBE">
        <w:rPr>
          <w:rFonts w:ascii="Times New Roman" w:hAnsi="Times New Roman" w:cs="Times New Roman"/>
          <w:sz w:val="28"/>
          <w:szCs w:val="28"/>
          <w:lang w:val="kk-KZ"/>
        </w:rPr>
        <w:t>құс</w:t>
      </w:r>
      <w:r w:rsidRPr="00BE7BBE">
        <w:rPr>
          <w:rFonts w:ascii="Times New Roman" w:hAnsi="Times New Roman" w:cs="Times New Roman"/>
          <w:sz w:val="28"/>
          <w:szCs w:val="28"/>
          <w:lang w:val="kk-KZ"/>
        </w:rPr>
        <w:t xml:space="preserve">шаруашылығы өнімдерінің тиімді және рентабельді өндірісі мүмкін емес. Бір жағынан, қандай да бір аминқышқылдың жетіспеушілігі </w:t>
      </w:r>
      <w:r w:rsidR="00B370E9" w:rsidRPr="00BE7BBE">
        <w:rPr>
          <w:rFonts w:ascii="Times New Roman" w:hAnsi="Times New Roman" w:cs="Times New Roman"/>
          <w:sz w:val="28"/>
          <w:szCs w:val="28"/>
          <w:lang w:val="kk-KZ"/>
        </w:rPr>
        <w:t>ақуыздың</w:t>
      </w:r>
      <w:r w:rsidRPr="00BE7BBE">
        <w:rPr>
          <w:rFonts w:ascii="Times New Roman" w:hAnsi="Times New Roman" w:cs="Times New Roman"/>
          <w:sz w:val="28"/>
          <w:szCs w:val="28"/>
          <w:lang w:val="kk-KZ"/>
        </w:rPr>
        <w:t xml:space="preserve"> синтезіне кедергі келтіреді және өсу мен өнімділікті тежейді</w:t>
      </w:r>
      <w:r w:rsidR="00B57534" w:rsidRPr="00BE7BBE">
        <w:rPr>
          <w:rFonts w:ascii="Times New Roman" w:hAnsi="Times New Roman" w:cs="Times New Roman"/>
          <w:sz w:val="28"/>
          <w:szCs w:val="28"/>
          <w:lang w:val="kk-KZ"/>
        </w:rPr>
        <w:t xml:space="preserve"> </w:t>
      </w:r>
      <w:r w:rsidR="00A954A8" w:rsidRPr="00BE7BBE">
        <w:rPr>
          <w:rFonts w:ascii="Times New Roman" w:hAnsi="Times New Roman" w:cs="Times New Roman"/>
          <w:sz w:val="28"/>
          <w:szCs w:val="28"/>
          <w:shd w:val="clear" w:color="auto" w:fill="FFFFFF"/>
          <w:lang w:val="kk-KZ"/>
        </w:rPr>
        <w:t>[</w:t>
      </w:r>
      <w:r w:rsidR="004D284A" w:rsidRPr="00BE7BBE">
        <w:rPr>
          <w:rFonts w:ascii="Times New Roman" w:hAnsi="Times New Roman" w:cs="Times New Roman"/>
          <w:sz w:val="28"/>
          <w:szCs w:val="28"/>
          <w:shd w:val="clear" w:color="auto" w:fill="FFFFFF"/>
          <w:lang w:val="kk-KZ"/>
        </w:rPr>
        <w:t>139</w:t>
      </w:r>
      <w:r w:rsidR="00A954A8" w:rsidRPr="00BE7BBE">
        <w:rPr>
          <w:rFonts w:ascii="Times New Roman" w:hAnsi="Times New Roman" w:cs="Times New Roman"/>
          <w:sz w:val="28"/>
          <w:szCs w:val="28"/>
          <w:shd w:val="clear" w:color="auto" w:fill="FFFFFF"/>
          <w:lang w:val="kk-KZ"/>
        </w:rPr>
        <w:t>,</w:t>
      </w:r>
      <w:r w:rsidR="00274F21" w:rsidRPr="00BE7BBE">
        <w:rPr>
          <w:rFonts w:ascii="Times New Roman" w:hAnsi="Times New Roman" w:cs="Times New Roman"/>
          <w:sz w:val="28"/>
          <w:szCs w:val="28"/>
          <w:shd w:val="clear" w:color="auto" w:fill="FFFFFF"/>
          <w:lang w:val="kk-KZ"/>
        </w:rPr>
        <w:t xml:space="preserve"> </w:t>
      </w:r>
      <w:r w:rsidR="004D284A" w:rsidRPr="00BE7BBE">
        <w:rPr>
          <w:rFonts w:ascii="Times New Roman" w:hAnsi="Times New Roman" w:cs="Times New Roman"/>
          <w:sz w:val="28"/>
          <w:szCs w:val="28"/>
          <w:shd w:val="clear" w:color="auto" w:fill="FFFFFF"/>
          <w:lang w:val="kk-KZ"/>
        </w:rPr>
        <w:t>1</w:t>
      </w:r>
      <w:r w:rsidR="00A954A8" w:rsidRPr="00BE7BBE">
        <w:rPr>
          <w:rFonts w:ascii="Times New Roman" w:hAnsi="Times New Roman" w:cs="Times New Roman"/>
          <w:sz w:val="28"/>
          <w:szCs w:val="28"/>
          <w:shd w:val="clear" w:color="auto" w:fill="FFFFFF"/>
          <w:lang w:val="kk-KZ"/>
        </w:rPr>
        <w:t>40</w:t>
      </w:r>
      <w:r w:rsidR="004C032B" w:rsidRPr="00BE7BBE">
        <w:rPr>
          <w:rFonts w:ascii="Times New Roman" w:hAnsi="Times New Roman" w:cs="Times New Roman"/>
          <w:sz w:val="28"/>
          <w:szCs w:val="28"/>
          <w:shd w:val="clear" w:color="auto" w:fill="FFFFFF"/>
          <w:lang w:val="kk-KZ"/>
        </w:rPr>
        <w:t>]</w:t>
      </w:r>
      <w:r w:rsidRPr="00BE7BBE">
        <w:rPr>
          <w:rFonts w:ascii="Times New Roman" w:hAnsi="Times New Roman" w:cs="Times New Roman"/>
          <w:sz w:val="28"/>
          <w:szCs w:val="28"/>
          <w:lang w:val="kk-KZ"/>
        </w:rPr>
        <w:t>.</w:t>
      </w:r>
    </w:p>
    <w:p w14:paraId="66F129CD" w14:textId="33FE0064" w:rsidR="00583786" w:rsidRPr="00BE7BBE" w:rsidRDefault="00583786" w:rsidP="00A87AB2">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 xml:space="preserve">Энергияның, қоректік, минералдық және биологиялық белсенді заттардың жетіспеушілігі </w:t>
      </w:r>
      <w:r w:rsidR="00782C13" w:rsidRPr="00BE7BBE">
        <w:rPr>
          <w:rFonts w:ascii="Times New Roman" w:hAnsi="Times New Roman" w:cs="Times New Roman"/>
          <w:sz w:val="28"/>
          <w:szCs w:val="28"/>
          <w:lang w:val="kk-KZ"/>
        </w:rPr>
        <w:t>құс</w:t>
      </w:r>
      <w:r w:rsidRPr="00BE7BBE">
        <w:rPr>
          <w:rFonts w:ascii="Times New Roman" w:hAnsi="Times New Roman" w:cs="Times New Roman"/>
          <w:sz w:val="28"/>
          <w:szCs w:val="28"/>
          <w:lang w:val="kk-KZ"/>
        </w:rPr>
        <w:t xml:space="preserve">басының өнімділігінің, өсу энергиясының төмендеуіне әкеледі, </w:t>
      </w:r>
      <w:r w:rsidR="00C678D8" w:rsidRPr="00BE7BBE">
        <w:rPr>
          <w:rFonts w:ascii="Times New Roman" w:hAnsi="Times New Roman" w:cs="Times New Roman"/>
          <w:sz w:val="28"/>
          <w:szCs w:val="28"/>
          <w:lang w:val="kk-KZ"/>
        </w:rPr>
        <w:t>азық</w:t>
      </w:r>
      <w:r w:rsidRPr="00BE7BBE">
        <w:rPr>
          <w:rFonts w:ascii="Times New Roman" w:hAnsi="Times New Roman" w:cs="Times New Roman"/>
          <w:sz w:val="28"/>
          <w:szCs w:val="28"/>
          <w:lang w:val="kk-KZ"/>
        </w:rPr>
        <w:t xml:space="preserve"> шығынын ұлғайтады</w:t>
      </w:r>
      <w:r w:rsidR="00B57534" w:rsidRPr="00BE7BBE">
        <w:rPr>
          <w:rFonts w:ascii="Times New Roman" w:hAnsi="Times New Roman" w:cs="Times New Roman"/>
          <w:sz w:val="28"/>
          <w:szCs w:val="28"/>
          <w:lang w:val="kk-KZ"/>
        </w:rPr>
        <w:t xml:space="preserve"> </w:t>
      </w:r>
      <w:r w:rsidR="00082E99" w:rsidRPr="00BE7BBE">
        <w:rPr>
          <w:rFonts w:ascii="Times New Roman" w:hAnsi="Times New Roman" w:cs="Times New Roman"/>
          <w:sz w:val="28"/>
          <w:szCs w:val="28"/>
          <w:shd w:val="clear" w:color="auto" w:fill="FFFFFF"/>
          <w:lang w:val="kk-KZ"/>
        </w:rPr>
        <w:t>[</w:t>
      </w:r>
      <w:r w:rsidR="004D284A" w:rsidRPr="00BE7BBE">
        <w:rPr>
          <w:rFonts w:ascii="Times New Roman" w:hAnsi="Times New Roman" w:cs="Times New Roman"/>
          <w:sz w:val="28"/>
          <w:szCs w:val="28"/>
          <w:shd w:val="clear" w:color="auto" w:fill="FFFFFF"/>
          <w:lang w:val="kk-KZ"/>
        </w:rPr>
        <w:t>1</w:t>
      </w:r>
      <w:r w:rsidR="004549C9" w:rsidRPr="00BE7BBE">
        <w:rPr>
          <w:rFonts w:ascii="Times New Roman" w:hAnsi="Times New Roman" w:cs="Times New Roman"/>
          <w:sz w:val="28"/>
          <w:szCs w:val="28"/>
          <w:shd w:val="clear" w:color="auto" w:fill="FFFFFF"/>
          <w:lang w:val="kk-KZ"/>
        </w:rPr>
        <w:t>4</w:t>
      </w:r>
      <w:r w:rsidR="004D284A" w:rsidRPr="00BE7BBE">
        <w:rPr>
          <w:rFonts w:ascii="Times New Roman" w:hAnsi="Times New Roman" w:cs="Times New Roman"/>
          <w:sz w:val="28"/>
          <w:szCs w:val="28"/>
          <w:shd w:val="clear" w:color="auto" w:fill="FFFFFF"/>
          <w:lang w:val="kk-KZ"/>
        </w:rPr>
        <w:t>1</w:t>
      </w:r>
      <w:r w:rsidR="004549C9" w:rsidRPr="00BE7BBE">
        <w:rPr>
          <w:rFonts w:ascii="Times New Roman" w:hAnsi="Times New Roman" w:cs="Times New Roman"/>
          <w:sz w:val="28"/>
          <w:szCs w:val="28"/>
          <w:shd w:val="clear" w:color="auto" w:fill="FFFFFF"/>
          <w:lang w:val="kk-KZ"/>
        </w:rPr>
        <w:t xml:space="preserve">, </w:t>
      </w:r>
      <w:r w:rsidR="004D284A" w:rsidRPr="00BE7BBE">
        <w:rPr>
          <w:rFonts w:ascii="Times New Roman" w:hAnsi="Times New Roman" w:cs="Times New Roman"/>
          <w:sz w:val="28"/>
          <w:szCs w:val="28"/>
          <w:shd w:val="clear" w:color="auto" w:fill="FFFFFF"/>
          <w:lang w:val="kk-KZ"/>
        </w:rPr>
        <w:t>142</w:t>
      </w:r>
      <w:r w:rsidR="004C032B" w:rsidRPr="00BE7BBE">
        <w:rPr>
          <w:rFonts w:ascii="Times New Roman" w:hAnsi="Times New Roman" w:cs="Times New Roman"/>
          <w:sz w:val="28"/>
          <w:szCs w:val="28"/>
          <w:shd w:val="clear" w:color="auto" w:fill="FFFFFF"/>
          <w:lang w:val="kk-KZ"/>
        </w:rPr>
        <w:t>]</w:t>
      </w:r>
      <w:r w:rsidRPr="00BE7BBE">
        <w:rPr>
          <w:rFonts w:ascii="Times New Roman" w:hAnsi="Times New Roman" w:cs="Times New Roman"/>
          <w:sz w:val="28"/>
          <w:szCs w:val="28"/>
          <w:lang w:val="kk-KZ"/>
        </w:rPr>
        <w:t>.</w:t>
      </w:r>
    </w:p>
    <w:p w14:paraId="4CDD78A9" w14:textId="3719C240" w:rsidR="00583786" w:rsidRPr="00BE7BBE" w:rsidRDefault="00583786" w:rsidP="00A87AB2">
      <w:pPr>
        <w:pStyle w:val="af1"/>
        <w:ind w:firstLine="709"/>
        <w:jc w:val="both"/>
        <w:rPr>
          <w:rFonts w:ascii="Times New Roman" w:hAnsi="Times New Roman" w:cs="Times New Roman"/>
          <w:spacing w:val="-2"/>
          <w:sz w:val="28"/>
          <w:szCs w:val="28"/>
          <w:lang w:val="kk-KZ"/>
        </w:rPr>
      </w:pPr>
      <w:r w:rsidRPr="00BE7BBE">
        <w:rPr>
          <w:rFonts w:ascii="Times New Roman" w:hAnsi="Times New Roman" w:cs="Times New Roman"/>
          <w:spacing w:val="-2"/>
          <w:sz w:val="28"/>
          <w:szCs w:val="28"/>
          <w:lang w:val="kk-KZ"/>
        </w:rPr>
        <w:t xml:space="preserve">А.Ф. Злепкин және басқалары (2014) ауыл шаруашылығы жануарлары мен құстарының өнімін арттыру үшін оларды толыққанды азықтандырудың маңызы зор екенін хабарлайды, ол барлық зоотехникалық және ветеринариялық талаптарды сақтай отырып, оңтайлы санда және арақатынаста барлық қажетті тамақ элементтерімен қамтамасыз етуді көздейді. Толыққанды азықтандыруда шикі протеинге бай </w:t>
      </w:r>
      <w:r w:rsidR="00EA2E6F" w:rsidRPr="00BE7BBE">
        <w:rPr>
          <w:rFonts w:ascii="Times New Roman" w:hAnsi="Times New Roman" w:cs="Times New Roman"/>
          <w:spacing w:val="-2"/>
          <w:sz w:val="28"/>
          <w:szCs w:val="28"/>
          <w:lang w:val="kk-KZ"/>
        </w:rPr>
        <w:t>азық</w:t>
      </w:r>
      <w:r w:rsidR="005877B7" w:rsidRPr="00BE7BBE">
        <w:rPr>
          <w:rFonts w:ascii="Times New Roman" w:hAnsi="Times New Roman" w:cs="Times New Roman"/>
          <w:spacing w:val="-2"/>
          <w:sz w:val="28"/>
          <w:szCs w:val="28"/>
          <w:lang w:val="kk-KZ"/>
        </w:rPr>
        <w:t xml:space="preserve"> қоспалары</w:t>
      </w:r>
      <w:r w:rsidRPr="00BE7BBE">
        <w:rPr>
          <w:rFonts w:ascii="Times New Roman" w:hAnsi="Times New Roman" w:cs="Times New Roman"/>
          <w:spacing w:val="-2"/>
          <w:sz w:val="28"/>
          <w:szCs w:val="28"/>
          <w:lang w:val="kk-KZ"/>
        </w:rPr>
        <w:t xml:space="preserve"> ерекше орын алады, өз кезегінде құстарға қажетті аминқышқылдар белокты заттар молекулаларының негізгі құрылымдық бірлігі болып табылады. </w:t>
      </w:r>
      <w:r w:rsidR="00EA2E6F" w:rsidRPr="00BE7BBE">
        <w:rPr>
          <w:rFonts w:ascii="Times New Roman" w:hAnsi="Times New Roman" w:cs="Times New Roman"/>
          <w:spacing w:val="-2"/>
          <w:sz w:val="28"/>
          <w:szCs w:val="28"/>
          <w:lang w:val="kk-KZ"/>
        </w:rPr>
        <w:t>Азық</w:t>
      </w:r>
      <w:r w:rsidR="00FF0EC2" w:rsidRPr="00BE7BBE">
        <w:rPr>
          <w:rFonts w:ascii="Times New Roman" w:hAnsi="Times New Roman" w:cs="Times New Roman"/>
          <w:spacing w:val="-2"/>
          <w:sz w:val="28"/>
          <w:szCs w:val="28"/>
          <w:lang w:val="kk-KZ"/>
        </w:rPr>
        <w:t>та</w:t>
      </w:r>
      <w:r w:rsidRPr="00BE7BBE">
        <w:rPr>
          <w:rFonts w:ascii="Times New Roman" w:hAnsi="Times New Roman" w:cs="Times New Roman"/>
          <w:spacing w:val="-2"/>
          <w:sz w:val="28"/>
          <w:szCs w:val="28"/>
          <w:lang w:val="kk-KZ"/>
        </w:rPr>
        <w:t xml:space="preserve"> қандай да бір аминқышқыл жетіспеген жағдайда </w:t>
      </w:r>
      <w:r w:rsidR="00820DA7" w:rsidRPr="00BE7BBE">
        <w:rPr>
          <w:rFonts w:ascii="Times New Roman" w:hAnsi="Times New Roman" w:cs="Times New Roman"/>
          <w:spacing w:val="-2"/>
          <w:sz w:val="28"/>
          <w:szCs w:val="28"/>
          <w:lang w:val="kk-KZ"/>
        </w:rPr>
        <w:t>ақуызға</w:t>
      </w:r>
      <w:r w:rsidRPr="00BE7BBE">
        <w:rPr>
          <w:rFonts w:ascii="Times New Roman" w:hAnsi="Times New Roman" w:cs="Times New Roman"/>
          <w:spacing w:val="-2"/>
          <w:sz w:val="28"/>
          <w:szCs w:val="28"/>
          <w:lang w:val="kk-KZ"/>
        </w:rPr>
        <w:t xml:space="preserve"> деген қажеттілік едәуір артады</w:t>
      </w:r>
      <w:r w:rsidR="00B57534" w:rsidRPr="00BE7BBE">
        <w:rPr>
          <w:rFonts w:ascii="Times New Roman" w:hAnsi="Times New Roman" w:cs="Times New Roman"/>
          <w:spacing w:val="-2"/>
          <w:sz w:val="28"/>
          <w:szCs w:val="28"/>
          <w:lang w:val="kk-KZ"/>
        </w:rPr>
        <w:t xml:space="preserve"> </w:t>
      </w:r>
      <w:r w:rsidR="00082E99" w:rsidRPr="00BE7BBE">
        <w:rPr>
          <w:rFonts w:ascii="Times New Roman" w:hAnsi="Times New Roman" w:cs="Times New Roman"/>
          <w:sz w:val="28"/>
          <w:szCs w:val="28"/>
          <w:shd w:val="clear" w:color="auto" w:fill="FFFFFF"/>
          <w:lang w:val="kk-KZ"/>
        </w:rPr>
        <w:t>[</w:t>
      </w:r>
      <w:r w:rsidR="004D284A" w:rsidRPr="00BE7BBE">
        <w:rPr>
          <w:rFonts w:ascii="Times New Roman" w:hAnsi="Times New Roman" w:cs="Times New Roman"/>
          <w:sz w:val="28"/>
          <w:szCs w:val="28"/>
          <w:shd w:val="clear" w:color="auto" w:fill="FFFFFF"/>
          <w:lang w:val="kk-KZ"/>
        </w:rPr>
        <w:t>143</w:t>
      </w:r>
      <w:r w:rsidR="004C032B" w:rsidRPr="00BE7BBE">
        <w:rPr>
          <w:rFonts w:ascii="Times New Roman" w:hAnsi="Times New Roman" w:cs="Times New Roman"/>
          <w:sz w:val="28"/>
          <w:szCs w:val="28"/>
          <w:shd w:val="clear" w:color="auto" w:fill="FFFFFF"/>
          <w:lang w:val="kk-KZ"/>
        </w:rPr>
        <w:t>]</w:t>
      </w:r>
      <w:r w:rsidRPr="00BE7BBE">
        <w:rPr>
          <w:rFonts w:ascii="Times New Roman" w:hAnsi="Times New Roman" w:cs="Times New Roman"/>
          <w:spacing w:val="-2"/>
          <w:sz w:val="28"/>
          <w:szCs w:val="28"/>
          <w:lang w:val="kk-KZ"/>
        </w:rPr>
        <w:t>.</w:t>
      </w:r>
    </w:p>
    <w:p w14:paraId="676AC768" w14:textId="77777777" w:rsidR="00583786" w:rsidRPr="00BE7BBE" w:rsidRDefault="00583786" w:rsidP="00A87AB2">
      <w:pPr>
        <w:pStyle w:val="af1"/>
        <w:ind w:firstLine="709"/>
        <w:jc w:val="both"/>
        <w:rPr>
          <w:rFonts w:ascii="Times New Roman" w:hAnsi="Times New Roman" w:cs="Times New Roman"/>
          <w:spacing w:val="-4"/>
          <w:sz w:val="28"/>
          <w:szCs w:val="28"/>
          <w:lang w:val="kk-KZ"/>
        </w:rPr>
      </w:pPr>
      <w:r w:rsidRPr="00BE7BBE">
        <w:rPr>
          <w:rFonts w:ascii="Times New Roman" w:hAnsi="Times New Roman" w:cs="Times New Roman"/>
          <w:spacing w:val="-4"/>
          <w:sz w:val="28"/>
          <w:szCs w:val="28"/>
          <w:lang w:val="kk-KZ"/>
        </w:rPr>
        <w:t>Белоктағы алмастырылмайтын аминқышқылдардың арақатынасын және олардың зат алмасу мен ағзаның өсуіне қолжетімділігін білдіретін аминқышқыл бейіні азықтық протеин сапасының басты факторлары болып табылады.</w:t>
      </w:r>
    </w:p>
    <w:p w14:paraId="0670BCB9" w14:textId="6BA7D3BF" w:rsidR="00583786" w:rsidRPr="00BE7BBE" w:rsidRDefault="00583786" w:rsidP="00A87AB2">
      <w:pPr>
        <w:pStyle w:val="af1"/>
        <w:ind w:firstLine="709"/>
        <w:jc w:val="both"/>
        <w:rPr>
          <w:rFonts w:ascii="Times New Roman" w:hAnsi="Times New Roman" w:cs="Times New Roman"/>
          <w:spacing w:val="-2"/>
          <w:sz w:val="28"/>
          <w:szCs w:val="28"/>
          <w:lang w:val="kk-KZ"/>
        </w:rPr>
      </w:pPr>
      <w:r w:rsidRPr="00BE7BBE">
        <w:rPr>
          <w:rFonts w:ascii="Times New Roman" w:hAnsi="Times New Roman" w:cs="Times New Roman"/>
          <w:spacing w:val="-2"/>
          <w:sz w:val="28"/>
          <w:szCs w:val="28"/>
          <w:lang w:val="kk-KZ"/>
        </w:rPr>
        <w:t>Қазіргі уақытта ресейлік және шетелдік ғалымдар құстарды аминқышқылды қор</w:t>
      </w:r>
      <w:r w:rsidR="004D284A" w:rsidRPr="00BE7BBE">
        <w:rPr>
          <w:rFonts w:ascii="Times New Roman" w:hAnsi="Times New Roman" w:cs="Times New Roman"/>
          <w:spacing w:val="-2"/>
          <w:sz w:val="28"/>
          <w:szCs w:val="28"/>
          <w:lang w:val="kk-KZ"/>
        </w:rPr>
        <w:t>ектендіруге ерекше көңіл бөледі</w:t>
      </w:r>
      <w:r w:rsidRPr="00BE7BBE">
        <w:rPr>
          <w:rFonts w:ascii="Times New Roman" w:hAnsi="Times New Roman" w:cs="Times New Roman"/>
          <w:spacing w:val="-2"/>
          <w:sz w:val="28"/>
          <w:szCs w:val="28"/>
          <w:lang w:val="kk-KZ"/>
        </w:rPr>
        <w:t>.</w:t>
      </w:r>
    </w:p>
    <w:p w14:paraId="2E04B3D0" w14:textId="745BEA53" w:rsidR="00583786" w:rsidRPr="00BE7BBE" w:rsidRDefault="00583786" w:rsidP="00A87AB2">
      <w:pPr>
        <w:pStyle w:val="af1"/>
        <w:ind w:firstLine="709"/>
        <w:jc w:val="both"/>
        <w:rPr>
          <w:rFonts w:ascii="Times New Roman" w:hAnsi="Times New Roman" w:cs="Times New Roman"/>
          <w:spacing w:val="-6"/>
          <w:sz w:val="28"/>
          <w:szCs w:val="28"/>
          <w:lang w:val="kk-KZ"/>
        </w:rPr>
      </w:pPr>
      <w:r w:rsidRPr="00BE7BBE">
        <w:rPr>
          <w:rFonts w:ascii="Times New Roman" w:hAnsi="Times New Roman" w:cs="Times New Roman"/>
          <w:spacing w:val="-6"/>
          <w:sz w:val="28"/>
          <w:szCs w:val="28"/>
          <w:lang w:val="kk-KZ"/>
        </w:rPr>
        <w:t>Калашников А.П. және басқалар (2003) зат алмасу процесінде жануарлар ағзасындағы жекелеген амин қышқылдарының рөлі өте жоғары екенін көрсетеді. Мысалы, лизин тіндік ақуыздарды синтездеу үшін пайдаланылады. Аргинин несепнәр синтезіне ықпал етеді, өндірушілердің ұрығын, бұлшық ет креатині мен инсулинді қалыптастыруға қатысады. Гистидин гемоглобин мен адреналиннің пайда болуы үшін қажет. Метионин</w:t>
      </w:r>
      <w:r w:rsidR="00FF218A" w:rsidRPr="00BE7BBE">
        <w:rPr>
          <w:rFonts w:ascii="Times New Roman" w:hAnsi="Times New Roman" w:cs="Times New Roman"/>
          <w:spacing w:val="-6"/>
          <w:sz w:val="28"/>
          <w:szCs w:val="28"/>
          <w:lang w:val="kk-KZ"/>
        </w:rPr>
        <w:t xml:space="preserve"> – </w:t>
      </w:r>
      <w:r w:rsidRPr="00BE7BBE">
        <w:rPr>
          <w:rFonts w:ascii="Times New Roman" w:hAnsi="Times New Roman" w:cs="Times New Roman"/>
          <w:spacing w:val="-6"/>
          <w:sz w:val="28"/>
          <w:szCs w:val="28"/>
          <w:lang w:val="kk-KZ"/>
        </w:rPr>
        <w:t>май алмасу процестеріне, триптофан</w:t>
      </w:r>
      <w:r w:rsidR="00FF218A" w:rsidRPr="00BE7BBE">
        <w:rPr>
          <w:rFonts w:ascii="Times New Roman" w:hAnsi="Times New Roman" w:cs="Times New Roman"/>
          <w:spacing w:val="-6"/>
          <w:sz w:val="28"/>
          <w:szCs w:val="28"/>
          <w:lang w:val="kk-KZ"/>
        </w:rPr>
        <w:t xml:space="preserve"> – </w:t>
      </w:r>
      <w:r w:rsidRPr="00BE7BBE">
        <w:rPr>
          <w:rFonts w:ascii="Times New Roman" w:hAnsi="Times New Roman" w:cs="Times New Roman"/>
          <w:spacing w:val="-6"/>
          <w:sz w:val="28"/>
          <w:szCs w:val="28"/>
          <w:lang w:val="kk-KZ"/>
        </w:rPr>
        <w:t>қан плазмасы ақуыздарын жаңартуға қатысады. Цистин инсулинді белсендіреді. Құс ағзасындағы аминқышқылдар тек ақуыздардың синтезіне ғана емес, сондай-ақ креатин, ансерин, глютатион, сондай-ақ аммиак және несепнәр сияқты зат алмасуда маңызды функцияларды орындайтын әртүрлі белоктық емес қосылыс</w:t>
      </w:r>
      <w:r w:rsidR="00082E99" w:rsidRPr="00BE7BBE">
        <w:rPr>
          <w:rFonts w:ascii="Times New Roman" w:hAnsi="Times New Roman" w:cs="Times New Roman"/>
          <w:spacing w:val="-6"/>
          <w:sz w:val="28"/>
          <w:szCs w:val="28"/>
          <w:lang w:val="kk-KZ"/>
        </w:rPr>
        <w:t xml:space="preserve">тардың қалыптасуына да қатысады </w:t>
      </w:r>
      <w:r w:rsidR="00082E99" w:rsidRPr="00BE7BBE">
        <w:rPr>
          <w:rFonts w:ascii="Times New Roman" w:hAnsi="Times New Roman" w:cs="Times New Roman"/>
          <w:sz w:val="28"/>
          <w:szCs w:val="28"/>
          <w:shd w:val="clear" w:color="auto" w:fill="FFFFFF"/>
          <w:lang w:val="kk-KZ"/>
        </w:rPr>
        <w:t>[</w:t>
      </w:r>
      <w:r w:rsidR="00E04A29" w:rsidRPr="00BE7BBE">
        <w:rPr>
          <w:rFonts w:ascii="Times New Roman" w:hAnsi="Times New Roman" w:cs="Times New Roman"/>
          <w:sz w:val="28"/>
          <w:szCs w:val="28"/>
          <w:shd w:val="clear" w:color="auto" w:fill="FFFFFF"/>
          <w:lang w:val="kk-KZ"/>
        </w:rPr>
        <w:t>6</w:t>
      </w:r>
      <w:r w:rsidR="00082E99" w:rsidRPr="00BE7BBE">
        <w:rPr>
          <w:rFonts w:ascii="Times New Roman" w:hAnsi="Times New Roman" w:cs="Times New Roman"/>
          <w:sz w:val="28"/>
          <w:szCs w:val="28"/>
          <w:shd w:val="clear" w:color="auto" w:fill="FFFFFF"/>
          <w:lang w:val="kk-KZ"/>
        </w:rPr>
        <w:t>]</w:t>
      </w:r>
      <w:r w:rsidR="00823859" w:rsidRPr="00BE7BBE">
        <w:rPr>
          <w:rFonts w:ascii="Times New Roman" w:hAnsi="Times New Roman" w:cs="Times New Roman"/>
          <w:sz w:val="28"/>
          <w:szCs w:val="28"/>
          <w:shd w:val="clear" w:color="auto" w:fill="FFFFFF"/>
          <w:lang w:val="kk-KZ"/>
        </w:rPr>
        <w:t>.</w:t>
      </w:r>
    </w:p>
    <w:p w14:paraId="05730BA8" w14:textId="124FE9F7" w:rsidR="00583786" w:rsidRPr="00BE7BBE" w:rsidRDefault="00583786" w:rsidP="00A87AB2">
      <w:pPr>
        <w:pStyle w:val="af1"/>
        <w:ind w:firstLine="709"/>
        <w:jc w:val="both"/>
        <w:rPr>
          <w:rFonts w:ascii="Times New Roman" w:hAnsi="Times New Roman" w:cs="Times New Roman"/>
          <w:bCs/>
          <w:sz w:val="28"/>
          <w:szCs w:val="28"/>
          <w:lang w:val="kk-KZ"/>
        </w:rPr>
      </w:pPr>
      <w:r w:rsidRPr="00BE7BBE">
        <w:rPr>
          <w:rFonts w:ascii="Times New Roman" w:hAnsi="Times New Roman" w:cs="Times New Roman"/>
          <w:bCs/>
          <w:sz w:val="28"/>
          <w:szCs w:val="28"/>
          <w:lang w:val="kk-KZ"/>
        </w:rPr>
        <w:t>Метионин</w:t>
      </w:r>
      <w:r w:rsidR="00FF218A" w:rsidRPr="00BE7BBE">
        <w:rPr>
          <w:rFonts w:ascii="Times New Roman" w:hAnsi="Times New Roman" w:cs="Times New Roman"/>
          <w:bCs/>
          <w:sz w:val="28"/>
          <w:szCs w:val="28"/>
          <w:lang w:val="kk-KZ"/>
        </w:rPr>
        <w:t xml:space="preserve"> </w:t>
      </w:r>
      <w:r w:rsidR="001D7B51" w:rsidRPr="00BE7BBE">
        <w:rPr>
          <w:rFonts w:ascii="Times New Roman" w:hAnsi="Times New Roman" w:cs="Times New Roman"/>
          <w:bCs/>
          <w:sz w:val="28"/>
          <w:szCs w:val="28"/>
          <w:lang w:val="kk-KZ"/>
        </w:rPr>
        <w:t xml:space="preserve">– </w:t>
      </w:r>
      <w:r w:rsidRPr="00BE7BBE">
        <w:rPr>
          <w:rFonts w:ascii="Times New Roman" w:hAnsi="Times New Roman" w:cs="Times New Roman"/>
          <w:bCs/>
          <w:sz w:val="28"/>
          <w:szCs w:val="28"/>
          <w:lang w:val="kk-KZ"/>
        </w:rPr>
        <w:t xml:space="preserve">құстың ағзасында көптеген функцияларды атқаратын маңызды алмастырылмайтын аминқышқыл болып табылады. Ол күкірт көзі болып табылады, май және </w:t>
      </w:r>
      <w:r w:rsidR="004C0EA2" w:rsidRPr="00BE7BBE">
        <w:rPr>
          <w:rFonts w:ascii="Times New Roman" w:hAnsi="Times New Roman" w:cs="Times New Roman"/>
          <w:bCs/>
          <w:sz w:val="28"/>
          <w:szCs w:val="28"/>
          <w:lang w:val="kk-KZ"/>
        </w:rPr>
        <w:t>ақуыз</w:t>
      </w:r>
      <w:r w:rsidR="008C175B" w:rsidRPr="00BE7BBE">
        <w:rPr>
          <w:rFonts w:ascii="Times New Roman" w:hAnsi="Times New Roman" w:cs="Times New Roman"/>
          <w:bCs/>
          <w:sz w:val="28"/>
          <w:szCs w:val="28"/>
          <w:lang w:val="kk-KZ"/>
        </w:rPr>
        <w:t xml:space="preserve"> </w:t>
      </w:r>
      <w:r w:rsidRPr="00BE7BBE">
        <w:rPr>
          <w:rFonts w:ascii="Times New Roman" w:hAnsi="Times New Roman" w:cs="Times New Roman"/>
          <w:bCs/>
          <w:sz w:val="28"/>
          <w:szCs w:val="28"/>
          <w:lang w:val="kk-KZ"/>
        </w:rPr>
        <w:t xml:space="preserve">алмасуын реттеуге қатысады, эритроциттердің </w:t>
      </w:r>
      <w:r w:rsidRPr="00BE7BBE">
        <w:rPr>
          <w:rFonts w:ascii="Times New Roman" w:hAnsi="Times New Roman" w:cs="Times New Roman"/>
          <w:bCs/>
          <w:sz w:val="28"/>
          <w:szCs w:val="28"/>
          <w:lang w:val="kk-KZ"/>
        </w:rPr>
        <w:lastRenderedPageBreak/>
        <w:t xml:space="preserve">өсуі мен көбеюі үшін қажетті күкірттің, цистиннің және холиннің синтезіне ықпал етеді. Метионин цистинмен бірге қауырсынның пайда болуына қатысады, ал цистинмен және Е </w:t>
      </w:r>
      <w:r w:rsidR="00782C13" w:rsidRPr="00BE7BBE">
        <w:rPr>
          <w:rFonts w:ascii="Times New Roman" w:hAnsi="Times New Roman" w:cs="Times New Roman"/>
          <w:bCs/>
          <w:sz w:val="28"/>
          <w:szCs w:val="28"/>
          <w:lang w:val="kk-KZ"/>
        </w:rPr>
        <w:t>дәрумен</w:t>
      </w:r>
      <w:r w:rsidRPr="00BE7BBE">
        <w:rPr>
          <w:rFonts w:ascii="Times New Roman" w:hAnsi="Times New Roman" w:cs="Times New Roman"/>
          <w:bCs/>
          <w:sz w:val="28"/>
          <w:szCs w:val="28"/>
          <w:lang w:val="kk-KZ"/>
        </w:rPr>
        <w:t xml:space="preserve">імен бірге бауырдың </w:t>
      </w:r>
      <w:r w:rsidR="0045105F" w:rsidRPr="00BE7BBE">
        <w:rPr>
          <w:rFonts w:ascii="Times New Roman" w:hAnsi="Times New Roman" w:cs="Times New Roman"/>
          <w:bCs/>
          <w:sz w:val="28"/>
          <w:szCs w:val="28"/>
          <w:lang w:val="kk-KZ"/>
        </w:rPr>
        <w:t>майлануына</w:t>
      </w:r>
      <w:r w:rsidRPr="00BE7BBE">
        <w:rPr>
          <w:rFonts w:ascii="Times New Roman" w:hAnsi="Times New Roman" w:cs="Times New Roman"/>
          <w:bCs/>
          <w:sz w:val="28"/>
          <w:szCs w:val="28"/>
          <w:lang w:val="kk-KZ"/>
        </w:rPr>
        <w:t xml:space="preserve"> кедергі жасайды. Метиониннің жетіспеушілігі тәбеттің төмендеуіне, анемияға, бұлшық еттердің атрофиясына, бауыр семіздігіне және бүйрек функциясының бұзылуына әкеледі, сондай-ақ төлдің өсу жылдамдығын, ересек құстың өнімділігін төмендетеді және өнім бірлігіне азық шығынын ұлғайтады</w:t>
      </w:r>
      <w:r w:rsidR="00274F21" w:rsidRPr="00BE7BBE">
        <w:rPr>
          <w:rFonts w:ascii="Times New Roman" w:hAnsi="Times New Roman" w:cs="Times New Roman"/>
          <w:bCs/>
          <w:sz w:val="28"/>
          <w:szCs w:val="28"/>
          <w:lang w:val="kk-KZ"/>
        </w:rPr>
        <w:t xml:space="preserve"> </w:t>
      </w:r>
      <w:r w:rsidR="00082E99" w:rsidRPr="00BE7BBE">
        <w:rPr>
          <w:rFonts w:ascii="Times New Roman" w:hAnsi="Times New Roman" w:cs="Times New Roman"/>
          <w:sz w:val="28"/>
          <w:szCs w:val="28"/>
          <w:shd w:val="clear" w:color="auto" w:fill="FFFFFF"/>
          <w:lang w:val="kk-KZ"/>
        </w:rPr>
        <w:t>[</w:t>
      </w:r>
      <w:r w:rsidR="00120B8A" w:rsidRPr="00BE7BBE">
        <w:rPr>
          <w:rFonts w:ascii="Times New Roman" w:hAnsi="Times New Roman" w:cs="Times New Roman"/>
          <w:sz w:val="28"/>
          <w:szCs w:val="28"/>
          <w:shd w:val="clear" w:color="auto" w:fill="FFFFFF"/>
          <w:lang w:val="kk-KZ"/>
        </w:rPr>
        <w:t>1</w:t>
      </w:r>
      <w:r w:rsidR="00E04A29" w:rsidRPr="00BE7BBE">
        <w:rPr>
          <w:rFonts w:ascii="Times New Roman" w:hAnsi="Times New Roman" w:cs="Times New Roman"/>
          <w:sz w:val="28"/>
          <w:szCs w:val="28"/>
          <w:shd w:val="clear" w:color="auto" w:fill="FFFFFF"/>
          <w:lang w:val="kk-KZ"/>
        </w:rPr>
        <w:t>44</w:t>
      </w:r>
      <w:r w:rsidR="004C032B" w:rsidRPr="00BE7BBE">
        <w:rPr>
          <w:rFonts w:ascii="Times New Roman" w:hAnsi="Times New Roman" w:cs="Times New Roman"/>
          <w:sz w:val="28"/>
          <w:szCs w:val="28"/>
          <w:shd w:val="clear" w:color="auto" w:fill="FFFFFF"/>
          <w:lang w:val="kk-KZ"/>
        </w:rPr>
        <w:t>]</w:t>
      </w:r>
      <w:r w:rsidRPr="00BE7BBE">
        <w:rPr>
          <w:rFonts w:ascii="Times New Roman" w:hAnsi="Times New Roman" w:cs="Times New Roman"/>
          <w:bCs/>
          <w:sz w:val="28"/>
          <w:szCs w:val="28"/>
          <w:lang w:val="kk-KZ"/>
        </w:rPr>
        <w:t>.</w:t>
      </w:r>
    </w:p>
    <w:p w14:paraId="35DE3093" w14:textId="4C1EE685" w:rsidR="00046E31" w:rsidRPr="00BE7BBE" w:rsidRDefault="00583786" w:rsidP="00A87AB2">
      <w:pPr>
        <w:pStyle w:val="af1"/>
        <w:ind w:firstLine="709"/>
        <w:jc w:val="both"/>
        <w:rPr>
          <w:rFonts w:ascii="Times New Roman" w:hAnsi="Times New Roman" w:cs="Times New Roman"/>
          <w:bCs/>
          <w:sz w:val="28"/>
          <w:szCs w:val="28"/>
          <w:lang w:val="kk-KZ"/>
        </w:rPr>
      </w:pPr>
      <w:r w:rsidRPr="00BE7BBE">
        <w:rPr>
          <w:rFonts w:ascii="Times New Roman" w:hAnsi="Times New Roman" w:cs="Times New Roman"/>
          <w:bCs/>
          <w:sz w:val="28"/>
          <w:szCs w:val="28"/>
          <w:lang w:val="kk-KZ"/>
        </w:rPr>
        <w:t>Метионин</w:t>
      </w:r>
      <w:r w:rsidR="001D7B51" w:rsidRPr="00BE7BBE">
        <w:rPr>
          <w:rFonts w:ascii="Times New Roman" w:hAnsi="Times New Roman" w:cs="Times New Roman"/>
          <w:bCs/>
          <w:sz w:val="28"/>
          <w:szCs w:val="28"/>
          <w:lang w:val="kk-KZ"/>
        </w:rPr>
        <w:t xml:space="preserve"> – </w:t>
      </w:r>
      <w:r w:rsidRPr="00BE7BBE">
        <w:rPr>
          <w:rFonts w:ascii="Times New Roman" w:hAnsi="Times New Roman" w:cs="Times New Roman"/>
          <w:bCs/>
          <w:sz w:val="28"/>
          <w:szCs w:val="28"/>
          <w:lang w:val="kk-KZ"/>
        </w:rPr>
        <w:t xml:space="preserve">бройлер балапандар мен жұмыртқа тауықтардың рационында лимиттеуші аминқышқыл болып табылатыны белгілі. </w:t>
      </w:r>
      <w:r w:rsidR="00F7137F" w:rsidRPr="00BE7BBE">
        <w:rPr>
          <w:rFonts w:ascii="Times New Roman" w:hAnsi="Times New Roman" w:cs="Times New Roman"/>
          <w:bCs/>
          <w:sz w:val="28"/>
          <w:szCs w:val="28"/>
          <w:lang w:val="kk-KZ"/>
        </w:rPr>
        <w:t>Бройлер</w:t>
      </w:r>
      <w:r w:rsidRPr="00BE7BBE">
        <w:rPr>
          <w:rFonts w:ascii="Times New Roman" w:hAnsi="Times New Roman" w:cs="Times New Roman"/>
          <w:bCs/>
          <w:sz w:val="28"/>
          <w:szCs w:val="28"/>
          <w:lang w:val="kk-KZ"/>
        </w:rPr>
        <w:t xml:space="preserve">де оның тапшылығы орташа тәуліктік өсудің төмендеуіне, </w:t>
      </w:r>
      <w:r w:rsidR="00EA2E6F" w:rsidRPr="00BE7BBE">
        <w:rPr>
          <w:rFonts w:ascii="Times New Roman" w:hAnsi="Times New Roman" w:cs="Times New Roman"/>
          <w:bCs/>
          <w:sz w:val="28"/>
          <w:szCs w:val="28"/>
          <w:lang w:val="kk-KZ"/>
        </w:rPr>
        <w:t>азық</w:t>
      </w:r>
      <w:r w:rsidRPr="00BE7BBE">
        <w:rPr>
          <w:rFonts w:ascii="Times New Roman" w:hAnsi="Times New Roman" w:cs="Times New Roman"/>
          <w:bCs/>
          <w:sz w:val="28"/>
          <w:szCs w:val="28"/>
          <w:lang w:val="kk-KZ"/>
        </w:rPr>
        <w:t xml:space="preserve"> конверсиясының нашарлауына, сою кезінде кеуде бұлшық еттерінің шығуының азаюына, иммунитеттің әлсіреуіне, тәбеттің төмендеуіне, ішкі ағзалардың функциясының бұзылуына және бауыр семіздігіне әкеледі, бұл нәтижесінде өнімділікті төмендетеді. Құстар үшін метионин негізгі амин қышқылы болып табылады: оның азықтық конверсиясын нашарлатады, тірі салмағын төмендетеді, құс</w:t>
      </w:r>
      <w:r w:rsidR="00046E31" w:rsidRPr="00BE7BBE">
        <w:rPr>
          <w:rFonts w:ascii="Times New Roman" w:hAnsi="Times New Roman" w:cs="Times New Roman"/>
          <w:bCs/>
          <w:sz w:val="28"/>
          <w:szCs w:val="28"/>
          <w:lang w:val="kk-KZ"/>
        </w:rPr>
        <w:t>тың жалпы жағдайын нашарлатады</w:t>
      </w:r>
      <w:r w:rsidRPr="00BE7BBE">
        <w:rPr>
          <w:rFonts w:ascii="Times New Roman" w:hAnsi="Times New Roman" w:cs="Times New Roman"/>
          <w:bCs/>
          <w:sz w:val="28"/>
          <w:szCs w:val="28"/>
          <w:lang w:val="kk-KZ"/>
        </w:rPr>
        <w:t xml:space="preserve">. Метионин өмірлік қажетті аминқышқыл болып табылады. Метионин қатысатын негізгі метаболикалық реакциялардың бірі метилдеу процесі болып табылады, оның барысында гуанид сірке қышқылы креатинге, ал коламин холинге айналады. Метиониннің жетіспеушілігі холин синтезін бұзады, бұл фосфолипидтерге бай лабильді липопротеидті кешендердің пайда болуына кедергі келтіреді және липидтерді бауырдан қанға тасымалдауды бұзады. Жас құстарда метионин тапшылығы қауырсын өсуінің кідіруіне, ал жұмыртқалайтын тауықтарда өнімділіктің төмендеуіне әкеледі. Тұтастай алғанда метиониннің жетіспеушілігі азоттың азықтан сіңуін нашарлатады және құс ағзасындағы биохимиялық процестердің қалыпты ағымын бұзады. Лизин катион бола отырып, әсіресе рационда калий жетіспеушілігі кезінде бұлшық ет жасушаларының иондық балансын ұстап тұруда маңызды рөл атқарады. Бұлшық ет құрамына кіретін калийдің жоғалуы катион функциясын орындайтын еркін лизин концентрациясының артуымен өтеледі. Бұдан басқа, лизин минералдық алмасуды реттеуге және </w:t>
      </w:r>
      <w:r w:rsidR="00EA2E6F" w:rsidRPr="00BE7BBE">
        <w:rPr>
          <w:rFonts w:ascii="Times New Roman" w:hAnsi="Times New Roman" w:cs="Times New Roman"/>
          <w:bCs/>
          <w:sz w:val="28"/>
          <w:szCs w:val="28"/>
          <w:lang w:val="kk-KZ"/>
        </w:rPr>
        <w:t>азық</w:t>
      </w:r>
      <w:r w:rsidRPr="00BE7BBE">
        <w:rPr>
          <w:rFonts w:ascii="Times New Roman" w:hAnsi="Times New Roman" w:cs="Times New Roman"/>
          <w:bCs/>
          <w:sz w:val="28"/>
          <w:szCs w:val="28"/>
          <w:lang w:val="kk-KZ"/>
        </w:rPr>
        <w:t xml:space="preserve">нен азотты сіңіруге қатысады, гемоглобин синтезі, бұлшық ет, сүйек және басқа да </w:t>
      </w:r>
      <w:r w:rsidR="009801A9" w:rsidRPr="00BE7BBE">
        <w:rPr>
          <w:rFonts w:ascii="Times New Roman" w:hAnsi="Times New Roman" w:cs="Times New Roman"/>
          <w:bCs/>
          <w:sz w:val="28"/>
          <w:szCs w:val="28"/>
          <w:lang w:val="kk-KZ"/>
        </w:rPr>
        <w:t>клеткалардың (тінінің)</w:t>
      </w:r>
      <w:r w:rsidRPr="00BE7BBE">
        <w:rPr>
          <w:rFonts w:ascii="Times New Roman" w:hAnsi="Times New Roman" w:cs="Times New Roman"/>
          <w:bCs/>
          <w:sz w:val="28"/>
          <w:szCs w:val="28"/>
          <w:lang w:val="kk-KZ"/>
        </w:rPr>
        <w:t xml:space="preserve"> қалыпты өсуі үшін қажет</w:t>
      </w:r>
      <w:r w:rsidR="00A24173" w:rsidRPr="00BE7BBE">
        <w:rPr>
          <w:rFonts w:ascii="Times New Roman" w:hAnsi="Times New Roman" w:cs="Times New Roman"/>
          <w:bCs/>
          <w:sz w:val="28"/>
          <w:szCs w:val="28"/>
          <w:lang w:val="kk-KZ"/>
        </w:rPr>
        <w:t>, сондай-ақ жыныстық цикл м</w:t>
      </w:r>
      <w:r w:rsidRPr="00BE7BBE">
        <w:rPr>
          <w:rFonts w:ascii="Times New Roman" w:hAnsi="Times New Roman" w:cs="Times New Roman"/>
          <w:bCs/>
          <w:sz w:val="28"/>
          <w:szCs w:val="28"/>
          <w:lang w:val="kk-KZ"/>
        </w:rPr>
        <w:t xml:space="preserve">ен </w:t>
      </w:r>
      <w:r w:rsidR="00A24173" w:rsidRPr="00BE7BBE">
        <w:rPr>
          <w:rFonts w:ascii="Times New Roman" w:hAnsi="Times New Roman" w:cs="Times New Roman"/>
          <w:bCs/>
          <w:sz w:val="28"/>
          <w:szCs w:val="28"/>
          <w:lang w:val="kk-KZ"/>
        </w:rPr>
        <w:t xml:space="preserve">салмақ </w:t>
      </w:r>
      <w:r w:rsidRPr="00BE7BBE">
        <w:rPr>
          <w:rFonts w:ascii="Times New Roman" w:hAnsi="Times New Roman" w:cs="Times New Roman"/>
          <w:bCs/>
          <w:sz w:val="28"/>
          <w:szCs w:val="28"/>
          <w:lang w:val="kk-KZ"/>
        </w:rPr>
        <w:t xml:space="preserve">өсімін молайтуды қоса алғанда, негізгі физиологиялық процестермен тығыз байланысты. Ол жүйке жүйесінің жай-күйіне, тіндердегі калийдің құрамына, ДНК мен РНК арақатынасына, эмбриондардың дамуына және пигментация процестеріне әсер етеді </w:t>
      </w:r>
      <w:r w:rsidR="00120B8A" w:rsidRPr="00BE7BBE">
        <w:rPr>
          <w:rFonts w:ascii="Times New Roman" w:hAnsi="Times New Roman" w:cs="Times New Roman"/>
          <w:sz w:val="28"/>
          <w:szCs w:val="28"/>
          <w:shd w:val="clear" w:color="auto" w:fill="FFFFFF"/>
          <w:lang w:val="kk-KZ"/>
        </w:rPr>
        <w:t>[</w:t>
      </w:r>
      <w:r w:rsidR="00E04A29" w:rsidRPr="00BE7BBE">
        <w:rPr>
          <w:rFonts w:ascii="Times New Roman" w:hAnsi="Times New Roman" w:cs="Times New Roman"/>
          <w:sz w:val="28"/>
          <w:szCs w:val="28"/>
          <w:shd w:val="clear" w:color="auto" w:fill="FFFFFF"/>
          <w:lang w:val="kk-KZ"/>
        </w:rPr>
        <w:t>141</w:t>
      </w:r>
      <w:r w:rsidR="005144D8" w:rsidRPr="00BE7BBE">
        <w:rPr>
          <w:rFonts w:ascii="Times New Roman" w:hAnsi="Times New Roman" w:cs="Times New Roman"/>
          <w:sz w:val="28"/>
          <w:szCs w:val="28"/>
          <w:shd w:val="clear" w:color="auto" w:fill="FFFFFF"/>
          <w:lang w:val="kk-KZ"/>
        </w:rPr>
        <w:t>, б. 61</w:t>
      </w:r>
      <w:r w:rsidR="004C032B" w:rsidRPr="00BE7BBE">
        <w:rPr>
          <w:rFonts w:ascii="Times New Roman" w:hAnsi="Times New Roman" w:cs="Times New Roman"/>
          <w:sz w:val="28"/>
          <w:szCs w:val="28"/>
          <w:shd w:val="clear" w:color="auto" w:fill="FFFFFF"/>
          <w:lang w:val="kk-KZ"/>
        </w:rPr>
        <w:t>].</w:t>
      </w:r>
    </w:p>
    <w:p w14:paraId="2992DE62" w14:textId="7BD8927E" w:rsidR="00583786" w:rsidRPr="00BE7BBE" w:rsidRDefault="00583786" w:rsidP="00A87AB2">
      <w:pPr>
        <w:pStyle w:val="af1"/>
        <w:ind w:firstLine="709"/>
        <w:jc w:val="both"/>
        <w:rPr>
          <w:rFonts w:ascii="Times New Roman" w:hAnsi="Times New Roman" w:cs="Times New Roman"/>
          <w:sz w:val="28"/>
          <w:szCs w:val="28"/>
          <w:lang w:val="kk-KZ"/>
        </w:rPr>
      </w:pPr>
      <w:r w:rsidRPr="00BE7BBE">
        <w:rPr>
          <w:rFonts w:ascii="Times New Roman" w:hAnsi="Times New Roman" w:cs="Times New Roman"/>
          <w:bCs/>
          <w:sz w:val="28"/>
          <w:szCs w:val="28"/>
          <w:lang w:val="kk-KZ"/>
        </w:rPr>
        <w:t xml:space="preserve">Триптофан көптеген ақуыздарда аз мөлшерде болады және құстың физиологиясында маңызды рөл атқарады. Ол гемоглобинді синтездеуге, көз пигментін қалыптастыруға және рибофлавин әсерін жандандыруға қатысады. Триптофанның метаболизмі қан түзу процестерімен және эндокриндік және жыныстық жүйелердің қалыпты жұмыс істеуімен, сондай-ақ гамма-глобулиндер, гемоглобин және никотин қышқылының синтезімен тығыз байланысты. Рациондағы триптофанның жетіспеушілігі жас төлдің өсуінің баяулауына, жұмыртқалаушылықтың төмендеуіне, </w:t>
      </w:r>
      <w:r w:rsidR="00C678D8" w:rsidRPr="00BE7BBE">
        <w:rPr>
          <w:rFonts w:ascii="Times New Roman" w:hAnsi="Times New Roman" w:cs="Times New Roman"/>
          <w:bCs/>
          <w:sz w:val="28"/>
          <w:szCs w:val="28"/>
          <w:lang w:val="kk-KZ"/>
        </w:rPr>
        <w:t>азық</w:t>
      </w:r>
      <w:r w:rsidRPr="00BE7BBE">
        <w:rPr>
          <w:rFonts w:ascii="Times New Roman" w:hAnsi="Times New Roman" w:cs="Times New Roman"/>
          <w:bCs/>
          <w:sz w:val="28"/>
          <w:szCs w:val="28"/>
          <w:lang w:val="kk-KZ"/>
        </w:rPr>
        <w:t xml:space="preserve"> шығыстарының артуына, эндокриндік және жыныс бездерінің атрофиясына, соқырлықтың, анемияның дамуына, организмнің төзімділігі мен иммундық қасиеттерінің төмендеуіне, </w:t>
      </w:r>
      <w:r w:rsidRPr="00BE7BBE">
        <w:rPr>
          <w:rFonts w:ascii="Times New Roman" w:hAnsi="Times New Roman" w:cs="Times New Roman"/>
          <w:bCs/>
          <w:sz w:val="28"/>
          <w:szCs w:val="28"/>
          <w:lang w:val="kk-KZ"/>
        </w:rPr>
        <w:lastRenderedPageBreak/>
        <w:t>сондай-ақ жұмыртқаның ұрықтануы мен шығарылуының нашарлауына алып келеді.</w:t>
      </w:r>
      <w:r w:rsidR="00046E31" w:rsidRPr="00BE7BBE">
        <w:rPr>
          <w:rFonts w:ascii="Times New Roman" w:hAnsi="Times New Roman" w:cs="Times New Roman"/>
          <w:bCs/>
          <w:sz w:val="28"/>
          <w:szCs w:val="28"/>
          <w:lang w:val="kk-KZ"/>
        </w:rPr>
        <w:t xml:space="preserve"> </w:t>
      </w:r>
      <w:r w:rsidRPr="00BE7BBE">
        <w:rPr>
          <w:rFonts w:ascii="Times New Roman" w:hAnsi="Times New Roman" w:cs="Times New Roman"/>
          <w:sz w:val="28"/>
          <w:szCs w:val="28"/>
          <w:lang w:val="kk-KZ"/>
        </w:rPr>
        <w:t xml:space="preserve">Злепкин А.Ф. және басқалар (2014) лизин </w:t>
      </w:r>
      <w:r w:rsidR="00221F40" w:rsidRPr="00BE7BBE">
        <w:rPr>
          <w:rFonts w:ascii="Times New Roman" w:hAnsi="Times New Roman" w:cs="Times New Roman"/>
          <w:sz w:val="28"/>
          <w:szCs w:val="28"/>
          <w:lang w:val="kk-KZ"/>
        </w:rPr>
        <w:t xml:space="preserve">– </w:t>
      </w:r>
      <w:r w:rsidRPr="00BE7BBE">
        <w:rPr>
          <w:rFonts w:ascii="Times New Roman" w:hAnsi="Times New Roman" w:cs="Times New Roman"/>
          <w:sz w:val="28"/>
          <w:szCs w:val="28"/>
          <w:lang w:val="kk-KZ"/>
        </w:rPr>
        <w:t>құс қоректенуіндегі маңызды алмастырылмайтын аминқышқылдардың бірі екенін баса айтады. Ол оксилизиннің ажырамас алғышарты болып табылады және осылайша коллаген синтезіне қатысады. Лизин гемопоэздi белсендiредi, кальций</w:t>
      </w:r>
      <w:r w:rsidR="00476E9C" w:rsidRPr="00BE7BBE">
        <w:rPr>
          <w:rFonts w:ascii="Times New Roman" w:hAnsi="Times New Roman" w:cs="Times New Roman"/>
          <w:sz w:val="28"/>
          <w:szCs w:val="28"/>
          <w:lang w:val="kk-KZ"/>
        </w:rPr>
        <w:t xml:space="preserve">ді тиімді пайдалануға </w:t>
      </w:r>
      <w:r w:rsidRPr="00BE7BBE">
        <w:rPr>
          <w:rFonts w:ascii="Times New Roman" w:hAnsi="Times New Roman" w:cs="Times New Roman"/>
          <w:sz w:val="28"/>
          <w:szCs w:val="28"/>
          <w:lang w:val="kk-KZ"/>
        </w:rPr>
        <w:t>ықпал етедi, белоктардың алмасуына және жүйке жүйесiнiң жай-күйiне тиiмдi әсер етедi. Аталған амин қышқылының жетіспеушілігі</w:t>
      </w:r>
      <w:r w:rsidR="006B5011" w:rsidRPr="00BE7BBE">
        <w:rPr>
          <w:rFonts w:ascii="Times New Roman" w:hAnsi="Times New Roman" w:cs="Times New Roman"/>
          <w:sz w:val="28"/>
          <w:szCs w:val="28"/>
          <w:lang w:val="kk-KZ"/>
        </w:rPr>
        <w:t xml:space="preserve"> азықтағы</w:t>
      </w:r>
      <w:r w:rsidRPr="00BE7BBE">
        <w:rPr>
          <w:rFonts w:ascii="Times New Roman" w:hAnsi="Times New Roman" w:cs="Times New Roman"/>
          <w:sz w:val="28"/>
          <w:szCs w:val="28"/>
          <w:lang w:val="kk-KZ"/>
        </w:rPr>
        <w:t xml:space="preserve"> азот</w:t>
      </w:r>
      <w:r w:rsidR="006B5011" w:rsidRPr="00BE7BBE">
        <w:rPr>
          <w:rFonts w:ascii="Times New Roman" w:hAnsi="Times New Roman" w:cs="Times New Roman"/>
          <w:sz w:val="28"/>
          <w:szCs w:val="28"/>
          <w:lang w:val="kk-KZ"/>
        </w:rPr>
        <w:t>ты</w:t>
      </w:r>
      <w:r w:rsidRPr="00BE7BBE">
        <w:rPr>
          <w:rFonts w:ascii="Times New Roman" w:hAnsi="Times New Roman" w:cs="Times New Roman"/>
          <w:sz w:val="28"/>
          <w:szCs w:val="28"/>
          <w:lang w:val="kk-KZ"/>
        </w:rPr>
        <w:t xml:space="preserve"> пайдалануды төмендетеді, балапандардың өсуін және ересек құстардың өнімділігін баяулатады. Сонымен қатар, диетаға лизинді қосу құстың тірі</w:t>
      </w:r>
      <w:r w:rsidR="004C032B" w:rsidRPr="00BE7BBE">
        <w:rPr>
          <w:rFonts w:ascii="Times New Roman" w:hAnsi="Times New Roman" w:cs="Times New Roman"/>
          <w:sz w:val="28"/>
          <w:szCs w:val="28"/>
          <w:lang w:val="kk-KZ"/>
        </w:rPr>
        <w:t xml:space="preserve"> салмағының өсуіне ықпал етеді </w:t>
      </w:r>
      <w:r w:rsidR="00120B8A" w:rsidRPr="00BE7BBE">
        <w:rPr>
          <w:rFonts w:ascii="Times New Roman" w:hAnsi="Times New Roman" w:cs="Times New Roman"/>
          <w:sz w:val="28"/>
          <w:szCs w:val="28"/>
          <w:shd w:val="clear" w:color="auto" w:fill="FFFFFF"/>
          <w:lang w:val="kk-KZ"/>
        </w:rPr>
        <w:t>[</w:t>
      </w:r>
      <w:r w:rsidR="00E04A29" w:rsidRPr="00BE7BBE">
        <w:rPr>
          <w:rFonts w:ascii="Times New Roman" w:hAnsi="Times New Roman" w:cs="Times New Roman"/>
          <w:sz w:val="28"/>
          <w:szCs w:val="28"/>
          <w:shd w:val="clear" w:color="auto" w:fill="FFFFFF"/>
          <w:lang w:val="kk-KZ"/>
        </w:rPr>
        <w:t>143</w:t>
      </w:r>
      <w:r w:rsidR="004C032B" w:rsidRPr="00BE7BBE">
        <w:rPr>
          <w:rFonts w:ascii="Times New Roman" w:hAnsi="Times New Roman" w:cs="Times New Roman"/>
          <w:sz w:val="28"/>
          <w:szCs w:val="28"/>
          <w:shd w:val="clear" w:color="auto" w:fill="FFFFFF"/>
          <w:lang w:val="kk-KZ"/>
        </w:rPr>
        <w:t>]</w:t>
      </w:r>
      <w:r w:rsidRPr="00BE7BBE">
        <w:rPr>
          <w:rFonts w:ascii="Times New Roman" w:hAnsi="Times New Roman" w:cs="Times New Roman"/>
          <w:sz w:val="28"/>
          <w:szCs w:val="28"/>
          <w:lang w:val="kk-KZ"/>
        </w:rPr>
        <w:t>.</w:t>
      </w:r>
    </w:p>
    <w:p w14:paraId="026A31D8" w14:textId="1613D798" w:rsidR="00583786" w:rsidRPr="00BE7BBE" w:rsidRDefault="00583786" w:rsidP="00A87AB2">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Триптофан</w:t>
      </w:r>
      <w:r w:rsidR="003654DB" w:rsidRPr="00BE7BBE">
        <w:rPr>
          <w:rFonts w:ascii="Times New Roman" w:hAnsi="Times New Roman" w:cs="Times New Roman"/>
          <w:sz w:val="28"/>
          <w:szCs w:val="28"/>
          <w:lang w:val="kk-KZ"/>
        </w:rPr>
        <w:t xml:space="preserve"> – </w:t>
      </w:r>
      <w:r w:rsidRPr="00BE7BBE">
        <w:rPr>
          <w:rFonts w:ascii="Times New Roman" w:hAnsi="Times New Roman" w:cs="Times New Roman"/>
          <w:sz w:val="28"/>
          <w:szCs w:val="28"/>
          <w:lang w:val="kk-KZ"/>
        </w:rPr>
        <w:t>организмде никотин қы</w:t>
      </w:r>
      <w:r w:rsidR="00DE30FB" w:rsidRPr="00BE7BBE">
        <w:rPr>
          <w:rFonts w:ascii="Times New Roman" w:hAnsi="Times New Roman" w:cs="Times New Roman"/>
          <w:sz w:val="28"/>
          <w:szCs w:val="28"/>
          <w:lang w:val="kk-KZ"/>
        </w:rPr>
        <w:t>шқылының В тобының дәруменінің</w:t>
      </w:r>
      <w:r w:rsidRPr="00BE7BBE">
        <w:rPr>
          <w:rFonts w:ascii="Times New Roman" w:hAnsi="Times New Roman" w:cs="Times New Roman"/>
          <w:sz w:val="28"/>
          <w:szCs w:val="28"/>
          <w:lang w:val="kk-KZ"/>
        </w:rPr>
        <w:t xml:space="preserve"> пайда болуы үшін бастапқы өнім болып табылады, ол энергетикалық алмасуда бірінші дәрежелі маңызы бар жүйенің тотығу-қалпына келтіру ферменттеріне қосылады. Триптофан тапшылығы гемоглобин мен плазмалық белоктардың деңгейіне, бауырдан қанға липидтерд</w:t>
      </w:r>
      <w:r w:rsidR="00E04A29" w:rsidRPr="00BE7BBE">
        <w:rPr>
          <w:rFonts w:ascii="Times New Roman" w:hAnsi="Times New Roman" w:cs="Times New Roman"/>
          <w:sz w:val="28"/>
          <w:szCs w:val="28"/>
          <w:lang w:val="kk-KZ"/>
        </w:rPr>
        <w:t>і тасымалдауға теріс әсер етеді</w:t>
      </w:r>
      <w:r w:rsidRPr="00BE7BBE">
        <w:rPr>
          <w:rFonts w:ascii="Times New Roman" w:hAnsi="Times New Roman" w:cs="Times New Roman"/>
          <w:sz w:val="28"/>
          <w:szCs w:val="28"/>
          <w:lang w:val="kk-KZ"/>
        </w:rPr>
        <w:t xml:space="preserve">. Азықпен ақуыздар жеткіліксіз түскенде зат алмасу бұзылады: өсу баяулайды, өнімділік төмендейді. Алмастырылмайтын аминқышқылдардың болмауы да азот алмасуының бұзылуына әкеледі </w:t>
      </w:r>
      <w:r w:rsidR="00120B8A" w:rsidRPr="00BE7BBE">
        <w:rPr>
          <w:rFonts w:ascii="Times New Roman" w:hAnsi="Times New Roman" w:cs="Times New Roman"/>
          <w:sz w:val="28"/>
          <w:szCs w:val="28"/>
          <w:shd w:val="clear" w:color="auto" w:fill="FFFFFF"/>
          <w:lang w:val="kk-KZ"/>
        </w:rPr>
        <w:t>[</w:t>
      </w:r>
      <w:r w:rsidR="00E04A29" w:rsidRPr="00BE7BBE">
        <w:rPr>
          <w:rFonts w:ascii="Times New Roman" w:hAnsi="Times New Roman" w:cs="Times New Roman"/>
          <w:sz w:val="28"/>
          <w:szCs w:val="28"/>
          <w:shd w:val="clear" w:color="auto" w:fill="FFFFFF"/>
          <w:lang w:val="kk-KZ"/>
        </w:rPr>
        <w:t>14</w:t>
      </w:r>
      <w:r w:rsidR="00996129" w:rsidRPr="00BE7BBE">
        <w:rPr>
          <w:rFonts w:ascii="Times New Roman" w:hAnsi="Times New Roman" w:cs="Times New Roman"/>
          <w:sz w:val="28"/>
          <w:szCs w:val="28"/>
          <w:shd w:val="clear" w:color="auto" w:fill="FFFFFF"/>
          <w:lang w:val="kk-KZ"/>
        </w:rPr>
        <w:t>5</w:t>
      </w:r>
      <w:r w:rsidR="004C032B" w:rsidRPr="00BE7BBE">
        <w:rPr>
          <w:rFonts w:ascii="Times New Roman" w:hAnsi="Times New Roman" w:cs="Times New Roman"/>
          <w:sz w:val="28"/>
          <w:szCs w:val="28"/>
          <w:shd w:val="clear" w:color="auto" w:fill="FFFFFF"/>
          <w:lang w:val="kk-KZ"/>
        </w:rPr>
        <w:t>]</w:t>
      </w:r>
      <w:r w:rsidRPr="00BE7BBE">
        <w:rPr>
          <w:rFonts w:ascii="Times New Roman" w:hAnsi="Times New Roman" w:cs="Times New Roman"/>
          <w:sz w:val="28"/>
          <w:szCs w:val="28"/>
          <w:lang w:val="kk-KZ"/>
        </w:rPr>
        <w:t>.</w:t>
      </w:r>
    </w:p>
    <w:p w14:paraId="3F06CF96" w14:textId="1D1778E0" w:rsidR="00583786" w:rsidRPr="00BE7BBE" w:rsidRDefault="00583786" w:rsidP="00A87AB2">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Құс ағзасындағы аминқышқыл</w:t>
      </w:r>
      <w:r w:rsidR="00C24933" w:rsidRPr="00BE7BBE">
        <w:rPr>
          <w:rFonts w:ascii="Times New Roman" w:hAnsi="Times New Roman" w:cs="Times New Roman"/>
          <w:sz w:val="28"/>
          <w:szCs w:val="28"/>
          <w:lang w:val="kk-KZ"/>
        </w:rPr>
        <w:t xml:space="preserve">дарының </w:t>
      </w:r>
      <w:r w:rsidRPr="00BE7BBE">
        <w:rPr>
          <w:rFonts w:ascii="Times New Roman" w:hAnsi="Times New Roman" w:cs="Times New Roman"/>
          <w:sz w:val="28"/>
          <w:szCs w:val="28"/>
          <w:lang w:val="kk-KZ"/>
        </w:rPr>
        <w:t xml:space="preserve"> алмасу</w:t>
      </w:r>
      <w:r w:rsidR="00C24933" w:rsidRPr="00BE7BBE">
        <w:rPr>
          <w:rFonts w:ascii="Times New Roman" w:hAnsi="Times New Roman" w:cs="Times New Roman"/>
          <w:sz w:val="28"/>
          <w:szCs w:val="28"/>
          <w:lang w:val="kk-KZ"/>
        </w:rPr>
        <w:t>ы</w:t>
      </w:r>
      <w:r w:rsidRPr="00BE7BBE">
        <w:rPr>
          <w:rFonts w:ascii="Times New Roman" w:hAnsi="Times New Roman" w:cs="Times New Roman"/>
          <w:sz w:val="28"/>
          <w:szCs w:val="28"/>
          <w:lang w:val="kk-KZ"/>
        </w:rPr>
        <w:t xml:space="preserve"> рационның ми</w:t>
      </w:r>
      <w:r w:rsidR="00DC7FBB" w:rsidRPr="00BE7BBE">
        <w:rPr>
          <w:rFonts w:ascii="Times New Roman" w:hAnsi="Times New Roman" w:cs="Times New Roman"/>
          <w:sz w:val="28"/>
          <w:szCs w:val="28"/>
          <w:lang w:val="kk-KZ"/>
        </w:rPr>
        <w:t>нерал</w:t>
      </w:r>
      <w:r w:rsidRPr="00BE7BBE">
        <w:rPr>
          <w:rFonts w:ascii="Times New Roman" w:hAnsi="Times New Roman" w:cs="Times New Roman"/>
          <w:sz w:val="28"/>
          <w:szCs w:val="28"/>
          <w:lang w:val="kk-KZ"/>
        </w:rPr>
        <w:t>ды, ли</w:t>
      </w:r>
      <w:r w:rsidR="00DE30FB" w:rsidRPr="00BE7BBE">
        <w:rPr>
          <w:rFonts w:ascii="Times New Roman" w:hAnsi="Times New Roman" w:cs="Times New Roman"/>
          <w:sz w:val="28"/>
          <w:szCs w:val="28"/>
          <w:lang w:val="kk-KZ"/>
        </w:rPr>
        <w:t>пидті, көмірсутекті және дәрумендік</w:t>
      </w:r>
      <w:r w:rsidR="003D29AF" w:rsidRPr="00BE7BBE">
        <w:rPr>
          <w:rFonts w:ascii="Times New Roman" w:hAnsi="Times New Roman" w:cs="Times New Roman"/>
          <w:sz w:val="28"/>
          <w:szCs w:val="28"/>
          <w:lang w:val="kk-KZ"/>
        </w:rPr>
        <w:t xml:space="preserve"> құрамымен тығыз байланысты</w:t>
      </w:r>
      <w:r w:rsidR="00830A74"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 xml:space="preserve"> Аминқышқылдар</w:t>
      </w:r>
      <w:r w:rsidR="00826B4B" w:rsidRPr="00BE7BBE">
        <w:rPr>
          <w:rFonts w:ascii="Times New Roman" w:hAnsi="Times New Roman" w:cs="Times New Roman"/>
          <w:sz w:val="28"/>
          <w:szCs w:val="28"/>
          <w:lang w:val="kk-KZ"/>
        </w:rPr>
        <w:t xml:space="preserve"> – </w:t>
      </w:r>
      <w:r w:rsidRPr="00BE7BBE">
        <w:rPr>
          <w:rFonts w:ascii="Times New Roman" w:hAnsi="Times New Roman" w:cs="Times New Roman"/>
          <w:sz w:val="28"/>
          <w:szCs w:val="28"/>
          <w:lang w:val="kk-KZ"/>
        </w:rPr>
        <w:t>зат алмасуды қарқындатуды, өнімділікті арттыруды және құс шаруашылығы өнімдерінің сапалық көрсеткіштерін жақсартуды қамтамасыз ете отырып, құс ағзасының метаболиялық және реттеушілік процестерінд</w:t>
      </w:r>
      <w:r w:rsidR="00120B8A" w:rsidRPr="00BE7BBE">
        <w:rPr>
          <w:rFonts w:ascii="Times New Roman" w:hAnsi="Times New Roman" w:cs="Times New Roman"/>
          <w:sz w:val="28"/>
          <w:szCs w:val="28"/>
          <w:lang w:val="kk-KZ"/>
        </w:rPr>
        <w:t xml:space="preserve">егі маңызды буын болып табылады </w:t>
      </w:r>
      <w:r w:rsidR="00120B8A" w:rsidRPr="00BE7BBE">
        <w:rPr>
          <w:rFonts w:ascii="Times New Roman" w:hAnsi="Times New Roman" w:cs="Times New Roman"/>
          <w:sz w:val="28"/>
          <w:szCs w:val="28"/>
          <w:shd w:val="clear" w:color="auto" w:fill="FFFFFF"/>
          <w:lang w:val="kk-KZ"/>
        </w:rPr>
        <w:t>[</w:t>
      </w:r>
      <w:r w:rsidR="00E04A29" w:rsidRPr="00BE7BBE">
        <w:rPr>
          <w:rFonts w:ascii="Times New Roman" w:hAnsi="Times New Roman" w:cs="Times New Roman"/>
          <w:sz w:val="28"/>
          <w:szCs w:val="28"/>
          <w:shd w:val="clear" w:color="auto" w:fill="FFFFFF"/>
          <w:lang w:val="kk-KZ"/>
        </w:rPr>
        <w:t>14</w:t>
      </w:r>
      <w:r w:rsidR="00996129" w:rsidRPr="00BE7BBE">
        <w:rPr>
          <w:rFonts w:ascii="Times New Roman" w:hAnsi="Times New Roman" w:cs="Times New Roman"/>
          <w:sz w:val="28"/>
          <w:szCs w:val="28"/>
          <w:shd w:val="clear" w:color="auto" w:fill="FFFFFF"/>
          <w:lang w:val="kk-KZ"/>
        </w:rPr>
        <w:t>6</w:t>
      </w:r>
      <w:r w:rsidR="00120B8A" w:rsidRPr="00BE7BBE">
        <w:rPr>
          <w:rFonts w:ascii="Times New Roman" w:hAnsi="Times New Roman" w:cs="Times New Roman"/>
          <w:sz w:val="28"/>
          <w:szCs w:val="28"/>
          <w:shd w:val="clear" w:color="auto" w:fill="FFFFFF"/>
          <w:lang w:val="kk-KZ"/>
        </w:rPr>
        <w:t>]</w:t>
      </w:r>
      <w:r w:rsidR="00120B8A" w:rsidRPr="00BE7BBE">
        <w:rPr>
          <w:rFonts w:ascii="Times New Roman" w:hAnsi="Times New Roman" w:cs="Times New Roman"/>
          <w:sz w:val="28"/>
          <w:szCs w:val="28"/>
          <w:lang w:val="kk-KZ"/>
        </w:rPr>
        <w:t>.</w:t>
      </w:r>
    </w:p>
    <w:p w14:paraId="0356761B" w14:textId="72669696" w:rsidR="00583786" w:rsidRPr="00BE7BBE" w:rsidRDefault="00583786" w:rsidP="00A87AB2">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 xml:space="preserve">Осылайша құстың аминқышқылды қоректенуінің </w:t>
      </w:r>
      <w:r w:rsidR="00947300" w:rsidRPr="00BE7BBE">
        <w:rPr>
          <w:rFonts w:ascii="Times New Roman" w:hAnsi="Times New Roman" w:cs="Times New Roman"/>
          <w:sz w:val="28"/>
          <w:szCs w:val="28"/>
          <w:lang w:val="kk-KZ"/>
        </w:rPr>
        <w:t>талапқа сай келмеуі</w:t>
      </w:r>
      <w:r w:rsidRPr="00BE7BBE">
        <w:rPr>
          <w:rFonts w:ascii="Times New Roman" w:hAnsi="Times New Roman" w:cs="Times New Roman"/>
          <w:sz w:val="28"/>
          <w:szCs w:val="28"/>
          <w:lang w:val="kk-KZ"/>
        </w:rPr>
        <w:t xml:space="preserve"> </w:t>
      </w:r>
      <w:r w:rsidR="00947300" w:rsidRPr="00BE7BBE">
        <w:rPr>
          <w:rFonts w:ascii="Times New Roman" w:hAnsi="Times New Roman" w:cs="Times New Roman"/>
          <w:sz w:val="28"/>
          <w:szCs w:val="28"/>
          <w:lang w:val="kk-KZ"/>
        </w:rPr>
        <w:t xml:space="preserve">қоректік </w:t>
      </w:r>
      <w:r w:rsidRPr="00BE7BBE">
        <w:rPr>
          <w:rFonts w:ascii="Times New Roman" w:hAnsi="Times New Roman" w:cs="Times New Roman"/>
          <w:sz w:val="28"/>
          <w:szCs w:val="28"/>
          <w:lang w:val="kk-KZ"/>
        </w:rPr>
        <w:t>зат</w:t>
      </w:r>
      <w:r w:rsidR="00947300" w:rsidRPr="00BE7BBE">
        <w:rPr>
          <w:rFonts w:ascii="Times New Roman" w:hAnsi="Times New Roman" w:cs="Times New Roman"/>
          <w:sz w:val="28"/>
          <w:szCs w:val="28"/>
          <w:lang w:val="kk-KZ"/>
        </w:rPr>
        <w:t>тардың</w:t>
      </w:r>
      <w:r w:rsidRPr="00BE7BBE">
        <w:rPr>
          <w:rFonts w:ascii="Times New Roman" w:hAnsi="Times New Roman" w:cs="Times New Roman"/>
          <w:sz w:val="28"/>
          <w:szCs w:val="28"/>
          <w:lang w:val="kk-KZ"/>
        </w:rPr>
        <w:t xml:space="preserve"> алмасу</w:t>
      </w:r>
      <w:r w:rsidR="00947300" w:rsidRPr="00BE7BBE">
        <w:rPr>
          <w:rFonts w:ascii="Times New Roman" w:hAnsi="Times New Roman" w:cs="Times New Roman"/>
          <w:sz w:val="28"/>
          <w:szCs w:val="28"/>
          <w:lang w:val="kk-KZ"/>
        </w:rPr>
        <w:t>ы</w:t>
      </w:r>
      <w:r w:rsidRPr="00BE7BBE">
        <w:rPr>
          <w:rFonts w:ascii="Times New Roman" w:hAnsi="Times New Roman" w:cs="Times New Roman"/>
          <w:sz w:val="28"/>
          <w:szCs w:val="28"/>
          <w:lang w:val="kk-KZ"/>
        </w:rPr>
        <w:t xml:space="preserve"> бұзылады, өсу баяулайды, ет өндірісінің өнімділігі мен тиімділігі төмендейді. Осыған байланысты құс етін өсіру мен өндіруді ұйымдастыруда </w:t>
      </w:r>
      <w:r w:rsidR="00346CF7" w:rsidRPr="00BE7BBE">
        <w:rPr>
          <w:rFonts w:ascii="Times New Roman" w:hAnsi="Times New Roman" w:cs="Times New Roman"/>
          <w:sz w:val="28"/>
          <w:szCs w:val="28"/>
          <w:lang w:val="kk-KZ"/>
        </w:rPr>
        <w:t xml:space="preserve">толыққанды </w:t>
      </w:r>
      <w:r w:rsidRPr="00BE7BBE">
        <w:rPr>
          <w:rFonts w:ascii="Times New Roman" w:hAnsi="Times New Roman" w:cs="Times New Roman"/>
          <w:sz w:val="28"/>
          <w:szCs w:val="28"/>
          <w:lang w:val="kk-KZ"/>
        </w:rPr>
        <w:t>аминқышқылд</w:t>
      </w:r>
      <w:r w:rsidR="00346CF7" w:rsidRPr="00BE7BBE">
        <w:rPr>
          <w:rFonts w:ascii="Times New Roman" w:hAnsi="Times New Roman" w:cs="Times New Roman"/>
          <w:sz w:val="28"/>
          <w:szCs w:val="28"/>
          <w:lang w:val="kk-KZ"/>
        </w:rPr>
        <w:t>арымен</w:t>
      </w:r>
      <w:r w:rsidRPr="00BE7BBE">
        <w:rPr>
          <w:rFonts w:ascii="Times New Roman" w:hAnsi="Times New Roman" w:cs="Times New Roman"/>
          <w:sz w:val="28"/>
          <w:szCs w:val="28"/>
          <w:lang w:val="kk-KZ"/>
        </w:rPr>
        <w:t xml:space="preserve"> қамтамасыз</w:t>
      </w:r>
      <w:r w:rsidR="00E04A29" w:rsidRPr="00BE7BBE">
        <w:rPr>
          <w:rFonts w:ascii="Times New Roman" w:hAnsi="Times New Roman" w:cs="Times New Roman"/>
          <w:sz w:val="28"/>
          <w:szCs w:val="28"/>
          <w:lang w:val="kk-KZ"/>
        </w:rPr>
        <w:t xml:space="preserve"> ету маңызды сәт болып табылады</w:t>
      </w:r>
      <w:r w:rsidR="00120B8A" w:rsidRPr="00BE7BBE">
        <w:rPr>
          <w:rFonts w:ascii="Times New Roman" w:hAnsi="Times New Roman" w:cs="Times New Roman"/>
          <w:sz w:val="28"/>
          <w:szCs w:val="28"/>
          <w:lang w:val="kk-KZ"/>
        </w:rPr>
        <w:t>.</w:t>
      </w:r>
    </w:p>
    <w:p w14:paraId="3349DD03" w14:textId="77777777" w:rsidR="00826B4B" w:rsidRPr="00BE7BBE" w:rsidRDefault="00826B4B" w:rsidP="00A87AB2">
      <w:pPr>
        <w:pStyle w:val="af1"/>
        <w:ind w:firstLine="709"/>
        <w:jc w:val="both"/>
        <w:rPr>
          <w:rFonts w:ascii="Times New Roman" w:hAnsi="Times New Roman" w:cs="Times New Roman"/>
          <w:sz w:val="28"/>
          <w:szCs w:val="28"/>
          <w:lang w:val="kk-KZ"/>
        </w:rPr>
      </w:pPr>
    </w:p>
    <w:p w14:paraId="700E2159" w14:textId="1450C2A7" w:rsidR="00F35375" w:rsidRPr="00BE7BBE" w:rsidRDefault="00ED124E" w:rsidP="005E513D">
      <w:pPr>
        <w:pStyle w:val="af1"/>
        <w:ind w:firstLine="709"/>
        <w:jc w:val="both"/>
        <w:rPr>
          <w:rFonts w:ascii="Times New Roman" w:hAnsi="Times New Roman" w:cs="Times New Roman"/>
          <w:b/>
          <w:sz w:val="28"/>
          <w:szCs w:val="28"/>
        </w:rPr>
      </w:pPr>
      <w:r w:rsidRPr="00BE7BBE">
        <w:rPr>
          <w:rFonts w:ascii="Times New Roman" w:hAnsi="Times New Roman" w:cs="Times New Roman"/>
          <w:b/>
          <w:sz w:val="28"/>
          <w:szCs w:val="28"/>
          <w:lang w:val="kk-KZ"/>
        </w:rPr>
        <w:t xml:space="preserve">1.4 </w:t>
      </w:r>
      <w:r w:rsidR="00583786" w:rsidRPr="00BE7BBE">
        <w:rPr>
          <w:rFonts w:ascii="Times New Roman" w:hAnsi="Times New Roman" w:cs="Times New Roman"/>
          <w:b/>
          <w:sz w:val="28"/>
          <w:szCs w:val="28"/>
          <w:lang w:val="kk-KZ"/>
        </w:rPr>
        <w:t>Қ</w:t>
      </w:r>
      <w:proofErr w:type="spellStart"/>
      <w:r w:rsidR="00583786" w:rsidRPr="00BE7BBE">
        <w:rPr>
          <w:rFonts w:ascii="Times New Roman" w:hAnsi="Times New Roman" w:cs="Times New Roman"/>
          <w:b/>
          <w:sz w:val="28"/>
          <w:szCs w:val="28"/>
        </w:rPr>
        <w:t>ұстарда</w:t>
      </w:r>
      <w:proofErr w:type="spellEnd"/>
      <w:r w:rsidR="00583786" w:rsidRPr="00BE7BBE">
        <w:rPr>
          <w:rFonts w:ascii="Times New Roman" w:hAnsi="Times New Roman" w:cs="Times New Roman"/>
          <w:b/>
          <w:sz w:val="28"/>
          <w:szCs w:val="28"/>
        </w:rPr>
        <w:t xml:space="preserve"> </w:t>
      </w:r>
      <w:r w:rsidR="00F35375" w:rsidRPr="00BE7BBE">
        <w:rPr>
          <w:rFonts w:ascii="Times New Roman" w:hAnsi="Times New Roman" w:cs="Times New Roman"/>
          <w:b/>
          <w:sz w:val="28"/>
          <w:szCs w:val="28"/>
          <w:lang w:val="kk-KZ"/>
        </w:rPr>
        <w:t>«</w:t>
      </w:r>
      <w:r w:rsidR="00583786" w:rsidRPr="00BE7BBE">
        <w:rPr>
          <w:rFonts w:ascii="Times New Roman" w:hAnsi="Times New Roman" w:cs="Times New Roman"/>
          <w:b/>
          <w:sz w:val="28"/>
          <w:szCs w:val="28"/>
        </w:rPr>
        <w:t>В</w:t>
      </w:r>
      <w:r w:rsidR="00F35375" w:rsidRPr="00BE7BBE">
        <w:rPr>
          <w:rFonts w:ascii="Times New Roman" w:hAnsi="Times New Roman" w:cs="Times New Roman"/>
          <w:b/>
          <w:sz w:val="28"/>
          <w:szCs w:val="28"/>
          <w:lang w:val="kk-KZ"/>
        </w:rPr>
        <w:t>»</w:t>
      </w:r>
      <w:r w:rsidR="00583786" w:rsidRPr="00BE7BBE">
        <w:rPr>
          <w:rFonts w:ascii="Times New Roman" w:hAnsi="Times New Roman" w:cs="Times New Roman"/>
          <w:b/>
          <w:sz w:val="28"/>
          <w:szCs w:val="28"/>
        </w:rPr>
        <w:t xml:space="preserve"> </w:t>
      </w:r>
      <w:proofErr w:type="spellStart"/>
      <w:r w:rsidR="00583786" w:rsidRPr="00BE7BBE">
        <w:rPr>
          <w:rFonts w:ascii="Times New Roman" w:hAnsi="Times New Roman" w:cs="Times New Roman"/>
          <w:b/>
          <w:sz w:val="28"/>
          <w:szCs w:val="28"/>
        </w:rPr>
        <w:t>тобы</w:t>
      </w:r>
      <w:proofErr w:type="spellEnd"/>
      <w:r w:rsidR="00583786" w:rsidRPr="00BE7BBE">
        <w:rPr>
          <w:rFonts w:ascii="Times New Roman" w:hAnsi="Times New Roman" w:cs="Times New Roman"/>
          <w:b/>
          <w:sz w:val="28"/>
          <w:szCs w:val="28"/>
        </w:rPr>
        <w:t xml:space="preserve"> </w:t>
      </w:r>
      <w:r w:rsidR="00033FD6" w:rsidRPr="00BE7BBE">
        <w:rPr>
          <w:rFonts w:ascii="Times New Roman" w:hAnsi="Times New Roman" w:cs="Times New Roman"/>
          <w:b/>
          <w:sz w:val="28"/>
          <w:szCs w:val="28"/>
          <w:lang w:val="kk-KZ"/>
        </w:rPr>
        <w:t>дәрумен</w:t>
      </w:r>
      <w:proofErr w:type="spellStart"/>
      <w:r w:rsidR="00583786" w:rsidRPr="00BE7BBE">
        <w:rPr>
          <w:rFonts w:ascii="Times New Roman" w:hAnsi="Times New Roman" w:cs="Times New Roman"/>
          <w:b/>
          <w:sz w:val="28"/>
          <w:szCs w:val="28"/>
        </w:rPr>
        <w:t>дерінің</w:t>
      </w:r>
      <w:proofErr w:type="spellEnd"/>
      <w:r w:rsidR="00583786" w:rsidRPr="00BE7BBE">
        <w:rPr>
          <w:rFonts w:ascii="Times New Roman" w:hAnsi="Times New Roman" w:cs="Times New Roman"/>
          <w:b/>
          <w:sz w:val="28"/>
          <w:szCs w:val="28"/>
        </w:rPr>
        <w:t xml:space="preserve"> </w:t>
      </w:r>
      <w:proofErr w:type="spellStart"/>
      <w:r w:rsidR="00583786" w:rsidRPr="00BE7BBE">
        <w:rPr>
          <w:rFonts w:ascii="Times New Roman" w:hAnsi="Times New Roman" w:cs="Times New Roman"/>
          <w:b/>
          <w:sz w:val="28"/>
          <w:szCs w:val="28"/>
        </w:rPr>
        <w:t>физиологиялық</w:t>
      </w:r>
      <w:proofErr w:type="spellEnd"/>
      <w:r w:rsidR="00583786" w:rsidRPr="00BE7BBE">
        <w:rPr>
          <w:rFonts w:ascii="Times New Roman" w:hAnsi="Times New Roman" w:cs="Times New Roman"/>
          <w:b/>
          <w:sz w:val="28"/>
          <w:szCs w:val="28"/>
        </w:rPr>
        <w:t xml:space="preserve"> </w:t>
      </w:r>
      <w:proofErr w:type="spellStart"/>
      <w:r w:rsidR="00583786" w:rsidRPr="00BE7BBE">
        <w:rPr>
          <w:rFonts w:ascii="Times New Roman" w:hAnsi="Times New Roman" w:cs="Times New Roman"/>
          <w:b/>
          <w:sz w:val="28"/>
          <w:szCs w:val="28"/>
        </w:rPr>
        <w:t>рөлі</w:t>
      </w:r>
      <w:proofErr w:type="spellEnd"/>
    </w:p>
    <w:p w14:paraId="6848E50E" w14:textId="39E4E18D" w:rsidR="00583786" w:rsidRPr="00BE7BBE" w:rsidRDefault="00583786" w:rsidP="005E513D">
      <w:pPr>
        <w:pStyle w:val="af1"/>
        <w:ind w:firstLine="709"/>
        <w:jc w:val="both"/>
        <w:rPr>
          <w:rFonts w:ascii="Times New Roman" w:hAnsi="Times New Roman" w:cs="Times New Roman"/>
          <w:bCs/>
          <w:sz w:val="28"/>
          <w:szCs w:val="28"/>
        </w:rPr>
      </w:pPr>
      <w:proofErr w:type="spellStart"/>
      <w:r w:rsidRPr="00BE7BBE">
        <w:rPr>
          <w:rFonts w:ascii="Times New Roman" w:hAnsi="Times New Roman" w:cs="Times New Roman"/>
          <w:bCs/>
          <w:sz w:val="28"/>
          <w:szCs w:val="28"/>
        </w:rPr>
        <w:t>Дәрумендер</w:t>
      </w:r>
      <w:proofErr w:type="spellEnd"/>
      <w:r w:rsidRPr="00BE7BBE">
        <w:rPr>
          <w:rFonts w:ascii="Times New Roman" w:hAnsi="Times New Roman" w:cs="Times New Roman"/>
          <w:bCs/>
          <w:sz w:val="28"/>
          <w:szCs w:val="28"/>
        </w:rPr>
        <w:t xml:space="preserve"> </w:t>
      </w:r>
      <w:proofErr w:type="spellStart"/>
      <w:r w:rsidRPr="00BE7BBE">
        <w:rPr>
          <w:rFonts w:ascii="Times New Roman" w:hAnsi="Times New Roman" w:cs="Times New Roman"/>
          <w:bCs/>
          <w:sz w:val="28"/>
          <w:szCs w:val="28"/>
        </w:rPr>
        <w:t>ауыл</w:t>
      </w:r>
      <w:proofErr w:type="spellEnd"/>
      <w:r w:rsidRPr="00BE7BBE">
        <w:rPr>
          <w:rFonts w:ascii="Times New Roman" w:hAnsi="Times New Roman" w:cs="Times New Roman"/>
          <w:bCs/>
          <w:sz w:val="28"/>
          <w:szCs w:val="28"/>
        </w:rPr>
        <w:t xml:space="preserve"> </w:t>
      </w:r>
      <w:proofErr w:type="spellStart"/>
      <w:r w:rsidRPr="00BE7BBE">
        <w:rPr>
          <w:rFonts w:ascii="Times New Roman" w:hAnsi="Times New Roman" w:cs="Times New Roman"/>
          <w:bCs/>
          <w:sz w:val="28"/>
          <w:szCs w:val="28"/>
        </w:rPr>
        <w:t>шаруашылығы</w:t>
      </w:r>
      <w:proofErr w:type="spellEnd"/>
      <w:r w:rsidRPr="00BE7BBE">
        <w:rPr>
          <w:rFonts w:ascii="Times New Roman" w:hAnsi="Times New Roman" w:cs="Times New Roman"/>
          <w:bCs/>
          <w:sz w:val="28"/>
          <w:szCs w:val="28"/>
        </w:rPr>
        <w:t xml:space="preserve"> </w:t>
      </w:r>
      <w:proofErr w:type="spellStart"/>
      <w:r w:rsidRPr="00BE7BBE">
        <w:rPr>
          <w:rFonts w:ascii="Times New Roman" w:hAnsi="Times New Roman" w:cs="Times New Roman"/>
          <w:bCs/>
          <w:sz w:val="28"/>
          <w:szCs w:val="28"/>
        </w:rPr>
        <w:t>құстарының</w:t>
      </w:r>
      <w:proofErr w:type="spellEnd"/>
      <w:r w:rsidRPr="00BE7BBE">
        <w:rPr>
          <w:rFonts w:ascii="Times New Roman" w:hAnsi="Times New Roman" w:cs="Times New Roman"/>
          <w:bCs/>
          <w:sz w:val="28"/>
          <w:szCs w:val="28"/>
        </w:rPr>
        <w:t xml:space="preserve"> </w:t>
      </w:r>
      <w:proofErr w:type="spellStart"/>
      <w:r w:rsidRPr="00BE7BBE">
        <w:rPr>
          <w:rFonts w:ascii="Times New Roman" w:hAnsi="Times New Roman" w:cs="Times New Roman"/>
          <w:bCs/>
          <w:sz w:val="28"/>
          <w:szCs w:val="28"/>
        </w:rPr>
        <w:t>тамақтануында</w:t>
      </w:r>
      <w:proofErr w:type="spellEnd"/>
      <w:r w:rsidRPr="00BE7BBE">
        <w:rPr>
          <w:rFonts w:ascii="Times New Roman" w:hAnsi="Times New Roman" w:cs="Times New Roman"/>
          <w:bCs/>
          <w:sz w:val="28"/>
          <w:szCs w:val="28"/>
        </w:rPr>
        <w:t xml:space="preserve"> </w:t>
      </w:r>
      <w:proofErr w:type="spellStart"/>
      <w:r w:rsidRPr="00BE7BBE">
        <w:rPr>
          <w:rFonts w:ascii="Times New Roman" w:hAnsi="Times New Roman" w:cs="Times New Roman"/>
          <w:bCs/>
          <w:sz w:val="28"/>
          <w:szCs w:val="28"/>
        </w:rPr>
        <w:t>маңызды</w:t>
      </w:r>
      <w:proofErr w:type="spellEnd"/>
      <w:r w:rsidRPr="00BE7BBE">
        <w:rPr>
          <w:rFonts w:ascii="Times New Roman" w:hAnsi="Times New Roman" w:cs="Times New Roman"/>
          <w:bCs/>
          <w:sz w:val="28"/>
          <w:szCs w:val="28"/>
        </w:rPr>
        <w:t xml:space="preserve"> </w:t>
      </w:r>
      <w:proofErr w:type="spellStart"/>
      <w:r w:rsidRPr="00BE7BBE">
        <w:rPr>
          <w:rFonts w:ascii="Times New Roman" w:hAnsi="Times New Roman" w:cs="Times New Roman"/>
          <w:bCs/>
          <w:sz w:val="28"/>
          <w:szCs w:val="28"/>
        </w:rPr>
        <w:t>мәнге</w:t>
      </w:r>
      <w:proofErr w:type="spellEnd"/>
      <w:r w:rsidRPr="00BE7BBE">
        <w:rPr>
          <w:rFonts w:ascii="Times New Roman" w:hAnsi="Times New Roman" w:cs="Times New Roman"/>
          <w:bCs/>
          <w:sz w:val="28"/>
          <w:szCs w:val="28"/>
        </w:rPr>
        <w:t xml:space="preserve"> </w:t>
      </w:r>
      <w:proofErr w:type="spellStart"/>
      <w:r w:rsidRPr="00BE7BBE">
        <w:rPr>
          <w:rFonts w:ascii="Times New Roman" w:hAnsi="Times New Roman" w:cs="Times New Roman"/>
          <w:bCs/>
          <w:sz w:val="28"/>
          <w:szCs w:val="28"/>
        </w:rPr>
        <w:t>ие</w:t>
      </w:r>
      <w:proofErr w:type="spellEnd"/>
      <w:r w:rsidRPr="00BE7BBE">
        <w:rPr>
          <w:rFonts w:ascii="Times New Roman" w:hAnsi="Times New Roman" w:cs="Times New Roman"/>
          <w:bCs/>
          <w:sz w:val="28"/>
          <w:szCs w:val="28"/>
        </w:rPr>
        <w:t xml:space="preserve">, </w:t>
      </w:r>
      <w:proofErr w:type="spellStart"/>
      <w:r w:rsidRPr="00BE7BBE">
        <w:rPr>
          <w:rFonts w:ascii="Times New Roman" w:hAnsi="Times New Roman" w:cs="Times New Roman"/>
          <w:bCs/>
          <w:sz w:val="28"/>
          <w:szCs w:val="28"/>
        </w:rPr>
        <w:t>өйткені</w:t>
      </w:r>
      <w:proofErr w:type="spellEnd"/>
      <w:r w:rsidRPr="00BE7BBE">
        <w:rPr>
          <w:rFonts w:ascii="Times New Roman" w:hAnsi="Times New Roman" w:cs="Times New Roman"/>
          <w:bCs/>
          <w:sz w:val="28"/>
          <w:szCs w:val="28"/>
        </w:rPr>
        <w:t xml:space="preserve"> </w:t>
      </w:r>
      <w:proofErr w:type="spellStart"/>
      <w:r w:rsidRPr="00BE7BBE">
        <w:rPr>
          <w:rFonts w:ascii="Times New Roman" w:hAnsi="Times New Roman" w:cs="Times New Roman"/>
          <w:bCs/>
          <w:sz w:val="28"/>
          <w:szCs w:val="28"/>
        </w:rPr>
        <w:t>олар</w:t>
      </w:r>
      <w:proofErr w:type="spellEnd"/>
      <w:r w:rsidRPr="00BE7BBE">
        <w:rPr>
          <w:rFonts w:ascii="Times New Roman" w:hAnsi="Times New Roman" w:cs="Times New Roman"/>
          <w:bCs/>
          <w:sz w:val="28"/>
          <w:szCs w:val="28"/>
        </w:rPr>
        <w:t xml:space="preserve"> </w:t>
      </w:r>
      <w:proofErr w:type="spellStart"/>
      <w:r w:rsidRPr="00BE7BBE">
        <w:rPr>
          <w:rFonts w:ascii="Times New Roman" w:hAnsi="Times New Roman" w:cs="Times New Roman"/>
          <w:bCs/>
          <w:sz w:val="28"/>
          <w:szCs w:val="28"/>
        </w:rPr>
        <w:t>қалыпты</w:t>
      </w:r>
      <w:proofErr w:type="spellEnd"/>
      <w:r w:rsidRPr="00BE7BBE">
        <w:rPr>
          <w:rFonts w:ascii="Times New Roman" w:hAnsi="Times New Roman" w:cs="Times New Roman"/>
          <w:bCs/>
          <w:sz w:val="28"/>
          <w:szCs w:val="28"/>
        </w:rPr>
        <w:t xml:space="preserve"> </w:t>
      </w:r>
      <w:proofErr w:type="spellStart"/>
      <w:r w:rsidRPr="00BE7BBE">
        <w:rPr>
          <w:rFonts w:ascii="Times New Roman" w:hAnsi="Times New Roman" w:cs="Times New Roman"/>
          <w:bCs/>
          <w:sz w:val="28"/>
          <w:szCs w:val="28"/>
        </w:rPr>
        <w:t>зат</w:t>
      </w:r>
      <w:proofErr w:type="spellEnd"/>
      <w:r w:rsidRPr="00BE7BBE">
        <w:rPr>
          <w:rFonts w:ascii="Times New Roman" w:hAnsi="Times New Roman" w:cs="Times New Roman"/>
          <w:bCs/>
          <w:sz w:val="28"/>
          <w:szCs w:val="28"/>
        </w:rPr>
        <w:t xml:space="preserve"> </w:t>
      </w:r>
      <w:proofErr w:type="spellStart"/>
      <w:r w:rsidRPr="00BE7BBE">
        <w:rPr>
          <w:rFonts w:ascii="Times New Roman" w:hAnsi="Times New Roman" w:cs="Times New Roman"/>
          <w:bCs/>
          <w:sz w:val="28"/>
          <w:szCs w:val="28"/>
        </w:rPr>
        <w:t>алмасу</w:t>
      </w:r>
      <w:proofErr w:type="spellEnd"/>
      <w:r w:rsidRPr="00BE7BBE">
        <w:rPr>
          <w:rFonts w:ascii="Times New Roman" w:hAnsi="Times New Roman" w:cs="Times New Roman"/>
          <w:bCs/>
          <w:sz w:val="28"/>
          <w:szCs w:val="28"/>
        </w:rPr>
        <w:t xml:space="preserve"> </w:t>
      </w:r>
      <w:proofErr w:type="spellStart"/>
      <w:r w:rsidRPr="00BE7BBE">
        <w:rPr>
          <w:rFonts w:ascii="Times New Roman" w:hAnsi="Times New Roman" w:cs="Times New Roman"/>
          <w:bCs/>
          <w:sz w:val="28"/>
          <w:szCs w:val="28"/>
        </w:rPr>
        <w:t>үшін</w:t>
      </w:r>
      <w:proofErr w:type="spellEnd"/>
      <w:r w:rsidRPr="00BE7BBE">
        <w:rPr>
          <w:rFonts w:ascii="Times New Roman" w:hAnsi="Times New Roman" w:cs="Times New Roman"/>
          <w:bCs/>
          <w:sz w:val="28"/>
          <w:szCs w:val="28"/>
        </w:rPr>
        <w:t xml:space="preserve"> </w:t>
      </w:r>
      <w:proofErr w:type="spellStart"/>
      <w:r w:rsidRPr="00BE7BBE">
        <w:rPr>
          <w:rFonts w:ascii="Times New Roman" w:hAnsi="Times New Roman" w:cs="Times New Roman"/>
          <w:bCs/>
          <w:sz w:val="28"/>
          <w:szCs w:val="28"/>
        </w:rPr>
        <w:t>қажетті</w:t>
      </w:r>
      <w:proofErr w:type="spellEnd"/>
      <w:r w:rsidRPr="00BE7BBE">
        <w:rPr>
          <w:rFonts w:ascii="Times New Roman" w:hAnsi="Times New Roman" w:cs="Times New Roman"/>
          <w:bCs/>
          <w:sz w:val="28"/>
          <w:szCs w:val="28"/>
        </w:rPr>
        <w:t xml:space="preserve"> </w:t>
      </w:r>
      <w:proofErr w:type="spellStart"/>
      <w:r w:rsidRPr="00BE7BBE">
        <w:rPr>
          <w:rFonts w:ascii="Times New Roman" w:hAnsi="Times New Roman" w:cs="Times New Roman"/>
          <w:bCs/>
          <w:sz w:val="28"/>
          <w:szCs w:val="28"/>
        </w:rPr>
        <w:t>биологиялық</w:t>
      </w:r>
      <w:proofErr w:type="spellEnd"/>
      <w:r w:rsidRPr="00BE7BBE">
        <w:rPr>
          <w:rFonts w:ascii="Times New Roman" w:hAnsi="Times New Roman" w:cs="Times New Roman"/>
          <w:bCs/>
          <w:sz w:val="28"/>
          <w:szCs w:val="28"/>
        </w:rPr>
        <w:t xml:space="preserve"> </w:t>
      </w:r>
      <w:proofErr w:type="spellStart"/>
      <w:r w:rsidRPr="00BE7BBE">
        <w:rPr>
          <w:rFonts w:ascii="Times New Roman" w:hAnsi="Times New Roman" w:cs="Times New Roman"/>
          <w:bCs/>
          <w:sz w:val="28"/>
          <w:szCs w:val="28"/>
        </w:rPr>
        <w:t>белсенді</w:t>
      </w:r>
      <w:proofErr w:type="spellEnd"/>
      <w:r w:rsidRPr="00BE7BBE">
        <w:rPr>
          <w:rFonts w:ascii="Times New Roman" w:hAnsi="Times New Roman" w:cs="Times New Roman"/>
          <w:bCs/>
          <w:sz w:val="28"/>
          <w:szCs w:val="28"/>
        </w:rPr>
        <w:t xml:space="preserve"> </w:t>
      </w:r>
      <w:proofErr w:type="spellStart"/>
      <w:r w:rsidRPr="00BE7BBE">
        <w:rPr>
          <w:rFonts w:ascii="Times New Roman" w:hAnsi="Times New Roman" w:cs="Times New Roman"/>
          <w:bCs/>
          <w:sz w:val="28"/>
          <w:szCs w:val="28"/>
        </w:rPr>
        <w:t>органикалық</w:t>
      </w:r>
      <w:proofErr w:type="spellEnd"/>
      <w:r w:rsidRPr="00BE7BBE">
        <w:rPr>
          <w:rFonts w:ascii="Times New Roman" w:hAnsi="Times New Roman" w:cs="Times New Roman"/>
          <w:bCs/>
          <w:sz w:val="28"/>
          <w:szCs w:val="28"/>
        </w:rPr>
        <w:t xml:space="preserve"> </w:t>
      </w:r>
      <w:proofErr w:type="spellStart"/>
      <w:r w:rsidRPr="00BE7BBE">
        <w:rPr>
          <w:rFonts w:ascii="Times New Roman" w:hAnsi="Times New Roman" w:cs="Times New Roman"/>
          <w:bCs/>
          <w:sz w:val="28"/>
          <w:szCs w:val="28"/>
        </w:rPr>
        <w:t>қосылыстар</w:t>
      </w:r>
      <w:proofErr w:type="spellEnd"/>
      <w:r w:rsidRPr="00BE7BBE">
        <w:rPr>
          <w:rFonts w:ascii="Times New Roman" w:hAnsi="Times New Roman" w:cs="Times New Roman"/>
          <w:bCs/>
          <w:sz w:val="28"/>
          <w:szCs w:val="28"/>
        </w:rPr>
        <w:t xml:space="preserve"> </w:t>
      </w:r>
      <w:proofErr w:type="spellStart"/>
      <w:r w:rsidRPr="00BE7BBE">
        <w:rPr>
          <w:rFonts w:ascii="Times New Roman" w:hAnsi="Times New Roman" w:cs="Times New Roman"/>
          <w:bCs/>
          <w:sz w:val="28"/>
          <w:szCs w:val="28"/>
        </w:rPr>
        <w:t>болып</w:t>
      </w:r>
      <w:proofErr w:type="spellEnd"/>
      <w:r w:rsidRPr="00BE7BBE">
        <w:rPr>
          <w:rFonts w:ascii="Times New Roman" w:hAnsi="Times New Roman" w:cs="Times New Roman"/>
          <w:bCs/>
          <w:sz w:val="28"/>
          <w:szCs w:val="28"/>
        </w:rPr>
        <w:t xml:space="preserve"> </w:t>
      </w:r>
      <w:proofErr w:type="spellStart"/>
      <w:r w:rsidRPr="00BE7BBE">
        <w:rPr>
          <w:rFonts w:ascii="Times New Roman" w:hAnsi="Times New Roman" w:cs="Times New Roman"/>
          <w:bCs/>
          <w:sz w:val="28"/>
          <w:szCs w:val="28"/>
        </w:rPr>
        <w:t>табылады</w:t>
      </w:r>
      <w:proofErr w:type="spellEnd"/>
      <w:r w:rsidRPr="00BE7BBE">
        <w:rPr>
          <w:rFonts w:ascii="Times New Roman" w:hAnsi="Times New Roman" w:cs="Times New Roman"/>
          <w:bCs/>
          <w:sz w:val="28"/>
          <w:szCs w:val="28"/>
        </w:rPr>
        <w:t xml:space="preserve">. </w:t>
      </w:r>
      <w:proofErr w:type="spellStart"/>
      <w:r w:rsidRPr="00BE7BBE">
        <w:rPr>
          <w:rFonts w:ascii="Times New Roman" w:hAnsi="Times New Roman" w:cs="Times New Roman"/>
          <w:bCs/>
          <w:sz w:val="28"/>
          <w:szCs w:val="28"/>
        </w:rPr>
        <w:t>Олардың</w:t>
      </w:r>
      <w:proofErr w:type="spellEnd"/>
      <w:r w:rsidRPr="00BE7BBE">
        <w:rPr>
          <w:rFonts w:ascii="Times New Roman" w:hAnsi="Times New Roman" w:cs="Times New Roman"/>
          <w:bCs/>
          <w:sz w:val="28"/>
          <w:szCs w:val="28"/>
        </w:rPr>
        <w:t xml:space="preserve"> </w:t>
      </w:r>
      <w:proofErr w:type="spellStart"/>
      <w:r w:rsidRPr="00BE7BBE">
        <w:rPr>
          <w:rFonts w:ascii="Times New Roman" w:hAnsi="Times New Roman" w:cs="Times New Roman"/>
          <w:bCs/>
          <w:sz w:val="28"/>
          <w:szCs w:val="28"/>
        </w:rPr>
        <w:t>негізгі</w:t>
      </w:r>
      <w:proofErr w:type="spellEnd"/>
      <w:r w:rsidRPr="00BE7BBE">
        <w:rPr>
          <w:rFonts w:ascii="Times New Roman" w:hAnsi="Times New Roman" w:cs="Times New Roman"/>
          <w:bCs/>
          <w:sz w:val="28"/>
          <w:szCs w:val="28"/>
        </w:rPr>
        <w:t xml:space="preserve"> </w:t>
      </w:r>
      <w:proofErr w:type="spellStart"/>
      <w:r w:rsidRPr="00BE7BBE">
        <w:rPr>
          <w:rFonts w:ascii="Times New Roman" w:hAnsi="Times New Roman" w:cs="Times New Roman"/>
          <w:bCs/>
          <w:sz w:val="28"/>
          <w:szCs w:val="28"/>
        </w:rPr>
        <w:t>рөлі</w:t>
      </w:r>
      <w:proofErr w:type="spellEnd"/>
      <w:r w:rsidRPr="00BE7BBE">
        <w:rPr>
          <w:rFonts w:ascii="Times New Roman" w:hAnsi="Times New Roman" w:cs="Times New Roman"/>
          <w:bCs/>
          <w:sz w:val="28"/>
          <w:szCs w:val="28"/>
        </w:rPr>
        <w:t xml:space="preserve"> </w:t>
      </w:r>
      <w:proofErr w:type="spellStart"/>
      <w:r w:rsidRPr="00BE7BBE">
        <w:rPr>
          <w:rFonts w:ascii="Times New Roman" w:hAnsi="Times New Roman" w:cs="Times New Roman"/>
          <w:bCs/>
          <w:sz w:val="28"/>
          <w:szCs w:val="28"/>
        </w:rPr>
        <w:t>ағзаның</w:t>
      </w:r>
      <w:proofErr w:type="spellEnd"/>
      <w:r w:rsidRPr="00BE7BBE">
        <w:rPr>
          <w:rFonts w:ascii="Times New Roman" w:hAnsi="Times New Roman" w:cs="Times New Roman"/>
          <w:bCs/>
          <w:sz w:val="28"/>
          <w:szCs w:val="28"/>
        </w:rPr>
        <w:t xml:space="preserve"> </w:t>
      </w:r>
      <w:proofErr w:type="spellStart"/>
      <w:r w:rsidRPr="00BE7BBE">
        <w:rPr>
          <w:rFonts w:ascii="Times New Roman" w:hAnsi="Times New Roman" w:cs="Times New Roman"/>
          <w:bCs/>
          <w:sz w:val="28"/>
          <w:szCs w:val="28"/>
        </w:rPr>
        <w:t>негізгі</w:t>
      </w:r>
      <w:proofErr w:type="spellEnd"/>
      <w:r w:rsidRPr="00BE7BBE">
        <w:rPr>
          <w:rFonts w:ascii="Times New Roman" w:hAnsi="Times New Roman" w:cs="Times New Roman"/>
          <w:bCs/>
          <w:sz w:val="28"/>
          <w:szCs w:val="28"/>
        </w:rPr>
        <w:t xml:space="preserve"> </w:t>
      </w:r>
      <w:proofErr w:type="spellStart"/>
      <w:r w:rsidRPr="00BE7BBE">
        <w:rPr>
          <w:rFonts w:ascii="Times New Roman" w:hAnsi="Times New Roman" w:cs="Times New Roman"/>
          <w:bCs/>
          <w:sz w:val="28"/>
          <w:szCs w:val="28"/>
        </w:rPr>
        <w:t>биохимиялық</w:t>
      </w:r>
      <w:proofErr w:type="spellEnd"/>
      <w:r w:rsidRPr="00BE7BBE">
        <w:rPr>
          <w:rFonts w:ascii="Times New Roman" w:hAnsi="Times New Roman" w:cs="Times New Roman"/>
          <w:bCs/>
          <w:sz w:val="28"/>
          <w:szCs w:val="28"/>
        </w:rPr>
        <w:t xml:space="preserve"> </w:t>
      </w:r>
      <w:proofErr w:type="spellStart"/>
      <w:r w:rsidRPr="00BE7BBE">
        <w:rPr>
          <w:rFonts w:ascii="Times New Roman" w:hAnsi="Times New Roman" w:cs="Times New Roman"/>
          <w:bCs/>
          <w:sz w:val="28"/>
          <w:szCs w:val="28"/>
        </w:rPr>
        <w:t>процестерін</w:t>
      </w:r>
      <w:proofErr w:type="spellEnd"/>
      <w:r w:rsidRPr="00BE7BBE">
        <w:rPr>
          <w:rFonts w:ascii="Times New Roman" w:hAnsi="Times New Roman" w:cs="Times New Roman"/>
          <w:bCs/>
          <w:sz w:val="28"/>
          <w:szCs w:val="28"/>
        </w:rPr>
        <w:t xml:space="preserve"> </w:t>
      </w:r>
      <w:proofErr w:type="spellStart"/>
      <w:r w:rsidRPr="00BE7BBE">
        <w:rPr>
          <w:rFonts w:ascii="Times New Roman" w:hAnsi="Times New Roman" w:cs="Times New Roman"/>
          <w:bCs/>
          <w:sz w:val="28"/>
          <w:szCs w:val="28"/>
        </w:rPr>
        <w:t>реттейтін</w:t>
      </w:r>
      <w:proofErr w:type="spellEnd"/>
      <w:r w:rsidRPr="00BE7BBE">
        <w:rPr>
          <w:rFonts w:ascii="Times New Roman" w:hAnsi="Times New Roman" w:cs="Times New Roman"/>
          <w:bCs/>
          <w:sz w:val="28"/>
          <w:szCs w:val="28"/>
        </w:rPr>
        <w:t xml:space="preserve"> </w:t>
      </w:r>
      <w:proofErr w:type="spellStart"/>
      <w:r w:rsidRPr="00BE7BBE">
        <w:rPr>
          <w:rFonts w:ascii="Times New Roman" w:hAnsi="Times New Roman" w:cs="Times New Roman"/>
          <w:bCs/>
          <w:sz w:val="28"/>
          <w:szCs w:val="28"/>
        </w:rPr>
        <w:t>ферменттер</w:t>
      </w:r>
      <w:proofErr w:type="spellEnd"/>
      <w:r w:rsidRPr="00BE7BBE">
        <w:rPr>
          <w:rFonts w:ascii="Times New Roman" w:hAnsi="Times New Roman" w:cs="Times New Roman"/>
          <w:bCs/>
          <w:sz w:val="28"/>
          <w:szCs w:val="28"/>
        </w:rPr>
        <w:t xml:space="preserve"> мен </w:t>
      </w:r>
      <w:proofErr w:type="spellStart"/>
      <w:r w:rsidRPr="00BE7BBE">
        <w:rPr>
          <w:rFonts w:ascii="Times New Roman" w:hAnsi="Times New Roman" w:cs="Times New Roman"/>
          <w:bCs/>
          <w:sz w:val="28"/>
          <w:szCs w:val="28"/>
        </w:rPr>
        <w:t>ферменттік</w:t>
      </w:r>
      <w:proofErr w:type="spellEnd"/>
      <w:r w:rsidRPr="00BE7BBE">
        <w:rPr>
          <w:rFonts w:ascii="Times New Roman" w:hAnsi="Times New Roman" w:cs="Times New Roman"/>
          <w:bCs/>
          <w:sz w:val="28"/>
          <w:szCs w:val="28"/>
        </w:rPr>
        <w:t xml:space="preserve"> </w:t>
      </w:r>
      <w:proofErr w:type="spellStart"/>
      <w:r w:rsidRPr="00BE7BBE">
        <w:rPr>
          <w:rFonts w:ascii="Times New Roman" w:hAnsi="Times New Roman" w:cs="Times New Roman"/>
          <w:bCs/>
          <w:sz w:val="28"/>
          <w:szCs w:val="28"/>
        </w:rPr>
        <w:t>жүйелерді</w:t>
      </w:r>
      <w:proofErr w:type="spellEnd"/>
      <w:r w:rsidRPr="00BE7BBE">
        <w:rPr>
          <w:rFonts w:ascii="Times New Roman" w:hAnsi="Times New Roman" w:cs="Times New Roman"/>
          <w:bCs/>
          <w:sz w:val="28"/>
          <w:szCs w:val="28"/>
        </w:rPr>
        <w:t xml:space="preserve"> </w:t>
      </w:r>
      <w:proofErr w:type="spellStart"/>
      <w:r w:rsidRPr="00BE7BBE">
        <w:rPr>
          <w:rFonts w:ascii="Times New Roman" w:hAnsi="Times New Roman" w:cs="Times New Roman"/>
          <w:bCs/>
          <w:sz w:val="28"/>
          <w:szCs w:val="28"/>
        </w:rPr>
        <w:t>қалыпт</w:t>
      </w:r>
      <w:r w:rsidR="00ED124E" w:rsidRPr="00BE7BBE">
        <w:rPr>
          <w:rFonts w:ascii="Times New Roman" w:hAnsi="Times New Roman" w:cs="Times New Roman"/>
          <w:bCs/>
          <w:sz w:val="28"/>
          <w:szCs w:val="28"/>
        </w:rPr>
        <w:t>астыруға</w:t>
      </w:r>
      <w:proofErr w:type="spellEnd"/>
      <w:r w:rsidR="00ED124E" w:rsidRPr="00BE7BBE">
        <w:rPr>
          <w:rFonts w:ascii="Times New Roman" w:hAnsi="Times New Roman" w:cs="Times New Roman"/>
          <w:bCs/>
          <w:sz w:val="28"/>
          <w:szCs w:val="28"/>
        </w:rPr>
        <w:t xml:space="preserve"> </w:t>
      </w:r>
      <w:proofErr w:type="spellStart"/>
      <w:r w:rsidR="00ED124E" w:rsidRPr="00BE7BBE">
        <w:rPr>
          <w:rFonts w:ascii="Times New Roman" w:hAnsi="Times New Roman" w:cs="Times New Roman"/>
          <w:bCs/>
          <w:sz w:val="28"/>
          <w:szCs w:val="28"/>
        </w:rPr>
        <w:t>қатысу</w:t>
      </w:r>
      <w:proofErr w:type="spellEnd"/>
      <w:r w:rsidR="00ED124E" w:rsidRPr="00BE7BBE">
        <w:rPr>
          <w:rFonts w:ascii="Times New Roman" w:hAnsi="Times New Roman" w:cs="Times New Roman"/>
          <w:bCs/>
          <w:sz w:val="28"/>
          <w:szCs w:val="28"/>
        </w:rPr>
        <w:t xml:space="preserve"> </w:t>
      </w:r>
      <w:proofErr w:type="spellStart"/>
      <w:r w:rsidR="00ED124E" w:rsidRPr="00BE7BBE">
        <w:rPr>
          <w:rFonts w:ascii="Times New Roman" w:hAnsi="Times New Roman" w:cs="Times New Roman"/>
          <w:bCs/>
          <w:sz w:val="28"/>
          <w:szCs w:val="28"/>
        </w:rPr>
        <w:t>болып</w:t>
      </w:r>
      <w:proofErr w:type="spellEnd"/>
      <w:r w:rsidR="00ED124E" w:rsidRPr="00BE7BBE">
        <w:rPr>
          <w:rFonts w:ascii="Times New Roman" w:hAnsi="Times New Roman" w:cs="Times New Roman"/>
          <w:bCs/>
          <w:sz w:val="28"/>
          <w:szCs w:val="28"/>
        </w:rPr>
        <w:t xml:space="preserve"> </w:t>
      </w:r>
      <w:proofErr w:type="spellStart"/>
      <w:r w:rsidR="00ED124E" w:rsidRPr="00BE7BBE">
        <w:rPr>
          <w:rFonts w:ascii="Times New Roman" w:hAnsi="Times New Roman" w:cs="Times New Roman"/>
          <w:bCs/>
          <w:sz w:val="28"/>
          <w:szCs w:val="28"/>
        </w:rPr>
        <w:t>табылады</w:t>
      </w:r>
      <w:proofErr w:type="spellEnd"/>
      <w:r w:rsidR="00ED124E" w:rsidRPr="00BE7BBE">
        <w:rPr>
          <w:rFonts w:ascii="Times New Roman" w:hAnsi="Times New Roman" w:cs="Times New Roman"/>
          <w:bCs/>
          <w:sz w:val="28"/>
          <w:szCs w:val="28"/>
        </w:rPr>
        <w:t>.</w:t>
      </w:r>
    </w:p>
    <w:p w14:paraId="4F88360F" w14:textId="20650E34" w:rsidR="00583786" w:rsidRPr="00BE7BBE" w:rsidRDefault="00583786" w:rsidP="005E513D">
      <w:pPr>
        <w:pStyle w:val="af1"/>
        <w:ind w:firstLine="709"/>
        <w:jc w:val="both"/>
        <w:rPr>
          <w:rFonts w:ascii="Times New Roman" w:hAnsi="Times New Roman" w:cs="Times New Roman"/>
          <w:sz w:val="28"/>
          <w:szCs w:val="28"/>
        </w:rPr>
      </w:pPr>
      <w:proofErr w:type="spellStart"/>
      <w:r w:rsidRPr="00BE7BBE">
        <w:rPr>
          <w:rFonts w:ascii="Times New Roman" w:hAnsi="Times New Roman" w:cs="Times New Roman"/>
          <w:sz w:val="28"/>
          <w:szCs w:val="28"/>
        </w:rPr>
        <w:t>Құстарға</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арналған</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дәрумендердің</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көзі</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негізінен</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өсімді</w:t>
      </w:r>
      <w:r w:rsidR="004C032B" w:rsidRPr="00BE7BBE">
        <w:rPr>
          <w:rFonts w:ascii="Times New Roman" w:hAnsi="Times New Roman" w:cs="Times New Roman"/>
          <w:sz w:val="28"/>
          <w:szCs w:val="28"/>
        </w:rPr>
        <w:t>к</w:t>
      </w:r>
      <w:proofErr w:type="spellEnd"/>
      <w:r w:rsidR="004C032B" w:rsidRPr="00BE7BBE">
        <w:rPr>
          <w:rFonts w:ascii="Times New Roman" w:hAnsi="Times New Roman" w:cs="Times New Roman"/>
          <w:sz w:val="28"/>
          <w:szCs w:val="28"/>
        </w:rPr>
        <w:t xml:space="preserve"> </w:t>
      </w:r>
      <w:proofErr w:type="spellStart"/>
      <w:r w:rsidR="004C032B" w:rsidRPr="00BE7BBE">
        <w:rPr>
          <w:rFonts w:ascii="Times New Roman" w:hAnsi="Times New Roman" w:cs="Times New Roman"/>
          <w:sz w:val="28"/>
          <w:szCs w:val="28"/>
        </w:rPr>
        <w:t>тектес</w:t>
      </w:r>
      <w:proofErr w:type="spellEnd"/>
      <w:r w:rsidR="004C032B" w:rsidRPr="00BE7BBE">
        <w:rPr>
          <w:rFonts w:ascii="Times New Roman" w:hAnsi="Times New Roman" w:cs="Times New Roman"/>
          <w:sz w:val="28"/>
          <w:szCs w:val="28"/>
        </w:rPr>
        <w:t xml:space="preserve"> </w:t>
      </w:r>
      <w:proofErr w:type="spellStart"/>
      <w:r w:rsidR="00C678D8" w:rsidRPr="00BE7BBE">
        <w:rPr>
          <w:rFonts w:ascii="Times New Roman" w:hAnsi="Times New Roman" w:cs="Times New Roman"/>
          <w:sz w:val="28"/>
          <w:szCs w:val="28"/>
        </w:rPr>
        <w:t>азық</w:t>
      </w:r>
      <w:proofErr w:type="spellEnd"/>
      <w:r w:rsidR="004C032B" w:rsidRPr="00BE7BBE">
        <w:rPr>
          <w:rFonts w:ascii="Times New Roman" w:hAnsi="Times New Roman" w:cs="Times New Roman"/>
          <w:sz w:val="28"/>
          <w:szCs w:val="28"/>
        </w:rPr>
        <w:t xml:space="preserve"> </w:t>
      </w:r>
      <w:proofErr w:type="spellStart"/>
      <w:r w:rsidR="004C032B" w:rsidRPr="00BE7BBE">
        <w:rPr>
          <w:rFonts w:ascii="Times New Roman" w:hAnsi="Times New Roman" w:cs="Times New Roman"/>
          <w:sz w:val="28"/>
          <w:szCs w:val="28"/>
        </w:rPr>
        <w:t>болып</w:t>
      </w:r>
      <w:proofErr w:type="spellEnd"/>
      <w:r w:rsidR="004C032B" w:rsidRPr="00BE7BBE">
        <w:rPr>
          <w:rFonts w:ascii="Times New Roman" w:hAnsi="Times New Roman" w:cs="Times New Roman"/>
          <w:sz w:val="28"/>
          <w:szCs w:val="28"/>
        </w:rPr>
        <w:t xml:space="preserve"> </w:t>
      </w:r>
      <w:proofErr w:type="spellStart"/>
      <w:r w:rsidR="004C032B" w:rsidRPr="00BE7BBE">
        <w:rPr>
          <w:rFonts w:ascii="Times New Roman" w:hAnsi="Times New Roman" w:cs="Times New Roman"/>
          <w:sz w:val="28"/>
          <w:szCs w:val="28"/>
        </w:rPr>
        <w:t>табылады</w:t>
      </w:r>
      <w:proofErr w:type="spellEnd"/>
      <w:r w:rsidR="004C032B" w:rsidRPr="00BE7BBE">
        <w:rPr>
          <w:rFonts w:ascii="Times New Roman" w:hAnsi="Times New Roman" w:cs="Times New Roman"/>
          <w:sz w:val="28"/>
          <w:szCs w:val="28"/>
        </w:rPr>
        <w:t xml:space="preserve">. </w:t>
      </w:r>
      <w:r w:rsidR="004C032B" w:rsidRPr="00BE7BBE">
        <w:rPr>
          <w:rFonts w:ascii="Times New Roman" w:hAnsi="Times New Roman" w:cs="Times New Roman"/>
          <w:sz w:val="28"/>
          <w:szCs w:val="28"/>
          <w:lang w:val="en-US"/>
        </w:rPr>
        <w:t>E</w:t>
      </w:r>
      <w:proofErr w:type="spellStart"/>
      <w:r w:rsidRPr="00BE7BBE">
        <w:rPr>
          <w:rFonts w:ascii="Times New Roman" w:hAnsi="Times New Roman" w:cs="Times New Roman"/>
          <w:sz w:val="28"/>
          <w:szCs w:val="28"/>
        </w:rPr>
        <w:t>дәуір</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сирек</w:t>
      </w:r>
      <w:proofErr w:type="spellEnd"/>
      <w:r w:rsidR="00D44BB1" w:rsidRPr="00BE7BBE">
        <w:rPr>
          <w:rFonts w:ascii="Times New Roman" w:hAnsi="Times New Roman" w:cs="Times New Roman"/>
          <w:sz w:val="28"/>
          <w:szCs w:val="28"/>
        </w:rPr>
        <w:t xml:space="preserve"> – </w:t>
      </w:r>
      <w:proofErr w:type="spellStart"/>
      <w:r w:rsidRPr="00BE7BBE">
        <w:rPr>
          <w:rFonts w:ascii="Times New Roman" w:hAnsi="Times New Roman" w:cs="Times New Roman"/>
          <w:sz w:val="28"/>
          <w:szCs w:val="28"/>
        </w:rPr>
        <w:t>бактериялық</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және</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жануарлар</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өнімдері</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Зерттелген</w:t>
      </w:r>
      <w:proofErr w:type="spellEnd"/>
      <w:r w:rsidRPr="00BE7BBE">
        <w:rPr>
          <w:rFonts w:ascii="Times New Roman" w:hAnsi="Times New Roman" w:cs="Times New Roman"/>
          <w:sz w:val="28"/>
          <w:szCs w:val="28"/>
        </w:rPr>
        <w:t xml:space="preserve"> 50-ден </w:t>
      </w:r>
      <w:proofErr w:type="spellStart"/>
      <w:r w:rsidRPr="00BE7BBE">
        <w:rPr>
          <w:rFonts w:ascii="Times New Roman" w:hAnsi="Times New Roman" w:cs="Times New Roman"/>
          <w:sz w:val="28"/>
          <w:szCs w:val="28"/>
        </w:rPr>
        <w:t>астам</w:t>
      </w:r>
      <w:proofErr w:type="spellEnd"/>
      <w:r w:rsidRPr="00BE7BBE">
        <w:rPr>
          <w:rFonts w:ascii="Times New Roman" w:hAnsi="Times New Roman" w:cs="Times New Roman"/>
          <w:sz w:val="28"/>
          <w:szCs w:val="28"/>
        </w:rPr>
        <w:t xml:space="preserve"> </w:t>
      </w:r>
      <w:proofErr w:type="spellStart"/>
      <w:r w:rsidR="00782C13" w:rsidRPr="00BE7BBE">
        <w:rPr>
          <w:rFonts w:ascii="Times New Roman" w:hAnsi="Times New Roman" w:cs="Times New Roman"/>
          <w:sz w:val="28"/>
          <w:szCs w:val="28"/>
        </w:rPr>
        <w:t>дәрумен</w:t>
      </w:r>
      <w:r w:rsidRPr="00BE7BBE">
        <w:rPr>
          <w:rFonts w:ascii="Times New Roman" w:hAnsi="Times New Roman" w:cs="Times New Roman"/>
          <w:sz w:val="28"/>
          <w:szCs w:val="28"/>
        </w:rPr>
        <w:t>дердің</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ішінен</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құс</w:t>
      </w:r>
      <w:proofErr w:type="spellEnd"/>
      <w:r w:rsidRPr="00BE7BBE">
        <w:rPr>
          <w:rFonts w:ascii="Times New Roman" w:hAnsi="Times New Roman" w:cs="Times New Roman"/>
          <w:sz w:val="28"/>
          <w:szCs w:val="28"/>
        </w:rPr>
        <w:t xml:space="preserve"> </w:t>
      </w:r>
      <w:r w:rsidR="00656431" w:rsidRPr="00BE7BBE">
        <w:rPr>
          <w:rFonts w:ascii="Times New Roman" w:hAnsi="Times New Roman" w:cs="Times New Roman"/>
          <w:sz w:val="28"/>
          <w:szCs w:val="28"/>
        </w:rPr>
        <w:t>10</w:t>
      </w:r>
      <w:r w:rsidR="00580E7A" w:rsidRPr="00BE7BBE">
        <w:rPr>
          <w:rFonts w:ascii="Times New Roman" w:hAnsi="Times New Roman" w:cs="Times New Roman"/>
          <w:sz w:val="28"/>
          <w:szCs w:val="28"/>
          <w:lang w:val="kk-KZ"/>
        </w:rPr>
        <w:t>-</w:t>
      </w:r>
      <w:r w:rsidR="00656431" w:rsidRPr="00BE7BBE">
        <w:rPr>
          <w:rFonts w:ascii="Times New Roman" w:hAnsi="Times New Roman" w:cs="Times New Roman"/>
          <w:sz w:val="28"/>
          <w:szCs w:val="28"/>
        </w:rPr>
        <w:t>12</w:t>
      </w:r>
      <w:r w:rsidRPr="00BE7BBE">
        <w:rPr>
          <w:rFonts w:ascii="Times New Roman" w:hAnsi="Times New Roman" w:cs="Times New Roman"/>
          <w:sz w:val="28"/>
          <w:szCs w:val="28"/>
        </w:rPr>
        <w:t xml:space="preserve">-нің </w:t>
      </w:r>
      <w:proofErr w:type="spellStart"/>
      <w:r w:rsidRPr="00BE7BBE">
        <w:rPr>
          <w:rFonts w:ascii="Times New Roman" w:hAnsi="Times New Roman" w:cs="Times New Roman"/>
          <w:sz w:val="28"/>
          <w:szCs w:val="28"/>
        </w:rPr>
        <w:t>тапшылығына</w:t>
      </w:r>
      <w:proofErr w:type="spellEnd"/>
      <w:r w:rsidRPr="00BE7BBE">
        <w:rPr>
          <w:rFonts w:ascii="Times New Roman" w:hAnsi="Times New Roman" w:cs="Times New Roman"/>
          <w:sz w:val="28"/>
          <w:szCs w:val="28"/>
        </w:rPr>
        <w:t xml:space="preserve"> аса </w:t>
      </w:r>
      <w:proofErr w:type="spellStart"/>
      <w:r w:rsidRPr="00BE7BBE">
        <w:rPr>
          <w:rFonts w:ascii="Times New Roman" w:hAnsi="Times New Roman" w:cs="Times New Roman"/>
          <w:sz w:val="28"/>
          <w:szCs w:val="28"/>
        </w:rPr>
        <w:t>сезімтал</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өйткені</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олар</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синтезделмейді</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немесе</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ең</w:t>
      </w:r>
      <w:proofErr w:type="spellEnd"/>
      <w:r w:rsidRPr="00BE7BBE">
        <w:rPr>
          <w:rFonts w:ascii="Times New Roman" w:hAnsi="Times New Roman" w:cs="Times New Roman"/>
          <w:sz w:val="28"/>
          <w:szCs w:val="28"/>
        </w:rPr>
        <w:t xml:space="preserve"> аз </w:t>
      </w:r>
      <w:proofErr w:type="spellStart"/>
      <w:r w:rsidRPr="00BE7BBE">
        <w:rPr>
          <w:rFonts w:ascii="Times New Roman" w:hAnsi="Times New Roman" w:cs="Times New Roman"/>
          <w:sz w:val="28"/>
          <w:szCs w:val="28"/>
        </w:rPr>
        <w:t>мөлшерде</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синтезделеді</w:t>
      </w:r>
      <w:proofErr w:type="spellEnd"/>
      <w:r w:rsidRPr="00BE7BBE">
        <w:rPr>
          <w:rFonts w:ascii="Times New Roman" w:hAnsi="Times New Roman" w:cs="Times New Roman"/>
          <w:sz w:val="28"/>
          <w:szCs w:val="28"/>
        </w:rPr>
        <w:t xml:space="preserve">. </w:t>
      </w:r>
      <w:r w:rsidR="00282BC2" w:rsidRPr="00BE7BBE">
        <w:rPr>
          <w:rFonts w:ascii="Times New Roman" w:hAnsi="Times New Roman" w:cs="Times New Roman"/>
          <w:sz w:val="28"/>
          <w:szCs w:val="28"/>
          <w:lang w:val="kk-KZ"/>
        </w:rPr>
        <w:t>Д</w:t>
      </w:r>
      <w:r w:rsidR="00AA03FC" w:rsidRPr="00BE7BBE">
        <w:rPr>
          <w:rFonts w:ascii="Times New Roman" w:hAnsi="Times New Roman" w:cs="Times New Roman"/>
          <w:sz w:val="28"/>
          <w:szCs w:val="28"/>
          <w:lang w:val="kk-KZ"/>
        </w:rPr>
        <w:t>әрумен</w:t>
      </w:r>
      <w:r w:rsidRPr="00BE7BBE">
        <w:rPr>
          <w:rFonts w:ascii="Times New Roman" w:hAnsi="Times New Roman" w:cs="Times New Roman"/>
          <w:sz w:val="28"/>
          <w:szCs w:val="28"/>
        </w:rPr>
        <w:t xml:space="preserve">дер </w:t>
      </w:r>
      <w:proofErr w:type="spellStart"/>
      <w:r w:rsidRPr="00BE7BBE">
        <w:rPr>
          <w:rFonts w:ascii="Times New Roman" w:hAnsi="Times New Roman" w:cs="Times New Roman"/>
          <w:sz w:val="28"/>
          <w:szCs w:val="28"/>
        </w:rPr>
        <w:t>ерігіштігі</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бойынша</w:t>
      </w:r>
      <w:proofErr w:type="spellEnd"/>
      <w:r w:rsidRPr="00BE7BBE">
        <w:rPr>
          <w:rFonts w:ascii="Times New Roman" w:hAnsi="Times New Roman" w:cs="Times New Roman"/>
          <w:sz w:val="28"/>
          <w:szCs w:val="28"/>
        </w:rPr>
        <w:t xml:space="preserve"> , D, K, E) </w:t>
      </w:r>
      <w:proofErr w:type="spellStart"/>
      <w:r w:rsidRPr="00BE7BBE">
        <w:rPr>
          <w:rFonts w:ascii="Times New Roman" w:hAnsi="Times New Roman" w:cs="Times New Roman"/>
          <w:sz w:val="28"/>
          <w:szCs w:val="28"/>
        </w:rPr>
        <w:t>және</w:t>
      </w:r>
      <w:proofErr w:type="spellEnd"/>
      <w:r w:rsidRPr="00BE7BBE">
        <w:rPr>
          <w:rFonts w:ascii="Times New Roman" w:hAnsi="Times New Roman" w:cs="Times New Roman"/>
          <w:sz w:val="28"/>
          <w:szCs w:val="28"/>
        </w:rPr>
        <w:t xml:space="preserve"> суда </w:t>
      </w:r>
      <w:proofErr w:type="spellStart"/>
      <w:r w:rsidRPr="00BE7BBE">
        <w:rPr>
          <w:rFonts w:ascii="Times New Roman" w:hAnsi="Times New Roman" w:cs="Times New Roman"/>
          <w:sz w:val="28"/>
          <w:szCs w:val="28"/>
        </w:rPr>
        <w:t>еритін</w:t>
      </w:r>
      <w:proofErr w:type="spellEnd"/>
      <w:r w:rsidRPr="00BE7BBE">
        <w:rPr>
          <w:rFonts w:ascii="Times New Roman" w:hAnsi="Times New Roman" w:cs="Times New Roman"/>
          <w:sz w:val="28"/>
          <w:szCs w:val="28"/>
        </w:rPr>
        <w:t xml:space="preserve"> (B ₁, B ₂, B ₆, B ₁₂, PP, </w:t>
      </w:r>
      <w:proofErr w:type="spellStart"/>
      <w:r w:rsidRPr="00BE7BBE">
        <w:rPr>
          <w:rFonts w:ascii="Times New Roman" w:hAnsi="Times New Roman" w:cs="Times New Roman"/>
          <w:sz w:val="28"/>
          <w:szCs w:val="28"/>
        </w:rPr>
        <w:t>пантотен</w:t>
      </w:r>
      <w:proofErr w:type="spellEnd"/>
      <w:r w:rsidRPr="00BE7BBE">
        <w:rPr>
          <w:rFonts w:ascii="Times New Roman" w:hAnsi="Times New Roman" w:cs="Times New Roman"/>
          <w:sz w:val="28"/>
          <w:szCs w:val="28"/>
        </w:rPr>
        <w:t xml:space="preserve">, фолий </w:t>
      </w:r>
      <w:proofErr w:type="spellStart"/>
      <w:r w:rsidRPr="00BE7BBE">
        <w:rPr>
          <w:rFonts w:ascii="Times New Roman" w:hAnsi="Times New Roman" w:cs="Times New Roman"/>
          <w:sz w:val="28"/>
          <w:szCs w:val="28"/>
        </w:rPr>
        <w:t>және</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аскорбин</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қышқылдары</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болып</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бөлінеді</w:t>
      </w:r>
      <w:proofErr w:type="spellEnd"/>
      <w:r w:rsidRPr="00BE7BBE">
        <w:rPr>
          <w:rFonts w:ascii="Times New Roman" w:hAnsi="Times New Roman" w:cs="Times New Roman"/>
          <w:sz w:val="28"/>
          <w:szCs w:val="28"/>
        </w:rPr>
        <w:t>.</w:t>
      </w:r>
    </w:p>
    <w:p w14:paraId="378EAD79" w14:textId="1D73A753" w:rsidR="00583786" w:rsidRPr="00BE7BBE" w:rsidRDefault="00C678D8" w:rsidP="005E513D">
      <w:pPr>
        <w:pStyle w:val="af1"/>
        <w:ind w:firstLine="709"/>
        <w:jc w:val="both"/>
        <w:rPr>
          <w:rFonts w:ascii="Times New Roman" w:hAnsi="Times New Roman" w:cs="Times New Roman"/>
          <w:sz w:val="28"/>
          <w:szCs w:val="28"/>
        </w:rPr>
      </w:pPr>
      <w:proofErr w:type="spellStart"/>
      <w:r w:rsidRPr="00BE7BBE">
        <w:rPr>
          <w:rFonts w:ascii="Times New Roman" w:hAnsi="Times New Roman" w:cs="Times New Roman"/>
          <w:sz w:val="28"/>
          <w:szCs w:val="28"/>
        </w:rPr>
        <w:t>Азық</w:t>
      </w:r>
      <w:proofErr w:type="spellEnd"/>
      <w:r w:rsidR="00D44BB1" w:rsidRPr="00BE7BBE">
        <w:rPr>
          <w:rFonts w:ascii="Times New Roman" w:hAnsi="Times New Roman" w:cs="Times New Roman"/>
          <w:sz w:val="28"/>
          <w:szCs w:val="28"/>
          <w:lang w:val="kk-KZ"/>
        </w:rPr>
        <w:t>тық қоспа</w:t>
      </w:r>
      <w:r w:rsidR="00B25730" w:rsidRPr="00BE7BBE">
        <w:rPr>
          <w:rFonts w:ascii="Times New Roman" w:hAnsi="Times New Roman" w:cs="Times New Roman"/>
          <w:sz w:val="28"/>
          <w:szCs w:val="28"/>
          <w:lang w:val="kk-KZ"/>
        </w:rPr>
        <w:t>ны</w:t>
      </w:r>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дайындау</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және</w:t>
      </w:r>
      <w:proofErr w:type="spellEnd"/>
      <w:r w:rsidR="00DE30FB" w:rsidRPr="00BE7BBE">
        <w:rPr>
          <w:rFonts w:ascii="Times New Roman" w:hAnsi="Times New Roman" w:cs="Times New Roman"/>
          <w:sz w:val="28"/>
          <w:szCs w:val="28"/>
        </w:rPr>
        <w:t xml:space="preserve"> </w:t>
      </w:r>
      <w:proofErr w:type="spellStart"/>
      <w:r w:rsidR="00DE30FB" w:rsidRPr="00BE7BBE">
        <w:rPr>
          <w:rFonts w:ascii="Times New Roman" w:hAnsi="Times New Roman" w:cs="Times New Roman"/>
          <w:sz w:val="28"/>
          <w:szCs w:val="28"/>
        </w:rPr>
        <w:t>сақтау</w:t>
      </w:r>
      <w:proofErr w:type="spellEnd"/>
      <w:r w:rsidR="00DE30FB" w:rsidRPr="00BE7BBE">
        <w:rPr>
          <w:rFonts w:ascii="Times New Roman" w:hAnsi="Times New Roman" w:cs="Times New Roman"/>
          <w:sz w:val="28"/>
          <w:szCs w:val="28"/>
        </w:rPr>
        <w:t xml:space="preserve"> </w:t>
      </w:r>
      <w:proofErr w:type="spellStart"/>
      <w:r w:rsidR="00DE30FB" w:rsidRPr="00BE7BBE">
        <w:rPr>
          <w:rFonts w:ascii="Times New Roman" w:hAnsi="Times New Roman" w:cs="Times New Roman"/>
          <w:sz w:val="28"/>
          <w:szCs w:val="28"/>
        </w:rPr>
        <w:t>кезінде</w:t>
      </w:r>
      <w:proofErr w:type="spellEnd"/>
      <w:r w:rsidR="00DE30FB" w:rsidRPr="00BE7BBE">
        <w:rPr>
          <w:rFonts w:ascii="Times New Roman" w:hAnsi="Times New Roman" w:cs="Times New Roman"/>
          <w:sz w:val="28"/>
          <w:szCs w:val="28"/>
        </w:rPr>
        <w:t xml:space="preserve"> </w:t>
      </w:r>
      <w:r w:rsidR="00DE30FB" w:rsidRPr="00BE7BBE">
        <w:rPr>
          <w:rFonts w:ascii="Times New Roman" w:hAnsi="Times New Roman" w:cs="Times New Roman"/>
          <w:sz w:val="28"/>
          <w:szCs w:val="28"/>
          <w:lang w:val="kk-KZ"/>
        </w:rPr>
        <w:t>дәрумендердің</w:t>
      </w:r>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едәуір</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бөлігі</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бұзылады</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бұл</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гипо</w:t>
      </w:r>
      <w:r w:rsidR="00782C13" w:rsidRPr="00BE7BBE">
        <w:rPr>
          <w:rFonts w:ascii="Times New Roman" w:hAnsi="Times New Roman" w:cs="Times New Roman"/>
          <w:sz w:val="28"/>
          <w:szCs w:val="28"/>
        </w:rPr>
        <w:t>дәрумен</w:t>
      </w:r>
      <w:r w:rsidR="00583786" w:rsidRPr="00BE7BBE">
        <w:rPr>
          <w:rFonts w:ascii="Times New Roman" w:hAnsi="Times New Roman" w:cs="Times New Roman"/>
          <w:sz w:val="28"/>
          <w:szCs w:val="28"/>
        </w:rPr>
        <w:t>озға</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әкеледі</w:t>
      </w:r>
      <w:proofErr w:type="spellEnd"/>
      <w:r w:rsidR="00583786" w:rsidRPr="00BE7BBE">
        <w:rPr>
          <w:rFonts w:ascii="Times New Roman" w:hAnsi="Times New Roman" w:cs="Times New Roman"/>
          <w:sz w:val="28"/>
          <w:szCs w:val="28"/>
        </w:rPr>
        <w:t xml:space="preserve">. </w:t>
      </w:r>
      <w:r w:rsidR="00B25730" w:rsidRPr="00BE7BBE">
        <w:rPr>
          <w:rFonts w:ascii="Times New Roman" w:hAnsi="Times New Roman" w:cs="Times New Roman"/>
          <w:sz w:val="28"/>
          <w:szCs w:val="28"/>
          <w:lang w:val="kk-KZ"/>
        </w:rPr>
        <w:t>Д</w:t>
      </w:r>
      <w:r w:rsidR="00AA03FC" w:rsidRPr="00BE7BBE">
        <w:rPr>
          <w:rFonts w:ascii="Times New Roman" w:hAnsi="Times New Roman" w:cs="Times New Roman"/>
          <w:sz w:val="28"/>
          <w:szCs w:val="28"/>
          <w:lang w:val="kk-KZ"/>
        </w:rPr>
        <w:t>әрумендер</w:t>
      </w:r>
      <w:proofErr w:type="spellStart"/>
      <w:r w:rsidR="00583786" w:rsidRPr="00BE7BBE">
        <w:rPr>
          <w:rFonts w:ascii="Times New Roman" w:hAnsi="Times New Roman" w:cs="Times New Roman"/>
          <w:sz w:val="28"/>
          <w:szCs w:val="28"/>
        </w:rPr>
        <w:t>дің</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жетіспеушілігі</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алмасу</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процестерінің</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бұзылуына</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инфекцияларға</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төзімділіктің</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төмендеуіне</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lastRenderedPageBreak/>
        <w:t>жұмыртқаның</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инкубациялық</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сапасының</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нашарлауына</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және</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жұмыртқалықтың</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төмендеуіне</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әкеледі</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Құстарда</w:t>
      </w:r>
      <w:proofErr w:type="spellEnd"/>
      <w:r w:rsidR="00583786" w:rsidRPr="00BE7BBE">
        <w:rPr>
          <w:rFonts w:ascii="Times New Roman" w:hAnsi="Times New Roman" w:cs="Times New Roman"/>
          <w:sz w:val="28"/>
          <w:szCs w:val="28"/>
        </w:rPr>
        <w:t xml:space="preserve"> ас </w:t>
      </w:r>
      <w:proofErr w:type="spellStart"/>
      <w:r w:rsidR="00583786" w:rsidRPr="00BE7BBE">
        <w:rPr>
          <w:rFonts w:ascii="Times New Roman" w:hAnsi="Times New Roman" w:cs="Times New Roman"/>
          <w:sz w:val="28"/>
          <w:szCs w:val="28"/>
        </w:rPr>
        <w:t>қорыту</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бұзылуы</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құрысу</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құбылыстары</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көру</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қабілетінің</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бұзылуы</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және</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сүйектердің</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деформациясы</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байқалуы</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мүмкін</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Қыс</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мезгілінде</w:t>
      </w:r>
      <w:proofErr w:type="spellEnd"/>
      <w:r w:rsidR="00583786" w:rsidRPr="00BE7BBE">
        <w:rPr>
          <w:rFonts w:ascii="Times New Roman" w:hAnsi="Times New Roman" w:cs="Times New Roman"/>
          <w:sz w:val="28"/>
          <w:szCs w:val="28"/>
        </w:rPr>
        <w:t xml:space="preserve"> А, D, Е </w:t>
      </w:r>
      <w:proofErr w:type="spellStart"/>
      <w:r w:rsidR="00583786" w:rsidRPr="00BE7BBE">
        <w:rPr>
          <w:rFonts w:ascii="Times New Roman" w:hAnsi="Times New Roman" w:cs="Times New Roman"/>
          <w:sz w:val="28"/>
          <w:szCs w:val="28"/>
        </w:rPr>
        <w:t>дәрумендерінің</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және</w:t>
      </w:r>
      <w:proofErr w:type="spellEnd"/>
      <w:r w:rsidR="00583786" w:rsidRPr="00BE7BBE">
        <w:rPr>
          <w:rFonts w:ascii="Times New Roman" w:hAnsi="Times New Roman" w:cs="Times New Roman"/>
          <w:sz w:val="28"/>
          <w:szCs w:val="28"/>
        </w:rPr>
        <w:t xml:space="preserve"> B </w:t>
      </w:r>
      <w:proofErr w:type="spellStart"/>
      <w:r w:rsidR="00583786" w:rsidRPr="00BE7BBE">
        <w:rPr>
          <w:rFonts w:ascii="Times New Roman" w:hAnsi="Times New Roman" w:cs="Times New Roman"/>
          <w:sz w:val="28"/>
          <w:szCs w:val="28"/>
        </w:rPr>
        <w:t>тобындағы</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дәрумендердің</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тапшылығы</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жиі</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байқалады</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Құстың</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дәрумендерге</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қажеттілігі</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өте</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жоғары</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өйткені</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олардың</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аздаған</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бөлігі</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ғана</w:t>
      </w:r>
      <w:proofErr w:type="spellEnd"/>
      <w:r w:rsidR="00583786" w:rsidRPr="00BE7BBE">
        <w:rPr>
          <w:rFonts w:ascii="Times New Roman" w:hAnsi="Times New Roman" w:cs="Times New Roman"/>
          <w:sz w:val="28"/>
          <w:szCs w:val="28"/>
        </w:rPr>
        <w:t xml:space="preserve"> ас </w:t>
      </w:r>
      <w:proofErr w:type="spellStart"/>
      <w:r w:rsidR="00583786" w:rsidRPr="00BE7BBE">
        <w:rPr>
          <w:rFonts w:ascii="Times New Roman" w:hAnsi="Times New Roman" w:cs="Times New Roman"/>
          <w:sz w:val="28"/>
          <w:szCs w:val="28"/>
        </w:rPr>
        <w:t>қорыту</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жолының</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микробиялық</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флорасы</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есебінен</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организмде</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синтезделуі</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мүмкін</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Қазіргі</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заманғы</w:t>
      </w:r>
      <w:proofErr w:type="spellEnd"/>
      <w:r w:rsidR="00583786" w:rsidRPr="00BE7BBE">
        <w:rPr>
          <w:rFonts w:ascii="Times New Roman" w:hAnsi="Times New Roman" w:cs="Times New Roman"/>
          <w:sz w:val="28"/>
          <w:szCs w:val="28"/>
        </w:rPr>
        <w:t xml:space="preserve"> </w:t>
      </w:r>
      <w:proofErr w:type="spellStart"/>
      <w:r w:rsidR="00782C13" w:rsidRPr="00BE7BBE">
        <w:rPr>
          <w:rFonts w:ascii="Times New Roman" w:hAnsi="Times New Roman" w:cs="Times New Roman"/>
          <w:sz w:val="28"/>
          <w:szCs w:val="28"/>
        </w:rPr>
        <w:t>құс</w:t>
      </w:r>
      <w:r w:rsidR="00583786" w:rsidRPr="00BE7BBE">
        <w:rPr>
          <w:rFonts w:ascii="Times New Roman" w:hAnsi="Times New Roman" w:cs="Times New Roman"/>
          <w:sz w:val="28"/>
          <w:szCs w:val="28"/>
        </w:rPr>
        <w:t>басының</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өсу</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қарқынының</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жеделдеуіне</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және</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өнімділігінің</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артуына</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қарай</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бұл</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қажеттілік</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қосымша</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өседі</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Бұл</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жоғары</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өнімді</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құстың</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стреске</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жұқпалы</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және</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жұқпалы</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емес</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ауруларға</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сондай-ақ</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ұстаудың</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қарқынды</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технологияларын</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сүйемелдейтін</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әртүрлі</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қолайсыз</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факторларға</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жоғары</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сезімталдығына</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байланысты</w:t>
      </w:r>
      <w:proofErr w:type="spellEnd"/>
      <w:r w:rsidR="00583786" w:rsidRPr="00BE7BBE">
        <w:rPr>
          <w:rFonts w:ascii="Times New Roman" w:hAnsi="Times New Roman" w:cs="Times New Roman"/>
          <w:sz w:val="28"/>
          <w:szCs w:val="28"/>
        </w:rPr>
        <w:t>.</w:t>
      </w:r>
    </w:p>
    <w:p w14:paraId="77A1D47E" w14:textId="7763FB15" w:rsidR="00583786" w:rsidRPr="00BE7BBE" w:rsidRDefault="00AA03FC" w:rsidP="005E513D">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Дәрумен</w:t>
      </w:r>
      <w:r w:rsidR="00583786" w:rsidRPr="00BE7BBE">
        <w:rPr>
          <w:rFonts w:ascii="Times New Roman" w:hAnsi="Times New Roman" w:cs="Times New Roman"/>
          <w:sz w:val="28"/>
          <w:szCs w:val="28"/>
          <w:lang w:val="kk-KZ"/>
        </w:rPr>
        <w:t>дер</w:t>
      </w:r>
      <w:r w:rsidR="00060719" w:rsidRPr="00BE7BBE">
        <w:rPr>
          <w:rFonts w:ascii="Times New Roman" w:hAnsi="Times New Roman" w:cs="Times New Roman"/>
          <w:sz w:val="28"/>
          <w:szCs w:val="28"/>
        </w:rPr>
        <w:t xml:space="preserve"> </w:t>
      </w:r>
      <w:r w:rsidR="00583786" w:rsidRPr="00BE7BBE">
        <w:rPr>
          <w:rFonts w:ascii="Times New Roman" w:hAnsi="Times New Roman" w:cs="Times New Roman"/>
          <w:sz w:val="28"/>
          <w:szCs w:val="28"/>
          <w:lang w:val="kk-KZ"/>
        </w:rPr>
        <w:t>зат алмасуды, иммундық мәртебені және организмнің сыртқы әсерлерге бейімделу қабілетін қолдана отырып, биохимиялық және физиологиялық процестердің қалыпты барысын қамтамасыз етуде негізгі рөл атқарады. Тиаминпирофосфат түріндегі В</w:t>
      </w:r>
      <w:r w:rsidR="00583786" w:rsidRPr="00BE7BBE">
        <w:rPr>
          <w:rFonts w:ascii="Times New Roman" w:hAnsi="Times New Roman" w:cs="Times New Roman"/>
          <w:sz w:val="28"/>
          <w:szCs w:val="28"/>
          <w:vertAlign w:val="subscript"/>
          <w:lang w:val="kk-KZ"/>
        </w:rPr>
        <w:t>1</w:t>
      </w:r>
      <w:r w:rsidR="00583786" w:rsidRPr="00BE7BBE">
        <w:rPr>
          <w:rFonts w:ascii="Times New Roman" w:hAnsi="Times New Roman" w:cs="Times New Roman"/>
          <w:sz w:val="28"/>
          <w:szCs w:val="28"/>
          <w:lang w:val="kk-KZ"/>
        </w:rPr>
        <w:t xml:space="preserve"> </w:t>
      </w:r>
      <w:r w:rsidRPr="00BE7BBE">
        <w:rPr>
          <w:rFonts w:ascii="Times New Roman" w:hAnsi="Times New Roman" w:cs="Times New Roman"/>
          <w:sz w:val="28"/>
          <w:szCs w:val="28"/>
          <w:lang w:val="kk-KZ"/>
        </w:rPr>
        <w:t>дәрумен</w:t>
      </w:r>
      <w:r w:rsidR="00583786" w:rsidRPr="00BE7BBE">
        <w:rPr>
          <w:rFonts w:ascii="Times New Roman" w:hAnsi="Times New Roman" w:cs="Times New Roman"/>
          <w:sz w:val="28"/>
          <w:szCs w:val="28"/>
          <w:lang w:val="kk-KZ"/>
        </w:rPr>
        <w:t xml:space="preserve">і (тиамин) 24 ферменттік жүйенің коферменті болып табылады. Ол </w:t>
      </w:r>
      <w:r w:rsidR="00583786" w:rsidRPr="00BE7BBE">
        <w:rPr>
          <w:rFonts w:ascii="Times New Roman" w:hAnsi="Times New Roman" w:cs="Times New Roman"/>
          <w:sz w:val="28"/>
          <w:szCs w:val="28"/>
        </w:rPr>
        <w:t>α</w:t>
      </w:r>
      <w:r w:rsidR="00583786" w:rsidRPr="00BE7BBE">
        <w:rPr>
          <w:rFonts w:ascii="Times New Roman" w:hAnsi="Times New Roman" w:cs="Times New Roman"/>
          <w:sz w:val="28"/>
          <w:szCs w:val="28"/>
          <w:lang w:val="kk-KZ"/>
        </w:rPr>
        <w:t>-кетоқышқылдарды тотықтандыру декарбоксилдеуге және зат алмасудың басқа да маңызды реакцияларына қатысады. Тиамин негізінен еркін түрде сорылады, оның артығы зәрмен шығарылады, сондықтан құстарда В</w:t>
      </w:r>
      <w:r w:rsidR="00583786" w:rsidRPr="00BE7BBE">
        <w:rPr>
          <w:rFonts w:ascii="Times New Roman" w:hAnsi="Times New Roman" w:cs="Times New Roman"/>
          <w:sz w:val="28"/>
          <w:szCs w:val="28"/>
          <w:vertAlign w:val="subscript"/>
          <w:lang w:val="kk-KZ"/>
        </w:rPr>
        <w:t>1</w:t>
      </w:r>
      <w:r w:rsidR="00583786" w:rsidRPr="00BE7BBE">
        <w:rPr>
          <w:rFonts w:ascii="Times New Roman" w:hAnsi="Times New Roman" w:cs="Times New Roman"/>
          <w:sz w:val="28"/>
          <w:szCs w:val="28"/>
          <w:lang w:val="kk-KZ"/>
        </w:rPr>
        <w:t xml:space="preserve"> гипер</w:t>
      </w:r>
      <w:r w:rsidR="00782C13" w:rsidRPr="00BE7BBE">
        <w:rPr>
          <w:rFonts w:ascii="Times New Roman" w:hAnsi="Times New Roman" w:cs="Times New Roman"/>
          <w:sz w:val="28"/>
          <w:szCs w:val="28"/>
          <w:lang w:val="kk-KZ"/>
        </w:rPr>
        <w:t>дәрумен</w:t>
      </w:r>
      <w:r w:rsidR="00583786" w:rsidRPr="00BE7BBE">
        <w:rPr>
          <w:rFonts w:ascii="Times New Roman" w:hAnsi="Times New Roman" w:cs="Times New Roman"/>
          <w:sz w:val="28"/>
          <w:szCs w:val="28"/>
          <w:lang w:val="kk-KZ"/>
        </w:rPr>
        <w:t xml:space="preserve">оз байқалмайды. Тиаминге қажеттілік </w:t>
      </w:r>
      <w:r w:rsidR="00C678D8" w:rsidRPr="00BE7BBE">
        <w:rPr>
          <w:rFonts w:ascii="Times New Roman" w:hAnsi="Times New Roman" w:cs="Times New Roman"/>
          <w:sz w:val="28"/>
          <w:szCs w:val="28"/>
          <w:lang w:val="kk-KZ"/>
        </w:rPr>
        <w:t>азық</w:t>
      </w:r>
      <w:r w:rsidR="00583786" w:rsidRPr="00BE7BBE">
        <w:rPr>
          <w:rFonts w:ascii="Times New Roman" w:hAnsi="Times New Roman" w:cs="Times New Roman"/>
          <w:sz w:val="28"/>
          <w:szCs w:val="28"/>
          <w:lang w:val="kk-KZ"/>
        </w:rPr>
        <w:t xml:space="preserve"> құрамымен анықталады. </w:t>
      </w:r>
      <w:r w:rsidR="002F2FC1" w:rsidRPr="00BE7BBE">
        <w:rPr>
          <w:rFonts w:ascii="Times New Roman" w:hAnsi="Times New Roman" w:cs="Times New Roman"/>
          <w:sz w:val="28"/>
          <w:szCs w:val="28"/>
          <w:lang w:val="kk-KZ"/>
        </w:rPr>
        <w:t>Д</w:t>
      </w:r>
      <w:r w:rsidRPr="00BE7BBE">
        <w:rPr>
          <w:rFonts w:ascii="Times New Roman" w:hAnsi="Times New Roman" w:cs="Times New Roman"/>
          <w:sz w:val="28"/>
          <w:szCs w:val="28"/>
          <w:lang w:val="kk-KZ"/>
        </w:rPr>
        <w:t>әрумен</w:t>
      </w:r>
      <w:r w:rsidR="00583786" w:rsidRPr="00BE7BBE">
        <w:rPr>
          <w:rFonts w:ascii="Times New Roman" w:hAnsi="Times New Roman" w:cs="Times New Roman"/>
          <w:sz w:val="28"/>
          <w:szCs w:val="28"/>
          <w:lang w:val="kk-KZ"/>
        </w:rPr>
        <w:t xml:space="preserve">нің жетіспеушілігі негізінен жүйке жүйесінің жай-күйіне әсер етеді: құстың тәбеті төмендейді, мойын бұлшық еттерінің конвульсиясы пайда болады және басының артқы </w:t>
      </w:r>
      <w:r w:rsidR="004C032B" w:rsidRPr="00BE7BBE">
        <w:rPr>
          <w:rFonts w:ascii="Times New Roman" w:hAnsi="Times New Roman" w:cs="Times New Roman"/>
          <w:sz w:val="28"/>
          <w:szCs w:val="28"/>
          <w:lang w:val="kk-KZ"/>
        </w:rPr>
        <w:t xml:space="preserve">жағына тән бұдыры пайда болады </w:t>
      </w:r>
      <w:r w:rsidR="00AE208C" w:rsidRPr="00BE7BBE">
        <w:rPr>
          <w:rFonts w:ascii="Times New Roman" w:hAnsi="Times New Roman" w:cs="Times New Roman"/>
          <w:sz w:val="28"/>
          <w:szCs w:val="28"/>
          <w:shd w:val="clear" w:color="auto" w:fill="FFFFFF"/>
          <w:lang w:val="kk-KZ"/>
        </w:rPr>
        <w:t>[</w:t>
      </w:r>
      <w:r w:rsidR="00E04A29" w:rsidRPr="00BE7BBE">
        <w:rPr>
          <w:rFonts w:ascii="Times New Roman" w:hAnsi="Times New Roman" w:cs="Times New Roman"/>
          <w:sz w:val="28"/>
          <w:szCs w:val="28"/>
          <w:shd w:val="clear" w:color="auto" w:fill="FFFFFF"/>
          <w:lang w:val="kk-KZ"/>
        </w:rPr>
        <w:t>14</w:t>
      </w:r>
      <w:r w:rsidR="00996129" w:rsidRPr="00BE7BBE">
        <w:rPr>
          <w:rFonts w:ascii="Times New Roman" w:hAnsi="Times New Roman" w:cs="Times New Roman"/>
          <w:sz w:val="28"/>
          <w:szCs w:val="28"/>
          <w:shd w:val="clear" w:color="auto" w:fill="FFFFFF"/>
          <w:lang w:val="kk-KZ"/>
        </w:rPr>
        <w:t>7</w:t>
      </w:r>
      <w:r w:rsidR="004C032B" w:rsidRPr="00BE7BBE">
        <w:rPr>
          <w:rFonts w:ascii="Times New Roman" w:hAnsi="Times New Roman" w:cs="Times New Roman"/>
          <w:sz w:val="28"/>
          <w:szCs w:val="28"/>
          <w:shd w:val="clear" w:color="auto" w:fill="FFFFFF"/>
          <w:lang w:val="kk-KZ"/>
        </w:rPr>
        <w:t>]</w:t>
      </w:r>
      <w:r w:rsidR="00583786" w:rsidRPr="00BE7BBE">
        <w:rPr>
          <w:rFonts w:ascii="Times New Roman" w:hAnsi="Times New Roman" w:cs="Times New Roman"/>
          <w:sz w:val="28"/>
          <w:szCs w:val="28"/>
          <w:lang w:val="kk-KZ"/>
        </w:rPr>
        <w:t>.</w:t>
      </w:r>
    </w:p>
    <w:p w14:paraId="13FC51A0" w14:textId="49C61268" w:rsidR="00C37B35" w:rsidRPr="00BE7BBE" w:rsidRDefault="00583786" w:rsidP="00C37B35">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В</w:t>
      </w:r>
      <w:r w:rsidRPr="00BE7BBE">
        <w:rPr>
          <w:rFonts w:ascii="Times New Roman" w:hAnsi="Times New Roman" w:cs="Times New Roman"/>
          <w:sz w:val="28"/>
          <w:szCs w:val="28"/>
          <w:vertAlign w:val="subscript"/>
          <w:lang w:val="kk-KZ"/>
        </w:rPr>
        <w:t>2</w:t>
      </w:r>
      <w:r w:rsidRPr="00BE7BBE">
        <w:rPr>
          <w:rFonts w:ascii="Times New Roman" w:hAnsi="Times New Roman" w:cs="Times New Roman"/>
          <w:sz w:val="28"/>
          <w:szCs w:val="28"/>
          <w:lang w:val="kk-KZ"/>
        </w:rPr>
        <w:t xml:space="preserve"> </w:t>
      </w:r>
      <w:r w:rsidR="00AA03FC" w:rsidRPr="00BE7BBE">
        <w:rPr>
          <w:rFonts w:ascii="Times New Roman" w:hAnsi="Times New Roman" w:cs="Times New Roman"/>
          <w:sz w:val="28"/>
          <w:szCs w:val="28"/>
          <w:lang w:val="kk-KZ"/>
        </w:rPr>
        <w:t>дәрумен</w:t>
      </w:r>
      <w:r w:rsidRPr="00BE7BBE">
        <w:rPr>
          <w:rFonts w:ascii="Times New Roman" w:hAnsi="Times New Roman" w:cs="Times New Roman"/>
          <w:sz w:val="28"/>
          <w:szCs w:val="28"/>
          <w:lang w:val="kk-KZ"/>
        </w:rPr>
        <w:t>і (рибофлавин)</w:t>
      </w:r>
      <w:r w:rsidR="002F2FC1" w:rsidRPr="00BE7BBE">
        <w:rPr>
          <w:rFonts w:ascii="Times New Roman" w:hAnsi="Times New Roman" w:cs="Times New Roman"/>
          <w:sz w:val="28"/>
          <w:szCs w:val="28"/>
          <w:lang w:val="kk-KZ"/>
        </w:rPr>
        <w:t xml:space="preserve"> – </w:t>
      </w:r>
      <w:r w:rsidRPr="00BE7BBE">
        <w:rPr>
          <w:rFonts w:ascii="Times New Roman" w:hAnsi="Times New Roman" w:cs="Times New Roman"/>
          <w:sz w:val="28"/>
          <w:szCs w:val="28"/>
          <w:lang w:val="kk-KZ"/>
        </w:rPr>
        <w:t xml:space="preserve">көмірсулар, майлар және аминқышқылдар алмасуына қатысатын флавинді ферменттерге жатады. </w:t>
      </w:r>
      <w:r w:rsidR="00C37B35" w:rsidRPr="00BE7BBE">
        <w:rPr>
          <w:rFonts w:ascii="Times New Roman" w:hAnsi="Times New Roman" w:cs="Times New Roman"/>
          <w:sz w:val="28"/>
          <w:szCs w:val="28"/>
          <w:shd w:val="clear" w:color="auto" w:fill="FFFFFF"/>
          <w:lang w:val="kk-KZ"/>
        </w:rPr>
        <w:t xml:space="preserve">Рибофлавинге қажеттілікке рационның калориялығы, азықтың құрамы, құстың жасы, өсу қарқыны, сыртқы факторлар және бұлшықет белсенділігі әсер етеді. Құс ағзасында рибофлавин өсуді, жүйке жүйесінің дамуын, жұмыртқалауды, шығымдылықты, қауырсын сапасын, қан түзілуді, азықтың игерілуін және ұрпақ өрбіту қабілетін қалыптандырады </w:t>
      </w:r>
      <w:r w:rsidR="00AE208C" w:rsidRPr="00BE7BBE">
        <w:rPr>
          <w:rFonts w:ascii="Times New Roman" w:hAnsi="Times New Roman" w:cs="Times New Roman"/>
          <w:sz w:val="28"/>
          <w:szCs w:val="28"/>
          <w:shd w:val="clear" w:color="auto" w:fill="FFFFFF"/>
          <w:lang w:val="kk-KZ"/>
        </w:rPr>
        <w:t>[</w:t>
      </w:r>
      <w:r w:rsidR="00E04A29" w:rsidRPr="00BE7BBE">
        <w:rPr>
          <w:rFonts w:ascii="Times New Roman" w:hAnsi="Times New Roman" w:cs="Times New Roman"/>
          <w:sz w:val="28"/>
          <w:szCs w:val="28"/>
          <w:shd w:val="clear" w:color="auto" w:fill="FFFFFF"/>
          <w:lang w:val="kk-KZ"/>
        </w:rPr>
        <w:t>9</w:t>
      </w:r>
      <w:r w:rsidR="004C032B" w:rsidRPr="00BE7BBE">
        <w:rPr>
          <w:rFonts w:ascii="Times New Roman" w:hAnsi="Times New Roman" w:cs="Times New Roman"/>
          <w:sz w:val="28"/>
          <w:szCs w:val="28"/>
          <w:shd w:val="clear" w:color="auto" w:fill="FFFFFF"/>
          <w:lang w:val="kk-KZ"/>
        </w:rPr>
        <w:t>]</w:t>
      </w:r>
      <w:r w:rsidRPr="00BE7BBE">
        <w:rPr>
          <w:rFonts w:ascii="Times New Roman" w:hAnsi="Times New Roman" w:cs="Times New Roman"/>
          <w:sz w:val="28"/>
          <w:szCs w:val="28"/>
          <w:lang w:val="kk-KZ"/>
        </w:rPr>
        <w:t>.</w:t>
      </w:r>
    </w:p>
    <w:p w14:paraId="451995A2" w14:textId="08BB692E" w:rsidR="00583786" w:rsidRPr="00BE7BBE" w:rsidRDefault="00C37B35" w:rsidP="0012066E">
      <w:pPr>
        <w:pStyle w:val="af1"/>
        <w:ind w:firstLine="709"/>
        <w:jc w:val="both"/>
        <w:rPr>
          <w:rFonts w:ascii="Times New Roman" w:hAnsi="Times New Roman" w:cs="Times New Roman"/>
          <w:bCs/>
          <w:sz w:val="28"/>
          <w:szCs w:val="28"/>
          <w:lang w:val="kk-KZ"/>
        </w:rPr>
      </w:pPr>
      <w:r w:rsidRPr="00BE7BBE">
        <w:rPr>
          <w:rFonts w:ascii="Times New Roman" w:hAnsi="Times New Roman" w:cs="Times New Roman"/>
          <w:sz w:val="28"/>
          <w:szCs w:val="28"/>
          <w:lang w:val="kk-KZ"/>
        </w:rPr>
        <w:t>Холин (В4 витамині) фосфолипидтердің – лецитин мен сфингомиелиннің, сондай-ақ ацетилхолиннің құрамына енеді. Бұл зат метионин ағзаға жеткілікті мөлшерде түскен кезде синтезделе алады, алайда қарқынды құс шаруашылығы жағдайында бұл синтез жеткіліксіз болады. Холин липотроптық факторлар қатарына жатады: оның жетіспеушілігі өсу қарқынының баяулауына, бауырдың майлы инфильтрациясына, ал балапандарда перозис ауруына әкеп соғады. Холин тапшы болған кезде құстың метионинге деген қажеттілігі төмендейді. Холинді бетаин ішінара алмастыра алады. Азықтық қоспа ретінде холин холин-хлорид түрінде қолданылады</w:t>
      </w:r>
      <w:r w:rsidR="0012066E" w:rsidRPr="00BE7BBE">
        <w:rPr>
          <w:rFonts w:ascii="Times New Roman" w:hAnsi="Times New Roman" w:cs="Times New Roman"/>
          <w:sz w:val="28"/>
          <w:szCs w:val="28"/>
          <w:lang w:val="kk-KZ"/>
        </w:rPr>
        <w:t xml:space="preserve"> </w:t>
      </w:r>
      <w:r w:rsidR="0012066E" w:rsidRPr="00BE7BBE">
        <w:rPr>
          <w:rFonts w:ascii="Times New Roman" w:hAnsi="Times New Roman" w:cs="Times New Roman"/>
          <w:sz w:val="28"/>
          <w:szCs w:val="28"/>
          <w:shd w:val="clear" w:color="auto" w:fill="FFFFFF"/>
          <w:lang w:val="kk-KZ"/>
        </w:rPr>
        <w:t xml:space="preserve"> [53]</w:t>
      </w:r>
      <w:r w:rsidR="0012066E" w:rsidRPr="00BE7BBE">
        <w:rPr>
          <w:rFonts w:ascii="Times New Roman" w:hAnsi="Times New Roman" w:cs="Times New Roman"/>
          <w:bCs/>
          <w:sz w:val="28"/>
          <w:szCs w:val="28"/>
          <w:lang w:val="kk-KZ"/>
        </w:rPr>
        <w:t>.</w:t>
      </w:r>
    </w:p>
    <w:p w14:paraId="018E4285" w14:textId="31C6EA70" w:rsidR="00583786" w:rsidRPr="00BE7BBE" w:rsidRDefault="00583786" w:rsidP="005E513D">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В</w:t>
      </w:r>
      <w:r w:rsidRPr="00BE7BBE">
        <w:rPr>
          <w:rFonts w:ascii="Times New Roman" w:hAnsi="Times New Roman" w:cs="Times New Roman"/>
          <w:sz w:val="28"/>
          <w:szCs w:val="28"/>
          <w:vertAlign w:val="subscript"/>
          <w:lang w:val="kk-KZ"/>
        </w:rPr>
        <w:t>6</w:t>
      </w:r>
      <w:r w:rsidRPr="00BE7BBE">
        <w:rPr>
          <w:rFonts w:ascii="Times New Roman" w:hAnsi="Times New Roman" w:cs="Times New Roman"/>
          <w:sz w:val="28"/>
          <w:szCs w:val="28"/>
          <w:lang w:val="kk-KZ"/>
        </w:rPr>
        <w:t xml:space="preserve"> </w:t>
      </w:r>
      <w:r w:rsidR="00AA03FC" w:rsidRPr="00BE7BBE">
        <w:rPr>
          <w:rFonts w:ascii="Times New Roman" w:hAnsi="Times New Roman" w:cs="Times New Roman"/>
          <w:sz w:val="28"/>
          <w:szCs w:val="28"/>
          <w:lang w:val="kk-KZ"/>
        </w:rPr>
        <w:t>дәрумен</w:t>
      </w:r>
      <w:r w:rsidRPr="00BE7BBE">
        <w:rPr>
          <w:rFonts w:ascii="Times New Roman" w:hAnsi="Times New Roman" w:cs="Times New Roman"/>
          <w:sz w:val="28"/>
          <w:szCs w:val="28"/>
          <w:lang w:val="kk-KZ"/>
        </w:rPr>
        <w:t xml:space="preserve">і пиридоксол, пиридоксаль және пиридоксаминді біріктіреді. Пиридоксол өсімдіктерде ғана болады, ал жануарлар ағзасында пиридоксаль мен пиридоксамин басым. Пиридоксальфосфат трансаминация реакцияларында аминқышқылдардың алмасуына және триптофанның никотин қышқылына айналуына қатысатын көптеген ферменттердің коферменті болып табылады. Пиридоксин қажеттілігі құстың жынысына, жасына, түріне, ішек </w:t>
      </w:r>
      <w:r w:rsidRPr="00BE7BBE">
        <w:rPr>
          <w:rFonts w:ascii="Times New Roman" w:hAnsi="Times New Roman" w:cs="Times New Roman"/>
          <w:sz w:val="28"/>
          <w:szCs w:val="28"/>
          <w:lang w:val="kk-KZ"/>
        </w:rPr>
        <w:lastRenderedPageBreak/>
        <w:t xml:space="preserve">микрофлорасының жай-күйіне және рациондағы шикі протеиннің деңгейіне байланысты болады. </w:t>
      </w:r>
      <w:r w:rsidR="00782C13" w:rsidRPr="00BE7BBE">
        <w:rPr>
          <w:rFonts w:ascii="Times New Roman" w:hAnsi="Times New Roman" w:cs="Times New Roman"/>
          <w:sz w:val="28"/>
          <w:szCs w:val="28"/>
          <w:lang w:val="kk-KZ"/>
        </w:rPr>
        <w:t>Дәрумен</w:t>
      </w:r>
      <w:r w:rsidRPr="00BE7BBE">
        <w:rPr>
          <w:rFonts w:ascii="Times New Roman" w:hAnsi="Times New Roman" w:cs="Times New Roman"/>
          <w:sz w:val="28"/>
          <w:szCs w:val="28"/>
          <w:lang w:val="kk-KZ"/>
        </w:rPr>
        <w:t>нің жетіспеушілігі өсудің тежелуіне, тәбеттің төмендеуіне, организмде азоттың шөгуінің азаюына әкеледі</w:t>
      </w:r>
      <w:r w:rsidR="003906DA" w:rsidRPr="00BE7BBE">
        <w:rPr>
          <w:rFonts w:ascii="Times New Roman" w:hAnsi="Times New Roman" w:cs="Times New Roman"/>
          <w:sz w:val="28"/>
          <w:szCs w:val="28"/>
          <w:lang w:val="kk-KZ"/>
        </w:rPr>
        <w:t xml:space="preserve">, </w:t>
      </w:r>
      <w:r w:rsidRPr="00BE7BBE">
        <w:rPr>
          <w:rFonts w:ascii="Times New Roman" w:hAnsi="Times New Roman" w:cs="Times New Roman"/>
          <w:sz w:val="28"/>
          <w:szCs w:val="28"/>
          <w:lang w:val="kk-KZ"/>
        </w:rPr>
        <w:t xml:space="preserve">жұмыртқалағыштарда </w:t>
      </w:r>
      <w:r w:rsidR="003906DA" w:rsidRPr="00BE7BBE">
        <w:rPr>
          <w:rFonts w:ascii="Times New Roman" w:hAnsi="Times New Roman" w:cs="Times New Roman"/>
          <w:sz w:val="28"/>
          <w:szCs w:val="28"/>
          <w:lang w:val="kk-KZ"/>
        </w:rPr>
        <w:t xml:space="preserve">– </w:t>
      </w:r>
      <w:r w:rsidRPr="00BE7BBE">
        <w:rPr>
          <w:rFonts w:ascii="Times New Roman" w:hAnsi="Times New Roman" w:cs="Times New Roman"/>
          <w:sz w:val="28"/>
          <w:szCs w:val="28"/>
          <w:lang w:val="kk-KZ"/>
        </w:rPr>
        <w:t xml:space="preserve">жұмыртқалағыштық пен шығымдылықтың төмендеуі. Сондай-ақ ОЖЖ қызметінің бұзылулары, терінің қабыршақтануы, бауырдың анемиясы мен майлы инфильтрациясы байқалады </w:t>
      </w:r>
      <w:r w:rsidR="00AE208C" w:rsidRPr="00BE7BBE">
        <w:rPr>
          <w:rFonts w:ascii="Times New Roman" w:hAnsi="Times New Roman" w:cs="Times New Roman"/>
          <w:sz w:val="28"/>
          <w:szCs w:val="28"/>
          <w:shd w:val="clear" w:color="auto" w:fill="FFFFFF"/>
          <w:lang w:val="kk-KZ"/>
        </w:rPr>
        <w:t>[</w:t>
      </w:r>
      <w:r w:rsidR="00E04A29" w:rsidRPr="00BE7BBE">
        <w:rPr>
          <w:rFonts w:ascii="Times New Roman" w:hAnsi="Times New Roman" w:cs="Times New Roman"/>
          <w:sz w:val="28"/>
          <w:szCs w:val="28"/>
          <w:shd w:val="clear" w:color="auto" w:fill="FFFFFF"/>
          <w:lang w:val="kk-KZ"/>
        </w:rPr>
        <w:t>14</w:t>
      </w:r>
      <w:r w:rsidR="00996129" w:rsidRPr="00BE7BBE">
        <w:rPr>
          <w:rFonts w:ascii="Times New Roman" w:hAnsi="Times New Roman" w:cs="Times New Roman"/>
          <w:sz w:val="28"/>
          <w:szCs w:val="28"/>
          <w:shd w:val="clear" w:color="auto" w:fill="FFFFFF"/>
          <w:lang w:val="kk-KZ"/>
        </w:rPr>
        <w:t>8</w:t>
      </w:r>
      <w:r w:rsidR="004C032B" w:rsidRPr="00BE7BBE">
        <w:rPr>
          <w:rFonts w:ascii="Times New Roman" w:hAnsi="Times New Roman" w:cs="Times New Roman"/>
          <w:sz w:val="28"/>
          <w:szCs w:val="28"/>
          <w:shd w:val="clear" w:color="auto" w:fill="FFFFFF"/>
          <w:lang w:val="kk-KZ"/>
        </w:rPr>
        <w:t>]</w:t>
      </w:r>
      <w:r w:rsidRPr="00BE7BBE">
        <w:rPr>
          <w:rFonts w:ascii="Times New Roman" w:hAnsi="Times New Roman" w:cs="Times New Roman"/>
          <w:sz w:val="28"/>
          <w:szCs w:val="28"/>
          <w:lang w:val="kk-KZ"/>
        </w:rPr>
        <w:t>.</w:t>
      </w:r>
    </w:p>
    <w:p w14:paraId="499A938D" w14:textId="61481F60" w:rsidR="00583786" w:rsidRPr="00BE7BBE" w:rsidRDefault="00583786" w:rsidP="005E513D">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В</w:t>
      </w:r>
      <w:r w:rsidRPr="00BE7BBE">
        <w:rPr>
          <w:rFonts w:ascii="Times New Roman" w:hAnsi="Times New Roman" w:cs="Times New Roman"/>
          <w:sz w:val="28"/>
          <w:szCs w:val="28"/>
          <w:vertAlign w:val="subscript"/>
          <w:lang w:val="kk-KZ"/>
        </w:rPr>
        <w:t>12</w:t>
      </w:r>
      <w:r w:rsidRPr="00BE7BBE">
        <w:rPr>
          <w:rFonts w:ascii="Times New Roman" w:hAnsi="Times New Roman" w:cs="Times New Roman"/>
          <w:sz w:val="28"/>
          <w:szCs w:val="28"/>
          <w:lang w:val="kk-KZ"/>
        </w:rPr>
        <w:t xml:space="preserve"> </w:t>
      </w:r>
      <w:r w:rsidR="00AA03FC" w:rsidRPr="00BE7BBE">
        <w:rPr>
          <w:rFonts w:ascii="Times New Roman" w:hAnsi="Times New Roman" w:cs="Times New Roman"/>
          <w:sz w:val="28"/>
          <w:szCs w:val="28"/>
          <w:lang w:val="kk-KZ"/>
        </w:rPr>
        <w:t>дәрумен</w:t>
      </w:r>
      <w:r w:rsidRPr="00BE7BBE">
        <w:rPr>
          <w:rFonts w:ascii="Times New Roman" w:hAnsi="Times New Roman" w:cs="Times New Roman"/>
          <w:sz w:val="28"/>
          <w:szCs w:val="28"/>
          <w:lang w:val="kk-KZ"/>
        </w:rPr>
        <w:t>і корриноидтарға жатады және бірқатар биохимиялық процестерде кофермент қызметін атқарады. Шошқалардың, қойлар мен балапандардың бауырында метионин түзу арқылы метил топтарын гомоцистеинге ауыстыруға қатысады. Тауық эмбриондарында В</w:t>
      </w:r>
      <w:r w:rsidRPr="00BE7BBE">
        <w:rPr>
          <w:rFonts w:ascii="Times New Roman" w:hAnsi="Times New Roman" w:cs="Times New Roman"/>
          <w:sz w:val="28"/>
          <w:szCs w:val="28"/>
          <w:vertAlign w:val="subscript"/>
          <w:lang w:val="kk-KZ"/>
        </w:rPr>
        <w:t>12</w:t>
      </w:r>
      <w:r w:rsidRPr="00BE7BBE">
        <w:rPr>
          <w:rFonts w:ascii="Times New Roman" w:hAnsi="Times New Roman" w:cs="Times New Roman"/>
          <w:sz w:val="28"/>
          <w:szCs w:val="28"/>
          <w:lang w:val="kk-KZ"/>
        </w:rPr>
        <w:t xml:space="preserve"> </w:t>
      </w:r>
      <w:r w:rsidR="00AA03FC" w:rsidRPr="00BE7BBE">
        <w:rPr>
          <w:rFonts w:ascii="Times New Roman" w:hAnsi="Times New Roman" w:cs="Times New Roman"/>
          <w:sz w:val="28"/>
          <w:szCs w:val="28"/>
          <w:lang w:val="kk-KZ"/>
        </w:rPr>
        <w:t>дәрумен</w:t>
      </w:r>
      <w:r w:rsidRPr="00BE7BBE">
        <w:rPr>
          <w:rFonts w:ascii="Times New Roman" w:hAnsi="Times New Roman" w:cs="Times New Roman"/>
          <w:sz w:val="28"/>
          <w:szCs w:val="28"/>
          <w:lang w:val="kk-KZ"/>
        </w:rPr>
        <w:t xml:space="preserve">і ерте эмбрионнан кейінгі кезеңде зат алмасуды қамтамасыз етеді. Құстың қалың ішек бөлігіндегі оның синтезі жеткіліксіз, ал пайда болған </w:t>
      </w:r>
      <w:r w:rsidR="00782C13" w:rsidRPr="00BE7BBE">
        <w:rPr>
          <w:rFonts w:ascii="Times New Roman" w:hAnsi="Times New Roman" w:cs="Times New Roman"/>
          <w:sz w:val="28"/>
          <w:szCs w:val="28"/>
          <w:lang w:val="kk-KZ"/>
        </w:rPr>
        <w:t>дәрумен</w:t>
      </w:r>
      <w:r w:rsidRPr="00BE7BBE">
        <w:rPr>
          <w:rFonts w:ascii="Times New Roman" w:hAnsi="Times New Roman" w:cs="Times New Roman"/>
          <w:sz w:val="28"/>
          <w:szCs w:val="28"/>
          <w:lang w:val="kk-KZ"/>
        </w:rPr>
        <w:t>нің көп бөлігі өлшеніп шығарылады, сондықтан организм көбінесе копрофагия кезінде В</w:t>
      </w:r>
      <w:r w:rsidRPr="00BE7BBE">
        <w:rPr>
          <w:rFonts w:ascii="Times New Roman" w:hAnsi="Times New Roman" w:cs="Times New Roman"/>
          <w:sz w:val="28"/>
          <w:szCs w:val="28"/>
          <w:vertAlign w:val="subscript"/>
          <w:lang w:val="kk-KZ"/>
        </w:rPr>
        <w:t>12</w:t>
      </w:r>
      <w:r w:rsidRPr="00BE7BBE">
        <w:rPr>
          <w:rFonts w:ascii="Times New Roman" w:hAnsi="Times New Roman" w:cs="Times New Roman"/>
          <w:sz w:val="28"/>
          <w:szCs w:val="28"/>
          <w:lang w:val="kk-KZ"/>
        </w:rPr>
        <w:t xml:space="preserve"> алады, бұл құстың терең төсеніште ұсталуына тән. </w:t>
      </w:r>
      <w:r w:rsidR="00AA03FC" w:rsidRPr="00BE7BBE">
        <w:rPr>
          <w:rFonts w:ascii="Times New Roman" w:hAnsi="Times New Roman" w:cs="Times New Roman"/>
          <w:sz w:val="28"/>
          <w:szCs w:val="28"/>
          <w:lang w:val="kk-KZ"/>
        </w:rPr>
        <w:t>дәрумен</w:t>
      </w:r>
      <w:r w:rsidRPr="00BE7BBE">
        <w:rPr>
          <w:rFonts w:ascii="Times New Roman" w:hAnsi="Times New Roman" w:cs="Times New Roman"/>
          <w:sz w:val="28"/>
          <w:szCs w:val="28"/>
          <w:lang w:val="kk-KZ"/>
        </w:rPr>
        <w:t xml:space="preserve">нің негізгі көздері </w:t>
      </w:r>
      <w:r w:rsidR="00782C13" w:rsidRPr="00BE7BBE">
        <w:rPr>
          <w:rFonts w:ascii="Times New Roman" w:hAnsi="Times New Roman" w:cs="Times New Roman"/>
          <w:sz w:val="28"/>
          <w:szCs w:val="28"/>
          <w:lang w:val="kk-KZ"/>
        </w:rPr>
        <w:t>құс</w:t>
      </w:r>
      <w:r w:rsidRPr="00BE7BBE">
        <w:rPr>
          <w:rFonts w:ascii="Times New Roman" w:hAnsi="Times New Roman" w:cs="Times New Roman"/>
          <w:sz w:val="28"/>
          <w:szCs w:val="28"/>
          <w:lang w:val="kk-KZ"/>
        </w:rPr>
        <w:t>азығы, әсіресе балық және ет ұны болып табылады. Құс шаруашылығында В</w:t>
      </w:r>
      <w:r w:rsidRPr="00BE7BBE">
        <w:rPr>
          <w:rFonts w:ascii="Times New Roman" w:hAnsi="Times New Roman" w:cs="Times New Roman"/>
          <w:sz w:val="28"/>
          <w:szCs w:val="28"/>
          <w:vertAlign w:val="subscript"/>
          <w:lang w:val="kk-KZ"/>
        </w:rPr>
        <w:t>12</w:t>
      </w:r>
      <w:r w:rsidRPr="00BE7BBE">
        <w:rPr>
          <w:rFonts w:ascii="Times New Roman" w:hAnsi="Times New Roman" w:cs="Times New Roman"/>
          <w:sz w:val="28"/>
          <w:szCs w:val="28"/>
          <w:lang w:val="kk-KZ"/>
        </w:rPr>
        <w:t xml:space="preserve"> </w:t>
      </w:r>
      <w:r w:rsidR="00782C13" w:rsidRPr="00BE7BBE">
        <w:rPr>
          <w:rFonts w:ascii="Times New Roman" w:hAnsi="Times New Roman" w:cs="Times New Roman"/>
          <w:sz w:val="28"/>
          <w:szCs w:val="28"/>
          <w:lang w:val="kk-KZ"/>
        </w:rPr>
        <w:t>дәрумен</w:t>
      </w:r>
      <w:r w:rsidRPr="00BE7BBE">
        <w:rPr>
          <w:rFonts w:ascii="Times New Roman" w:hAnsi="Times New Roman" w:cs="Times New Roman"/>
          <w:sz w:val="28"/>
          <w:szCs w:val="28"/>
          <w:lang w:val="kk-KZ"/>
        </w:rPr>
        <w:t xml:space="preserve">інің концентрацияланған препараттары қолданылады </w:t>
      </w:r>
      <w:r w:rsidR="00636C01" w:rsidRPr="00BE7BBE">
        <w:rPr>
          <w:rFonts w:ascii="Times New Roman" w:hAnsi="Times New Roman" w:cs="Times New Roman"/>
          <w:sz w:val="28"/>
          <w:szCs w:val="28"/>
          <w:shd w:val="clear" w:color="auto" w:fill="FFFFFF"/>
          <w:lang w:val="kk-KZ"/>
        </w:rPr>
        <w:t>[</w:t>
      </w:r>
      <w:r w:rsidR="00E04A29" w:rsidRPr="00BE7BBE">
        <w:rPr>
          <w:rFonts w:ascii="Times New Roman" w:hAnsi="Times New Roman" w:cs="Times New Roman"/>
          <w:sz w:val="28"/>
          <w:szCs w:val="28"/>
          <w:shd w:val="clear" w:color="auto" w:fill="FFFFFF"/>
          <w:lang w:val="kk-KZ"/>
        </w:rPr>
        <w:t>1</w:t>
      </w:r>
      <w:r w:rsidR="00996129" w:rsidRPr="00BE7BBE">
        <w:rPr>
          <w:rFonts w:ascii="Times New Roman" w:hAnsi="Times New Roman" w:cs="Times New Roman"/>
          <w:sz w:val="28"/>
          <w:szCs w:val="28"/>
          <w:shd w:val="clear" w:color="auto" w:fill="FFFFFF"/>
          <w:lang w:val="kk-KZ"/>
        </w:rPr>
        <w:t>49</w:t>
      </w:r>
      <w:r w:rsidR="004C032B" w:rsidRPr="00BE7BBE">
        <w:rPr>
          <w:rFonts w:ascii="Times New Roman" w:hAnsi="Times New Roman" w:cs="Times New Roman"/>
          <w:sz w:val="28"/>
          <w:szCs w:val="28"/>
          <w:shd w:val="clear" w:color="auto" w:fill="FFFFFF"/>
          <w:lang w:val="kk-KZ"/>
        </w:rPr>
        <w:t>]</w:t>
      </w:r>
      <w:r w:rsidRPr="00BE7BBE">
        <w:rPr>
          <w:rFonts w:ascii="Times New Roman" w:hAnsi="Times New Roman" w:cs="Times New Roman"/>
          <w:sz w:val="28"/>
          <w:szCs w:val="28"/>
          <w:lang w:val="kk-KZ"/>
        </w:rPr>
        <w:t>.</w:t>
      </w:r>
    </w:p>
    <w:p w14:paraId="4A1B5AA5" w14:textId="595ABD77" w:rsidR="00583786" w:rsidRPr="00BE7BBE" w:rsidRDefault="00583786" w:rsidP="005E513D">
      <w:pPr>
        <w:pStyle w:val="af1"/>
        <w:ind w:firstLine="709"/>
        <w:jc w:val="both"/>
        <w:rPr>
          <w:rFonts w:ascii="Times New Roman" w:hAnsi="Times New Roman" w:cs="Times New Roman"/>
          <w:sz w:val="28"/>
          <w:szCs w:val="28"/>
          <w:lang w:val="kk-KZ"/>
        </w:rPr>
      </w:pPr>
      <w:r w:rsidRPr="00BE7BBE">
        <w:rPr>
          <w:rFonts w:ascii="Times New Roman" w:hAnsi="Times New Roman" w:cs="Times New Roman"/>
          <w:bCs/>
          <w:sz w:val="28"/>
          <w:szCs w:val="28"/>
          <w:lang w:val="kk-KZ"/>
        </w:rPr>
        <w:t>Фолий қышқылының (В</w:t>
      </w:r>
      <w:r w:rsidRPr="00BE7BBE">
        <w:rPr>
          <w:rFonts w:ascii="Times New Roman" w:hAnsi="Times New Roman" w:cs="Times New Roman"/>
          <w:bCs/>
          <w:sz w:val="28"/>
          <w:szCs w:val="28"/>
          <w:vertAlign w:val="subscript"/>
          <w:lang w:val="kk-KZ"/>
        </w:rPr>
        <w:t>9</w:t>
      </w:r>
      <w:r w:rsidRPr="00BE7BBE">
        <w:rPr>
          <w:rFonts w:ascii="Times New Roman" w:hAnsi="Times New Roman" w:cs="Times New Roman"/>
          <w:bCs/>
          <w:sz w:val="28"/>
          <w:szCs w:val="28"/>
          <w:lang w:val="kk-KZ"/>
        </w:rPr>
        <w:t xml:space="preserve">) құрамында птеридин, парааминобензой қышқылы және глутамин қышқылының бір немесе бірнеше молекулалары бар. Ол жарық, қышқылдар, сілтілер және тотықтырғыштардың әсерінен оңай бұзылады. Белсенді түрі </w:t>
      </w:r>
      <w:r w:rsidR="006C321B" w:rsidRPr="00BE7BBE">
        <w:rPr>
          <w:rFonts w:ascii="Times New Roman" w:hAnsi="Times New Roman" w:cs="Times New Roman"/>
          <w:bCs/>
          <w:sz w:val="28"/>
          <w:szCs w:val="28"/>
          <w:lang w:val="kk-KZ"/>
        </w:rPr>
        <w:t xml:space="preserve">– </w:t>
      </w:r>
      <w:r w:rsidRPr="00BE7BBE">
        <w:rPr>
          <w:rFonts w:ascii="Times New Roman" w:hAnsi="Times New Roman" w:cs="Times New Roman"/>
          <w:bCs/>
          <w:sz w:val="28"/>
          <w:szCs w:val="28"/>
          <w:lang w:val="kk-KZ"/>
        </w:rPr>
        <w:t>тетрагидрофолий қышқылы</w:t>
      </w:r>
      <w:r w:rsidR="006C321B" w:rsidRPr="00BE7BBE">
        <w:rPr>
          <w:rFonts w:ascii="Times New Roman" w:hAnsi="Times New Roman" w:cs="Times New Roman"/>
          <w:bCs/>
          <w:sz w:val="28"/>
          <w:szCs w:val="28"/>
          <w:lang w:val="kk-KZ"/>
        </w:rPr>
        <w:t xml:space="preserve">. Ол </w:t>
      </w:r>
      <w:r w:rsidRPr="00BE7BBE">
        <w:rPr>
          <w:rFonts w:ascii="Times New Roman" w:hAnsi="Times New Roman" w:cs="Times New Roman"/>
          <w:bCs/>
          <w:sz w:val="28"/>
          <w:szCs w:val="28"/>
          <w:lang w:val="kk-KZ"/>
        </w:rPr>
        <w:t>аскорбин қышқылының қатысуымен фолий қышқылын қалпына келтіру кезінде пайда болады. Фолаттар бір көміртекті фрагменттерді тасымалдау үшін қаже</w:t>
      </w:r>
      <w:r w:rsidR="00FF3523" w:rsidRPr="00BE7BBE">
        <w:rPr>
          <w:rFonts w:ascii="Times New Roman" w:hAnsi="Times New Roman" w:cs="Times New Roman"/>
          <w:bCs/>
          <w:sz w:val="28"/>
          <w:szCs w:val="28"/>
          <w:lang w:val="kk-KZ"/>
        </w:rPr>
        <w:t>т. Сондай-ақ олар</w:t>
      </w:r>
      <w:r w:rsidRPr="00BE7BBE">
        <w:rPr>
          <w:rFonts w:ascii="Times New Roman" w:hAnsi="Times New Roman" w:cs="Times New Roman"/>
          <w:bCs/>
          <w:sz w:val="28"/>
          <w:szCs w:val="28"/>
          <w:lang w:val="kk-KZ"/>
        </w:rPr>
        <w:t xml:space="preserve"> глицин, күкірт, треонин, гистидин алмасуға және пуриндер мен нуклеин қ</w:t>
      </w:r>
      <w:r w:rsidR="00E04A29" w:rsidRPr="00BE7BBE">
        <w:rPr>
          <w:rFonts w:ascii="Times New Roman" w:hAnsi="Times New Roman" w:cs="Times New Roman"/>
          <w:bCs/>
          <w:sz w:val="28"/>
          <w:szCs w:val="28"/>
          <w:lang w:val="kk-KZ"/>
        </w:rPr>
        <w:t>ышқылдарының синтезіне қатысады</w:t>
      </w:r>
      <w:r w:rsidRPr="00BE7BBE">
        <w:rPr>
          <w:rFonts w:ascii="Times New Roman" w:hAnsi="Times New Roman" w:cs="Times New Roman"/>
          <w:bCs/>
          <w:sz w:val="28"/>
          <w:szCs w:val="28"/>
          <w:lang w:val="kk-KZ"/>
        </w:rPr>
        <w:t>.</w:t>
      </w:r>
    </w:p>
    <w:p w14:paraId="0E0AC4D3" w14:textId="422D036E" w:rsidR="00F35375" w:rsidRPr="00BE7BBE" w:rsidRDefault="00583786" w:rsidP="005E513D">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Фолий қышқылының тапшылығы өсудің баяулауына, инфекцияларға төзімділіктің төмендеуіне, жұмыртқалайтын тауықтар мен күркетауықтардың шығарылуының нашарлауына әкеледі. Эмбриондық өлім-жітім инкубацияның соңғы күні жиі байқалады</w:t>
      </w:r>
      <w:r w:rsidR="00FF3523" w:rsidRPr="00BE7BBE">
        <w:rPr>
          <w:rFonts w:ascii="Times New Roman" w:hAnsi="Times New Roman" w:cs="Times New Roman"/>
          <w:sz w:val="28"/>
          <w:szCs w:val="28"/>
          <w:lang w:val="kk-KZ"/>
        </w:rPr>
        <w:t xml:space="preserve">, </w:t>
      </w:r>
      <w:r w:rsidRPr="00BE7BBE">
        <w:rPr>
          <w:rFonts w:ascii="Times New Roman" w:hAnsi="Times New Roman" w:cs="Times New Roman"/>
          <w:sz w:val="28"/>
          <w:szCs w:val="28"/>
          <w:lang w:val="kk-KZ"/>
        </w:rPr>
        <w:t xml:space="preserve">тұмсық пен тибиотарзустың деформациясы байқалады. Фолаттардың жетіспеушілігі сульфаниламидтер мен антибиотиктерді қолданғаннан кейін байқалуы мүмкін. Фолий қышқылының көздері жасыл </w:t>
      </w:r>
      <w:r w:rsidR="00C678D8" w:rsidRPr="00BE7BBE">
        <w:rPr>
          <w:rFonts w:ascii="Times New Roman" w:hAnsi="Times New Roman" w:cs="Times New Roman"/>
          <w:sz w:val="28"/>
          <w:szCs w:val="28"/>
          <w:lang w:val="kk-KZ"/>
        </w:rPr>
        <w:t>азық</w:t>
      </w:r>
      <w:r w:rsidRPr="00BE7BBE">
        <w:rPr>
          <w:rFonts w:ascii="Times New Roman" w:hAnsi="Times New Roman" w:cs="Times New Roman"/>
          <w:sz w:val="28"/>
          <w:szCs w:val="28"/>
          <w:lang w:val="kk-KZ"/>
        </w:rPr>
        <w:t xml:space="preserve"> (жоңышқа), ет-сүйек және балық ұны, </w:t>
      </w:r>
      <w:r w:rsidR="00C678D8" w:rsidRPr="00BE7BBE">
        <w:rPr>
          <w:rFonts w:ascii="Times New Roman" w:hAnsi="Times New Roman" w:cs="Times New Roman"/>
          <w:sz w:val="28"/>
          <w:szCs w:val="28"/>
          <w:lang w:val="kk-KZ"/>
        </w:rPr>
        <w:t>азық</w:t>
      </w:r>
      <w:r w:rsidRPr="00BE7BBE">
        <w:rPr>
          <w:rFonts w:ascii="Times New Roman" w:hAnsi="Times New Roman" w:cs="Times New Roman"/>
          <w:sz w:val="28"/>
          <w:szCs w:val="28"/>
          <w:lang w:val="kk-KZ"/>
        </w:rPr>
        <w:t xml:space="preserve"> ашытқылары болып табылады. Жүгері мен күнжара </w:t>
      </w:r>
      <w:r w:rsidR="00E13C17" w:rsidRPr="00BE7BBE">
        <w:rPr>
          <w:rFonts w:ascii="Times New Roman" w:hAnsi="Times New Roman" w:cs="Times New Roman"/>
          <w:sz w:val="28"/>
          <w:szCs w:val="28"/>
          <w:lang w:val="kk-KZ"/>
        </w:rPr>
        <w:t xml:space="preserve">құрамындағы </w:t>
      </w:r>
      <w:r w:rsidRPr="00BE7BBE">
        <w:rPr>
          <w:rFonts w:ascii="Times New Roman" w:hAnsi="Times New Roman" w:cs="Times New Roman"/>
          <w:sz w:val="28"/>
          <w:szCs w:val="28"/>
          <w:lang w:val="kk-KZ"/>
        </w:rPr>
        <w:t>фол</w:t>
      </w:r>
      <w:r w:rsidR="00E13C17" w:rsidRPr="00BE7BBE">
        <w:rPr>
          <w:rFonts w:ascii="Times New Roman" w:hAnsi="Times New Roman" w:cs="Times New Roman"/>
          <w:sz w:val="28"/>
          <w:szCs w:val="28"/>
          <w:lang w:val="kk-KZ"/>
        </w:rPr>
        <w:t>ий қышқылдарын</w:t>
      </w:r>
      <w:r w:rsidRPr="00BE7BBE">
        <w:rPr>
          <w:rFonts w:ascii="Times New Roman" w:hAnsi="Times New Roman" w:cs="Times New Roman"/>
          <w:sz w:val="28"/>
          <w:szCs w:val="28"/>
          <w:lang w:val="kk-KZ"/>
        </w:rPr>
        <w:t xml:space="preserve"> құстар нашар сіңе</w:t>
      </w:r>
      <w:r w:rsidR="00E13C17" w:rsidRPr="00BE7BBE">
        <w:rPr>
          <w:rFonts w:ascii="Times New Roman" w:hAnsi="Times New Roman" w:cs="Times New Roman"/>
          <w:sz w:val="28"/>
          <w:szCs w:val="28"/>
          <w:lang w:val="kk-KZ"/>
        </w:rPr>
        <w:t xml:space="preserve">ретіне байланысты </w:t>
      </w:r>
      <w:r w:rsidRPr="00BE7BBE">
        <w:rPr>
          <w:rFonts w:ascii="Times New Roman" w:hAnsi="Times New Roman" w:cs="Times New Roman"/>
          <w:sz w:val="28"/>
          <w:szCs w:val="28"/>
          <w:lang w:val="kk-KZ"/>
        </w:rPr>
        <w:t xml:space="preserve"> </w:t>
      </w:r>
      <w:r w:rsidR="00E13C17" w:rsidRPr="00BE7BBE">
        <w:rPr>
          <w:rFonts w:ascii="Times New Roman" w:hAnsi="Times New Roman" w:cs="Times New Roman"/>
          <w:sz w:val="28"/>
          <w:szCs w:val="28"/>
          <w:lang w:val="kk-KZ"/>
        </w:rPr>
        <w:t>қ</w:t>
      </w:r>
      <w:r w:rsidRPr="00BE7BBE">
        <w:rPr>
          <w:rFonts w:ascii="Times New Roman" w:hAnsi="Times New Roman" w:cs="Times New Roman"/>
          <w:sz w:val="28"/>
          <w:szCs w:val="28"/>
          <w:lang w:val="kk-KZ"/>
        </w:rPr>
        <w:t xml:space="preserve">ұрама </w:t>
      </w:r>
      <w:r w:rsidR="00C131D4" w:rsidRPr="00BE7BBE">
        <w:rPr>
          <w:rFonts w:ascii="Times New Roman" w:hAnsi="Times New Roman" w:cs="Times New Roman"/>
          <w:sz w:val="28"/>
          <w:szCs w:val="28"/>
          <w:lang w:val="kk-KZ"/>
        </w:rPr>
        <w:t>жемге</w:t>
      </w:r>
      <w:r w:rsidRPr="00BE7BBE">
        <w:rPr>
          <w:rFonts w:ascii="Times New Roman" w:hAnsi="Times New Roman" w:cs="Times New Roman"/>
          <w:sz w:val="28"/>
          <w:szCs w:val="28"/>
          <w:lang w:val="kk-KZ"/>
        </w:rPr>
        <w:t xml:space="preserve"> оларды ұнтақ түрінде қосады </w:t>
      </w:r>
      <w:r w:rsidR="00636C01" w:rsidRPr="00BE7BBE">
        <w:rPr>
          <w:rFonts w:ascii="Times New Roman" w:hAnsi="Times New Roman" w:cs="Times New Roman"/>
          <w:sz w:val="28"/>
          <w:szCs w:val="28"/>
          <w:shd w:val="clear" w:color="auto" w:fill="FFFFFF"/>
          <w:lang w:val="kk-KZ"/>
        </w:rPr>
        <w:t>[</w:t>
      </w:r>
      <w:r w:rsidR="00E04A29" w:rsidRPr="00BE7BBE">
        <w:rPr>
          <w:rFonts w:ascii="Times New Roman" w:hAnsi="Times New Roman" w:cs="Times New Roman"/>
          <w:sz w:val="28"/>
          <w:szCs w:val="28"/>
          <w:shd w:val="clear" w:color="auto" w:fill="FFFFFF"/>
          <w:lang w:val="kk-KZ"/>
        </w:rPr>
        <w:t>14</w:t>
      </w:r>
      <w:r w:rsidR="00996129" w:rsidRPr="00BE7BBE">
        <w:rPr>
          <w:rFonts w:ascii="Times New Roman" w:hAnsi="Times New Roman" w:cs="Times New Roman"/>
          <w:sz w:val="28"/>
          <w:szCs w:val="28"/>
          <w:shd w:val="clear" w:color="auto" w:fill="FFFFFF"/>
          <w:lang w:val="kk-KZ"/>
        </w:rPr>
        <w:t>8</w:t>
      </w:r>
      <w:r w:rsidR="004C032B" w:rsidRPr="00BE7BBE">
        <w:rPr>
          <w:rFonts w:ascii="Times New Roman" w:hAnsi="Times New Roman" w:cs="Times New Roman"/>
          <w:sz w:val="28"/>
          <w:szCs w:val="28"/>
          <w:shd w:val="clear" w:color="auto" w:fill="FFFFFF"/>
          <w:lang w:val="kk-KZ"/>
        </w:rPr>
        <w:t>]</w:t>
      </w:r>
      <w:r w:rsidRPr="00BE7BBE">
        <w:rPr>
          <w:rFonts w:ascii="Times New Roman" w:hAnsi="Times New Roman" w:cs="Times New Roman"/>
          <w:sz w:val="28"/>
          <w:szCs w:val="28"/>
          <w:lang w:val="kk-KZ"/>
        </w:rPr>
        <w:t>.</w:t>
      </w:r>
    </w:p>
    <w:p w14:paraId="7F54E802" w14:textId="77777777" w:rsidR="00B57534" w:rsidRPr="00BE7BBE" w:rsidRDefault="00B57534" w:rsidP="005E513D">
      <w:pPr>
        <w:pStyle w:val="af1"/>
        <w:ind w:firstLine="709"/>
        <w:jc w:val="both"/>
        <w:rPr>
          <w:rFonts w:ascii="Times New Roman" w:hAnsi="Times New Roman" w:cs="Times New Roman"/>
          <w:sz w:val="28"/>
          <w:szCs w:val="28"/>
          <w:lang w:val="kk-KZ"/>
        </w:rPr>
      </w:pPr>
    </w:p>
    <w:p w14:paraId="4E2D7F16" w14:textId="63D44158" w:rsidR="00F35375" w:rsidRPr="00BE7BBE" w:rsidRDefault="00A87AB2" w:rsidP="00A87AB2">
      <w:pPr>
        <w:pStyle w:val="af1"/>
        <w:ind w:firstLine="709"/>
        <w:jc w:val="both"/>
        <w:rPr>
          <w:rFonts w:ascii="Times New Roman" w:hAnsi="Times New Roman" w:cs="Times New Roman"/>
          <w:b/>
          <w:sz w:val="28"/>
          <w:szCs w:val="28"/>
          <w:lang w:val="kk-KZ"/>
        </w:rPr>
      </w:pPr>
      <w:r w:rsidRPr="00BE7BBE">
        <w:rPr>
          <w:rFonts w:ascii="Times New Roman" w:hAnsi="Times New Roman" w:cs="Times New Roman"/>
          <w:b/>
          <w:sz w:val="28"/>
          <w:szCs w:val="28"/>
          <w:lang w:val="kk-KZ"/>
        </w:rPr>
        <w:t xml:space="preserve">1.5 </w:t>
      </w:r>
      <w:r w:rsidR="00070350" w:rsidRPr="00BE7BBE">
        <w:rPr>
          <w:rFonts w:ascii="Times New Roman" w:hAnsi="Times New Roman" w:cs="Times New Roman"/>
          <w:b/>
          <w:sz w:val="28"/>
          <w:szCs w:val="28"/>
          <w:lang w:val="kk-KZ"/>
        </w:rPr>
        <w:t>«</w:t>
      </w:r>
      <w:r w:rsidR="00583786" w:rsidRPr="00BE7BBE">
        <w:rPr>
          <w:rFonts w:ascii="Times New Roman" w:hAnsi="Times New Roman" w:cs="Times New Roman"/>
          <w:b/>
          <w:sz w:val="28"/>
          <w:szCs w:val="28"/>
          <w:lang w:val="kk-KZ"/>
        </w:rPr>
        <w:t xml:space="preserve">Гидро Рекс </w:t>
      </w:r>
      <w:r w:rsidR="006822F4">
        <w:rPr>
          <w:rFonts w:ascii="Times New Roman" w:hAnsi="Times New Roman" w:cs="Times New Roman"/>
          <w:b/>
          <w:sz w:val="28"/>
          <w:szCs w:val="28"/>
          <w:lang w:val="kk-KZ"/>
        </w:rPr>
        <w:t>в</w:t>
      </w:r>
      <w:r w:rsidR="00583786" w:rsidRPr="00BE7BBE">
        <w:rPr>
          <w:rFonts w:ascii="Times New Roman" w:hAnsi="Times New Roman" w:cs="Times New Roman"/>
          <w:b/>
          <w:sz w:val="28"/>
          <w:szCs w:val="28"/>
          <w:lang w:val="kk-KZ"/>
        </w:rPr>
        <w:t>итал</w:t>
      </w:r>
      <w:r w:rsidR="00070350" w:rsidRPr="00BE7BBE">
        <w:rPr>
          <w:rFonts w:ascii="Times New Roman" w:hAnsi="Times New Roman" w:cs="Times New Roman"/>
          <w:b/>
          <w:sz w:val="28"/>
          <w:szCs w:val="28"/>
          <w:lang w:val="kk-KZ"/>
        </w:rPr>
        <w:t>»</w:t>
      </w:r>
      <w:r w:rsidR="001D32EC" w:rsidRPr="00BE7BBE">
        <w:rPr>
          <w:rFonts w:ascii="Times New Roman" w:hAnsi="Times New Roman" w:cs="Times New Roman"/>
          <w:b/>
          <w:sz w:val="28"/>
          <w:szCs w:val="28"/>
          <w:lang w:val="kk-KZ"/>
        </w:rPr>
        <w:t xml:space="preserve"> суда еритін азық қоспасы</w:t>
      </w:r>
      <w:r w:rsidR="00583786" w:rsidRPr="00BE7BBE">
        <w:rPr>
          <w:rFonts w:ascii="Times New Roman" w:hAnsi="Times New Roman" w:cs="Times New Roman"/>
          <w:b/>
          <w:sz w:val="28"/>
          <w:szCs w:val="28"/>
          <w:lang w:val="kk-KZ"/>
        </w:rPr>
        <w:t xml:space="preserve"> және оның физикалық-биологиялық қасиеттері</w:t>
      </w:r>
    </w:p>
    <w:p w14:paraId="6214EB1C" w14:textId="09337DCF" w:rsidR="00583786" w:rsidRPr="00BE7BBE" w:rsidRDefault="00583786" w:rsidP="00A87AB2">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 xml:space="preserve">Жоғары өсу қарқыны, отырғызу тығыздығы, вакцинация және микроклиматтың ауытқуы метаболикалық процестердің шиеленісуіне және құстың физиологиялық тұрақтылығының төмендеуіне алып келеді. Бұл жағдайларда зат алмасуды қолдауға, күйзеліске төзімділікті арттыруға және өсудің оңтайлы қарқынын қамтамасыз етуге қабілетті кешенді биологиялық белсенді препараттарды қолдану ерекше маңызға ие болады </w:t>
      </w:r>
      <w:r w:rsidR="006E150C" w:rsidRPr="00BE7BBE">
        <w:rPr>
          <w:rFonts w:ascii="Times New Roman" w:hAnsi="Times New Roman" w:cs="Times New Roman"/>
          <w:sz w:val="28"/>
          <w:szCs w:val="28"/>
          <w:shd w:val="clear" w:color="auto" w:fill="FFFFFF"/>
          <w:lang w:val="kk-KZ"/>
        </w:rPr>
        <w:t>[</w:t>
      </w:r>
      <w:r w:rsidR="00E04A29" w:rsidRPr="00BE7BBE">
        <w:rPr>
          <w:rFonts w:ascii="Times New Roman" w:hAnsi="Times New Roman" w:cs="Times New Roman"/>
          <w:sz w:val="28"/>
          <w:szCs w:val="28"/>
          <w:shd w:val="clear" w:color="auto" w:fill="FFFFFF"/>
          <w:lang w:val="kk-KZ"/>
        </w:rPr>
        <w:t>15</w:t>
      </w:r>
      <w:r w:rsidR="00996129" w:rsidRPr="00BE7BBE">
        <w:rPr>
          <w:rFonts w:ascii="Times New Roman" w:hAnsi="Times New Roman" w:cs="Times New Roman"/>
          <w:sz w:val="28"/>
          <w:szCs w:val="28"/>
          <w:shd w:val="clear" w:color="auto" w:fill="FFFFFF"/>
          <w:lang w:val="kk-KZ"/>
        </w:rPr>
        <w:t>0</w:t>
      </w:r>
      <w:r w:rsidR="004C032B" w:rsidRPr="00BE7BBE">
        <w:rPr>
          <w:rFonts w:ascii="Times New Roman" w:hAnsi="Times New Roman" w:cs="Times New Roman"/>
          <w:sz w:val="28"/>
          <w:szCs w:val="28"/>
          <w:shd w:val="clear" w:color="auto" w:fill="FFFFFF"/>
          <w:lang w:val="kk-KZ"/>
        </w:rPr>
        <w:t>]</w:t>
      </w:r>
      <w:r w:rsidRPr="00BE7BBE">
        <w:rPr>
          <w:rFonts w:ascii="Times New Roman" w:hAnsi="Times New Roman" w:cs="Times New Roman"/>
          <w:sz w:val="28"/>
          <w:szCs w:val="28"/>
          <w:lang w:val="kk-KZ"/>
        </w:rPr>
        <w:t>.</w:t>
      </w:r>
    </w:p>
    <w:p w14:paraId="578C7340" w14:textId="6AD98879" w:rsidR="00583786" w:rsidRPr="00BE7BBE" w:rsidRDefault="0044663C" w:rsidP="00A87AB2">
      <w:pPr>
        <w:pStyle w:val="af1"/>
        <w:ind w:firstLine="709"/>
        <w:jc w:val="both"/>
        <w:rPr>
          <w:rFonts w:ascii="Times New Roman" w:eastAsia="Calibri" w:hAnsi="Times New Roman" w:cs="Times New Roman"/>
          <w:sz w:val="28"/>
          <w:szCs w:val="28"/>
          <w:lang w:val="kk-KZ"/>
        </w:rPr>
      </w:pPr>
      <w:r w:rsidRPr="00BE7BBE">
        <w:rPr>
          <w:rFonts w:ascii="Times New Roman" w:eastAsia="Calibri" w:hAnsi="Times New Roman" w:cs="Times New Roman"/>
          <w:sz w:val="28"/>
          <w:szCs w:val="28"/>
          <w:lang w:val="kk-KZ"/>
        </w:rPr>
        <w:t xml:space="preserve">Осындай азық қоспасының </w:t>
      </w:r>
      <w:r w:rsidR="00583786" w:rsidRPr="00BE7BBE">
        <w:rPr>
          <w:rFonts w:ascii="Times New Roman" w:eastAsia="Calibri" w:hAnsi="Times New Roman" w:cs="Times New Roman"/>
          <w:sz w:val="28"/>
          <w:szCs w:val="28"/>
          <w:lang w:val="kk-KZ"/>
        </w:rPr>
        <w:t xml:space="preserve">бірі </w:t>
      </w:r>
      <w:r w:rsidR="000E1AA9" w:rsidRPr="00BE7BBE">
        <w:rPr>
          <w:rFonts w:ascii="Times New Roman" w:eastAsia="Calibri" w:hAnsi="Times New Roman" w:cs="Times New Roman"/>
          <w:sz w:val="28"/>
          <w:szCs w:val="28"/>
          <w:lang w:val="kk-KZ"/>
        </w:rPr>
        <w:t>«</w:t>
      </w:r>
      <w:r w:rsidR="00583786" w:rsidRPr="00BE7BBE">
        <w:rPr>
          <w:rFonts w:ascii="Times New Roman" w:eastAsia="Calibri" w:hAnsi="Times New Roman" w:cs="Times New Roman"/>
          <w:sz w:val="28"/>
          <w:szCs w:val="28"/>
          <w:lang w:val="kk-KZ"/>
        </w:rPr>
        <w:t xml:space="preserve">Гидро Рекс </w:t>
      </w:r>
      <w:r w:rsidR="006822F4">
        <w:rPr>
          <w:rFonts w:ascii="Times New Roman" w:eastAsia="Calibri" w:hAnsi="Times New Roman" w:cs="Times New Roman"/>
          <w:sz w:val="28"/>
          <w:szCs w:val="28"/>
          <w:lang w:val="kk-KZ"/>
        </w:rPr>
        <w:t>в</w:t>
      </w:r>
      <w:r w:rsidR="00583786" w:rsidRPr="00BE7BBE">
        <w:rPr>
          <w:rFonts w:ascii="Times New Roman" w:eastAsia="Calibri" w:hAnsi="Times New Roman" w:cs="Times New Roman"/>
          <w:sz w:val="28"/>
          <w:szCs w:val="28"/>
          <w:lang w:val="kk-KZ"/>
        </w:rPr>
        <w:t>итал</w:t>
      </w:r>
      <w:r w:rsidR="000E1AA9" w:rsidRPr="00BE7BBE">
        <w:rPr>
          <w:rFonts w:ascii="Times New Roman" w:eastAsia="Calibri" w:hAnsi="Times New Roman" w:cs="Times New Roman"/>
          <w:sz w:val="28"/>
          <w:szCs w:val="28"/>
          <w:lang w:val="kk-KZ"/>
        </w:rPr>
        <w:t>»</w:t>
      </w:r>
      <w:r w:rsidR="00583786" w:rsidRPr="00BE7BBE">
        <w:rPr>
          <w:rFonts w:ascii="Times New Roman" w:eastAsia="Calibri" w:hAnsi="Times New Roman" w:cs="Times New Roman"/>
          <w:sz w:val="28"/>
          <w:szCs w:val="28"/>
          <w:lang w:val="kk-KZ"/>
        </w:rPr>
        <w:t xml:space="preserve"> болып табылады. Суда е</w:t>
      </w:r>
      <w:r w:rsidRPr="00BE7BBE">
        <w:rPr>
          <w:rFonts w:ascii="Times New Roman" w:eastAsia="Calibri" w:hAnsi="Times New Roman" w:cs="Times New Roman"/>
          <w:sz w:val="28"/>
          <w:szCs w:val="28"/>
          <w:lang w:val="kk-KZ"/>
        </w:rPr>
        <w:t xml:space="preserve">ритін түрінің арқасында азық қоспасы </w:t>
      </w:r>
      <w:r w:rsidR="00583786" w:rsidRPr="00BE7BBE">
        <w:rPr>
          <w:rFonts w:ascii="Times New Roman" w:eastAsia="Calibri" w:hAnsi="Times New Roman" w:cs="Times New Roman"/>
          <w:sz w:val="28"/>
          <w:szCs w:val="28"/>
          <w:lang w:val="kk-KZ"/>
        </w:rPr>
        <w:t xml:space="preserve"> асқазан-ішек жолдарында тез сіңеді және </w:t>
      </w:r>
      <w:r w:rsidR="00583786" w:rsidRPr="00BE7BBE">
        <w:rPr>
          <w:rFonts w:ascii="Times New Roman" w:eastAsia="Calibri" w:hAnsi="Times New Roman" w:cs="Times New Roman"/>
          <w:sz w:val="28"/>
          <w:szCs w:val="28"/>
          <w:lang w:val="kk-KZ"/>
        </w:rPr>
        <w:lastRenderedPageBreak/>
        <w:t>іс жүзінде толық организм пайдаланады. Оның биологиялық әсері алмасу процестерін қалыпқа келтіруге және құстың өзіндік емес резистенттілігін арттыруға негізделген.</w:t>
      </w:r>
    </w:p>
    <w:p w14:paraId="422E5589" w14:textId="06FA64A9" w:rsidR="00583786" w:rsidRPr="00BE7BBE" w:rsidRDefault="00583786" w:rsidP="00A87AB2">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 xml:space="preserve"> </w:t>
      </w:r>
      <w:r w:rsidR="006D50BD" w:rsidRPr="00BE7BBE">
        <w:rPr>
          <w:rFonts w:ascii="Times New Roman" w:hAnsi="Times New Roman" w:cs="Times New Roman"/>
          <w:sz w:val="28"/>
          <w:szCs w:val="28"/>
          <w:lang w:val="kk-KZ"/>
        </w:rPr>
        <w:t xml:space="preserve">Стресске қарсы қоспаның құрамына мынадай элементтер кіреді (мг): 1 </w:t>
      </w:r>
      <w:r w:rsidRPr="00BE7BBE">
        <w:rPr>
          <w:rFonts w:ascii="Times New Roman" w:hAnsi="Times New Roman" w:cs="Times New Roman"/>
          <w:sz w:val="28"/>
          <w:szCs w:val="28"/>
          <w:lang w:val="kk-KZ"/>
        </w:rPr>
        <w:t xml:space="preserve">мл құрамында А </w:t>
      </w:r>
      <w:r w:rsidR="00782C13" w:rsidRPr="00BE7BBE">
        <w:rPr>
          <w:rFonts w:ascii="Times New Roman" w:hAnsi="Times New Roman" w:cs="Times New Roman"/>
          <w:sz w:val="28"/>
          <w:szCs w:val="28"/>
          <w:lang w:val="kk-KZ"/>
        </w:rPr>
        <w:t>дәрумен</w:t>
      </w:r>
      <w:r w:rsidRPr="00BE7BBE">
        <w:rPr>
          <w:rFonts w:ascii="Times New Roman" w:hAnsi="Times New Roman" w:cs="Times New Roman"/>
          <w:sz w:val="28"/>
          <w:szCs w:val="28"/>
          <w:lang w:val="kk-KZ"/>
        </w:rPr>
        <w:t>інің 18000</w:t>
      </w:r>
      <w:r w:rsidR="00A80CEB"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22000 МЕ бар, D</w:t>
      </w:r>
      <w:r w:rsidRPr="00BE7BBE">
        <w:rPr>
          <w:rFonts w:ascii="Times New Roman" w:hAnsi="Times New Roman" w:cs="Times New Roman"/>
          <w:sz w:val="28"/>
          <w:szCs w:val="28"/>
          <w:vertAlign w:val="subscript"/>
          <w:lang w:val="kk-KZ"/>
        </w:rPr>
        <w:t>3</w:t>
      </w:r>
      <w:r w:rsidRPr="00BE7BBE">
        <w:rPr>
          <w:rFonts w:ascii="Times New Roman" w:hAnsi="Times New Roman" w:cs="Times New Roman"/>
          <w:sz w:val="28"/>
          <w:szCs w:val="28"/>
          <w:lang w:val="kk-KZ"/>
        </w:rPr>
        <w:t xml:space="preserve"> </w:t>
      </w:r>
      <w:r w:rsidR="00782C13" w:rsidRPr="00BE7BBE">
        <w:rPr>
          <w:rFonts w:ascii="Times New Roman" w:hAnsi="Times New Roman" w:cs="Times New Roman"/>
          <w:sz w:val="28"/>
          <w:szCs w:val="28"/>
          <w:lang w:val="kk-KZ"/>
        </w:rPr>
        <w:t>дәрумен</w:t>
      </w:r>
      <w:r w:rsidRPr="00BE7BBE">
        <w:rPr>
          <w:rFonts w:ascii="Times New Roman" w:hAnsi="Times New Roman" w:cs="Times New Roman"/>
          <w:sz w:val="28"/>
          <w:szCs w:val="28"/>
          <w:lang w:val="kk-KZ"/>
        </w:rPr>
        <w:t>і 4500</w:t>
      </w:r>
      <w:r w:rsidR="003E3D87"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 xml:space="preserve">5500 ME, Е </w:t>
      </w:r>
      <w:r w:rsidR="00055016" w:rsidRPr="00BE7BBE">
        <w:rPr>
          <w:rFonts w:ascii="Times New Roman" w:hAnsi="Times New Roman" w:cs="Times New Roman"/>
          <w:sz w:val="28"/>
          <w:szCs w:val="28"/>
          <w:lang w:val="kk-KZ"/>
        </w:rPr>
        <w:t>дәрумен</w:t>
      </w:r>
      <w:r w:rsidRPr="00BE7BBE">
        <w:rPr>
          <w:rFonts w:ascii="Times New Roman" w:hAnsi="Times New Roman" w:cs="Times New Roman"/>
          <w:sz w:val="28"/>
          <w:szCs w:val="28"/>
          <w:lang w:val="kk-KZ"/>
        </w:rPr>
        <w:t>і 8,5</w:t>
      </w:r>
      <w:r w:rsidR="003E3D87"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9,5 мг, В</w:t>
      </w:r>
      <w:r w:rsidRPr="00BE7BBE">
        <w:rPr>
          <w:rFonts w:ascii="Times New Roman" w:hAnsi="Times New Roman" w:cs="Times New Roman"/>
          <w:sz w:val="28"/>
          <w:szCs w:val="28"/>
          <w:vertAlign w:val="subscript"/>
          <w:lang w:val="kk-KZ"/>
        </w:rPr>
        <w:t>1</w:t>
      </w:r>
      <w:r w:rsidRPr="00BE7BBE">
        <w:rPr>
          <w:rFonts w:ascii="Times New Roman" w:hAnsi="Times New Roman" w:cs="Times New Roman"/>
          <w:sz w:val="28"/>
          <w:szCs w:val="28"/>
          <w:lang w:val="kk-KZ"/>
        </w:rPr>
        <w:t xml:space="preserve"> </w:t>
      </w:r>
      <w:r w:rsidR="00055016" w:rsidRPr="00BE7BBE">
        <w:rPr>
          <w:rFonts w:ascii="Times New Roman" w:hAnsi="Times New Roman" w:cs="Times New Roman"/>
          <w:sz w:val="28"/>
          <w:szCs w:val="28"/>
          <w:lang w:val="kk-KZ"/>
        </w:rPr>
        <w:t>дәруме</w:t>
      </w:r>
      <w:r w:rsidRPr="00BE7BBE">
        <w:rPr>
          <w:rFonts w:ascii="Times New Roman" w:hAnsi="Times New Roman" w:cs="Times New Roman"/>
          <w:sz w:val="28"/>
          <w:szCs w:val="28"/>
          <w:lang w:val="kk-KZ"/>
        </w:rPr>
        <w:t>ні 4,5</w:t>
      </w:r>
      <w:r w:rsidR="00A87AB2"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5,5 мг, В</w:t>
      </w:r>
      <w:r w:rsidRPr="00BE7BBE">
        <w:rPr>
          <w:rFonts w:ascii="Times New Roman" w:hAnsi="Times New Roman" w:cs="Times New Roman"/>
          <w:sz w:val="28"/>
          <w:szCs w:val="28"/>
          <w:vertAlign w:val="subscript"/>
          <w:lang w:val="kk-KZ"/>
        </w:rPr>
        <w:t>2</w:t>
      </w:r>
      <w:r w:rsidRPr="00BE7BBE">
        <w:rPr>
          <w:rFonts w:ascii="Times New Roman" w:hAnsi="Times New Roman" w:cs="Times New Roman"/>
          <w:sz w:val="28"/>
          <w:szCs w:val="28"/>
          <w:lang w:val="kk-KZ"/>
        </w:rPr>
        <w:t xml:space="preserve"> </w:t>
      </w:r>
      <w:r w:rsidR="00055016" w:rsidRPr="00BE7BBE">
        <w:rPr>
          <w:rFonts w:ascii="Times New Roman" w:hAnsi="Times New Roman" w:cs="Times New Roman"/>
          <w:sz w:val="28"/>
          <w:szCs w:val="28"/>
          <w:lang w:val="kk-KZ"/>
        </w:rPr>
        <w:t>дәруме</w:t>
      </w:r>
      <w:r w:rsidRPr="00BE7BBE">
        <w:rPr>
          <w:rFonts w:ascii="Times New Roman" w:hAnsi="Times New Roman" w:cs="Times New Roman"/>
          <w:sz w:val="28"/>
          <w:szCs w:val="28"/>
          <w:lang w:val="kk-KZ"/>
        </w:rPr>
        <w:t>ні 9</w:t>
      </w:r>
      <w:r w:rsidR="00A87AB2"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11 мг, В</w:t>
      </w:r>
      <w:r w:rsidRPr="00BE7BBE">
        <w:rPr>
          <w:rFonts w:ascii="Times New Roman" w:hAnsi="Times New Roman" w:cs="Times New Roman"/>
          <w:sz w:val="28"/>
          <w:szCs w:val="28"/>
          <w:vertAlign w:val="subscript"/>
          <w:lang w:val="kk-KZ"/>
        </w:rPr>
        <w:t>6</w:t>
      </w:r>
      <w:r w:rsidRPr="00BE7BBE">
        <w:rPr>
          <w:rFonts w:ascii="Times New Roman" w:hAnsi="Times New Roman" w:cs="Times New Roman"/>
          <w:sz w:val="28"/>
          <w:szCs w:val="28"/>
          <w:lang w:val="kk-KZ"/>
        </w:rPr>
        <w:t xml:space="preserve"> </w:t>
      </w:r>
      <w:r w:rsidR="00055016" w:rsidRPr="00BE7BBE">
        <w:rPr>
          <w:rFonts w:ascii="Times New Roman" w:hAnsi="Times New Roman" w:cs="Times New Roman"/>
          <w:sz w:val="28"/>
          <w:szCs w:val="28"/>
          <w:lang w:val="kk-KZ"/>
        </w:rPr>
        <w:t>дәруме</w:t>
      </w:r>
      <w:r w:rsidRPr="00BE7BBE">
        <w:rPr>
          <w:rFonts w:ascii="Times New Roman" w:hAnsi="Times New Roman" w:cs="Times New Roman"/>
          <w:sz w:val="28"/>
          <w:szCs w:val="28"/>
          <w:lang w:val="kk-KZ"/>
        </w:rPr>
        <w:t>ні 2,8</w:t>
      </w:r>
      <w:r w:rsidR="00A87AB2"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3,2 мг, В</w:t>
      </w:r>
      <w:r w:rsidRPr="00BE7BBE">
        <w:rPr>
          <w:rFonts w:ascii="Times New Roman" w:hAnsi="Times New Roman" w:cs="Times New Roman"/>
          <w:sz w:val="28"/>
          <w:szCs w:val="28"/>
          <w:vertAlign w:val="subscript"/>
          <w:lang w:val="kk-KZ"/>
        </w:rPr>
        <w:t>12</w:t>
      </w:r>
      <w:r w:rsidRPr="00BE7BBE">
        <w:rPr>
          <w:rFonts w:ascii="Times New Roman" w:hAnsi="Times New Roman" w:cs="Times New Roman"/>
          <w:sz w:val="28"/>
          <w:szCs w:val="28"/>
          <w:lang w:val="kk-KZ"/>
        </w:rPr>
        <w:t xml:space="preserve"> </w:t>
      </w:r>
      <w:r w:rsidR="00055016" w:rsidRPr="00BE7BBE">
        <w:rPr>
          <w:rFonts w:ascii="Times New Roman" w:hAnsi="Times New Roman" w:cs="Times New Roman"/>
          <w:sz w:val="28"/>
          <w:szCs w:val="28"/>
          <w:lang w:val="kk-KZ"/>
        </w:rPr>
        <w:t>дәруме</w:t>
      </w:r>
      <w:r w:rsidRPr="00BE7BBE">
        <w:rPr>
          <w:rFonts w:ascii="Times New Roman" w:hAnsi="Times New Roman" w:cs="Times New Roman"/>
          <w:sz w:val="28"/>
          <w:szCs w:val="28"/>
          <w:lang w:val="kk-KZ"/>
        </w:rPr>
        <w:t>ні 0,028</w:t>
      </w:r>
      <w:r w:rsidR="00A87AB2"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 xml:space="preserve">0,032 мг, С </w:t>
      </w:r>
      <w:r w:rsidR="00055016" w:rsidRPr="00BE7BBE">
        <w:rPr>
          <w:rFonts w:ascii="Times New Roman" w:hAnsi="Times New Roman" w:cs="Times New Roman"/>
          <w:sz w:val="28"/>
          <w:szCs w:val="28"/>
          <w:lang w:val="kk-KZ"/>
        </w:rPr>
        <w:t>дәруме</w:t>
      </w:r>
      <w:r w:rsidRPr="00BE7BBE">
        <w:rPr>
          <w:rFonts w:ascii="Times New Roman" w:hAnsi="Times New Roman" w:cs="Times New Roman"/>
          <w:sz w:val="28"/>
          <w:szCs w:val="28"/>
          <w:lang w:val="kk-KZ"/>
        </w:rPr>
        <w:t>ні 47</w:t>
      </w:r>
      <w:r w:rsidR="00A87AB2"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53 мг</w:t>
      </w:r>
      <w:r w:rsidR="003005B6"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 xml:space="preserve"> К</w:t>
      </w:r>
      <w:r w:rsidRPr="00BE7BBE">
        <w:rPr>
          <w:rFonts w:ascii="Times New Roman" w:hAnsi="Times New Roman" w:cs="Times New Roman"/>
          <w:sz w:val="28"/>
          <w:szCs w:val="28"/>
          <w:vertAlign w:val="subscript"/>
          <w:lang w:val="kk-KZ"/>
        </w:rPr>
        <w:t>3</w:t>
      </w:r>
      <w:r w:rsidRPr="00BE7BBE">
        <w:rPr>
          <w:rFonts w:ascii="Times New Roman" w:hAnsi="Times New Roman" w:cs="Times New Roman"/>
          <w:sz w:val="28"/>
          <w:szCs w:val="28"/>
          <w:lang w:val="kk-KZ"/>
        </w:rPr>
        <w:t xml:space="preserve"> </w:t>
      </w:r>
      <w:r w:rsidR="00055016" w:rsidRPr="00BE7BBE">
        <w:rPr>
          <w:rFonts w:ascii="Times New Roman" w:hAnsi="Times New Roman" w:cs="Times New Roman"/>
          <w:sz w:val="28"/>
          <w:szCs w:val="28"/>
          <w:lang w:val="kk-KZ"/>
        </w:rPr>
        <w:t>дәруме</w:t>
      </w:r>
      <w:r w:rsidRPr="00BE7BBE">
        <w:rPr>
          <w:rFonts w:ascii="Times New Roman" w:hAnsi="Times New Roman" w:cs="Times New Roman"/>
          <w:sz w:val="28"/>
          <w:szCs w:val="28"/>
          <w:lang w:val="kk-KZ"/>
        </w:rPr>
        <w:t>нінің 4,5</w:t>
      </w:r>
      <w:r w:rsidR="00A87AB2"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5,5 мг, фолий қышқылының</w:t>
      </w:r>
      <w:r w:rsidR="003005B6" w:rsidRPr="00BE7BBE">
        <w:rPr>
          <w:rFonts w:ascii="Times New Roman" w:hAnsi="Times New Roman" w:cs="Times New Roman"/>
          <w:sz w:val="28"/>
          <w:szCs w:val="28"/>
          <w:lang w:val="kk-KZ"/>
        </w:rPr>
        <w:t xml:space="preserve"> </w:t>
      </w:r>
      <w:r w:rsidRPr="00BE7BBE">
        <w:rPr>
          <w:rFonts w:ascii="Times New Roman" w:hAnsi="Times New Roman" w:cs="Times New Roman"/>
          <w:sz w:val="28"/>
          <w:szCs w:val="28"/>
          <w:lang w:val="kk-KZ"/>
        </w:rPr>
        <w:t>0,9</w:t>
      </w:r>
      <w:r w:rsidR="00A87AB2"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1,1 мг,</w:t>
      </w:r>
      <w:r w:rsidR="003005B6" w:rsidRPr="00BE7BBE">
        <w:rPr>
          <w:rFonts w:ascii="Times New Roman" w:hAnsi="Times New Roman" w:cs="Times New Roman"/>
          <w:sz w:val="28"/>
          <w:szCs w:val="28"/>
          <w:lang w:val="kk-KZ"/>
        </w:rPr>
        <w:t xml:space="preserve"> </w:t>
      </w:r>
      <w:r w:rsidRPr="00BE7BBE">
        <w:rPr>
          <w:rFonts w:ascii="Times New Roman" w:hAnsi="Times New Roman" w:cs="Times New Roman"/>
          <w:sz w:val="28"/>
          <w:szCs w:val="28"/>
          <w:lang w:val="kk-KZ"/>
        </w:rPr>
        <w:t>никотин қышқылының 18</w:t>
      </w:r>
      <w:r w:rsidR="00A87AB2"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22 мг, 9,5</w:t>
      </w:r>
      <w:r w:rsidR="00A87AB2"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10,5 мг кальций пантотенаты, 14</w:t>
      </w:r>
      <w:r w:rsidR="00A87AB2"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15 мг аспартин қышқылы, 26</w:t>
      </w:r>
      <w:r w:rsidR="00A87AB2"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26,8 мг глутамин қышқылы, 6,2</w:t>
      </w:r>
      <w:r w:rsidR="00A87AB2"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6,6 мг треонин, 6,4</w:t>
      </w:r>
      <w:r w:rsidR="00A87AB2"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6,8 мг күкірт, 11</w:t>
      </w:r>
      <w:r w:rsidR="00A87AB2"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12 мг пролин, 15</w:t>
      </w:r>
      <w:r w:rsidR="00A87AB2"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15,6 мг глицин, 17</w:t>
      </w:r>
      <w:r w:rsidR="00A87AB2"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17,8 мг аланин, 1,2</w:t>
      </w:r>
      <w:r w:rsidR="00A87AB2"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1,3 мг цистин, 10,9</w:t>
      </w:r>
      <w:r w:rsidR="00A87AB2"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11,3 мг метионин, 9,5</w:t>
      </w:r>
      <w:r w:rsidR="00A87AB2"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10,1 мг изолейцин, 20</w:t>
      </w:r>
      <w:r w:rsidR="00A87AB2"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20,2 мг лейцин, 7,5</w:t>
      </w:r>
      <w:r w:rsidR="00A87AB2"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7,9 мг фенилаланин, 6,6</w:t>
      </w:r>
      <w:r w:rsidR="00A87AB2"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7 мг тирозин, 20</w:t>
      </w:r>
      <w:r w:rsidR="00A87AB2"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21,4 мг лизин, 5,4</w:t>
      </w:r>
      <w:r w:rsidR="00A87AB2"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5,8 мг гистидин, 13,8</w:t>
      </w:r>
      <w:r w:rsidR="00A87AB2"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14,4 мг аргинин, 3,5</w:t>
      </w:r>
      <w:r w:rsidR="00A87AB2"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3,8 мг триптофан, 0,245</w:t>
      </w:r>
      <w:r w:rsidR="00A87AB2"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0,255 г</w:t>
      </w:r>
      <w:r w:rsidR="00BE62AE"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 xml:space="preserve"> полисорбат 80 және тазартылған су. </w:t>
      </w:r>
      <w:r w:rsidR="00A53BFF" w:rsidRPr="00BE7BBE">
        <w:rPr>
          <w:rFonts w:ascii="Times New Roman" w:hAnsi="Times New Roman" w:cs="Times New Roman"/>
          <w:sz w:val="28"/>
          <w:szCs w:val="28"/>
          <w:lang w:val="kk-KZ"/>
        </w:rPr>
        <w:t>Азық қоспасының</w:t>
      </w:r>
      <w:r w:rsidRPr="00BE7BBE">
        <w:rPr>
          <w:rFonts w:ascii="Times New Roman" w:hAnsi="Times New Roman" w:cs="Times New Roman"/>
          <w:sz w:val="28"/>
          <w:szCs w:val="28"/>
          <w:lang w:val="kk-KZ"/>
        </w:rPr>
        <w:t xml:space="preserve"> құрамына кіретін </w:t>
      </w:r>
      <w:r w:rsidR="00055016" w:rsidRPr="00BE7BBE">
        <w:rPr>
          <w:rFonts w:ascii="Times New Roman" w:hAnsi="Times New Roman" w:cs="Times New Roman"/>
          <w:sz w:val="28"/>
          <w:szCs w:val="28"/>
          <w:lang w:val="kk-KZ"/>
        </w:rPr>
        <w:t>дәрумен</w:t>
      </w:r>
      <w:r w:rsidRPr="00BE7BBE">
        <w:rPr>
          <w:rFonts w:ascii="Times New Roman" w:hAnsi="Times New Roman" w:cs="Times New Roman"/>
          <w:sz w:val="28"/>
          <w:szCs w:val="28"/>
          <w:lang w:val="kk-KZ"/>
        </w:rPr>
        <w:t xml:space="preserve">дер алмасу процестерінің катализаторлары болып табылады. Аминқышқылдар тіндік ақуыздардың, ферменттердің, пептидті гормондардың және басқа да биологиялық белсенді қосылыстардың құрылымдық бірліктері болып табылады. </w:t>
      </w:r>
      <w:r w:rsidR="00A95799" w:rsidRPr="00BE7BBE">
        <w:rPr>
          <w:rFonts w:ascii="Times New Roman" w:hAnsi="Times New Roman" w:cs="Times New Roman"/>
          <w:sz w:val="28"/>
          <w:szCs w:val="28"/>
          <w:lang w:val="kk-KZ"/>
        </w:rPr>
        <w:t>Суда еритін азық қоспасы</w:t>
      </w:r>
      <w:r w:rsidRPr="00BE7BBE">
        <w:rPr>
          <w:rFonts w:ascii="Times New Roman" w:hAnsi="Times New Roman" w:cs="Times New Roman"/>
          <w:sz w:val="28"/>
          <w:szCs w:val="28"/>
          <w:lang w:val="kk-KZ"/>
        </w:rPr>
        <w:t xml:space="preserve"> сыртқы түрі бойынша ішке қолдануға арналған ашық сары түсті мөлдір ерітінді болып табылады. Қара шыныдан жасалған флакондарға 10 мл-ден, пластмасса бөтелкелерде 1000 мл-ден, бақылау сақинасы бар қақпақтармен герметикалық жабылған және пластикалық канистрлерде 5000 мл-ден өлшеп оралады. В</w:t>
      </w:r>
      <w:r w:rsidRPr="00BE7BBE">
        <w:rPr>
          <w:rFonts w:ascii="Times New Roman" w:hAnsi="Times New Roman" w:cs="Times New Roman"/>
          <w:sz w:val="28"/>
          <w:szCs w:val="28"/>
          <w:vertAlign w:val="subscript"/>
          <w:lang w:val="kk-KZ"/>
        </w:rPr>
        <w:t>1</w:t>
      </w:r>
      <w:r w:rsidRPr="00BE7BBE">
        <w:rPr>
          <w:rFonts w:ascii="Times New Roman" w:hAnsi="Times New Roman" w:cs="Times New Roman"/>
          <w:sz w:val="28"/>
          <w:szCs w:val="28"/>
          <w:lang w:val="kk-KZ"/>
        </w:rPr>
        <w:t xml:space="preserve"> </w:t>
      </w:r>
      <w:r w:rsidR="00782C13" w:rsidRPr="00BE7BBE">
        <w:rPr>
          <w:rFonts w:ascii="Times New Roman" w:hAnsi="Times New Roman" w:cs="Times New Roman"/>
          <w:sz w:val="28"/>
          <w:szCs w:val="28"/>
          <w:lang w:val="kk-KZ"/>
        </w:rPr>
        <w:t>дәрумен</w:t>
      </w:r>
      <w:r w:rsidRPr="00BE7BBE">
        <w:rPr>
          <w:rFonts w:ascii="Times New Roman" w:hAnsi="Times New Roman" w:cs="Times New Roman"/>
          <w:sz w:val="28"/>
          <w:szCs w:val="28"/>
          <w:lang w:val="kk-KZ"/>
        </w:rPr>
        <w:t xml:space="preserve">і </w:t>
      </w:r>
      <w:r w:rsidR="00477431" w:rsidRPr="00BE7BBE">
        <w:rPr>
          <w:rFonts w:ascii="Times New Roman" w:hAnsi="Times New Roman" w:cs="Times New Roman"/>
          <w:sz w:val="28"/>
          <w:szCs w:val="28"/>
          <w:lang w:val="kk-KZ"/>
        </w:rPr>
        <w:t xml:space="preserve">– </w:t>
      </w:r>
      <w:r w:rsidRPr="00BE7BBE">
        <w:rPr>
          <w:rFonts w:ascii="Times New Roman" w:hAnsi="Times New Roman" w:cs="Times New Roman"/>
          <w:sz w:val="28"/>
          <w:szCs w:val="28"/>
          <w:lang w:val="kk-KZ"/>
        </w:rPr>
        <w:t>1 г, В</w:t>
      </w:r>
      <w:r w:rsidRPr="00BE7BBE">
        <w:rPr>
          <w:rFonts w:ascii="Times New Roman" w:hAnsi="Times New Roman" w:cs="Times New Roman"/>
          <w:sz w:val="28"/>
          <w:szCs w:val="28"/>
          <w:vertAlign w:val="subscript"/>
          <w:lang w:val="kk-KZ"/>
        </w:rPr>
        <w:t>6</w:t>
      </w:r>
      <w:r w:rsidRPr="00BE7BBE">
        <w:rPr>
          <w:rFonts w:ascii="Times New Roman" w:hAnsi="Times New Roman" w:cs="Times New Roman"/>
          <w:sz w:val="28"/>
          <w:szCs w:val="28"/>
          <w:lang w:val="kk-KZ"/>
        </w:rPr>
        <w:t xml:space="preserve"> </w:t>
      </w:r>
      <w:r w:rsidR="00782C13" w:rsidRPr="00BE7BBE">
        <w:rPr>
          <w:rFonts w:ascii="Times New Roman" w:hAnsi="Times New Roman" w:cs="Times New Roman"/>
          <w:sz w:val="28"/>
          <w:szCs w:val="28"/>
          <w:lang w:val="kk-KZ"/>
        </w:rPr>
        <w:t>дәрумен</w:t>
      </w:r>
      <w:r w:rsidRPr="00BE7BBE">
        <w:rPr>
          <w:rFonts w:ascii="Times New Roman" w:hAnsi="Times New Roman" w:cs="Times New Roman"/>
          <w:sz w:val="28"/>
          <w:szCs w:val="28"/>
          <w:lang w:val="kk-KZ"/>
        </w:rPr>
        <w:t xml:space="preserve">і </w:t>
      </w:r>
      <w:r w:rsidR="00477431" w:rsidRPr="00BE7BBE">
        <w:rPr>
          <w:rFonts w:ascii="Times New Roman" w:hAnsi="Times New Roman" w:cs="Times New Roman"/>
          <w:sz w:val="28"/>
          <w:szCs w:val="28"/>
          <w:lang w:val="kk-KZ"/>
        </w:rPr>
        <w:t xml:space="preserve">– </w:t>
      </w:r>
      <w:r w:rsidRPr="00BE7BBE">
        <w:rPr>
          <w:rFonts w:ascii="Times New Roman" w:hAnsi="Times New Roman" w:cs="Times New Roman"/>
          <w:sz w:val="28"/>
          <w:szCs w:val="28"/>
          <w:lang w:val="kk-KZ"/>
        </w:rPr>
        <w:t>1,5 г, гамма-аминмайлы қышқыл кемінде 600 г, сондай-ақ кальций карбонатын, глю</w:t>
      </w:r>
      <w:r w:rsidR="00A87AB2" w:rsidRPr="00BE7BBE">
        <w:rPr>
          <w:rFonts w:ascii="Times New Roman" w:hAnsi="Times New Roman" w:cs="Times New Roman"/>
          <w:sz w:val="28"/>
          <w:szCs w:val="28"/>
          <w:lang w:val="kk-KZ"/>
        </w:rPr>
        <w:t>козаны 1 кг-ға дейін толтырғыш.</w:t>
      </w:r>
    </w:p>
    <w:p w14:paraId="06944935" w14:textId="099C8457" w:rsidR="00583786" w:rsidRPr="00BE7BBE" w:rsidRDefault="00583786" w:rsidP="00A87AB2">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 xml:space="preserve">«Гидро Рекс </w:t>
      </w:r>
      <w:r w:rsidR="006822F4">
        <w:rPr>
          <w:rFonts w:ascii="Times New Roman" w:hAnsi="Times New Roman" w:cs="Times New Roman"/>
          <w:sz w:val="28"/>
          <w:szCs w:val="28"/>
          <w:lang w:val="kk-KZ"/>
        </w:rPr>
        <w:t>в</w:t>
      </w:r>
      <w:r w:rsidRPr="00BE7BBE">
        <w:rPr>
          <w:rFonts w:ascii="Times New Roman" w:hAnsi="Times New Roman" w:cs="Times New Roman"/>
          <w:sz w:val="28"/>
          <w:szCs w:val="28"/>
          <w:lang w:val="kk-KZ"/>
        </w:rPr>
        <w:t xml:space="preserve">итал» жасушалардың ферментті жүйелерін белсендіреді, энергетикалық алмасуды және белоктардың синтезін жақсартады, қандағы глюкоза деңгейін тұрақтандыруға және липид алмасуын қалыпқа келтіруге көмектеседі. Сонымен қатар, </w:t>
      </w:r>
      <w:r w:rsidR="00477431" w:rsidRPr="00BE7BBE">
        <w:rPr>
          <w:rFonts w:ascii="Times New Roman" w:hAnsi="Times New Roman" w:cs="Times New Roman"/>
          <w:sz w:val="28"/>
          <w:szCs w:val="28"/>
          <w:lang w:val="kk-KZ"/>
        </w:rPr>
        <w:t>азық қоспасы</w:t>
      </w:r>
      <w:r w:rsidR="001574A1" w:rsidRPr="00BE7BBE">
        <w:rPr>
          <w:rFonts w:ascii="Times New Roman" w:hAnsi="Times New Roman" w:cs="Times New Roman"/>
          <w:sz w:val="28"/>
          <w:szCs w:val="28"/>
          <w:lang w:val="kk-KZ"/>
        </w:rPr>
        <w:t xml:space="preserve"> </w:t>
      </w:r>
      <w:r w:rsidRPr="00BE7BBE">
        <w:rPr>
          <w:rFonts w:ascii="Times New Roman" w:hAnsi="Times New Roman" w:cs="Times New Roman"/>
          <w:sz w:val="28"/>
          <w:szCs w:val="28"/>
          <w:lang w:val="kk-KZ"/>
        </w:rPr>
        <w:t xml:space="preserve">антиоксидантты және мембрананы тұрақтандыратын әсер есебінен стресстің салдарын азайтады. С және Е дәрумендері (бірге қолданғанда) еркін радикалдардың пайда болуын төмендетеді және бауыр мен бұлшық ет тіндерінің жасушаларын липидтердің тотығуынан қорғайды </w:t>
      </w:r>
      <w:r w:rsidR="006E150C" w:rsidRPr="00BE7BBE">
        <w:rPr>
          <w:rFonts w:ascii="Times New Roman" w:hAnsi="Times New Roman" w:cs="Times New Roman"/>
          <w:sz w:val="28"/>
          <w:szCs w:val="28"/>
          <w:shd w:val="clear" w:color="auto" w:fill="FFFFFF"/>
          <w:lang w:val="kk-KZ"/>
        </w:rPr>
        <w:t>[</w:t>
      </w:r>
      <w:r w:rsidR="00E04A29" w:rsidRPr="00BE7BBE">
        <w:rPr>
          <w:rFonts w:ascii="Times New Roman" w:hAnsi="Times New Roman" w:cs="Times New Roman"/>
          <w:sz w:val="28"/>
          <w:szCs w:val="28"/>
          <w:shd w:val="clear" w:color="auto" w:fill="FFFFFF"/>
          <w:lang w:val="kk-KZ"/>
        </w:rPr>
        <w:t>15</w:t>
      </w:r>
      <w:r w:rsidR="00996129" w:rsidRPr="00BE7BBE">
        <w:rPr>
          <w:rFonts w:ascii="Times New Roman" w:hAnsi="Times New Roman" w:cs="Times New Roman"/>
          <w:sz w:val="28"/>
          <w:szCs w:val="28"/>
          <w:shd w:val="clear" w:color="auto" w:fill="FFFFFF"/>
          <w:lang w:val="kk-KZ"/>
        </w:rPr>
        <w:t>1</w:t>
      </w:r>
      <w:r w:rsidR="00950A7C" w:rsidRPr="00BE7BBE">
        <w:rPr>
          <w:rFonts w:ascii="Times New Roman" w:hAnsi="Times New Roman" w:cs="Times New Roman"/>
          <w:sz w:val="28"/>
          <w:szCs w:val="28"/>
          <w:shd w:val="clear" w:color="auto" w:fill="FFFFFF"/>
          <w:lang w:val="kk-KZ"/>
        </w:rPr>
        <w:t>]</w:t>
      </w:r>
      <w:r w:rsidRPr="00BE7BBE">
        <w:rPr>
          <w:rFonts w:ascii="Times New Roman" w:hAnsi="Times New Roman" w:cs="Times New Roman"/>
          <w:sz w:val="28"/>
          <w:szCs w:val="28"/>
          <w:lang w:val="kk-KZ"/>
        </w:rPr>
        <w:t>.</w:t>
      </w:r>
    </w:p>
    <w:p w14:paraId="01C920F8" w14:textId="3A83A78E" w:rsidR="00583786" w:rsidRPr="00BE7BBE" w:rsidRDefault="00583786" w:rsidP="00A87AB2">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 xml:space="preserve">Балапандарда кешеннің әсерімен бауыр ферменттерінің белсенділігінің артуы, қоректік заттардың сіңуі мен сіңуінің жақсаруы, сулы-тұздық теңгерімнің қалыпқа келуі және қандағы гемоглобин мен эритроциттер құрамының артуы байқалады </w:t>
      </w:r>
      <w:r w:rsidR="006E150C" w:rsidRPr="00BE7BBE">
        <w:rPr>
          <w:rFonts w:ascii="Times New Roman" w:hAnsi="Times New Roman" w:cs="Times New Roman"/>
          <w:sz w:val="28"/>
          <w:szCs w:val="28"/>
          <w:shd w:val="clear" w:color="auto" w:fill="FFFFFF"/>
          <w:lang w:val="kk-KZ"/>
        </w:rPr>
        <w:t>[</w:t>
      </w:r>
      <w:r w:rsidR="00885E95" w:rsidRPr="00BE7BBE">
        <w:rPr>
          <w:rFonts w:ascii="Times New Roman" w:hAnsi="Times New Roman" w:cs="Times New Roman"/>
          <w:sz w:val="28"/>
          <w:szCs w:val="28"/>
          <w:shd w:val="clear" w:color="auto" w:fill="FFFFFF"/>
          <w:lang w:val="kk-KZ"/>
        </w:rPr>
        <w:t>137</w:t>
      </w:r>
      <w:r w:rsidR="00950A7C" w:rsidRPr="00BE7BBE">
        <w:rPr>
          <w:rFonts w:ascii="Times New Roman" w:hAnsi="Times New Roman" w:cs="Times New Roman"/>
          <w:sz w:val="28"/>
          <w:szCs w:val="28"/>
          <w:shd w:val="clear" w:color="auto" w:fill="FFFFFF"/>
          <w:lang w:val="kk-KZ"/>
        </w:rPr>
        <w:t>]</w:t>
      </w:r>
      <w:r w:rsidRPr="00BE7BBE">
        <w:rPr>
          <w:rFonts w:ascii="Times New Roman" w:hAnsi="Times New Roman" w:cs="Times New Roman"/>
          <w:sz w:val="28"/>
          <w:szCs w:val="28"/>
          <w:lang w:val="kk-KZ"/>
        </w:rPr>
        <w:t>.</w:t>
      </w:r>
    </w:p>
    <w:p w14:paraId="1C026BBD" w14:textId="6869EF7F" w:rsidR="00583786" w:rsidRPr="00BE7BBE" w:rsidRDefault="00583786" w:rsidP="00A87AB2">
      <w:pPr>
        <w:pStyle w:val="af1"/>
        <w:ind w:firstLine="709"/>
        <w:jc w:val="both"/>
        <w:rPr>
          <w:rFonts w:ascii="Times New Roman" w:hAnsi="Times New Roman" w:cs="Times New Roman"/>
          <w:spacing w:val="-2"/>
          <w:sz w:val="28"/>
          <w:szCs w:val="28"/>
          <w:lang w:val="kk-KZ"/>
        </w:rPr>
      </w:pPr>
      <w:r w:rsidRPr="00BE7BBE">
        <w:rPr>
          <w:rFonts w:ascii="Times New Roman" w:eastAsia="Calibri" w:hAnsi="Times New Roman" w:cs="Times New Roman"/>
          <w:sz w:val="28"/>
          <w:szCs w:val="28"/>
          <w:lang w:val="kk-KZ"/>
        </w:rPr>
        <w:t>Стресс</w:t>
      </w:r>
      <w:r w:rsidR="00BE3740" w:rsidRPr="00BE7BBE">
        <w:rPr>
          <w:rFonts w:ascii="Times New Roman" w:eastAsia="Calibri" w:hAnsi="Times New Roman" w:cs="Times New Roman"/>
          <w:sz w:val="28"/>
          <w:szCs w:val="28"/>
          <w:lang w:val="kk-KZ"/>
        </w:rPr>
        <w:t xml:space="preserve"> </w:t>
      </w:r>
      <w:r w:rsidRPr="00BE7BBE">
        <w:rPr>
          <w:rFonts w:ascii="Times New Roman" w:eastAsia="Calibri" w:hAnsi="Times New Roman" w:cs="Times New Roman"/>
          <w:sz w:val="28"/>
          <w:szCs w:val="28"/>
          <w:lang w:val="kk-KZ"/>
        </w:rPr>
        <w:t xml:space="preserve">факторлар туындаған кезде организмнің аминқышқылдарға, </w:t>
      </w:r>
      <w:r w:rsidR="00723BEA" w:rsidRPr="00BE7BBE">
        <w:rPr>
          <w:rFonts w:ascii="Times New Roman" w:hAnsi="Times New Roman" w:cs="Times New Roman"/>
          <w:sz w:val="28"/>
          <w:szCs w:val="28"/>
          <w:lang w:val="kk-KZ"/>
        </w:rPr>
        <w:t>дәруме</w:t>
      </w:r>
      <w:r w:rsidRPr="00BE7BBE">
        <w:rPr>
          <w:rFonts w:ascii="Times New Roman" w:eastAsia="Calibri" w:hAnsi="Times New Roman" w:cs="Times New Roman"/>
          <w:sz w:val="28"/>
          <w:szCs w:val="28"/>
          <w:lang w:val="kk-KZ"/>
        </w:rPr>
        <w:t>ндерге, макро-микроэлементтерге қажеттілігі едәуір артатынын ескеру қажет. Осыған байланысты, құстардың қандай да бір жыныстық-жас топтары үшін стандартты рационда олардың болуы едәуір ұлғаяды</w:t>
      </w:r>
      <w:r w:rsidR="00AE2BE6" w:rsidRPr="00BE7BBE">
        <w:rPr>
          <w:rFonts w:ascii="Times New Roman" w:eastAsia="Calibri" w:hAnsi="Times New Roman" w:cs="Times New Roman"/>
          <w:sz w:val="28"/>
          <w:szCs w:val="28"/>
          <w:lang w:val="kk-KZ"/>
        </w:rPr>
        <w:t xml:space="preserve"> </w:t>
      </w:r>
      <w:r w:rsidR="006E150C" w:rsidRPr="00BE7BBE">
        <w:rPr>
          <w:rFonts w:ascii="Times New Roman" w:hAnsi="Times New Roman" w:cs="Times New Roman"/>
          <w:sz w:val="28"/>
          <w:szCs w:val="28"/>
          <w:shd w:val="clear" w:color="auto" w:fill="FFFFFF"/>
          <w:lang w:val="kk-KZ"/>
        </w:rPr>
        <w:t>[1</w:t>
      </w:r>
      <w:r w:rsidR="00885E95" w:rsidRPr="00BE7BBE">
        <w:rPr>
          <w:rFonts w:ascii="Times New Roman" w:hAnsi="Times New Roman" w:cs="Times New Roman"/>
          <w:sz w:val="28"/>
          <w:szCs w:val="28"/>
          <w:shd w:val="clear" w:color="auto" w:fill="FFFFFF"/>
          <w:lang w:val="kk-KZ"/>
        </w:rPr>
        <w:t>5</w:t>
      </w:r>
      <w:r w:rsidR="00996129" w:rsidRPr="00BE7BBE">
        <w:rPr>
          <w:rFonts w:ascii="Times New Roman" w:hAnsi="Times New Roman" w:cs="Times New Roman"/>
          <w:sz w:val="28"/>
          <w:szCs w:val="28"/>
          <w:shd w:val="clear" w:color="auto" w:fill="FFFFFF"/>
          <w:lang w:val="kk-KZ"/>
        </w:rPr>
        <w:t>2</w:t>
      </w:r>
      <w:r w:rsidR="00950A7C" w:rsidRPr="00BE7BBE">
        <w:rPr>
          <w:rFonts w:ascii="Times New Roman" w:hAnsi="Times New Roman" w:cs="Times New Roman"/>
          <w:sz w:val="28"/>
          <w:szCs w:val="28"/>
          <w:shd w:val="clear" w:color="auto" w:fill="FFFFFF"/>
          <w:lang w:val="kk-KZ"/>
        </w:rPr>
        <w:t>]</w:t>
      </w:r>
      <w:r w:rsidR="00A87AB2" w:rsidRPr="00BE7BBE">
        <w:rPr>
          <w:rFonts w:ascii="Times New Roman" w:eastAsia="Calibri" w:hAnsi="Times New Roman" w:cs="Times New Roman"/>
          <w:sz w:val="28"/>
          <w:szCs w:val="28"/>
          <w:lang w:val="kk-KZ"/>
        </w:rPr>
        <w:t>.</w:t>
      </w:r>
    </w:p>
    <w:p w14:paraId="23EBFA7F" w14:textId="597373F3" w:rsidR="00583786" w:rsidRPr="00BE7BBE" w:rsidRDefault="00583786" w:rsidP="00A87AB2">
      <w:pPr>
        <w:pStyle w:val="af1"/>
        <w:ind w:firstLine="709"/>
        <w:jc w:val="both"/>
        <w:rPr>
          <w:rStyle w:val="ac"/>
          <w:rFonts w:ascii="Times New Roman" w:hAnsi="Times New Roman" w:cs="Times New Roman"/>
          <w:b w:val="0"/>
          <w:sz w:val="28"/>
          <w:szCs w:val="28"/>
        </w:rPr>
      </w:pPr>
      <w:proofErr w:type="spellStart"/>
      <w:r w:rsidRPr="00BE7BBE">
        <w:rPr>
          <w:rStyle w:val="ac"/>
          <w:rFonts w:ascii="Times New Roman" w:hAnsi="Times New Roman" w:cs="Times New Roman"/>
          <w:b w:val="0"/>
          <w:sz w:val="28"/>
          <w:szCs w:val="28"/>
        </w:rPr>
        <w:t>Ұқсас</w:t>
      </w:r>
      <w:proofErr w:type="spellEnd"/>
      <w:r w:rsidR="0044663C" w:rsidRPr="00BE7BBE">
        <w:rPr>
          <w:rStyle w:val="ac"/>
          <w:rFonts w:ascii="Times New Roman" w:hAnsi="Times New Roman" w:cs="Times New Roman"/>
          <w:b w:val="0"/>
          <w:sz w:val="28"/>
          <w:szCs w:val="28"/>
        </w:rPr>
        <w:t xml:space="preserve"> </w:t>
      </w:r>
      <w:r w:rsidR="0044663C" w:rsidRPr="00BE7BBE">
        <w:rPr>
          <w:rStyle w:val="ac"/>
          <w:rFonts w:ascii="Times New Roman" w:hAnsi="Times New Roman" w:cs="Times New Roman"/>
          <w:b w:val="0"/>
          <w:sz w:val="28"/>
          <w:szCs w:val="28"/>
          <w:lang w:val="kk-KZ"/>
        </w:rPr>
        <w:t xml:space="preserve">азық қоспалармен </w:t>
      </w:r>
      <w:proofErr w:type="spellStart"/>
      <w:r w:rsidRPr="00BE7BBE">
        <w:rPr>
          <w:rStyle w:val="ac"/>
          <w:rFonts w:ascii="Times New Roman" w:hAnsi="Times New Roman" w:cs="Times New Roman"/>
          <w:b w:val="0"/>
          <w:sz w:val="28"/>
          <w:szCs w:val="28"/>
        </w:rPr>
        <w:t>салыстырмалы</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сипаттама</w:t>
      </w:r>
      <w:proofErr w:type="spellEnd"/>
      <w:r w:rsidRPr="00BE7BBE">
        <w:rPr>
          <w:rStyle w:val="ac"/>
          <w:rFonts w:ascii="Times New Roman" w:hAnsi="Times New Roman" w:cs="Times New Roman"/>
          <w:b w:val="0"/>
          <w:sz w:val="28"/>
          <w:szCs w:val="28"/>
        </w:rPr>
        <w:t xml:space="preserve">. </w:t>
      </w:r>
      <w:r w:rsidRPr="00BE7BBE">
        <w:rPr>
          <w:rFonts w:ascii="Times New Roman" w:hAnsi="Times New Roman" w:cs="Times New Roman"/>
          <w:sz w:val="28"/>
          <w:szCs w:val="28"/>
          <w:lang w:val="kk-KZ"/>
        </w:rPr>
        <w:t xml:space="preserve">«Гидро Рекс Витал» </w:t>
      </w:r>
      <w:proofErr w:type="spellStart"/>
      <w:r w:rsidRPr="00BE7BBE">
        <w:rPr>
          <w:rStyle w:val="ac"/>
          <w:rFonts w:ascii="Times New Roman" w:hAnsi="Times New Roman" w:cs="Times New Roman"/>
          <w:b w:val="0"/>
          <w:sz w:val="28"/>
          <w:szCs w:val="28"/>
        </w:rPr>
        <w:t>аналогтары</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құрамы</w:t>
      </w:r>
      <w:proofErr w:type="spellEnd"/>
      <w:r w:rsidRPr="00BE7BBE">
        <w:rPr>
          <w:rStyle w:val="ac"/>
          <w:rFonts w:ascii="Times New Roman" w:hAnsi="Times New Roman" w:cs="Times New Roman"/>
          <w:b w:val="0"/>
          <w:sz w:val="28"/>
          <w:szCs w:val="28"/>
        </w:rPr>
        <w:t xml:space="preserve"> мен </w:t>
      </w:r>
      <w:proofErr w:type="spellStart"/>
      <w:r w:rsidRPr="00BE7BBE">
        <w:rPr>
          <w:rStyle w:val="ac"/>
          <w:rFonts w:ascii="Times New Roman" w:hAnsi="Times New Roman" w:cs="Times New Roman"/>
          <w:b w:val="0"/>
          <w:sz w:val="28"/>
          <w:szCs w:val="28"/>
        </w:rPr>
        <w:t>әсері</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бойынша</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Chiktonik</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Aminovital</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Rex</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Vital</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Aminotal</w:t>
      </w:r>
      <w:proofErr w:type="spellEnd"/>
      <w:r w:rsidRPr="00BE7BBE">
        <w:rPr>
          <w:rStyle w:val="ac"/>
          <w:rFonts w:ascii="Times New Roman" w:hAnsi="Times New Roman" w:cs="Times New Roman"/>
          <w:b w:val="0"/>
          <w:sz w:val="28"/>
          <w:szCs w:val="28"/>
        </w:rPr>
        <w:t xml:space="preserve"> </w:t>
      </w:r>
      <w:r w:rsidR="00414262" w:rsidRPr="00BE7BBE">
        <w:rPr>
          <w:rStyle w:val="ac"/>
          <w:rFonts w:ascii="Times New Roman" w:hAnsi="Times New Roman" w:cs="Times New Roman"/>
          <w:b w:val="0"/>
          <w:sz w:val="28"/>
          <w:szCs w:val="28"/>
        </w:rPr>
        <w:t>а</w:t>
      </w:r>
      <w:r w:rsidR="00414262" w:rsidRPr="00BE7BBE">
        <w:rPr>
          <w:rStyle w:val="ac"/>
          <w:rFonts w:ascii="Times New Roman" w:hAnsi="Times New Roman" w:cs="Times New Roman"/>
          <w:b w:val="0"/>
          <w:sz w:val="28"/>
          <w:szCs w:val="28"/>
          <w:lang w:val="kk-KZ"/>
        </w:rPr>
        <w:t>зық қоспалары</w:t>
      </w:r>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және</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басқа</w:t>
      </w:r>
      <w:proofErr w:type="spellEnd"/>
      <w:r w:rsidRPr="00BE7BBE">
        <w:rPr>
          <w:rStyle w:val="ac"/>
          <w:rFonts w:ascii="Times New Roman" w:hAnsi="Times New Roman" w:cs="Times New Roman"/>
          <w:b w:val="0"/>
          <w:sz w:val="28"/>
          <w:szCs w:val="28"/>
        </w:rPr>
        <w:t xml:space="preserve"> да </w:t>
      </w:r>
      <w:r w:rsidR="00723BEA" w:rsidRPr="00BE7BBE">
        <w:rPr>
          <w:rFonts w:ascii="Times New Roman" w:hAnsi="Times New Roman" w:cs="Times New Roman"/>
          <w:sz w:val="28"/>
          <w:szCs w:val="28"/>
          <w:lang w:val="kk-KZ"/>
        </w:rPr>
        <w:t>дәруме</w:t>
      </w:r>
      <w:proofErr w:type="spellStart"/>
      <w:r w:rsidRPr="00BE7BBE">
        <w:rPr>
          <w:rStyle w:val="ac"/>
          <w:rFonts w:ascii="Times New Roman" w:hAnsi="Times New Roman" w:cs="Times New Roman"/>
          <w:b w:val="0"/>
          <w:sz w:val="28"/>
          <w:szCs w:val="28"/>
        </w:rPr>
        <w:t>нді-аминқышқылды</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кешендер</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болып</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табылады</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Алайда</w:t>
      </w:r>
      <w:proofErr w:type="spellEnd"/>
      <w:r w:rsidRPr="00BE7BBE">
        <w:rPr>
          <w:rStyle w:val="ac"/>
          <w:rFonts w:ascii="Times New Roman" w:hAnsi="Times New Roman" w:cs="Times New Roman"/>
          <w:b w:val="0"/>
          <w:sz w:val="28"/>
          <w:szCs w:val="28"/>
        </w:rPr>
        <w:t xml:space="preserve">, </w:t>
      </w:r>
      <w:r w:rsidRPr="00BE7BBE">
        <w:rPr>
          <w:rFonts w:ascii="Times New Roman" w:hAnsi="Times New Roman" w:cs="Times New Roman"/>
          <w:sz w:val="28"/>
          <w:szCs w:val="28"/>
          <w:lang w:val="kk-KZ"/>
        </w:rPr>
        <w:t xml:space="preserve">«Гидро Рекс </w:t>
      </w:r>
      <w:r w:rsidR="006822F4">
        <w:rPr>
          <w:rFonts w:ascii="Times New Roman" w:hAnsi="Times New Roman" w:cs="Times New Roman"/>
          <w:sz w:val="28"/>
          <w:szCs w:val="28"/>
          <w:lang w:val="kk-KZ"/>
        </w:rPr>
        <w:t>в</w:t>
      </w:r>
      <w:r w:rsidRPr="00BE7BBE">
        <w:rPr>
          <w:rFonts w:ascii="Times New Roman" w:hAnsi="Times New Roman" w:cs="Times New Roman"/>
          <w:sz w:val="28"/>
          <w:szCs w:val="28"/>
          <w:lang w:val="kk-KZ"/>
        </w:rPr>
        <w:t xml:space="preserve">итал» </w:t>
      </w:r>
      <w:proofErr w:type="spellStart"/>
      <w:r w:rsidRPr="00BE7BBE">
        <w:rPr>
          <w:rStyle w:val="ac"/>
          <w:rFonts w:ascii="Times New Roman" w:hAnsi="Times New Roman" w:cs="Times New Roman"/>
          <w:b w:val="0"/>
          <w:sz w:val="28"/>
          <w:szCs w:val="28"/>
        </w:rPr>
        <w:t>ерекшелігі</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аминқышқылдардың</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lastRenderedPageBreak/>
        <w:t>кеңейтілген</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спектрі</w:t>
      </w:r>
      <w:proofErr w:type="spellEnd"/>
      <w:r w:rsidRPr="00BE7BBE">
        <w:rPr>
          <w:rStyle w:val="ac"/>
          <w:rFonts w:ascii="Times New Roman" w:hAnsi="Times New Roman" w:cs="Times New Roman"/>
          <w:b w:val="0"/>
          <w:sz w:val="28"/>
          <w:szCs w:val="28"/>
        </w:rPr>
        <w:t xml:space="preserve"> мен </w:t>
      </w:r>
      <w:r w:rsidR="00723BEA" w:rsidRPr="00BE7BBE">
        <w:rPr>
          <w:rFonts w:ascii="Times New Roman" w:hAnsi="Times New Roman" w:cs="Times New Roman"/>
          <w:sz w:val="28"/>
          <w:szCs w:val="28"/>
          <w:lang w:val="kk-KZ"/>
        </w:rPr>
        <w:t>дәруме</w:t>
      </w:r>
      <w:proofErr w:type="spellStart"/>
      <w:r w:rsidRPr="00BE7BBE">
        <w:rPr>
          <w:rStyle w:val="ac"/>
          <w:rFonts w:ascii="Times New Roman" w:hAnsi="Times New Roman" w:cs="Times New Roman"/>
          <w:b w:val="0"/>
          <w:sz w:val="28"/>
          <w:szCs w:val="28"/>
        </w:rPr>
        <w:t>ндердің</w:t>
      </w:r>
      <w:proofErr w:type="spellEnd"/>
      <w:r w:rsidRPr="00BE7BBE">
        <w:rPr>
          <w:rStyle w:val="ac"/>
          <w:rFonts w:ascii="Times New Roman" w:hAnsi="Times New Roman" w:cs="Times New Roman"/>
          <w:b w:val="0"/>
          <w:sz w:val="28"/>
          <w:szCs w:val="28"/>
        </w:rPr>
        <w:t xml:space="preserve"> </w:t>
      </w:r>
      <w:r w:rsidR="009B646A" w:rsidRPr="00BE7BBE">
        <w:rPr>
          <w:rStyle w:val="ac"/>
          <w:rFonts w:ascii="Times New Roman" w:hAnsi="Times New Roman" w:cs="Times New Roman"/>
          <w:b w:val="0"/>
          <w:sz w:val="28"/>
          <w:szCs w:val="28"/>
          <w:lang w:val="kk-KZ"/>
        </w:rPr>
        <w:t>толыққанды</w:t>
      </w:r>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арақатынасы</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болып</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табылады</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бұл</w:t>
      </w:r>
      <w:proofErr w:type="spellEnd"/>
      <w:r w:rsidRPr="00BE7BBE">
        <w:rPr>
          <w:rStyle w:val="ac"/>
          <w:rFonts w:ascii="Times New Roman" w:hAnsi="Times New Roman" w:cs="Times New Roman"/>
          <w:b w:val="0"/>
          <w:sz w:val="28"/>
          <w:szCs w:val="28"/>
        </w:rPr>
        <w:t xml:space="preserve"> аз </w:t>
      </w:r>
      <w:proofErr w:type="spellStart"/>
      <w:r w:rsidRPr="00BE7BBE">
        <w:rPr>
          <w:rStyle w:val="ac"/>
          <w:rFonts w:ascii="Times New Roman" w:hAnsi="Times New Roman" w:cs="Times New Roman"/>
          <w:b w:val="0"/>
          <w:sz w:val="28"/>
          <w:szCs w:val="28"/>
        </w:rPr>
        <w:t>мөлшерде</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физиологиялық</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әсерді</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қамтамасыз</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етеді</w:t>
      </w:r>
      <w:proofErr w:type="spellEnd"/>
      <w:r w:rsidRPr="00BE7BBE">
        <w:rPr>
          <w:rStyle w:val="ac"/>
          <w:rFonts w:ascii="Times New Roman" w:hAnsi="Times New Roman" w:cs="Times New Roman"/>
          <w:b w:val="0"/>
          <w:sz w:val="28"/>
          <w:szCs w:val="28"/>
        </w:rPr>
        <w:t>.</w:t>
      </w:r>
    </w:p>
    <w:p w14:paraId="2EF59388" w14:textId="1087307B" w:rsidR="00583786" w:rsidRPr="00BE7BBE" w:rsidRDefault="00583786" w:rsidP="00A87AB2">
      <w:pPr>
        <w:pStyle w:val="af1"/>
        <w:ind w:firstLine="709"/>
        <w:jc w:val="both"/>
        <w:rPr>
          <w:rFonts w:ascii="Times New Roman" w:hAnsi="Times New Roman" w:cs="Times New Roman"/>
          <w:sz w:val="28"/>
          <w:szCs w:val="28"/>
        </w:rPr>
      </w:pPr>
      <w:proofErr w:type="spellStart"/>
      <w:r w:rsidRPr="00BE7BBE">
        <w:rPr>
          <w:rFonts w:ascii="Times New Roman" w:hAnsi="Times New Roman" w:cs="Times New Roman"/>
          <w:sz w:val="28"/>
          <w:szCs w:val="28"/>
        </w:rPr>
        <w:t>Эксперименттік</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зерттеулердің</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деректері</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бойынша</w:t>
      </w:r>
      <w:proofErr w:type="spellEnd"/>
      <w:r w:rsidRPr="00BE7BBE">
        <w:rPr>
          <w:rFonts w:ascii="Times New Roman" w:hAnsi="Times New Roman" w:cs="Times New Roman"/>
          <w:sz w:val="28"/>
          <w:szCs w:val="28"/>
        </w:rPr>
        <w:t xml:space="preserve"> </w:t>
      </w:r>
      <w:r w:rsidRPr="00BE7BBE">
        <w:rPr>
          <w:rFonts w:ascii="Times New Roman" w:hAnsi="Times New Roman" w:cs="Times New Roman"/>
          <w:sz w:val="28"/>
          <w:szCs w:val="28"/>
          <w:lang w:val="kk-KZ"/>
        </w:rPr>
        <w:t xml:space="preserve">«Гидро Рекс </w:t>
      </w:r>
      <w:r w:rsidR="006822F4">
        <w:rPr>
          <w:rFonts w:ascii="Times New Roman" w:hAnsi="Times New Roman" w:cs="Times New Roman"/>
          <w:sz w:val="28"/>
          <w:szCs w:val="28"/>
          <w:lang w:val="kk-KZ"/>
        </w:rPr>
        <w:t>в</w:t>
      </w:r>
      <w:r w:rsidRPr="00BE7BBE">
        <w:rPr>
          <w:rFonts w:ascii="Times New Roman" w:hAnsi="Times New Roman" w:cs="Times New Roman"/>
          <w:sz w:val="28"/>
          <w:szCs w:val="28"/>
          <w:lang w:val="kk-KZ"/>
        </w:rPr>
        <w:t xml:space="preserve">итал» </w:t>
      </w:r>
      <w:proofErr w:type="spellStart"/>
      <w:r w:rsidRPr="00BE7BBE">
        <w:rPr>
          <w:rFonts w:ascii="Times New Roman" w:hAnsi="Times New Roman" w:cs="Times New Roman"/>
          <w:sz w:val="28"/>
          <w:szCs w:val="28"/>
        </w:rPr>
        <w:t>қолдану</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бақылаумен</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салыстырғанда</w:t>
      </w:r>
      <w:proofErr w:type="spellEnd"/>
      <w:r w:rsidR="00950A7C" w:rsidRPr="00BE7BBE">
        <w:rPr>
          <w:rFonts w:ascii="Times New Roman" w:hAnsi="Times New Roman" w:cs="Times New Roman"/>
          <w:sz w:val="28"/>
          <w:szCs w:val="28"/>
        </w:rPr>
        <w:t xml:space="preserve"> </w:t>
      </w:r>
      <w:proofErr w:type="spellStart"/>
      <w:r w:rsidR="00950A7C" w:rsidRPr="00BE7BBE">
        <w:rPr>
          <w:rFonts w:ascii="Times New Roman" w:hAnsi="Times New Roman" w:cs="Times New Roman"/>
          <w:sz w:val="28"/>
          <w:szCs w:val="28"/>
        </w:rPr>
        <w:t>тірі</w:t>
      </w:r>
      <w:proofErr w:type="spellEnd"/>
      <w:r w:rsidR="00950A7C" w:rsidRPr="00BE7BBE">
        <w:rPr>
          <w:rFonts w:ascii="Times New Roman" w:hAnsi="Times New Roman" w:cs="Times New Roman"/>
          <w:sz w:val="28"/>
          <w:szCs w:val="28"/>
        </w:rPr>
        <w:t xml:space="preserve"> </w:t>
      </w:r>
      <w:proofErr w:type="spellStart"/>
      <w:r w:rsidR="00950A7C" w:rsidRPr="00BE7BBE">
        <w:rPr>
          <w:rFonts w:ascii="Times New Roman" w:hAnsi="Times New Roman" w:cs="Times New Roman"/>
          <w:sz w:val="28"/>
          <w:szCs w:val="28"/>
        </w:rPr>
        <w:t>салмақтың</w:t>
      </w:r>
      <w:proofErr w:type="spellEnd"/>
      <w:r w:rsidR="00950A7C" w:rsidRPr="00BE7BBE">
        <w:rPr>
          <w:rFonts w:ascii="Times New Roman" w:hAnsi="Times New Roman" w:cs="Times New Roman"/>
          <w:sz w:val="28"/>
          <w:szCs w:val="28"/>
        </w:rPr>
        <w:t xml:space="preserve"> </w:t>
      </w:r>
      <w:proofErr w:type="spellStart"/>
      <w:r w:rsidR="00950A7C" w:rsidRPr="00BE7BBE">
        <w:rPr>
          <w:rFonts w:ascii="Times New Roman" w:hAnsi="Times New Roman" w:cs="Times New Roman"/>
          <w:sz w:val="28"/>
          <w:szCs w:val="28"/>
        </w:rPr>
        <w:t>өсуін</w:t>
      </w:r>
      <w:proofErr w:type="spellEnd"/>
      <w:r w:rsidR="00950A7C" w:rsidRPr="00BE7BBE">
        <w:rPr>
          <w:rFonts w:ascii="Times New Roman" w:hAnsi="Times New Roman" w:cs="Times New Roman"/>
          <w:sz w:val="28"/>
          <w:szCs w:val="28"/>
        </w:rPr>
        <w:t xml:space="preserve"> </w:t>
      </w:r>
      <w:r w:rsidR="0026779F" w:rsidRPr="00BE7BBE">
        <w:rPr>
          <w:rFonts w:ascii="Times New Roman" w:hAnsi="Times New Roman" w:cs="Times New Roman"/>
          <w:sz w:val="28"/>
          <w:szCs w:val="28"/>
        </w:rPr>
        <w:t>4</w:t>
      </w:r>
      <w:r w:rsidR="00A87AB2" w:rsidRPr="00BE7BBE">
        <w:rPr>
          <w:rFonts w:ascii="Times New Roman" w:hAnsi="Times New Roman" w:cs="Times New Roman"/>
          <w:sz w:val="28"/>
          <w:szCs w:val="28"/>
          <w:lang w:val="kk-KZ"/>
        </w:rPr>
        <w:t>-</w:t>
      </w:r>
      <w:r w:rsidR="0026779F" w:rsidRPr="00BE7BBE">
        <w:rPr>
          <w:rFonts w:ascii="Times New Roman" w:hAnsi="Times New Roman" w:cs="Times New Roman"/>
          <w:sz w:val="28"/>
          <w:szCs w:val="28"/>
        </w:rPr>
        <w:t>7</w:t>
      </w:r>
      <w:r w:rsidR="00950A7C" w:rsidRPr="00BE7BBE">
        <w:rPr>
          <w:rFonts w:ascii="Times New Roman" w:hAnsi="Times New Roman" w:cs="Times New Roman"/>
          <w:sz w:val="28"/>
          <w:szCs w:val="28"/>
        </w:rPr>
        <w:t>%-</w:t>
      </w:r>
      <w:proofErr w:type="spellStart"/>
      <w:r w:rsidR="00950A7C" w:rsidRPr="00BE7BBE">
        <w:rPr>
          <w:rFonts w:ascii="Times New Roman" w:hAnsi="Times New Roman" w:cs="Times New Roman"/>
          <w:sz w:val="28"/>
          <w:szCs w:val="28"/>
        </w:rPr>
        <w:t>ға</w:t>
      </w:r>
      <w:proofErr w:type="spellEnd"/>
      <w:r w:rsidR="00950A7C" w:rsidRPr="00BE7BBE">
        <w:rPr>
          <w:rFonts w:ascii="Times New Roman" w:hAnsi="Times New Roman" w:cs="Times New Roman"/>
          <w:sz w:val="28"/>
          <w:szCs w:val="28"/>
        </w:rPr>
        <w:t xml:space="preserve"> </w:t>
      </w:r>
      <w:proofErr w:type="spellStart"/>
      <w:r w:rsidR="00950A7C" w:rsidRPr="00BE7BBE">
        <w:rPr>
          <w:rFonts w:ascii="Times New Roman" w:hAnsi="Times New Roman" w:cs="Times New Roman"/>
          <w:sz w:val="28"/>
          <w:szCs w:val="28"/>
        </w:rPr>
        <w:t>ұлғайтуға</w:t>
      </w:r>
      <w:proofErr w:type="spellEnd"/>
      <w:r w:rsidR="00950A7C" w:rsidRPr="00BE7BBE">
        <w:rPr>
          <w:rFonts w:ascii="Times New Roman" w:hAnsi="Times New Roman" w:cs="Times New Roman"/>
          <w:sz w:val="28"/>
          <w:szCs w:val="28"/>
        </w:rPr>
        <w:t xml:space="preserve"> </w:t>
      </w:r>
      <w:proofErr w:type="spellStart"/>
      <w:r w:rsidR="00950A7C" w:rsidRPr="00BE7BBE">
        <w:rPr>
          <w:rFonts w:ascii="Times New Roman" w:hAnsi="Times New Roman" w:cs="Times New Roman"/>
          <w:sz w:val="28"/>
          <w:szCs w:val="28"/>
        </w:rPr>
        <w:t>ықпал</w:t>
      </w:r>
      <w:proofErr w:type="spellEnd"/>
      <w:r w:rsidR="00950A7C" w:rsidRPr="00BE7BBE">
        <w:rPr>
          <w:rFonts w:ascii="Times New Roman" w:hAnsi="Times New Roman" w:cs="Times New Roman"/>
          <w:sz w:val="28"/>
          <w:szCs w:val="28"/>
        </w:rPr>
        <w:t xml:space="preserve"> </w:t>
      </w:r>
      <w:proofErr w:type="spellStart"/>
      <w:r w:rsidR="00950A7C" w:rsidRPr="00BE7BBE">
        <w:rPr>
          <w:rFonts w:ascii="Times New Roman" w:hAnsi="Times New Roman" w:cs="Times New Roman"/>
          <w:sz w:val="28"/>
          <w:szCs w:val="28"/>
        </w:rPr>
        <w:t>етеді</w:t>
      </w:r>
      <w:proofErr w:type="spellEnd"/>
      <w:r w:rsidR="00950A7C" w:rsidRPr="00BE7BBE">
        <w:rPr>
          <w:rFonts w:ascii="Times New Roman" w:hAnsi="Times New Roman" w:cs="Times New Roman"/>
          <w:sz w:val="28"/>
          <w:szCs w:val="28"/>
        </w:rPr>
        <w:t>,</w:t>
      </w:r>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азықтың</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конверсиясын</w:t>
      </w:r>
      <w:proofErr w:type="spellEnd"/>
      <w:r w:rsidRPr="00BE7BBE">
        <w:rPr>
          <w:rFonts w:ascii="Times New Roman" w:hAnsi="Times New Roman" w:cs="Times New Roman"/>
          <w:sz w:val="28"/>
          <w:szCs w:val="28"/>
        </w:rPr>
        <w:t xml:space="preserve"> </w:t>
      </w:r>
      <w:r w:rsidR="0026779F" w:rsidRPr="00BE7BBE">
        <w:rPr>
          <w:rFonts w:ascii="Times New Roman" w:hAnsi="Times New Roman" w:cs="Times New Roman"/>
          <w:sz w:val="28"/>
          <w:szCs w:val="28"/>
        </w:rPr>
        <w:t>3</w:t>
      </w:r>
      <w:r w:rsidR="00A87AB2" w:rsidRPr="00BE7BBE">
        <w:rPr>
          <w:rFonts w:ascii="Times New Roman" w:hAnsi="Times New Roman" w:cs="Times New Roman"/>
          <w:sz w:val="28"/>
          <w:szCs w:val="28"/>
          <w:lang w:val="kk-KZ"/>
        </w:rPr>
        <w:t>-</w:t>
      </w:r>
      <w:r w:rsidR="0026779F" w:rsidRPr="00BE7BBE">
        <w:rPr>
          <w:rFonts w:ascii="Times New Roman" w:hAnsi="Times New Roman" w:cs="Times New Roman"/>
          <w:sz w:val="28"/>
          <w:szCs w:val="28"/>
        </w:rPr>
        <w:t>5</w:t>
      </w:r>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төмендету</w:t>
      </w:r>
      <w:proofErr w:type="spellEnd"/>
      <w:r w:rsidR="0026779F" w:rsidRPr="00BE7BBE">
        <w:rPr>
          <w:rFonts w:ascii="Times New Roman" w:hAnsi="Times New Roman" w:cs="Times New Roman"/>
          <w:sz w:val="28"/>
          <w:szCs w:val="28"/>
          <w:lang w:val="kk-KZ"/>
        </w:rPr>
        <w:t xml:space="preserve">, </w:t>
      </w:r>
      <w:proofErr w:type="spellStart"/>
      <w:r w:rsidR="00782C13" w:rsidRPr="00BE7BBE">
        <w:rPr>
          <w:rFonts w:ascii="Times New Roman" w:hAnsi="Times New Roman" w:cs="Times New Roman"/>
          <w:sz w:val="28"/>
          <w:szCs w:val="28"/>
        </w:rPr>
        <w:t>құс</w:t>
      </w:r>
      <w:r w:rsidRPr="00BE7BBE">
        <w:rPr>
          <w:rFonts w:ascii="Times New Roman" w:hAnsi="Times New Roman" w:cs="Times New Roman"/>
          <w:sz w:val="28"/>
          <w:szCs w:val="28"/>
        </w:rPr>
        <w:t>басының</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сақталуын</w:t>
      </w:r>
      <w:proofErr w:type="spellEnd"/>
      <w:r w:rsidRPr="00BE7BBE">
        <w:rPr>
          <w:rFonts w:ascii="Times New Roman" w:hAnsi="Times New Roman" w:cs="Times New Roman"/>
          <w:sz w:val="28"/>
          <w:szCs w:val="28"/>
        </w:rPr>
        <w:t xml:space="preserve"> </w:t>
      </w:r>
      <w:r w:rsidR="0026779F" w:rsidRPr="00BE7BBE">
        <w:rPr>
          <w:rFonts w:ascii="Times New Roman" w:hAnsi="Times New Roman" w:cs="Times New Roman"/>
          <w:sz w:val="28"/>
          <w:szCs w:val="28"/>
        </w:rPr>
        <w:t>98</w:t>
      </w:r>
      <w:r w:rsidR="00A87AB2" w:rsidRPr="00BE7BBE">
        <w:rPr>
          <w:rFonts w:ascii="Times New Roman" w:hAnsi="Times New Roman" w:cs="Times New Roman"/>
          <w:sz w:val="28"/>
          <w:szCs w:val="28"/>
          <w:lang w:val="kk-KZ"/>
        </w:rPr>
        <w:t>-</w:t>
      </w:r>
      <w:r w:rsidR="0026779F" w:rsidRPr="00BE7BBE">
        <w:rPr>
          <w:rFonts w:ascii="Times New Roman" w:hAnsi="Times New Roman" w:cs="Times New Roman"/>
          <w:sz w:val="28"/>
          <w:szCs w:val="28"/>
        </w:rPr>
        <w:t>100</w:t>
      </w:r>
      <w:r w:rsidRPr="00BE7BBE">
        <w:rPr>
          <w:rFonts w:ascii="Times New Roman" w:hAnsi="Times New Roman" w:cs="Times New Roman"/>
          <w:sz w:val="28"/>
          <w:szCs w:val="28"/>
        </w:rPr>
        <w:t>%-</w:t>
      </w:r>
      <w:proofErr w:type="spellStart"/>
      <w:r w:rsidRPr="00BE7BBE">
        <w:rPr>
          <w:rFonts w:ascii="Times New Roman" w:hAnsi="Times New Roman" w:cs="Times New Roman"/>
          <w:sz w:val="28"/>
          <w:szCs w:val="28"/>
        </w:rPr>
        <w:t>ға</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дейін</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арттыру</w:t>
      </w:r>
      <w:proofErr w:type="spellEnd"/>
      <w:r w:rsidR="00950A7C" w:rsidRPr="00BE7BBE">
        <w:rPr>
          <w:rFonts w:ascii="Times New Roman" w:hAnsi="Times New Roman" w:cs="Times New Roman"/>
          <w:sz w:val="28"/>
          <w:szCs w:val="28"/>
        </w:rPr>
        <w:t>,</w:t>
      </w:r>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қанның</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морфологиялық</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және</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биохимиялық</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көрсеткіштерін</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жақсарту</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жалпы</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ақуыз</w:t>
      </w:r>
      <w:proofErr w:type="spellEnd"/>
      <w:r w:rsidRPr="00BE7BBE">
        <w:rPr>
          <w:rFonts w:ascii="Times New Roman" w:hAnsi="Times New Roman" w:cs="Times New Roman"/>
          <w:sz w:val="28"/>
          <w:szCs w:val="28"/>
        </w:rPr>
        <w:t xml:space="preserve">, глюкоза </w:t>
      </w:r>
      <w:proofErr w:type="spellStart"/>
      <w:r w:rsidRPr="00BE7BBE">
        <w:rPr>
          <w:rFonts w:ascii="Times New Roman" w:hAnsi="Times New Roman" w:cs="Times New Roman"/>
          <w:sz w:val="28"/>
          <w:szCs w:val="28"/>
        </w:rPr>
        <w:t>және</w:t>
      </w:r>
      <w:proofErr w:type="spellEnd"/>
      <w:r w:rsidRPr="00BE7BBE">
        <w:rPr>
          <w:rFonts w:ascii="Times New Roman" w:hAnsi="Times New Roman" w:cs="Times New Roman"/>
          <w:sz w:val="28"/>
          <w:szCs w:val="28"/>
        </w:rPr>
        <w:t xml:space="preserve"> кальций </w:t>
      </w:r>
      <w:proofErr w:type="spellStart"/>
      <w:r w:rsidRPr="00BE7BBE">
        <w:rPr>
          <w:rFonts w:ascii="Times New Roman" w:hAnsi="Times New Roman" w:cs="Times New Roman"/>
          <w:sz w:val="28"/>
          <w:szCs w:val="28"/>
        </w:rPr>
        <w:t>құрамын</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ұлғайту</w:t>
      </w:r>
      <w:proofErr w:type="spellEnd"/>
      <w:r w:rsidRPr="00BE7BBE">
        <w:rPr>
          <w:rFonts w:ascii="Times New Roman" w:hAnsi="Times New Roman" w:cs="Times New Roman"/>
          <w:sz w:val="28"/>
          <w:szCs w:val="28"/>
        </w:rPr>
        <w:t xml:space="preserve">, АЛТ </w:t>
      </w:r>
      <w:proofErr w:type="spellStart"/>
      <w:r w:rsidRPr="00BE7BBE">
        <w:rPr>
          <w:rFonts w:ascii="Times New Roman" w:hAnsi="Times New Roman" w:cs="Times New Roman"/>
          <w:sz w:val="28"/>
          <w:szCs w:val="28"/>
        </w:rPr>
        <w:t>және</w:t>
      </w:r>
      <w:proofErr w:type="spellEnd"/>
      <w:r w:rsidRPr="00BE7BBE">
        <w:rPr>
          <w:rFonts w:ascii="Times New Roman" w:hAnsi="Times New Roman" w:cs="Times New Roman"/>
          <w:sz w:val="28"/>
          <w:szCs w:val="28"/>
        </w:rPr>
        <w:t xml:space="preserve"> АСТ</w:t>
      </w:r>
      <w:r w:rsidR="00041AB4" w:rsidRPr="00BE7BBE">
        <w:rPr>
          <w:rFonts w:ascii="Times New Roman" w:hAnsi="Times New Roman" w:cs="Times New Roman"/>
          <w:sz w:val="28"/>
          <w:szCs w:val="28"/>
        </w:rPr>
        <w:t xml:space="preserve"> </w:t>
      </w:r>
      <w:proofErr w:type="spellStart"/>
      <w:r w:rsidR="00041AB4" w:rsidRPr="00BE7BBE">
        <w:rPr>
          <w:rFonts w:ascii="Times New Roman" w:hAnsi="Times New Roman" w:cs="Times New Roman"/>
          <w:sz w:val="28"/>
          <w:szCs w:val="28"/>
        </w:rPr>
        <w:t>белсенділігін</w:t>
      </w:r>
      <w:proofErr w:type="spellEnd"/>
      <w:r w:rsidR="00041AB4" w:rsidRPr="00BE7BBE">
        <w:rPr>
          <w:rFonts w:ascii="Times New Roman" w:hAnsi="Times New Roman" w:cs="Times New Roman"/>
          <w:sz w:val="28"/>
          <w:szCs w:val="28"/>
        </w:rPr>
        <w:t xml:space="preserve"> </w:t>
      </w:r>
      <w:proofErr w:type="spellStart"/>
      <w:r w:rsidR="00041AB4" w:rsidRPr="00BE7BBE">
        <w:rPr>
          <w:rFonts w:ascii="Times New Roman" w:hAnsi="Times New Roman" w:cs="Times New Roman"/>
          <w:sz w:val="28"/>
          <w:szCs w:val="28"/>
        </w:rPr>
        <w:t>қалыпқа</w:t>
      </w:r>
      <w:proofErr w:type="spellEnd"/>
      <w:r w:rsidR="00041AB4" w:rsidRPr="00BE7BBE">
        <w:rPr>
          <w:rFonts w:ascii="Times New Roman" w:hAnsi="Times New Roman" w:cs="Times New Roman"/>
          <w:sz w:val="28"/>
          <w:szCs w:val="28"/>
        </w:rPr>
        <w:t xml:space="preserve"> </w:t>
      </w:r>
      <w:proofErr w:type="spellStart"/>
      <w:r w:rsidR="00041AB4" w:rsidRPr="00BE7BBE">
        <w:rPr>
          <w:rFonts w:ascii="Times New Roman" w:hAnsi="Times New Roman" w:cs="Times New Roman"/>
          <w:sz w:val="28"/>
          <w:szCs w:val="28"/>
        </w:rPr>
        <w:t>келтіру</w:t>
      </w:r>
      <w:proofErr w:type="spellEnd"/>
      <w:r w:rsidR="00041AB4" w:rsidRPr="00BE7BBE">
        <w:rPr>
          <w:rFonts w:ascii="Times New Roman" w:hAnsi="Times New Roman" w:cs="Times New Roman"/>
          <w:sz w:val="28"/>
          <w:szCs w:val="28"/>
        </w:rPr>
        <w:t>)</w:t>
      </w:r>
      <w:r w:rsidR="0026779F" w:rsidRPr="00BE7BBE">
        <w:rPr>
          <w:rFonts w:ascii="Times New Roman" w:hAnsi="Times New Roman" w:cs="Times New Roman"/>
          <w:sz w:val="28"/>
          <w:szCs w:val="28"/>
          <w:shd w:val="clear" w:color="auto" w:fill="FFFFFF"/>
          <w:lang w:val="kk-KZ"/>
        </w:rPr>
        <w:t>.</w:t>
      </w:r>
    </w:p>
    <w:p w14:paraId="1E29A77E" w14:textId="5B8B1E67" w:rsidR="00583786" w:rsidRPr="00BE7BBE" w:rsidRDefault="00583786" w:rsidP="00A87AB2">
      <w:pPr>
        <w:pStyle w:val="af1"/>
        <w:ind w:firstLine="709"/>
        <w:jc w:val="both"/>
        <w:rPr>
          <w:rFonts w:ascii="Times New Roman" w:hAnsi="Times New Roman" w:cs="Times New Roman"/>
          <w:sz w:val="28"/>
          <w:szCs w:val="28"/>
        </w:rPr>
      </w:pPr>
      <w:proofErr w:type="spellStart"/>
      <w:r w:rsidRPr="00BE7BBE">
        <w:rPr>
          <w:rFonts w:ascii="Times New Roman" w:hAnsi="Times New Roman" w:cs="Times New Roman"/>
          <w:sz w:val="28"/>
          <w:szCs w:val="28"/>
        </w:rPr>
        <w:t>Зат</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алмасуға</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тікелей</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әсер</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етуден</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басқа</w:t>
      </w:r>
      <w:proofErr w:type="spellEnd"/>
      <w:r w:rsidRPr="00BE7BBE">
        <w:rPr>
          <w:rFonts w:ascii="Times New Roman" w:hAnsi="Times New Roman" w:cs="Times New Roman"/>
          <w:sz w:val="28"/>
          <w:szCs w:val="28"/>
        </w:rPr>
        <w:t xml:space="preserve">, </w:t>
      </w:r>
      <w:r w:rsidR="0026779F" w:rsidRPr="00BE7BBE">
        <w:rPr>
          <w:rFonts w:ascii="Times New Roman" w:hAnsi="Times New Roman" w:cs="Times New Roman"/>
          <w:sz w:val="28"/>
          <w:szCs w:val="28"/>
        </w:rPr>
        <w:t>а</w:t>
      </w:r>
      <w:r w:rsidR="0026779F" w:rsidRPr="00BE7BBE">
        <w:rPr>
          <w:rFonts w:ascii="Times New Roman" w:hAnsi="Times New Roman" w:cs="Times New Roman"/>
          <w:sz w:val="28"/>
          <w:szCs w:val="28"/>
          <w:lang w:val="kk-KZ"/>
        </w:rPr>
        <w:t>зық қ</w:t>
      </w:r>
      <w:r w:rsidR="00C7344E" w:rsidRPr="00BE7BBE">
        <w:rPr>
          <w:rFonts w:ascii="Times New Roman" w:hAnsi="Times New Roman" w:cs="Times New Roman"/>
          <w:sz w:val="28"/>
          <w:szCs w:val="28"/>
          <w:lang w:val="kk-KZ"/>
        </w:rPr>
        <w:t>оспасы</w:t>
      </w:r>
      <w:r w:rsidRPr="00BE7BBE">
        <w:rPr>
          <w:rFonts w:ascii="Times New Roman" w:hAnsi="Times New Roman" w:cs="Times New Roman"/>
          <w:sz w:val="28"/>
          <w:szCs w:val="28"/>
        </w:rPr>
        <w:t xml:space="preserve"> Ньюкасл </w:t>
      </w:r>
      <w:proofErr w:type="spellStart"/>
      <w:r w:rsidRPr="00BE7BBE">
        <w:rPr>
          <w:rFonts w:ascii="Times New Roman" w:hAnsi="Times New Roman" w:cs="Times New Roman"/>
          <w:sz w:val="28"/>
          <w:szCs w:val="28"/>
        </w:rPr>
        <w:t>ауруына</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және</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құстардың</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жұқпалы</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бронхитіне</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қарсы</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вакцинациядан</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кейін</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антиденелер</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титрін</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арттыра</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отырып</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иммуномодуляциялық</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әсер</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етеді</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Бұл</w:t>
      </w:r>
      <w:proofErr w:type="spellEnd"/>
      <w:r w:rsidRPr="00BE7BBE">
        <w:rPr>
          <w:rFonts w:ascii="Times New Roman" w:hAnsi="Times New Roman" w:cs="Times New Roman"/>
          <w:sz w:val="28"/>
          <w:szCs w:val="28"/>
        </w:rPr>
        <w:t xml:space="preserve"> </w:t>
      </w:r>
      <w:proofErr w:type="spellStart"/>
      <w:r w:rsidR="004C0EA2" w:rsidRPr="00BE7BBE">
        <w:rPr>
          <w:rFonts w:ascii="Times New Roman" w:hAnsi="Times New Roman" w:cs="Times New Roman"/>
          <w:sz w:val="28"/>
          <w:szCs w:val="28"/>
        </w:rPr>
        <w:t>ақуыз</w:t>
      </w:r>
      <w:proofErr w:type="spellEnd"/>
      <w:r w:rsidR="00C7344E" w:rsidRPr="00BE7BBE">
        <w:rPr>
          <w:rFonts w:ascii="Times New Roman" w:hAnsi="Times New Roman" w:cs="Times New Roman"/>
          <w:sz w:val="28"/>
          <w:szCs w:val="28"/>
          <w:lang w:val="kk-KZ"/>
        </w:rPr>
        <w:t xml:space="preserve"> </w:t>
      </w:r>
      <w:proofErr w:type="spellStart"/>
      <w:r w:rsidRPr="00BE7BBE">
        <w:rPr>
          <w:rFonts w:ascii="Times New Roman" w:hAnsi="Times New Roman" w:cs="Times New Roman"/>
          <w:sz w:val="28"/>
          <w:szCs w:val="28"/>
        </w:rPr>
        <w:t>және</w:t>
      </w:r>
      <w:proofErr w:type="spellEnd"/>
      <w:r w:rsidRPr="00BE7BBE">
        <w:rPr>
          <w:rFonts w:ascii="Times New Roman" w:hAnsi="Times New Roman" w:cs="Times New Roman"/>
          <w:sz w:val="28"/>
          <w:szCs w:val="28"/>
        </w:rPr>
        <w:t xml:space="preserve"> нуклеин </w:t>
      </w:r>
      <w:proofErr w:type="spellStart"/>
      <w:r w:rsidRPr="00BE7BBE">
        <w:rPr>
          <w:rFonts w:ascii="Times New Roman" w:hAnsi="Times New Roman" w:cs="Times New Roman"/>
          <w:sz w:val="28"/>
          <w:szCs w:val="28"/>
        </w:rPr>
        <w:t>алмасуының</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жандануымен</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сондай-ақ</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иммуноглобулиндер</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синтезінің</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күшеюімен</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түсіндіріледі</w:t>
      </w:r>
      <w:proofErr w:type="spellEnd"/>
      <w:r w:rsidRPr="00BE7BBE">
        <w:rPr>
          <w:rFonts w:ascii="Times New Roman" w:hAnsi="Times New Roman" w:cs="Times New Roman"/>
          <w:sz w:val="28"/>
          <w:szCs w:val="28"/>
        </w:rPr>
        <w:t xml:space="preserve"> </w:t>
      </w:r>
      <w:r w:rsidR="006E150C" w:rsidRPr="00BE7BBE">
        <w:rPr>
          <w:rFonts w:ascii="Times New Roman" w:hAnsi="Times New Roman" w:cs="Times New Roman"/>
          <w:sz w:val="28"/>
          <w:szCs w:val="28"/>
          <w:shd w:val="clear" w:color="auto" w:fill="FFFFFF"/>
        </w:rPr>
        <w:t>[</w:t>
      </w:r>
      <w:r w:rsidR="00885E95" w:rsidRPr="00BE7BBE">
        <w:rPr>
          <w:rFonts w:ascii="Times New Roman" w:hAnsi="Times New Roman" w:cs="Times New Roman"/>
          <w:sz w:val="28"/>
          <w:szCs w:val="28"/>
          <w:shd w:val="clear" w:color="auto" w:fill="FFFFFF"/>
          <w:lang w:val="kk-KZ"/>
        </w:rPr>
        <w:t>15</w:t>
      </w:r>
      <w:r w:rsidR="00996129" w:rsidRPr="00BE7BBE">
        <w:rPr>
          <w:rFonts w:ascii="Times New Roman" w:hAnsi="Times New Roman" w:cs="Times New Roman"/>
          <w:sz w:val="28"/>
          <w:szCs w:val="28"/>
          <w:shd w:val="clear" w:color="auto" w:fill="FFFFFF"/>
        </w:rPr>
        <w:t>3</w:t>
      </w:r>
      <w:r w:rsidR="00950A7C" w:rsidRPr="00BE7BBE">
        <w:rPr>
          <w:rFonts w:ascii="Times New Roman" w:hAnsi="Times New Roman" w:cs="Times New Roman"/>
          <w:sz w:val="28"/>
          <w:szCs w:val="28"/>
          <w:shd w:val="clear" w:color="auto" w:fill="FFFFFF"/>
        </w:rPr>
        <w:t>]</w:t>
      </w:r>
      <w:r w:rsidR="00A87AB2" w:rsidRPr="00BE7BBE">
        <w:rPr>
          <w:rFonts w:ascii="Times New Roman" w:hAnsi="Times New Roman" w:cs="Times New Roman"/>
          <w:sz w:val="28"/>
          <w:szCs w:val="28"/>
        </w:rPr>
        <w:t>.</w:t>
      </w:r>
    </w:p>
    <w:p w14:paraId="3F0B5382" w14:textId="704C736E" w:rsidR="00583786" w:rsidRPr="00BE7BBE" w:rsidRDefault="00583786" w:rsidP="00A87AB2">
      <w:pPr>
        <w:pStyle w:val="af1"/>
        <w:ind w:firstLine="709"/>
        <w:jc w:val="both"/>
        <w:rPr>
          <w:rStyle w:val="ac"/>
          <w:rFonts w:ascii="Times New Roman" w:hAnsi="Times New Roman" w:cs="Times New Roman"/>
          <w:b w:val="0"/>
          <w:sz w:val="28"/>
          <w:szCs w:val="28"/>
        </w:rPr>
      </w:pPr>
      <w:r w:rsidRPr="00BE7BBE">
        <w:rPr>
          <w:rFonts w:ascii="Times New Roman" w:hAnsi="Times New Roman" w:cs="Times New Roman"/>
          <w:sz w:val="28"/>
          <w:szCs w:val="28"/>
          <w:lang w:val="kk-KZ"/>
        </w:rPr>
        <w:t xml:space="preserve">«Гидро Рекс </w:t>
      </w:r>
      <w:r w:rsidR="006822F4">
        <w:rPr>
          <w:rFonts w:ascii="Times New Roman" w:hAnsi="Times New Roman" w:cs="Times New Roman"/>
          <w:sz w:val="28"/>
          <w:szCs w:val="28"/>
          <w:lang w:val="kk-KZ"/>
        </w:rPr>
        <w:t>в</w:t>
      </w:r>
      <w:r w:rsidRPr="00BE7BBE">
        <w:rPr>
          <w:rFonts w:ascii="Times New Roman" w:hAnsi="Times New Roman" w:cs="Times New Roman"/>
          <w:sz w:val="28"/>
          <w:szCs w:val="28"/>
          <w:lang w:val="kk-KZ"/>
        </w:rPr>
        <w:t>итал»</w:t>
      </w:r>
      <w:r w:rsidRPr="00BE7BBE">
        <w:rPr>
          <w:rFonts w:ascii="Times New Roman" w:hAnsi="Times New Roman" w:cs="Times New Roman"/>
          <w:sz w:val="28"/>
          <w:szCs w:val="28"/>
        </w:rPr>
        <w:t xml:space="preserve"> </w:t>
      </w:r>
      <w:r w:rsidR="00B52636" w:rsidRPr="00BE7BBE">
        <w:rPr>
          <w:rFonts w:ascii="Times New Roman" w:hAnsi="Times New Roman" w:cs="Times New Roman"/>
          <w:sz w:val="28"/>
          <w:szCs w:val="28"/>
          <w:lang w:val="kk-KZ"/>
        </w:rPr>
        <w:t>азық қ</w:t>
      </w:r>
      <w:r w:rsidR="0044663C" w:rsidRPr="00BE7BBE">
        <w:rPr>
          <w:rFonts w:ascii="Times New Roman" w:hAnsi="Times New Roman" w:cs="Times New Roman"/>
          <w:sz w:val="28"/>
          <w:szCs w:val="28"/>
          <w:lang w:val="kk-KZ"/>
        </w:rPr>
        <w:t xml:space="preserve">оспасын </w:t>
      </w:r>
      <w:r w:rsidRPr="00BE7BBE">
        <w:rPr>
          <w:rFonts w:ascii="Times New Roman" w:hAnsi="Times New Roman" w:cs="Times New Roman"/>
          <w:sz w:val="28"/>
          <w:szCs w:val="28"/>
          <w:lang w:val="kk-KZ"/>
        </w:rPr>
        <w:t xml:space="preserve"> </w:t>
      </w:r>
      <w:proofErr w:type="spellStart"/>
      <w:r w:rsidRPr="00BE7BBE">
        <w:rPr>
          <w:rStyle w:val="ac"/>
          <w:rFonts w:ascii="Times New Roman" w:hAnsi="Times New Roman" w:cs="Times New Roman"/>
          <w:b w:val="0"/>
          <w:sz w:val="28"/>
          <w:szCs w:val="28"/>
        </w:rPr>
        <w:t>қолданудың</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практикалық</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мәні</w:t>
      </w:r>
      <w:proofErr w:type="spellEnd"/>
      <w:r w:rsidRPr="00BE7BBE">
        <w:rPr>
          <w:rStyle w:val="ac"/>
          <w:rFonts w:ascii="Times New Roman" w:hAnsi="Times New Roman" w:cs="Times New Roman"/>
          <w:sz w:val="28"/>
          <w:szCs w:val="28"/>
        </w:rPr>
        <w:t xml:space="preserve">. </w:t>
      </w:r>
      <w:proofErr w:type="spellStart"/>
      <w:r w:rsidR="00F7137F" w:rsidRPr="00BE7BBE">
        <w:rPr>
          <w:rStyle w:val="ac"/>
          <w:rFonts w:ascii="Times New Roman" w:hAnsi="Times New Roman" w:cs="Times New Roman"/>
          <w:b w:val="0"/>
          <w:sz w:val="28"/>
          <w:szCs w:val="28"/>
        </w:rPr>
        <w:t>Бройлер</w:t>
      </w:r>
      <w:r w:rsidRPr="00BE7BBE">
        <w:rPr>
          <w:rStyle w:val="ac"/>
          <w:rFonts w:ascii="Times New Roman" w:hAnsi="Times New Roman" w:cs="Times New Roman"/>
          <w:b w:val="0"/>
          <w:sz w:val="28"/>
          <w:szCs w:val="28"/>
        </w:rPr>
        <w:t>ді</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өнеркәсіптік</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өсіру</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жүйесінде</w:t>
      </w:r>
      <w:proofErr w:type="spellEnd"/>
      <w:r w:rsidRPr="00BE7BBE">
        <w:rPr>
          <w:rStyle w:val="ac"/>
          <w:rFonts w:ascii="Times New Roman" w:hAnsi="Times New Roman" w:cs="Times New Roman"/>
          <w:b w:val="0"/>
          <w:sz w:val="28"/>
          <w:szCs w:val="28"/>
        </w:rPr>
        <w:t xml:space="preserve"> </w:t>
      </w:r>
      <w:r w:rsidR="00C7344E" w:rsidRPr="00BE7BBE">
        <w:rPr>
          <w:rStyle w:val="ac"/>
          <w:rFonts w:ascii="Times New Roman" w:hAnsi="Times New Roman" w:cs="Times New Roman"/>
          <w:b w:val="0"/>
          <w:sz w:val="28"/>
          <w:szCs w:val="28"/>
          <w:lang w:val="kk-KZ"/>
        </w:rPr>
        <w:t>«</w:t>
      </w:r>
      <w:r w:rsidR="00055016" w:rsidRPr="00BE7BBE">
        <w:rPr>
          <w:rFonts w:ascii="Times New Roman" w:hAnsi="Times New Roman" w:cs="Times New Roman"/>
          <w:sz w:val="28"/>
          <w:szCs w:val="28"/>
          <w:lang w:val="kk-KZ"/>
        </w:rPr>
        <w:t xml:space="preserve">Гидро Рекс </w:t>
      </w:r>
      <w:r w:rsidR="006822F4">
        <w:rPr>
          <w:rFonts w:ascii="Times New Roman" w:hAnsi="Times New Roman" w:cs="Times New Roman"/>
          <w:sz w:val="28"/>
          <w:szCs w:val="28"/>
          <w:lang w:val="kk-KZ"/>
        </w:rPr>
        <w:t>в</w:t>
      </w:r>
      <w:r w:rsidR="00055016" w:rsidRPr="00BE7BBE">
        <w:rPr>
          <w:rFonts w:ascii="Times New Roman" w:hAnsi="Times New Roman" w:cs="Times New Roman"/>
          <w:sz w:val="28"/>
          <w:szCs w:val="28"/>
          <w:lang w:val="kk-KZ"/>
        </w:rPr>
        <w:t>итал</w:t>
      </w:r>
      <w:r w:rsidR="00C7344E" w:rsidRPr="00BE7BBE">
        <w:rPr>
          <w:rFonts w:ascii="Times New Roman" w:hAnsi="Times New Roman" w:cs="Times New Roman"/>
          <w:sz w:val="28"/>
          <w:szCs w:val="28"/>
          <w:lang w:val="kk-KZ"/>
        </w:rPr>
        <w:t>»</w:t>
      </w:r>
      <w:r w:rsidR="00055016"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пайдалану</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стресстер</w:t>
      </w:r>
      <w:proofErr w:type="spellEnd"/>
      <w:r w:rsidRPr="00BE7BBE">
        <w:rPr>
          <w:rStyle w:val="ac"/>
          <w:rFonts w:ascii="Times New Roman" w:hAnsi="Times New Roman" w:cs="Times New Roman"/>
          <w:b w:val="0"/>
          <w:sz w:val="28"/>
          <w:szCs w:val="28"/>
        </w:rPr>
        <w:t xml:space="preserve"> мен </w:t>
      </w:r>
      <w:proofErr w:type="spellStart"/>
      <w:r w:rsidRPr="00BE7BBE">
        <w:rPr>
          <w:rStyle w:val="ac"/>
          <w:rFonts w:ascii="Times New Roman" w:hAnsi="Times New Roman" w:cs="Times New Roman"/>
          <w:b w:val="0"/>
          <w:sz w:val="28"/>
          <w:szCs w:val="28"/>
        </w:rPr>
        <w:t>қарқынды</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өсу</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кезінде</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туындайтын</w:t>
      </w:r>
      <w:proofErr w:type="spellEnd"/>
      <w:r w:rsidRPr="00BE7BBE">
        <w:rPr>
          <w:rStyle w:val="ac"/>
          <w:rFonts w:ascii="Times New Roman" w:hAnsi="Times New Roman" w:cs="Times New Roman"/>
          <w:b w:val="0"/>
          <w:sz w:val="28"/>
          <w:szCs w:val="28"/>
        </w:rPr>
        <w:t xml:space="preserve"> </w:t>
      </w:r>
      <w:r w:rsidR="00055016" w:rsidRPr="00BE7BBE">
        <w:rPr>
          <w:rStyle w:val="ac"/>
          <w:rFonts w:ascii="Times New Roman" w:hAnsi="Times New Roman" w:cs="Times New Roman"/>
          <w:b w:val="0"/>
          <w:sz w:val="28"/>
          <w:szCs w:val="28"/>
          <w:lang w:val="kk-KZ"/>
        </w:rPr>
        <w:t>дәрумен</w:t>
      </w:r>
      <w:r w:rsidRPr="00BE7BBE">
        <w:rPr>
          <w:rStyle w:val="ac"/>
          <w:rFonts w:ascii="Times New Roman" w:hAnsi="Times New Roman" w:cs="Times New Roman"/>
          <w:b w:val="0"/>
          <w:sz w:val="28"/>
          <w:szCs w:val="28"/>
        </w:rPr>
        <w:t xml:space="preserve">дер мен </w:t>
      </w:r>
      <w:proofErr w:type="spellStart"/>
      <w:r w:rsidRPr="00BE7BBE">
        <w:rPr>
          <w:rStyle w:val="ac"/>
          <w:rFonts w:ascii="Times New Roman" w:hAnsi="Times New Roman" w:cs="Times New Roman"/>
          <w:b w:val="0"/>
          <w:sz w:val="28"/>
          <w:szCs w:val="28"/>
        </w:rPr>
        <w:t>аминқышқылдардың</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тапшылығын</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тиімді</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өтеуге</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мүмкіндік</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береді</w:t>
      </w:r>
      <w:proofErr w:type="spellEnd"/>
      <w:r w:rsidRPr="00BE7BBE">
        <w:rPr>
          <w:rStyle w:val="ac"/>
          <w:rFonts w:ascii="Times New Roman" w:hAnsi="Times New Roman" w:cs="Times New Roman"/>
          <w:b w:val="0"/>
          <w:sz w:val="28"/>
          <w:szCs w:val="28"/>
        </w:rPr>
        <w:t xml:space="preserve">. Оны </w:t>
      </w:r>
      <w:proofErr w:type="spellStart"/>
      <w:r w:rsidRPr="00BE7BBE">
        <w:rPr>
          <w:rStyle w:val="ac"/>
          <w:rFonts w:ascii="Times New Roman" w:hAnsi="Times New Roman" w:cs="Times New Roman"/>
          <w:b w:val="0"/>
          <w:sz w:val="28"/>
          <w:szCs w:val="28"/>
        </w:rPr>
        <w:t>қолдану</w:t>
      </w:r>
      <w:proofErr w:type="spellEnd"/>
      <w:r w:rsidRPr="00BE7BBE">
        <w:rPr>
          <w:rStyle w:val="ac"/>
          <w:rFonts w:ascii="Times New Roman" w:hAnsi="Times New Roman" w:cs="Times New Roman"/>
          <w:b w:val="0"/>
          <w:sz w:val="28"/>
          <w:szCs w:val="28"/>
        </w:rPr>
        <w:t xml:space="preserve">: вакцинация мен </w:t>
      </w:r>
      <w:proofErr w:type="spellStart"/>
      <w:r w:rsidRPr="00BE7BBE">
        <w:rPr>
          <w:rStyle w:val="ac"/>
          <w:rFonts w:ascii="Times New Roman" w:hAnsi="Times New Roman" w:cs="Times New Roman"/>
          <w:b w:val="0"/>
          <w:sz w:val="28"/>
          <w:szCs w:val="28"/>
        </w:rPr>
        <w:t>тасымалдаудан</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кейін</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алмасу</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процестерін</w:t>
      </w:r>
      <w:proofErr w:type="spellEnd"/>
      <w:r w:rsidRPr="00BE7BBE">
        <w:rPr>
          <w:rStyle w:val="ac"/>
          <w:rFonts w:ascii="Times New Roman" w:hAnsi="Times New Roman" w:cs="Times New Roman"/>
          <w:b w:val="0"/>
          <w:sz w:val="28"/>
          <w:szCs w:val="28"/>
        </w:rPr>
        <w:t xml:space="preserve"> тез </w:t>
      </w:r>
      <w:proofErr w:type="spellStart"/>
      <w:r w:rsidRPr="00BE7BBE">
        <w:rPr>
          <w:rStyle w:val="ac"/>
          <w:rFonts w:ascii="Times New Roman" w:hAnsi="Times New Roman" w:cs="Times New Roman"/>
          <w:b w:val="0"/>
          <w:sz w:val="28"/>
          <w:szCs w:val="28"/>
        </w:rPr>
        <w:t>қалпына</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ке</w:t>
      </w:r>
      <w:r w:rsidR="00950A7C" w:rsidRPr="00BE7BBE">
        <w:rPr>
          <w:rStyle w:val="ac"/>
          <w:rFonts w:ascii="Times New Roman" w:hAnsi="Times New Roman" w:cs="Times New Roman"/>
          <w:b w:val="0"/>
          <w:sz w:val="28"/>
          <w:szCs w:val="28"/>
        </w:rPr>
        <w:t>лтіруді</w:t>
      </w:r>
      <w:proofErr w:type="spellEnd"/>
      <w:r w:rsidR="00950A7C"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организмнің</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күйзеліске</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төзімділігі</w:t>
      </w:r>
      <w:proofErr w:type="spellEnd"/>
      <w:r w:rsidRPr="00BE7BBE">
        <w:rPr>
          <w:rStyle w:val="ac"/>
          <w:rFonts w:ascii="Times New Roman" w:hAnsi="Times New Roman" w:cs="Times New Roman"/>
          <w:b w:val="0"/>
          <w:sz w:val="28"/>
          <w:szCs w:val="28"/>
        </w:rPr>
        <w:t xml:space="preserve"> мен </w:t>
      </w:r>
      <w:proofErr w:type="spellStart"/>
      <w:r w:rsidRPr="00BE7BBE">
        <w:rPr>
          <w:rStyle w:val="ac"/>
          <w:rFonts w:ascii="Times New Roman" w:hAnsi="Times New Roman" w:cs="Times New Roman"/>
          <w:b w:val="0"/>
          <w:sz w:val="28"/>
          <w:szCs w:val="28"/>
        </w:rPr>
        <w:t>б</w:t>
      </w:r>
      <w:r w:rsidR="00950A7C" w:rsidRPr="00BE7BBE">
        <w:rPr>
          <w:rStyle w:val="ac"/>
          <w:rFonts w:ascii="Times New Roman" w:hAnsi="Times New Roman" w:cs="Times New Roman"/>
          <w:b w:val="0"/>
          <w:sz w:val="28"/>
          <w:szCs w:val="28"/>
        </w:rPr>
        <w:t>ейімделу</w:t>
      </w:r>
      <w:proofErr w:type="spellEnd"/>
      <w:r w:rsidR="00950A7C" w:rsidRPr="00BE7BBE">
        <w:rPr>
          <w:rStyle w:val="ac"/>
          <w:rFonts w:ascii="Times New Roman" w:hAnsi="Times New Roman" w:cs="Times New Roman"/>
          <w:b w:val="0"/>
          <w:sz w:val="28"/>
          <w:szCs w:val="28"/>
        </w:rPr>
        <w:t xml:space="preserve"> </w:t>
      </w:r>
      <w:proofErr w:type="spellStart"/>
      <w:r w:rsidR="00950A7C" w:rsidRPr="00BE7BBE">
        <w:rPr>
          <w:rStyle w:val="ac"/>
          <w:rFonts w:ascii="Times New Roman" w:hAnsi="Times New Roman" w:cs="Times New Roman"/>
          <w:b w:val="0"/>
          <w:sz w:val="28"/>
          <w:szCs w:val="28"/>
        </w:rPr>
        <w:t>мүмкіндіктерін</w:t>
      </w:r>
      <w:proofErr w:type="spellEnd"/>
      <w:r w:rsidR="00950A7C" w:rsidRPr="00BE7BBE">
        <w:rPr>
          <w:rStyle w:val="ac"/>
          <w:rFonts w:ascii="Times New Roman" w:hAnsi="Times New Roman" w:cs="Times New Roman"/>
          <w:b w:val="0"/>
          <w:sz w:val="28"/>
          <w:szCs w:val="28"/>
        </w:rPr>
        <w:t xml:space="preserve"> </w:t>
      </w:r>
      <w:proofErr w:type="spellStart"/>
      <w:r w:rsidR="00950A7C" w:rsidRPr="00BE7BBE">
        <w:rPr>
          <w:rStyle w:val="ac"/>
          <w:rFonts w:ascii="Times New Roman" w:hAnsi="Times New Roman" w:cs="Times New Roman"/>
          <w:b w:val="0"/>
          <w:sz w:val="28"/>
          <w:szCs w:val="28"/>
        </w:rPr>
        <w:t>арттыру</w:t>
      </w:r>
      <w:proofErr w:type="spellEnd"/>
      <w:r w:rsidR="00950A7C" w:rsidRPr="00BE7BBE">
        <w:rPr>
          <w:rStyle w:val="ac"/>
          <w:rFonts w:ascii="Times New Roman" w:hAnsi="Times New Roman" w:cs="Times New Roman"/>
          <w:b w:val="0"/>
          <w:sz w:val="28"/>
          <w:szCs w:val="28"/>
        </w:rPr>
        <w:t>,</w:t>
      </w:r>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қанның</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биохимиялық</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бейіні</w:t>
      </w:r>
      <w:proofErr w:type="spellEnd"/>
      <w:r w:rsidRPr="00BE7BBE">
        <w:rPr>
          <w:rStyle w:val="ac"/>
          <w:rFonts w:ascii="Times New Roman" w:hAnsi="Times New Roman" w:cs="Times New Roman"/>
          <w:b w:val="0"/>
          <w:sz w:val="28"/>
          <w:szCs w:val="28"/>
        </w:rPr>
        <w:t xml:space="preserve"> мен </w:t>
      </w:r>
      <w:proofErr w:type="spellStart"/>
      <w:r w:rsidRPr="00BE7BBE">
        <w:rPr>
          <w:rStyle w:val="ac"/>
          <w:rFonts w:ascii="Times New Roman" w:hAnsi="Times New Roman" w:cs="Times New Roman"/>
          <w:b w:val="0"/>
          <w:sz w:val="28"/>
          <w:szCs w:val="28"/>
        </w:rPr>
        <w:t>ме</w:t>
      </w:r>
      <w:r w:rsidR="00950A7C" w:rsidRPr="00BE7BBE">
        <w:rPr>
          <w:rStyle w:val="ac"/>
          <w:rFonts w:ascii="Times New Roman" w:hAnsi="Times New Roman" w:cs="Times New Roman"/>
          <w:b w:val="0"/>
          <w:sz w:val="28"/>
          <w:szCs w:val="28"/>
        </w:rPr>
        <w:t>таболикалық</w:t>
      </w:r>
      <w:proofErr w:type="spellEnd"/>
      <w:r w:rsidR="00950A7C" w:rsidRPr="00BE7BBE">
        <w:rPr>
          <w:rStyle w:val="ac"/>
          <w:rFonts w:ascii="Times New Roman" w:hAnsi="Times New Roman" w:cs="Times New Roman"/>
          <w:b w:val="0"/>
          <w:sz w:val="28"/>
          <w:szCs w:val="28"/>
        </w:rPr>
        <w:t xml:space="preserve"> </w:t>
      </w:r>
      <w:proofErr w:type="spellStart"/>
      <w:r w:rsidR="00950A7C" w:rsidRPr="00BE7BBE">
        <w:rPr>
          <w:rStyle w:val="ac"/>
          <w:rFonts w:ascii="Times New Roman" w:hAnsi="Times New Roman" w:cs="Times New Roman"/>
          <w:b w:val="0"/>
          <w:sz w:val="28"/>
          <w:szCs w:val="28"/>
        </w:rPr>
        <w:t>мәртебесін</w:t>
      </w:r>
      <w:proofErr w:type="spellEnd"/>
      <w:r w:rsidR="00950A7C" w:rsidRPr="00BE7BBE">
        <w:rPr>
          <w:rStyle w:val="ac"/>
          <w:rFonts w:ascii="Times New Roman" w:hAnsi="Times New Roman" w:cs="Times New Roman"/>
          <w:b w:val="0"/>
          <w:sz w:val="28"/>
          <w:szCs w:val="28"/>
        </w:rPr>
        <w:t xml:space="preserve"> </w:t>
      </w:r>
      <w:proofErr w:type="spellStart"/>
      <w:r w:rsidR="00950A7C" w:rsidRPr="00BE7BBE">
        <w:rPr>
          <w:rStyle w:val="ac"/>
          <w:rFonts w:ascii="Times New Roman" w:hAnsi="Times New Roman" w:cs="Times New Roman"/>
          <w:b w:val="0"/>
          <w:sz w:val="28"/>
          <w:szCs w:val="28"/>
        </w:rPr>
        <w:t>жақсарту</w:t>
      </w:r>
      <w:proofErr w:type="spellEnd"/>
      <w:r w:rsidR="00950A7C" w:rsidRPr="00BE7BBE">
        <w:rPr>
          <w:rStyle w:val="ac"/>
          <w:rFonts w:ascii="Times New Roman" w:hAnsi="Times New Roman" w:cs="Times New Roman"/>
          <w:b w:val="0"/>
          <w:sz w:val="28"/>
          <w:szCs w:val="28"/>
        </w:rPr>
        <w:t>,</w:t>
      </w:r>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белоктың</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неғұрлым</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қарқынды</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синтезі</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есебінен</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еттің</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өнімділігі</w:t>
      </w:r>
      <w:proofErr w:type="spellEnd"/>
      <w:r w:rsidRPr="00BE7BBE">
        <w:rPr>
          <w:rStyle w:val="ac"/>
          <w:rFonts w:ascii="Times New Roman" w:hAnsi="Times New Roman" w:cs="Times New Roman"/>
          <w:b w:val="0"/>
          <w:sz w:val="28"/>
          <w:szCs w:val="28"/>
        </w:rPr>
        <w:t xml:space="preserve"> мен </w:t>
      </w:r>
      <w:proofErr w:type="spellStart"/>
      <w:r w:rsidRPr="00BE7BBE">
        <w:rPr>
          <w:rStyle w:val="ac"/>
          <w:rFonts w:ascii="Times New Roman" w:hAnsi="Times New Roman" w:cs="Times New Roman"/>
          <w:b w:val="0"/>
          <w:sz w:val="28"/>
          <w:szCs w:val="28"/>
        </w:rPr>
        <w:t>сапасын</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арттыру</w:t>
      </w:r>
      <w:proofErr w:type="spellEnd"/>
      <w:r w:rsidRPr="00BE7BBE">
        <w:rPr>
          <w:rStyle w:val="ac"/>
          <w:rFonts w:ascii="Times New Roman" w:hAnsi="Times New Roman" w:cs="Times New Roman"/>
          <w:b w:val="0"/>
          <w:sz w:val="28"/>
          <w:szCs w:val="28"/>
        </w:rPr>
        <w:t>.</w:t>
      </w:r>
    </w:p>
    <w:p w14:paraId="308F67B0" w14:textId="7D2C3BE3" w:rsidR="00583786" w:rsidRPr="00BE7BBE" w:rsidRDefault="00B52636" w:rsidP="00A87AB2">
      <w:pPr>
        <w:pStyle w:val="af1"/>
        <w:ind w:firstLine="709"/>
        <w:jc w:val="both"/>
        <w:rPr>
          <w:rFonts w:ascii="Times New Roman" w:hAnsi="Times New Roman" w:cs="Times New Roman"/>
          <w:sz w:val="28"/>
          <w:szCs w:val="28"/>
        </w:rPr>
      </w:pPr>
      <w:r w:rsidRPr="00BE7BBE">
        <w:rPr>
          <w:rFonts w:ascii="Times New Roman" w:hAnsi="Times New Roman" w:cs="Times New Roman"/>
          <w:sz w:val="28"/>
          <w:szCs w:val="28"/>
          <w:lang w:val="kk-KZ"/>
        </w:rPr>
        <w:t>Азық қоспасын</w:t>
      </w:r>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жаңа</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рациондарға</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көшу</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кезінде</w:t>
      </w:r>
      <w:proofErr w:type="spellEnd"/>
      <w:r w:rsidR="00583786" w:rsidRPr="00BE7BBE">
        <w:rPr>
          <w:rFonts w:ascii="Times New Roman" w:hAnsi="Times New Roman" w:cs="Times New Roman"/>
          <w:sz w:val="28"/>
          <w:szCs w:val="28"/>
        </w:rPr>
        <w:t xml:space="preserve">, вакцинация </w:t>
      </w:r>
      <w:proofErr w:type="spellStart"/>
      <w:r w:rsidR="00583786" w:rsidRPr="00BE7BBE">
        <w:rPr>
          <w:rFonts w:ascii="Times New Roman" w:hAnsi="Times New Roman" w:cs="Times New Roman"/>
          <w:sz w:val="28"/>
          <w:szCs w:val="28"/>
        </w:rPr>
        <w:t>алдында</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жылу</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жүктемелері</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кезеңінде</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және</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өсіру</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соңында</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зат</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алмасуды</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тұрақтандыру</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және</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құстың</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физиологиялық</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жай-күйін</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жақсарту</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үшін</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профилактикалық</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құрал</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ретінде</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ауыз</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сумен</w:t>
      </w:r>
      <w:proofErr w:type="spellEnd"/>
      <w:r w:rsidR="00583786" w:rsidRPr="00BE7BBE">
        <w:rPr>
          <w:rFonts w:ascii="Times New Roman" w:hAnsi="Times New Roman" w:cs="Times New Roman"/>
          <w:sz w:val="28"/>
          <w:szCs w:val="28"/>
        </w:rPr>
        <w:t xml:space="preserve"> </w:t>
      </w:r>
      <w:r w:rsidR="0000358E" w:rsidRPr="00BE7BBE">
        <w:rPr>
          <w:rFonts w:ascii="Times New Roman" w:hAnsi="Times New Roman" w:cs="Times New Roman"/>
          <w:sz w:val="28"/>
          <w:szCs w:val="28"/>
        </w:rPr>
        <w:t>3</w:t>
      </w:r>
      <w:r w:rsidR="00A87AB2" w:rsidRPr="00BE7BBE">
        <w:rPr>
          <w:rFonts w:ascii="Times New Roman" w:hAnsi="Times New Roman" w:cs="Times New Roman"/>
          <w:sz w:val="28"/>
          <w:szCs w:val="28"/>
          <w:lang w:val="kk-KZ"/>
        </w:rPr>
        <w:t>-</w:t>
      </w:r>
      <w:r w:rsidR="0000358E" w:rsidRPr="00BE7BBE">
        <w:rPr>
          <w:rFonts w:ascii="Times New Roman" w:hAnsi="Times New Roman" w:cs="Times New Roman"/>
          <w:sz w:val="28"/>
          <w:szCs w:val="28"/>
        </w:rPr>
        <w:t xml:space="preserve">5 </w:t>
      </w:r>
      <w:proofErr w:type="spellStart"/>
      <w:r w:rsidR="0000358E" w:rsidRPr="00BE7BBE">
        <w:rPr>
          <w:rFonts w:ascii="Times New Roman" w:hAnsi="Times New Roman" w:cs="Times New Roman"/>
          <w:sz w:val="28"/>
          <w:szCs w:val="28"/>
        </w:rPr>
        <w:t>тәулік</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бойы</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қолдану</w:t>
      </w:r>
      <w:proofErr w:type="spellEnd"/>
      <w:r w:rsidR="00583786" w:rsidRPr="00BE7BBE">
        <w:rPr>
          <w:rFonts w:ascii="Times New Roman" w:hAnsi="Times New Roman" w:cs="Times New Roman"/>
          <w:sz w:val="28"/>
          <w:szCs w:val="28"/>
        </w:rPr>
        <w:t xml:space="preserve"> </w:t>
      </w:r>
      <w:proofErr w:type="spellStart"/>
      <w:r w:rsidR="00583786" w:rsidRPr="00BE7BBE">
        <w:rPr>
          <w:rFonts w:ascii="Times New Roman" w:hAnsi="Times New Roman" w:cs="Times New Roman"/>
          <w:sz w:val="28"/>
          <w:szCs w:val="28"/>
        </w:rPr>
        <w:t>ұсынылады</w:t>
      </w:r>
      <w:proofErr w:type="spellEnd"/>
      <w:r w:rsidR="00583786" w:rsidRPr="00BE7BBE">
        <w:rPr>
          <w:rFonts w:ascii="Times New Roman" w:hAnsi="Times New Roman" w:cs="Times New Roman"/>
          <w:sz w:val="28"/>
          <w:szCs w:val="28"/>
        </w:rPr>
        <w:t>.</w:t>
      </w:r>
    </w:p>
    <w:p w14:paraId="19D83946" w14:textId="3E359E8E" w:rsidR="00290511" w:rsidRPr="00BE7BBE" w:rsidRDefault="00583786" w:rsidP="00A87AB2">
      <w:pPr>
        <w:pStyle w:val="af1"/>
        <w:ind w:firstLine="709"/>
        <w:jc w:val="both"/>
        <w:rPr>
          <w:rFonts w:ascii="Times New Roman" w:hAnsi="Times New Roman" w:cs="Times New Roman"/>
          <w:sz w:val="28"/>
          <w:szCs w:val="28"/>
        </w:rPr>
      </w:pPr>
      <w:proofErr w:type="spellStart"/>
      <w:r w:rsidRPr="00BE7BBE">
        <w:rPr>
          <w:rFonts w:ascii="Times New Roman" w:hAnsi="Times New Roman" w:cs="Times New Roman"/>
          <w:sz w:val="28"/>
          <w:szCs w:val="28"/>
        </w:rPr>
        <w:t>Осылайша</w:t>
      </w:r>
      <w:proofErr w:type="spellEnd"/>
      <w:r w:rsidRPr="00BE7BBE">
        <w:rPr>
          <w:rFonts w:ascii="Times New Roman" w:hAnsi="Times New Roman" w:cs="Times New Roman"/>
          <w:sz w:val="28"/>
          <w:szCs w:val="28"/>
        </w:rPr>
        <w:t xml:space="preserve">, </w:t>
      </w:r>
      <w:r w:rsidRPr="00BE7BBE">
        <w:rPr>
          <w:rFonts w:ascii="Times New Roman" w:hAnsi="Times New Roman" w:cs="Times New Roman"/>
          <w:sz w:val="28"/>
          <w:szCs w:val="28"/>
          <w:lang w:val="kk-KZ"/>
        </w:rPr>
        <w:t xml:space="preserve">«Гидро Рекс </w:t>
      </w:r>
      <w:r w:rsidR="006822F4">
        <w:rPr>
          <w:rFonts w:ascii="Times New Roman" w:hAnsi="Times New Roman" w:cs="Times New Roman"/>
          <w:sz w:val="28"/>
          <w:szCs w:val="28"/>
          <w:lang w:val="kk-KZ"/>
        </w:rPr>
        <w:t>в</w:t>
      </w:r>
      <w:r w:rsidRPr="00BE7BBE">
        <w:rPr>
          <w:rFonts w:ascii="Times New Roman" w:hAnsi="Times New Roman" w:cs="Times New Roman"/>
          <w:sz w:val="28"/>
          <w:szCs w:val="28"/>
          <w:lang w:val="kk-KZ"/>
        </w:rPr>
        <w:t>итал»</w:t>
      </w:r>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өнімділікті</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арттыруға</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физиологиялық-биохимиялық</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көрсеткіштерді</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жақсартуға</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және</w:t>
      </w:r>
      <w:proofErr w:type="spellEnd"/>
      <w:r w:rsidRPr="00BE7BBE">
        <w:rPr>
          <w:rFonts w:ascii="Times New Roman" w:hAnsi="Times New Roman" w:cs="Times New Roman"/>
          <w:sz w:val="28"/>
          <w:szCs w:val="28"/>
        </w:rPr>
        <w:t xml:space="preserve"> бройлер </w:t>
      </w:r>
      <w:proofErr w:type="spellStart"/>
      <w:r w:rsidRPr="00BE7BBE">
        <w:rPr>
          <w:rFonts w:ascii="Times New Roman" w:hAnsi="Times New Roman" w:cs="Times New Roman"/>
          <w:sz w:val="28"/>
          <w:szCs w:val="28"/>
        </w:rPr>
        <w:t>балапандарда</w:t>
      </w:r>
      <w:proofErr w:type="spellEnd"/>
      <w:r w:rsidRPr="00BE7BBE">
        <w:rPr>
          <w:rFonts w:ascii="Times New Roman" w:hAnsi="Times New Roman" w:cs="Times New Roman"/>
          <w:sz w:val="28"/>
          <w:szCs w:val="28"/>
        </w:rPr>
        <w:t xml:space="preserve"> стресс</w:t>
      </w:r>
      <w:r w:rsidR="0000358E" w:rsidRPr="00BE7BBE">
        <w:rPr>
          <w:rFonts w:ascii="Times New Roman" w:hAnsi="Times New Roman" w:cs="Times New Roman"/>
          <w:sz w:val="28"/>
          <w:szCs w:val="28"/>
          <w:lang w:val="kk-KZ"/>
        </w:rPr>
        <w:t xml:space="preserve"> </w:t>
      </w:r>
      <w:proofErr w:type="spellStart"/>
      <w:r w:rsidRPr="00BE7BBE">
        <w:rPr>
          <w:rFonts w:ascii="Times New Roman" w:hAnsi="Times New Roman" w:cs="Times New Roman"/>
          <w:sz w:val="28"/>
          <w:szCs w:val="28"/>
        </w:rPr>
        <w:t>факторлардың</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теріс</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әсерін</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төмендетуге</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қабілетті</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жоғары</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тиімді</w:t>
      </w:r>
      <w:proofErr w:type="spellEnd"/>
      <w:r w:rsidRPr="00BE7BBE">
        <w:rPr>
          <w:rFonts w:ascii="Times New Roman" w:hAnsi="Times New Roman" w:cs="Times New Roman"/>
          <w:sz w:val="28"/>
          <w:szCs w:val="28"/>
        </w:rPr>
        <w:t xml:space="preserve"> суда </w:t>
      </w:r>
      <w:proofErr w:type="spellStart"/>
      <w:r w:rsidRPr="00BE7BBE">
        <w:rPr>
          <w:rFonts w:ascii="Times New Roman" w:hAnsi="Times New Roman" w:cs="Times New Roman"/>
          <w:sz w:val="28"/>
          <w:szCs w:val="28"/>
        </w:rPr>
        <w:t>еритін</w:t>
      </w:r>
      <w:proofErr w:type="spellEnd"/>
      <w:r w:rsidRPr="00BE7BBE">
        <w:rPr>
          <w:rFonts w:ascii="Times New Roman" w:hAnsi="Times New Roman" w:cs="Times New Roman"/>
          <w:sz w:val="28"/>
          <w:szCs w:val="28"/>
        </w:rPr>
        <w:t xml:space="preserve"> </w:t>
      </w:r>
      <w:r w:rsidR="00055016" w:rsidRPr="00BE7BBE">
        <w:rPr>
          <w:rFonts w:ascii="Times New Roman" w:hAnsi="Times New Roman" w:cs="Times New Roman"/>
          <w:sz w:val="28"/>
          <w:szCs w:val="28"/>
          <w:lang w:val="kk-KZ"/>
        </w:rPr>
        <w:t>дәрумен</w:t>
      </w:r>
      <w:proofErr w:type="spellStart"/>
      <w:r w:rsidRPr="00BE7BBE">
        <w:rPr>
          <w:rFonts w:ascii="Times New Roman" w:hAnsi="Times New Roman" w:cs="Times New Roman"/>
          <w:sz w:val="28"/>
          <w:szCs w:val="28"/>
        </w:rPr>
        <w:t>ді-аминқышқыл</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кешені</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болып</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табылады</w:t>
      </w:r>
      <w:proofErr w:type="spellEnd"/>
      <w:r w:rsidRPr="00BE7BBE">
        <w:rPr>
          <w:rFonts w:ascii="Times New Roman" w:hAnsi="Times New Roman" w:cs="Times New Roman"/>
          <w:sz w:val="28"/>
          <w:szCs w:val="28"/>
        </w:rPr>
        <w:t xml:space="preserve">. Оны </w:t>
      </w:r>
      <w:proofErr w:type="spellStart"/>
      <w:r w:rsidRPr="00BE7BBE">
        <w:rPr>
          <w:rFonts w:ascii="Times New Roman" w:hAnsi="Times New Roman" w:cs="Times New Roman"/>
          <w:sz w:val="28"/>
          <w:szCs w:val="28"/>
        </w:rPr>
        <w:t>қолдану</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құстарды</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өсірудің</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қарқынды</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технологиялары</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кезінде</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зат</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алмасуды</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биологиялық</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түзету</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жүйесіндегі</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маңызд</w:t>
      </w:r>
      <w:r w:rsidR="00B57534" w:rsidRPr="00BE7BBE">
        <w:rPr>
          <w:rFonts w:ascii="Times New Roman" w:hAnsi="Times New Roman" w:cs="Times New Roman"/>
          <w:sz w:val="28"/>
          <w:szCs w:val="28"/>
        </w:rPr>
        <w:t>ы</w:t>
      </w:r>
      <w:proofErr w:type="spellEnd"/>
      <w:r w:rsidR="00B57534" w:rsidRPr="00BE7BBE">
        <w:rPr>
          <w:rFonts w:ascii="Times New Roman" w:hAnsi="Times New Roman" w:cs="Times New Roman"/>
          <w:sz w:val="28"/>
          <w:szCs w:val="28"/>
        </w:rPr>
        <w:t xml:space="preserve"> </w:t>
      </w:r>
      <w:proofErr w:type="spellStart"/>
      <w:r w:rsidR="00B57534" w:rsidRPr="00BE7BBE">
        <w:rPr>
          <w:rFonts w:ascii="Times New Roman" w:hAnsi="Times New Roman" w:cs="Times New Roman"/>
          <w:sz w:val="28"/>
          <w:szCs w:val="28"/>
        </w:rPr>
        <w:t>буын</w:t>
      </w:r>
      <w:proofErr w:type="spellEnd"/>
      <w:r w:rsidR="00B57534" w:rsidRPr="00BE7BBE">
        <w:rPr>
          <w:rFonts w:ascii="Times New Roman" w:hAnsi="Times New Roman" w:cs="Times New Roman"/>
          <w:sz w:val="28"/>
          <w:szCs w:val="28"/>
        </w:rPr>
        <w:t xml:space="preserve"> болып табылады.</w:t>
      </w:r>
    </w:p>
    <w:p w14:paraId="3F3C86E7" w14:textId="77777777" w:rsidR="00290511" w:rsidRPr="00BE7BBE" w:rsidRDefault="00290511" w:rsidP="00A87AB2">
      <w:pPr>
        <w:pStyle w:val="af1"/>
        <w:ind w:firstLine="709"/>
        <w:jc w:val="both"/>
        <w:rPr>
          <w:rFonts w:ascii="Times New Roman" w:hAnsi="Times New Roman" w:cs="Times New Roman"/>
          <w:sz w:val="28"/>
          <w:szCs w:val="28"/>
        </w:rPr>
      </w:pPr>
    </w:p>
    <w:p w14:paraId="5217DD6C" w14:textId="77777777" w:rsidR="0012066E" w:rsidRPr="00BE7BBE" w:rsidRDefault="0012066E" w:rsidP="00A87AB2">
      <w:pPr>
        <w:pStyle w:val="af1"/>
        <w:ind w:firstLine="709"/>
        <w:rPr>
          <w:rFonts w:ascii="Times New Roman" w:hAnsi="Times New Roman" w:cs="Times New Roman"/>
          <w:b/>
          <w:sz w:val="28"/>
          <w:szCs w:val="28"/>
          <w:lang w:val="kk-KZ"/>
        </w:rPr>
      </w:pPr>
    </w:p>
    <w:p w14:paraId="3AC04A19" w14:textId="77777777" w:rsidR="0012066E" w:rsidRPr="00BE7BBE" w:rsidRDefault="0012066E" w:rsidP="00A87AB2">
      <w:pPr>
        <w:pStyle w:val="af1"/>
        <w:ind w:firstLine="709"/>
        <w:rPr>
          <w:rFonts w:ascii="Times New Roman" w:hAnsi="Times New Roman" w:cs="Times New Roman"/>
          <w:b/>
          <w:sz w:val="28"/>
          <w:szCs w:val="28"/>
          <w:lang w:val="kk-KZ"/>
        </w:rPr>
      </w:pPr>
    </w:p>
    <w:p w14:paraId="360CEE44" w14:textId="77777777" w:rsidR="0012066E" w:rsidRPr="00BE7BBE" w:rsidRDefault="0012066E" w:rsidP="00A87AB2">
      <w:pPr>
        <w:pStyle w:val="af1"/>
        <w:ind w:firstLine="709"/>
        <w:rPr>
          <w:rFonts w:ascii="Times New Roman" w:hAnsi="Times New Roman" w:cs="Times New Roman"/>
          <w:b/>
          <w:sz w:val="28"/>
          <w:szCs w:val="28"/>
          <w:lang w:val="kk-KZ"/>
        </w:rPr>
      </w:pPr>
    </w:p>
    <w:p w14:paraId="6C631FF5" w14:textId="77777777" w:rsidR="0012066E" w:rsidRPr="00BE7BBE" w:rsidRDefault="0012066E" w:rsidP="00A87AB2">
      <w:pPr>
        <w:pStyle w:val="af1"/>
        <w:ind w:firstLine="709"/>
        <w:rPr>
          <w:rFonts w:ascii="Times New Roman" w:hAnsi="Times New Roman" w:cs="Times New Roman"/>
          <w:b/>
          <w:sz w:val="28"/>
          <w:szCs w:val="28"/>
          <w:lang w:val="kk-KZ"/>
        </w:rPr>
      </w:pPr>
    </w:p>
    <w:p w14:paraId="450D601F" w14:textId="77777777" w:rsidR="0012066E" w:rsidRPr="00BE7BBE" w:rsidRDefault="0012066E" w:rsidP="00A87AB2">
      <w:pPr>
        <w:pStyle w:val="af1"/>
        <w:ind w:firstLine="709"/>
        <w:rPr>
          <w:rFonts w:ascii="Times New Roman" w:hAnsi="Times New Roman" w:cs="Times New Roman"/>
          <w:b/>
          <w:sz w:val="28"/>
          <w:szCs w:val="28"/>
          <w:lang w:val="kk-KZ"/>
        </w:rPr>
      </w:pPr>
    </w:p>
    <w:p w14:paraId="0D7F0518" w14:textId="77777777" w:rsidR="00653C89" w:rsidRPr="00BE7BBE" w:rsidRDefault="00653C89" w:rsidP="00A87AB2">
      <w:pPr>
        <w:pStyle w:val="af1"/>
        <w:ind w:firstLine="709"/>
        <w:rPr>
          <w:rFonts w:ascii="Times New Roman" w:hAnsi="Times New Roman" w:cs="Times New Roman"/>
          <w:b/>
          <w:sz w:val="28"/>
          <w:szCs w:val="28"/>
          <w:lang w:val="kk-KZ"/>
        </w:rPr>
      </w:pPr>
    </w:p>
    <w:p w14:paraId="746947B5" w14:textId="77777777" w:rsidR="00653C89" w:rsidRPr="00BE7BBE" w:rsidRDefault="00653C89" w:rsidP="00A87AB2">
      <w:pPr>
        <w:pStyle w:val="af1"/>
        <w:ind w:firstLine="709"/>
        <w:rPr>
          <w:rFonts w:ascii="Times New Roman" w:hAnsi="Times New Roman" w:cs="Times New Roman"/>
          <w:b/>
          <w:sz w:val="28"/>
          <w:szCs w:val="28"/>
          <w:lang w:val="kk-KZ"/>
        </w:rPr>
      </w:pPr>
    </w:p>
    <w:p w14:paraId="139FEB1B" w14:textId="77777777" w:rsidR="003540A7" w:rsidRPr="00BE7BBE" w:rsidRDefault="003540A7" w:rsidP="00A87AB2">
      <w:pPr>
        <w:pStyle w:val="af1"/>
        <w:ind w:firstLine="709"/>
        <w:rPr>
          <w:rFonts w:ascii="Times New Roman" w:hAnsi="Times New Roman" w:cs="Times New Roman"/>
          <w:b/>
          <w:sz w:val="28"/>
          <w:szCs w:val="28"/>
          <w:lang w:val="kk-KZ"/>
        </w:rPr>
      </w:pPr>
    </w:p>
    <w:p w14:paraId="3A7EA93A" w14:textId="77777777" w:rsidR="003540A7" w:rsidRPr="00BE7BBE" w:rsidRDefault="003540A7" w:rsidP="00A87AB2">
      <w:pPr>
        <w:pStyle w:val="af1"/>
        <w:ind w:firstLine="709"/>
        <w:rPr>
          <w:rFonts w:ascii="Times New Roman" w:hAnsi="Times New Roman" w:cs="Times New Roman"/>
          <w:b/>
          <w:sz w:val="28"/>
          <w:szCs w:val="28"/>
          <w:lang w:val="kk-KZ"/>
        </w:rPr>
      </w:pPr>
    </w:p>
    <w:p w14:paraId="0CC7B581" w14:textId="77777777" w:rsidR="00174823" w:rsidRPr="00BE7BBE" w:rsidRDefault="00653C89" w:rsidP="00A87AB2">
      <w:pPr>
        <w:pStyle w:val="af1"/>
        <w:ind w:firstLine="709"/>
        <w:rPr>
          <w:rFonts w:ascii="Times New Roman" w:hAnsi="Times New Roman" w:cs="Times New Roman"/>
          <w:b/>
          <w:sz w:val="28"/>
          <w:szCs w:val="28"/>
          <w:lang w:val="kk-KZ"/>
        </w:rPr>
      </w:pPr>
      <w:r w:rsidRPr="00BE7BBE">
        <w:rPr>
          <w:rFonts w:ascii="Times New Roman" w:hAnsi="Times New Roman" w:cs="Times New Roman"/>
          <w:b/>
          <w:sz w:val="28"/>
          <w:szCs w:val="28"/>
          <w:lang w:val="kk-KZ"/>
        </w:rPr>
        <w:t xml:space="preserve"> </w:t>
      </w:r>
    </w:p>
    <w:p w14:paraId="653AA366" w14:textId="77777777" w:rsidR="00F14FAB" w:rsidRDefault="00360D59" w:rsidP="00360D59">
      <w:pPr>
        <w:pStyle w:val="af1"/>
        <w:rPr>
          <w:rFonts w:ascii="Times New Roman" w:hAnsi="Times New Roman" w:cs="Times New Roman"/>
          <w:b/>
          <w:sz w:val="28"/>
          <w:szCs w:val="28"/>
          <w:lang w:val="kk-KZ"/>
        </w:rPr>
      </w:pPr>
      <w:r w:rsidRPr="00BE7BBE">
        <w:rPr>
          <w:rFonts w:ascii="Times New Roman" w:hAnsi="Times New Roman" w:cs="Times New Roman"/>
          <w:b/>
          <w:sz w:val="28"/>
          <w:szCs w:val="28"/>
          <w:lang w:val="kk-KZ"/>
        </w:rPr>
        <w:t xml:space="preserve">               </w:t>
      </w:r>
    </w:p>
    <w:p w14:paraId="0701F345" w14:textId="77777777" w:rsidR="00F14FAB" w:rsidRDefault="00F14FAB" w:rsidP="00360D59">
      <w:pPr>
        <w:pStyle w:val="af1"/>
        <w:rPr>
          <w:rFonts w:ascii="Times New Roman" w:hAnsi="Times New Roman" w:cs="Times New Roman"/>
          <w:b/>
          <w:sz w:val="28"/>
          <w:szCs w:val="28"/>
          <w:lang w:val="kk-KZ"/>
        </w:rPr>
      </w:pPr>
    </w:p>
    <w:p w14:paraId="198C8E75" w14:textId="77777777" w:rsidR="00F14FAB" w:rsidRDefault="00F14FAB" w:rsidP="00360D59">
      <w:pPr>
        <w:pStyle w:val="af1"/>
        <w:rPr>
          <w:rFonts w:ascii="Times New Roman" w:hAnsi="Times New Roman" w:cs="Times New Roman"/>
          <w:b/>
          <w:sz w:val="28"/>
          <w:szCs w:val="28"/>
          <w:lang w:val="kk-KZ"/>
        </w:rPr>
      </w:pPr>
    </w:p>
    <w:p w14:paraId="6ED5B8C7" w14:textId="7B1C2692" w:rsidR="00583786" w:rsidRPr="00BE7BBE" w:rsidRDefault="00F14FAB" w:rsidP="00360D59">
      <w:pPr>
        <w:pStyle w:val="af1"/>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             </w:t>
      </w:r>
      <w:r w:rsidR="00360D59" w:rsidRPr="00BE7BBE">
        <w:rPr>
          <w:rFonts w:ascii="Times New Roman" w:hAnsi="Times New Roman" w:cs="Times New Roman"/>
          <w:b/>
          <w:sz w:val="28"/>
          <w:szCs w:val="28"/>
          <w:lang w:val="kk-KZ"/>
        </w:rPr>
        <w:t xml:space="preserve"> </w:t>
      </w:r>
      <w:r w:rsidR="00583786" w:rsidRPr="00BE7BBE">
        <w:rPr>
          <w:rFonts w:ascii="Times New Roman" w:hAnsi="Times New Roman" w:cs="Times New Roman"/>
          <w:b/>
          <w:sz w:val="28"/>
          <w:szCs w:val="28"/>
          <w:lang w:val="kk-KZ"/>
        </w:rPr>
        <w:t>Әдебиеттерге шолу бойынша қорытынды</w:t>
      </w:r>
    </w:p>
    <w:p w14:paraId="5026463A" w14:textId="5775CEC7" w:rsidR="00A87AB2" w:rsidRPr="00BE7BBE" w:rsidRDefault="00541253" w:rsidP="00A87AB2">
      <w:pPr>
        <w:pStyle w:val="TableParagraph"/>
        <w:spacing w:line="240" w:lineRule="auto"/>
        <w:ind w:left="0" w:firstLine="709"/>
        <w:jc w:val="both"/>
        <w:rPr>
          <w:sz w:val="28"/>
          <w:szCs w:val="28"/>
          <w:lang w:val="kk-KZ" w:eastAsia="ru-RU"/>
        </w:rPr>
      </w:pPr>
      <w:r w:rsidRPr="00BE7BBE">
        <w:rPr>
          <w:sz w:val="28"/>
          <w:szCs w:val="28"/>
          <w:lang w:val="kk-KZ" w:eastAsia="ru-RU"/>
        </w:rPr>
        <w:t>Жоғарыда айтылғандарды ескере отырып, қазіргі заманғы ветеринариялық нутрициологияның негізгі міндеттерінің бірі</w:t>
      </w:r>
      <w:r w:rsidR="0054441D" w:rsidRPr="00BE7BBE">
        <w:rPr>
          <w:sz w:val="28"/>
          <w:szCs w:val="28"/>
          <w:lang w:val="kk-KZ" w:eastAsia="ru-RU"/>
        </w:rPr>
        <w:t xml:space="preserve"> –</w:t>
      </w:r>
      <w:r w:rsidRPr="00BE7BBE">
        <w:rPr>
          <w:sz w:val="28"/>
          <w:szCs w:val="28"/>
          <w:lang w:val="kk-KZ" w:eastAsia="ru-RU"/>
        </w:rPr>
        <w:t>құстардың бейімделу әлеуетін арттыруға қабілетті тиімді және</w:t>
      </w:r>
      <w:r w:rsidR="00B52636" w:rsidRPr="00BE7BBE">
        <w:rPr>
          <w:sz w:val="28"/>
          <w:szCs w:val="28"/>
          <w:lang w:val="kk-KZ" w:eastAsia="ru-RU"/>
        </w:rPr>
        <w:t xml:space="preserve"> қауіпсіз стресске қарсы азық </w:t>
      </w:r>
      <w:r w:rsidRPr="00BE7BBE">
        <w:rPr>
          <w:sz w:val="28"/>
          <w:szCs w:val="28"/>
          <w:lang w:val="kk-KZ" w:eastAsia="ru-RU"/>
        </w:rPr>
        <w:t>қоспаларын іздеу болып табылады. Бұл тұрғыда жоғары биожетімділігімен, уыттылығының жоқтығымен және организмнің метаболикалық процестеріне жұмсақ әсер ету мүмкіндігімен ерекшеленетін табиғи текті немесе биотехнологиялық әдістермен алынған биологиялық белсенді қоспалар ерекше қызығушылық тудырады.</w:t>
      </w:r>
      <w:r w:rsidR="00A87AB2" w:rsidRPr="00BE7BBE">
        <w:rPr>
          <w:sz w:val="28"/>
          <w:szCs w:val="28"/>
          <w:lang w:val="kk-KZ" w:eastAsia="ru-RU"/>
        </w:rPr>
        <w:t xml:space="preserve"> </w:t>
      </w:r>
      <w:r w:rsidR="0012066E" w:rsidRPr="00BE7BBE">
        <w:rPr>
          <w:sz w:val="28"/>
          <w:szCs w:val="28"/>
          <w:shd w:val="clear" w:color="auto" w:fill="FFFFFF"/>
          <w:lang w:val="kk-KZ"/>
        </w:rPr>
        <w:t xml:space="preserve">«Гидро Рекс </w:t>
      </w:r>
      <w:r w:rsidR="006822F4">
        <w:rPr>
          <w:sz w:val="28"/>
          <w:szCs w:val="28"/>
          <w:shd w:val="clear" w:color="auto" w:fill="FFFFFF"/>
          <w:lang w:val="kk-KZ"/>
        </w:rPr>
        <w:t>в</w:t>
      </w:r>
      <w:r w:rsidR="0012066E" w:rsidRPr="00BE7BBE">
        <w:rPr>
          <w:sz w:val="28"/>
          <w:szCs w:val="28"/>
          <w:shd w:val="clear" w:color="auto" w:fill="FFFFFF"/>
          <w:lang w:val="kk-KZ"/>
        </w:rPr>
        <w:t xml:space="preserve">итал» деп аталатын </w:t>
      </w:r>
      <w:r w:rsidR="00174823" w:rsidRPr="00BE7BBE">
        <w:rPr>
          <w:sz w:val="28"/>
          <w:szCs w:val="28"/>
          <w:shd w:val="clear" w:color="auto" w:fill="FFFFFF"/>
          <w:lang w:val="kk-KZ"/>
        </w:rPr>
        <w:t xml:space="preserve"> қоспа </w:t>
      </w:r>
      <w:r w:rsidR="0012066E" w:rsidRPr="00BE7BBE">
        <w:rPr>
          <w:sz w:val="28"/>
          <w:szCs w:val="28"/>
          <w:shd w:val="clear" w:color="auto" w:fill="FFFFFF"/>
          <w:lang w:val="kk-KZ"/>
        </w:rPr>
        <w:t xml:space="preserve"> – ақуызды</w:t>
      </w:r>
      <w:r w:rsidR="00FB2E57" w:rsidRPr="00BE7BBE">
        <w:rPr>
          <w:sz w:val="28"/>
          <w:szCs w:val="28"/>
          <w:shd w:val="clear" w:color="auto" w:fill="FFFFFF"/>
          <w:lang w:val="kk-KZ"/>
        </w:rPr>
        <w:t>, табиғи,</w:t>
      </w:r>
      <w:r w:rsidR="0012066E" w:rsidRPr="00BE7BBE">
        <w:rPr>
          <w:sz w:val="28"/>
          <w:szCs w:val="28"/>
          <w:shd w:val="clear" w:color="auto" w:fill="FFFFFF"/>
          <w:lang w:val="kk-KZ"/>
        </w:rPr>
        <w:t xml:space="preserve"> суда еритін азықтық қоспа. Бұл қоспа ферментативті гидролиз жолымен алынады және құрамында биологиялық белсенді пептидтер, аминқышқылдар мен төмен молекулалық метаболиттер кешені бар. Өзінің бай құрамының арқасында бұл қоспа көп бағытта әсер ете алады: ол зат алмасуды жақсартады, ағзаның табиғи төзімділігін арттырады, ас қорыту мен иммундық жүйенің қызметін реттейді, сонымен қатар стресстік әсерлердің жағымсыз салдарын азайтуға көмектеседі.</w:t>
      </w:r>
    </w:p>
    <w:p w14:paraId="17E27AA8" w14:textId="15AA7F6C" w:rsidR="00D64DBF" w:rsidRPr="00BE7BBE" w:rsidRDefault="00D64DBF" w:rsidP="00A87AB2">
      <w:pPr>
        <w:pStyle w:val="TableParagraph"/>
        <w:spacing w:line="240" w:lineRule="auto"/>
        <w:ind w:left="0" w:firstLine="709"/>
        <w:jc w:val="both"/>
        <w:rPr>
          <w:sz w:val="28"/>
          <w:szCs w:val="28"/>
          <w:lang w:val="kk-KZ" w:eastAsia="ru-RU"/>
        </w:rPr>
      </w:pPr>
    </w:p>
    <w:p w14:paraId="48E70077" w14:textId="79489E9D" w:rsidR="00D64DBF" w:rsidRPr="00BE7BBE" w:rsidRDefault="00D64DBF" w:rsidP="00A87AB2">
      <w:pPr>
        <w:pStyle w:val="TableParagraph"/>
        <w:spacing w:line="240" w:lineRule="auto"/>
        <w:ind w:left="0" w:firstLine="709"/>
        <w:jc w:val="both"/>
        <w:rPr>
          <w:sz w:val="28"/>
          <w:szCs w:val="28"/>
          <w:lang w:val="kk-KZ" w:eastAsia="ru-RU"/>
        </w:rPr>
      </w:pPr>
    </w:p>
    <w:p w14:paraId="71F9D40F" w14:textId="46B51281" w:rsidR="00D64DBF" w:rsidRPr="00BE7BBE" w:rsidRDefault="00D64DBF" w:rsidP="00A87AB2">
      <w:pPr>
        <w:pStyle w:val="TableParagraph"/>
        <w:spacing w:line="240" w:lineRule="auto"/>
        <w:ind w:left="0" w:firstLine="709"/>
        <w:jc w:val="both"/>
        <w:rPr>
          <w:sz w:val="28"/>
          <w:szCs w:val="28"/>
          <w:lang w:val="kk-KZ" w:eastAsia="ru-RU"/>
        </w:rPr>
      </w:pPr>
    </w:p>
    <w:p w14:paraId="2B93AED0" w14:textId="509C544A" w:rsidR="00860168" w:rsidRPr="00BE7BBE" w:rsidRDefault="00860168" w:rsidP="00A87AB2">
      <w:pPr>
        <w:pStyle w:val="TableParagraph"/>
        <w:spacing w:line="240" w:lineRule="auto"/>
        <w:ind w:left="0" w:firstLine="709"/>
        <w:jc w:val="both"/>
        <w:rPr>
          <w:sz w:val="28"/>
          <w:szCs w:val="28"/>
          <w:lang w:val="kk-KZ" w:eastAsia="ru-RU"/>
        </w:rPr>
      </w:pPr>
    </w:p>
    <w:p w14:paraId="185A7985" w14:textId="319E4FE9" w:rsidR="00860168" w:rsidRPr="00BE7BBE" w:rsidRDefault="00860168" w:rsidP="00A87AB2">
      <w:pPr>
        <w:pStyle w:val="TableParagraph"/>
        <w:spacing w:line="240" w:lineRule="auto"/>
        <w:ind w:left="0" w:firstLine="709"/>
        <w:jc w:val="both"/>
        <w:rPr>
          <w:sz w:val="28"/>
          <w:szCs w:val="28"/>
          <w:lang w:val="kk-KZ" w:eastAsia="ru-RU"/>
        </w:rPr>
      </w:pPr>
    </w:p>
    <w:p w14:paraId="216C6DE5" w14:textId="0BA780F8" w:rsidR="00860168" w:rsidRPr="00BE7BBE" w:rsidRDefault="00860168" w:rsidP="00A87AB2">
      <w:pPr>
        <w:pStyle w:val="TableParagraph"/>
        <w:spacing w:line="240" w:lineRule="auto"/>
        <w:ind w:left="0" w:firstLine="709"/>
        <w:jc w:val="both"/>
        <w:rPr>
          <w:sz w:val="28"/>
          <w:szCs w:val="28"/>
          <w:lang w:val="kk-KZ" w:eastAsia="ru-RU"/>
        </w:rPr>
      </w:pPr>
    </w:p>
    <w:p w14:paraId="340B539B" w14:textId="103B0DD8" w:rsidR="00860168" w:rsidRPr="00BE7BBE" w:rsidRDefault="00860168" w:rsidP="00A87AB2">
      <w:pPr>
        <w:pStyle w:val="TableParagraph"/>
        <w:spacing w:line="240" w:lineRule="auto"/>
        <w:ind w:left="0" w:firstLine="709"/>
        <w:jc w:val="both"/>
        <w:rPr>
          <w:sz w:val="28"/>
          <w:szCs w:val="28"/>
          <w:lang w:val="kk-KZ" w:eastAsia="ru-RU"/>
        </w:rPr>
      </w:pPr>
    </w:p>
    <w:p w14:paraId="448ECEFE" w14:textId="37EED3E0" w:rsidR="00885E95" w:rsidRPr="00BE7BBE" w:rsidRDefault="00885E95" w:rsidP="00A87AB2">
      <w:pPr>
        <w:pStyle w:val="TableParagraph"/>
        <w:spacing w:line="240" w:lineRule="auto"/>
        <w:ind w:left="0" w:firstLine="709"/>
        <w:jc w:val="both"/>
        <w:rPr>
          <w:sz w:val="28"/>
          <w:szCs w:val="28"/>
          <w:lang w:val="kk-KZ" w:eastAsia="ru-RU"/>
        </w:rPr>
      </w:pPr>
    </w:p>
    <w:p w14:paraId="60430EEA" w14:textId="77777777" w:rsidR="00885E95" w:rsidRPr="00BE7BBE" w:rsidRDefault="00885E95" w:rsidP="00A87AB2">
      <w:pPr>
        <w:pStyle w:val="TableParagraph"/>
        <w:spacing w:line="240" w:lineRule="auto"/>
        <w:ind w:left="0" w:firstLine="709"/>
        <w:jc w:val="both"/>
        <w:rPr>
          <w:sz w:val="28"/>
          <w:szCs w:val="28"/>
          <w:lang w:val="kk-KZ" w:eastAsia="ru-RU"/>
        </w:rPr>
      </w:pPr>
    </w:p>
    <w:p w14:paraId="0FF4F8CD" w14:textId="77777777" w:rsidR="00860168" w:rsidRPr="00BE7BBE" w:rsidRDefault="00860168" w:rsidP="00A87AB2">
      <w:pPr>
        <w:pStyle w:val="TableParagraph"/>
        <w:spacing w:line="240" w:lineRule="auto"/>
        <w:ind w:left="0" w:firstLine="709"/>
        <w:jc w:val="both"/>
        <w:rPr>
          <w:sz w:val="28"/>
          <w:szCs w:val="28"/>
          <w:lang w:val="kk-KZ" w:eastAsia="ru-RU"/>
        </w:rPr>
      </w:pPr>
    </w:p>
    <w:p w14:paraId="6082E1C1" w14:textId="3CC09B76" w:rsidR="00D64DBF" w:rsidRPr="00BE7BBE" w:rsidRDefault="00D64DBF" w:rsidP="00A87AB2">
      <w:pPr>
        <w:pStyle w:val="TableParagraph"/>
        <w:spacing w:line="240" w:lineRule="auto"/>
        <w:ind w:left="0" w:firstLine="709"/>
        <w:jc w:val="both"/>
        <w:rPr>
          <w:sz w:val="28"/>
          <w:szCs w:val="28"/>
          <w:lang w:val="kk-KZ" w:eastAsia="ru-RU"/>
        </w:rPr>
      </w:pPr>
    </w:p>
    <w:p w14:paraId="4418CC04" w14:textId="70ADDB2F" w:rsidR="00D64DBF" w:rsidRPr="00BE7BBE" w:rsidRDefault="00D64DBF" w:rsidP="00A87AB2">
      <w:pPr>
        <w:pStyle w:val="TableParagraph"/>
        <w:spacing w:line="240" w:lineRule="auto"/>
        <w:ind w:left="0" w:firstLine="709"/>
        <w:jc w:val="both"/>
        <w:rPr>
          <w:sz w:val="28"/>
          <w:szCs w:val="28"/>
          <w:lang w:val="kk-KZ" w:eastAsia="ru-RU"/>
        </w:rPr>
      </w:pPr>
    </w:p>
    <w:p w14:paraId="58BE8166" w14:textId="77777777" w:rsidR="00D64DBF" w:rsidRPr="00BE7BBE" w:rsidRDefault="00D64DBF" w:rsidP="00A87AB2">
      <w:pPr>
        <w:pStyle w:val="TableParagraph"/>
        <w:spacing w:line="240" w:lineRule="auto"/>
        <w:ind w:left="0" w:firstLine="709"/>
        <w:jc w:val="both"/>
        <w:rPr>
          <w:sz w:val="28"/>
          <w:szCs w:val="28"/>
          <w:lang w:val="kk-KZ" w:eastAsia="ru-RU"/>
        </w:rPr>
      </w:pPr>
    </w:p>
    <w:p w14:paraId="3EE0A25D" w14:textId="77777777" w:rsidR="0012066E" w:rsidRPr="00BE7BBE" w:rsidRDefault="0012066E" w:rsidP="006E1093">
      <w:pPr>
        <w:pStyle w:val="TableParagraph"/>
        <w:spacing w:line="240" w:lineRule="auto"/>
        <w:rPr>
          <w:b/>
          <w:sz w:val="28"/>
          <w:szCs w:val="28"/>
          <w:lang w:val="kk-KZ" w:eastAsia="ru-RU"/>
        </w:rPr>
      </w:pPr>
    </w:p>
    <w:p w14:paraId="0307F348" w14:textId="77777777" w:rsidR="0012066E" w:rsidRPr="00BE7BBE" w:rsidRDefault="0012066E" w:rsidP="006E1093">
      <w:pPr>
        <w:pStyle w:val="TableParagraph"/>
        <w:spacing w:line="240" w:lineRule="auto"/>
        <w:rPr>
          <w:b/>
          <w:sz w:val="28"/>
          <w:szCs w:val="28"/>
          <w:lang w:val="kk-KZ" w:eastAsia="ru-RU"/>
        </w:rPr>
      </w:pPr>
    </w:p>
    <w:p w14:paraId="7C70060E" w14:textId="77777777" w:rsidR="0012066E" w:rsidRPr="00BE7BBE" w:rsidRDefault="0012066E" w:rsidP="006E1093">
      <w:pPr>
        <w:pStyle w:val="TableParagraph"/>
        <w:spacing w:line="240" w:lineRule="auto"/>
        <w:rPr>
          <w:b/>
          <w:sz w:val="28"/>
          <w:szCs w:val="28"/>
          <w:lang w:val="kk-KZ" w:eastAsia="ru-RU"/>
        </w:rPr>
      </w:pPr>
    </w:p>
    <w:p w14:paraId="10EBC55A" w14:textId="77777777" w:rsidR="0012066E" w:rsidRPr="00BE7BBE" w:rsidRDefault="0012066E" w:rsidP="006E1093">
      <w:pPr>
        <w:pStyle w:val="TableParagraph"/>
        <w:spacing w:line="240" w:lineRule="auto"/>
        <w:rPr>
          <w:b/>
          <w:sz w:val="28"/>
          <w:szCs w:val="28"/>
          <w:lang w:val="kk-KZ" w:eastAsia="ru-RU"/>
        </w:rPr>
      </w:pPr>
    </w:p>
    <w:p w14:paraId="2DBDEA35" w14:textId="77777777" w:rsidR="0012066E" w:rsidRPr="00BE7BBE" w:rsidRDefault="0012066E" w:rsidP="006E1093">
      <w:pPr>
        <w:pStyle w:val="TableParagraph"/>
        <w:spacing w:line="240" w:lineRule="auto"/>
        <w:rPr>
          <w:b/>
          <w:sz w:val="28"/>
          <w:szCs w:val="28"/>
          <w:lang w:val="kk-KZ" w:eastAsia="ru-RU"/>
        </w:rPr>
      </w:pPr>
    </w:p>
    <w:p w14:paraId="39EA4E12" w14:textId="77777777" w:rsidR="0012066E" w:rsidRPr="00BE7BBE" w:rsidRDefault="0012066E" w:rsidP="006E1093">
      <w:pPr>
        <w:pStyle w:val="TableParagraph"/>
        <w:spacing w:line="240" w:lineRule="auto"/>
        <w:rPr>
          <w:b/>
          <w:sz w:val="28"/>
          <w:szCs w:val="28"/>
          <w:lang w:val="kk-KZ" w:eastAsia="ru-RU"/>
        </w:rPr>
      </w:pPr>
    </w:p>
    <w:p w14:paraId="61DA9A27" w14:textId="77777777" w:rsidR="0012066E" w:rsidRPr="00BE7BBE" w:rsidRDefault="0012066E" w:rsidP="006E1093">
      <w:pPr>
        <w:pStyle w:val="TableParagraph"/>
        <w:spacing w:line="240" w:lineRule="auto"/>
        <w:rPr>
          <w:b/>
          <w:sz w:val="28"/>
          <w:szCs w:val="28"/>
          <w:lang w:val="kk-KZ" w:eastAsia="ru-RU"/>
        </w:rPr>
      </w:pPr>
    </w:p>
    <w:p w14:paraId="5AF0F4D7" w14:textId="77777777" w:rsidR="0012066E" w:rsidRPr="00BE7BBE" w:rsidRDefault="0012066E" w:rsidP="006E1093">
      <w:pPr>
        <w:pStyle w:val="TableParagraph"/>
        <w:spacing w:line="240" w:lineRule="auto"/>
        <w:rPr>
          <w:b/>
          <w:sz w:val="28"/>
          <w:szCs w:val="28"/>
          <w:lang w:val="kk-KZ" w:eastAsia="ru-RU"/>
        </w:rPr>
      </w:pPr>
    </w:p>
    <w:p w14:paraId="01952029" w14:textId="77777777" w:rsidR="0012066E" w:rsidRPr="00BE7BBE" w:rsidRDefault="0012066E" w:rsidP="006E1093">
      <w:pPr>
        <w:pStyle w:val="TableParagraph"/>
        <w:spacing w:line="240" w:lineRule="auto"/>
        <w:rPr>
          <w:b/>
          <w:sz w:val="28"/>
          <w:szCs w:val="28"/>
          <w:lang w:val="kk-KZ" w:eastAsia="ru-RU"/>
        </w:rPr>
      </w:pPr>
    </w:p>
    <w:p w14:paraId="735DAA52" w14:textId="77777777" w:rsidR="0012066E" w:rsidRPr="00BE7BBE" w:rsidRDefault="0012066E" w:rsidP="006E1093">
      <w:pPr>
        <w:pStyle w:val="TableParagraph"/>
        <w:spacing w:line="240" w:lineRule="auto"/>
        <w:rPr>
          <w:b/>
          <w:sz w:val="28"/>
          <w:szCs w:val="28"/>
          <w:lang w:val="kk-KZ" w:eastAsia="ru-RU"/>
        </w:rPr>
      </w:pPr>
    </w:p>
    <w:p w14:paraId="43AF9355" w14:textId="77777777" w:rsidR="0012066E" w:rsidRPr="00BE7BBE" w:rsidRDefault="0012066E" w:rsidP="006E1093">
      <w:pPr>
        <w:pStyle w:val="TableParagraph"/>
        <w:spacing w:line="240" w:lineRule="auto"/>
        <w:rPr>
          <w:b/>
          <w:sz w:val="28"/>
          <w:szCs w:val="28"/>
          <w:lang w:val="kk-KZ" w:eastAsia="ru-RU"/>
        </w:rPr>
      </w:pPr>
    </w:p>
    <w:p w14:paraId="2E396EA0" w14:textId="77777777" w:rsidR="0012066E" w:rsidRPr="00BE7BBE" w:rsidRDefault="0012066E" w:rsidP="006E1093">
      <w:pPr>
        <w:pStyle w:val="TableParagraph"/>
        <w:spacing w:line="240" w:lineRule="auto"/>
        <w:rPr>
          <w:b/>
          <w:sz w:val="28"/>
          <w:szCs w:val="28"/>
          <w:lang w:val="kk-KZ" w:eastAsia="ru-RU"/>
        </w:rPr>
      </w:pPr>
    </w:p>
    <w:p w14:paraId="2F40BC49" w14:textId="77777777" w:rsidR="0012066E" w:rsidRPr="00BE7BBE" w:rsidRDefault="0012066E" w:rsidP="006E1093">
      <w:pPr>
        <w:pStyle w:val="TableParagraph"/>
        <w:spacing w:line="240" w:lineRule="auto"/>
        <w:rPr>
          <w:b/>
          <w:sz w:val="28"/>
          <w:szCs w:val="28"/>
          <w:lang w:val="kk-KZ" w:eastAsia="ru-RU"/>
        </w:rPr>
      </w:pPr>
    </w:p>
    <w:p w14:paraId="241E104D" w14:textId="77777777" w:rsidR="0012066E" w:rsidRPr="00BE7BBE" w:rsidRDefault="0012066E" w:rsidP="006E1093">
      <w:pPr>
        <w:pStyle w:val="TableParagraph"/>
        <w:spacing w:line="240" w:lineRule="auto"/>
        <w:rPr>
          <w:b/>
          <w:sz w:val="28"/>
          <w:szCs w:val="28"/>
          <w:lang w:val="kk-KZ" w:eastAsia="ru-RU"/>
        </w:rPr>
      </w:pPr>
    </w:p>
    <w:p w14:paraId="76D655CC" w14:textId="77777777" w:rsidR="0012066E" w:rsidRPr="00BE7BBE" w:rsidRDefault="0012066E" w:rsidP="006E1093">
      <w:pPr>
        <w:pStyle w:val="TableParagraph"/>
        <w:spacing w:line="240" w:lineRule="auto"/>
        <w:rPr>
          <w:b/>
          <w:sz w:val="28"/>
          <w:szCs w:val="28"/>
          <w:lang w:val="kk-KZ" w:eastAsia="ru-RU"/>
        </w:rPr>
      </w:pPr>
    </w:p>
    <w:p w14:paraId="648099D0" w14:textId="77777777" w:rsidR="0012066E" w:rsidRPr="00BE7BBE" w:rsidRDefault="0012066E" w:rsidP="006E1093">
      <w:pPr>
        <w:pStyle w:val="TableParagraph"/>
        <w:spacing w:line="240" w:lineRule="auto"/>
        <w:rPr>
          <w:b/>
          <w:sz w:val="28"/>
          <w:szCs w:val="28"/>
          <w:lang w:val="kk-KZ" w:eastAsia="ru-RU"/>
        </w:rPr>
      </w:pPr>
    </w:p>
    <w:p w14:paraId="09489398" w14:textId="77777777" w:rsidR="0012066E" w:rsidRPr="00BE7BBE" w:rsidRDefault="0012066E" w:rsidP="006E1093">
      <w:pPr>
        <w:pStyle w:val="TableParagraph"/>
        <w:spacing w:line="240" w:lineRule="auto"/>
        <w:rPr>
          <w:b/>
          <w:sz w:val="28"/>
          <w:szCs w:val="28"/>
          <w:lang w:val="kk-KZ" w:eastAsia="ru-RU"/>
        </w:rPr>
      </w:pPr>
    </w:p>
    <w:p w14:paraId="48108B2C" w14:textId="77777777" w:rsidR="0012066E" w:rsidRPr="00BE7BBE" w:rsidRDefault="0012066E" w:rsidP="006E1093">
      <w:pPr>
        <w:pStyle w:val="TableParagraph"/>
        <w:spacing w:line="240" w:lineRule="auto"/>
        <w:rPr>
          <w:b/>
          <w:sz w:val="28"/>
          <w:szCs w:val="28"/>
          <w:lang w:val="kk-KZ" w:eastAsia="ru-RU"/>
        </w:rPr>
      </w:pPr>
    </w:p>
    <w:p w14:paraId="711EA3EB" w14:textId="4052EB10" w:rsidR="008D1645" w:rsidRPr="00BE7BBE" w:rsidRDefault="00B57534" w:rsidP="006E1093">
      <w:pPr>
        <w:pStyle w:val="TableParagraph"/>
        <w:spacing w:line="240" w:lineRule="auto"/>
        <w:rPr>
          <w:b/>
          <w:sz w:val="28"/>
          <w:szCs w:val="28"/>
          <w:lang w:val="kk-KZ" w:eastAsia="ru-RU"/>
        </w:rPr>
      </w:pPr>
      <w:r w:rsidRPr="00BE7BBE">
        <w:rPr>
          <w:b/>
          <w:sz w:val="28"/>
          <w:szCs w:val="28"/>
          <w:lang w:val="kk-KZ" w:eastAsia="ru-RU"/>
        </w:rPr>
        <w:t xml:space="preserve">2 </w:t>
      </w:r>
      <w:r w:rsidR="008D1645" w:rsidRPr="00BE7BBE">
        <w:rPr>
          <w:b/>
          <w:sz w:val="28"/>
          <w:szCs w:val="28"/>
          <w:lang w:val="kk-KZ" w:eastAsia="ru-RU"/>
        </w:rPr>
        <w:t>ЗЕРТТЕУ НЫСАНЫ, МАТЕРИАЛДАРЫ МЕН ӘДІСТЕРІ</w:t>
      </w:r>
    </w:p>
    <w:p w14:paraId="38497AEE" w14:textId="77777777" w:rsidR="008B00BA" w:rsidRPr="00BE7BBE" w:rsidRDefault="008B00BA" w:rsidP="006E1093">
      <w:pPr>
        <w:pStyle w:val="TableParagraph"/>
        <w:spacing w:line="240" w:lineRule="auto"/>
        <w:rPr>
          <w:b/>
          <w:sz w:val="28"/>
          <w:szCs w:val="28"/>
          <w:lang w:val="kk-KZ" w:eastAsia="ru-RU"/>
        </w:rPr>
      </w:pPr>
    </w:p>
    <w:p w14:paraId="524F2CFD" w14:textId="5E060E01" w:rsidR="008D1645" w:rsidRPr="00BE7BBE" w:rsidRDefault="00BA11A9" w:rsidP="00CD2E78">
      <w:pPr>
        <w:pStyle w:val="TableParagraph"/>
        <w:spacing w:line="240" w:lineRule="auto"/>
        <w:ind w:left="0" w:firstLine="720"/>
        <w:jc w:val="left"/>
        <w:rPr>
          <w:b/>
          <w:bCs/>
          <w:sz w:val="28"/>
          <w:szCs w:val="28"/>
          <w:lang w:val="kk-KZ"/>
        </w:rPr>
      </w:pPr>
      <w:r w:rsidRPr="00BE7BBE">
        <w:rPr>
          <w:b/>
          <w:bCs/>
          <w:sz w:val="28"/>
          <w:szCs w:val="28"/>
          <w:lang w:val="kk-KZ"/>
        </w:rPr>
        <w:t>2.</w:t>
      </w:r>
      <w:r w:rsidR="00B57534" w:rsidRPr="00BE7BBE">
        <w:rPr>
          <w:b/>
          <w:bCs/>
          <w:sz w:val="28"/>
          <w:szCs w:val="28"/>
          <w:lang w:val="kk-KZ"/>
        </w:rPr>
        <w:t>1</w:t>
      </w:r>
      <w:r w:rsidR="0040351D" w:rsidRPr="00BE7BBE">
        <w:rPr>
          <w:b/>
          <w:bCs/>
          <w:sz w:val="28"/>
          <w:szCs w:val="28"/>
          <w:lang w:val="kk-KZ"/>
        </w:rPr>
        <w:t xml:space="preserve"> </w:t>
      </w:r>
      <w:r w:rsidR="00B57534" w:rsidRPr="00BE7BBE">
        <w:rPr>
          <w:b/>
          <w:bCs/>
          <w:sz w:val="28"/>
          <w:szCs w:val="28"/>
          <w:lang w:val="kk-KZ"/>
        </w:rPr>
        <w:t>Тәжірибені жүргізу жағдайлары</w:t>
      </w:r>
    </w:p>
    <w:p w14:paraId="483F049D" w14:textId="4B3C52AF" w:rsidR="00BA11A9" w:rsidRPr="00BE7BBE" w:rsidRDefault="00BA11A9" w:rsidP="003A4487">
      <w:pPr>
        <w:pStyle w:val="TableParagraph"/>
        <w:spacing w:line="240" w:lineRule="auto"/>
        <w:ind w:left="0" w:firstLine="709"/>
        <w:jc w:val="both"/>
        <w:rPr>
          <w:sz w:val="28"/>
          <w:szCs w:val="28"/>
          <w:lang w:val="kk-KZ"/>
        </w:rPr>
      </w:pPr>
      <w:r w:rsidRPr="00BE7BBE">
        <w:rPr>
          <w:sz w:val="28"/>
          <w:szCs w:val="28"/>
          <w:lang w:val="kk-KZ"/>
        </w:rPr>
        <w:t xml:space="preserve">Ғылыми жұмыс 2023–2025 жылдар аралығында «Зооинженерия және биотехнология» кафедрасында орындалды. Жұмыстың эксперименттік бөлігі және өндірісте қолдану кезеңдері Алматы облысында орналасқан «Алтынбек» шаруа қожалығының жағдайында жүргізілді. Зерттеу объектісі ретінде «Арбор Айкрес» </w:t>
      </w:r>
      <w:r w:rsidR="00E50763" w:rsidRPr="00BE7BBE">
        <w:rPr>
          <w:sz w:val="28"/>
          <w:szCs w:val="28"/>
          <w:lang w:val="kk-KZ"/>
        </w:rPr>
        <w:t xml:space="preserve">бройлер </w:t>
      </w:r>
      <w:r w:rsidR="00DF1542" w:rsidRPr="00BE7BBE">
        <w:rPr>
          <w:sz w:val="28"/>
          <w:szCs w:val="28"/>
          <w:lang w:val="kk-KZ"/>
        </w:rPr>
        <w:t>кроссының балапандары</w:t>
      </w:r>
      <w:r w:rsidRPr="00BE7BBE">
        <w:rPr>
          <w:sz w:val="28"/>
          <w:szCs w:val="28"/>
          <w:lang w:val="kk-KZ"/>
        </w:rPr>
        <w:t xml:space="preserve"> алынды. Ғылыми зерттеулердің жалпы схемасы 1-суретте көрсетілген.</w:t>
      </w:r>
    </w:p>
    <w:p w14:paraId="34A0DFF7" w14:textId="26307E35" w:rsidR="00BA11A9" w:rsidRPr="00BE7BBE" w:rsidRDefault="00BA11A9" w:rsidP="003A4487">
      <w:pPr>
        <w:pStyle w:val="TableParagraph"/>
        <w:spacing w:line="240" w:lineRule="auto"/>
        <w:ind w:left="0" w:firstLine="709"/>
        <w:jc w:val="both"/>
        <w:rPr>
          <w:sz w:val="28"/>
          <w:szCs w:val="28"/>
          <w:lang w:val="kk-KZ"/>
        </w:rPr>
      </w:pPr>
      <w:r w:rsidRPr="00BE7BBE">
        <w:rPr>
          <w:sz w:val="28"/>
          <w:szCs w:val="28"/>
          <w:lang w:val="kk-KZ"/>
        </w:rPr>
        <w:t>Бройлер балапандарының өнімділік қасиеттеріне «</w:t>
      </w:r>
      <w:r w:rsidR="00DF1542" w:rsidRPr="00BE7BBE">
        <w:rPr>
          <w:sz w:val="28"/>
          <w:szCs w:val="28"/>
          <w:lang w:val="kk-KZ"/>
        </w:rPr>
        <w:t>Гидро Рекс</w:t>
      </w:r>
      <w:r w:rsidR="00E50763" w:rsidRPr="00BE7BBE">
        <w:rPr>
          <w:sz w:val="28"/>
          <w:szCs w:val="28"/>
          <w:lang w:val="kk-KZ"/>
        </w:rPr>
        <w:t xml:space="preserve"> </w:t>
      </w:r>
      <w:r w:rsidR="006822F4">
        <w:rPr>
          <w:sz w:val="28"/>
          <w:szCs w:val="28"/>
          <w:lang w:val="kk-KZ"/>
        </w:rPr>
        <w:t>в</w:t>
      </w:r>
      <w:r w:rsidR="00E50763" w:rsidRPr="00BE7BBE">
        <w:rPr>
          <w:sz w:val="28"/>
          <w:szCs w:val="28"/>
          <w:lang w:val="kk-KZ"/>
        </w:rPr>
        <w:t xml:space="preserve">итал» антистресс </w:t>
      </w:r>
      <w:r w:rsidR="00B52636" w:rsidRPr="00BE7BBE">
        <w:rPr>
          <w:sz w:val="28"/>
          <w:szCs w:val="28"/>
          <w:lang w:val="kk-KZ"/>
        </w:rPr>
        <w:t xml:space="preserve"> азық </w:t>
      </w:r>
      <w:r w:rsidR="00E50763" w:rsidRPr="00BE7BBE">
        <w:rPr>
          <w:sz w:val="28"/>
          <w:szCs w:val="28"/>
          <w:lang w:val="kk-KZ"/>
        </w:rPr>
        <w:t>қоспасының</w:t>
      </w:r>
      <w:r w:rsidRPr="00BE7BBE">
        <w:rPr>
          <w:sz w:val="28"/>
          <w:szCs w:val="28"/>
          <w:lang w:val="kk-KZ"/>
        </w:rPr>
        <w:t xml:space="preserve"> әсерін зерттеу және оны толық рационды құрама </w:t>
      </w:r>
      <w:r w:rsidR="00DF1542" w:rsidRPr="00BE7BBE">
        <w:rPr>
          <w:sz w:val="28"/>
          <w:szCs w:val="28"/>
          <w:lang w:val="kk-KZ"/>
        </w:rPr>
        <w:t>же</w:t>
      </w:r>
      <w:r w:rsidR="00B26106" w:rsidRPr="00BE7BBE">
        <w:rPr>
          <w:sz w:val="28"/>
          <w:szCs w:val="28"/>
          <w:lang w:val="kk-KZ"/>
        </w:rPr>
        <w:t>мдерге</w:t>
      </w:r>
      <w:r w:rsidRPr="00BE7BBE">
        <w:rPr>
          <w:sz w:val="28"/>
          <w:szCs w:val="28"/>
          <w:lang w:val="kk-KZ"/>
        </w:rPr>
        <w:t xml:space="preserve"> қосудың оңтайлы деңгейін анықтау мақсатында төрт топ</w:t>
      </w:r>
      <w:r w:rsidR="00B26106" w:rsidRPr="00BE7BBE">
        <w:rPr>
          <w:sz w:val="28"/>
          <w:szCs w:val="28"/>
          <w:lang w:val="kk-KZ"/>
        </w:rPr>
        <w:t xml:space="preserve"> – </w:t>
      </w:r>
      <w:r w:rsidRPr="00BE7BBE">
        <w:rPr>
          <w:sz w:val="28"/>
          <w:szCs w:val="28"/>
          <w:lang w:val="kk-KZ"/>
        </w:rPr>
        <w:t xml:space="preserve">бір бақылау және үш тәжірибелік топ құрылды. Балапандар топтарға кросс, жас, </w:t>
      </w:r>
      <w:r w:rsidR="00554EF5" w:rsidRPr="00BE7BBE">
        <w:rPr>
          <w:sz w:val="28"/>
          <w:szCs w:val="28"/>
          <w:lang w:val="kk-KZ"/>
        </w:rPr>
        <w:t>тірі салмағы</w:t>
      </w:r>
      <w:r w:rsidRPr="00BE7BBE">
        <w:rPr>
          <w:sz w:val="28"/>
          <w:szCs w:val="28"/>
          <w:lang w:val="kk-KZ"/>
        </w:rPr>
        <w:t xml:space="preserve"> және даму деңгейі бойынша аналогтар әдісімен бөлінді. Барлық </w:t>
      </w:r>
      <w:r w:rsidR="00E50763" w:rsidRPr="00BE7BBE">
        <w:rPr>
          <w:sz w:val="28"/>
          <w:szCs w:val="28"/>
          <w:lang w:val="kk-KZ"/>
        </w:rPr>
        <w:t xml:space="preserve">топтарда күтіп бағу </w:t>
      </w:r>
      <w:r w:rsidRPr="00BE7BBE">
        <w:rPr>
          <w:sz w:val="28"/>
          <w:szCs w:val="28"/>
          <w:lang w:val="kk-KZ"/>
        </w:rPr>
        <w:t>жағдайлары, азықтандыру және суару</w:t>
      </w:r>
      <w:r w:rsidR="00554EF5" w:rsidRPr="00BE7BBE">
        <w:rPr>
          <w:sz w:val="28"/>
          <w:szCs w:val="28"/>
          <w:lang w:val="kk-KZ"/>
        </w:rPr>
        <w:t xml:space="preserve"> жүйесі</w:t>
      </w:r>
      <w:r w:rsidRPr="00BE7BBE">
        <w:rPr>
          <w:sz w:val="28"/>
          <w:szCs w:val="28"/>
          <w:lang w:val="kk-KZ"/>
        </w:rPr>
        <w:t>, микроклимат параметрлері біркелкі болды және ВНИТИП (2019) әдістемелік нұсқауларына сәйкес келді.</w:t>
      </w:r>
    </w:p>
    <w:p w14:paraId="045D2066" w14:textId="4DFC6F63" w:rsidR="00B33296" w:rsidRPr="00BE7BBE" w:rsidRDefault="00B33296" w:rsidP="003A4487">
      <w:pPr>
        <w:pStyle w:val="TableParagraph"/>
        <w:spacing w:line="240" w:lineRule="auto"/>
        <w:ind w:left="0" w:firstLine="709"/>
        <w:jc w:val="both"/>
        <w:rPr>
          <w:color w:val="000000" w:themeColor="text1"/>
          <w:sz w:val="28"/>
          <w:szCs w:val="28"/>
          <w:lang w:val="kk-KZ"/>
        </w:rPr>
      </w:pPr>
      <w:r w:rsidRPr="00BE7BBE">
        <w:rPr>
          <w:sz w:val="28"/>
          <w:szCs w:val="28"/>
          <w:lang w:val="kk-KZ"/>
        </w:rPr>
        <w:t xml:space="preserve">Бақылау тобы негізгі рационмен қамтамасыз етілді. I тәжірибелік топ – негізгі рационмен қатар «Гидро Рекс </w:t>
      </w:r>
      <w:r w:rsidR="006822F4">
        <w:rPr>
          <w:sz w:val="28"/>
          <w:szCs w:val="28"/>
          <w:lang w:val="kk-KZ"/>
        </w:rPr>
        <w:t>в</w:t>
      </w:r>
      <w:r w:rsidRPr="00BE7BBE">
        <w:rPr>
          <w:sz w:val="28"/>
          <w:szCs w:val="28"/>
          <w:lang w:val="kk-KZ"/>
        </w:rPr>
        <w:t xml:space="preserve">итал» антистресс азық  қоспасын 1 тонна суға 200 мл мөлшерінде алды, II тәжірибелік топ – 300 мл/т су және III тәжірибелік топ – </w:t>
      </w:r>
      <w:r w:rsidRPr="00BE7BBE">
        <w:rPr>
          <w:color w:val="000000" w:themeColor="text1"/>
          <w:sz w:val="28"/>
          <w:szCs w:val="28"/>
          <w:lang w:val="kk-KZ"/>
        </w:rPr>
        <w:t>400 мл/т мөлшерінде болды. Әр тәжірибенің ұзақтығы 42 күнді құрады. Құсты суару үшін Бельгияда өндірілген «SwiiFlo» ниппельді қондырғы қолданылды. «SwiiFlo» ниппельді қондырғы бройлердің 5 кг массаға дейін қолдануына лайықталған. Ниппельдердің өткізу қабілеті 80</w:t>
      </w:r>
      <w:r w:rsidR="003A4487" w:rsidRPr="00BE7BBE">
        <w:rPr>
          <w:color w:val="000000" w:themeColor="text1"/>
          <w:sz w:val="28"/>
          <w:szCs w:val="28"/>
          <w:lang w:val="kk-KZ"/>
        </w:rPr>
        <w:t>-</w:t>
      </w:r>
      <w:r w:rsidRPr="00BE7BBE">
        <w:rPr>
          <w:color w:val="000000" w:themeColor="text1"/>
          <w:sz w:val="28"/>
          <w:szCs w:val="28"/>
          <w:lang w:val="kk-KZ"/>
        </w:rPr>
        <w:t>130 мл/мин құрайды және аталған қондырғы шамадан тыс сулануын болдырмайды және құстың су ішуіне кедергі жасамайды. Мұндай конструкция суаруды жеңілдетіп, құсты ұстау орнындағы гигиенаны сақтауға мүмкіндік береді.</w:t>
      </w:r>
    </w:p>
    <w:p w14:paraId="7DB082AD" w14:textId="643D796C" w:rsidR="003D528C" w:rsidRPr="00BE7BBE" w:rsidRDefault="00B33296" w:rsidP="003A4487">
      <w:pPr>
        <w:pStyle w:val="TableParagraph"/>
        <w:spacing w:line="240" w:lineRule="auto"/>
        <w:ind w:left="0" w:firstLine="709"/>
        <w:jc w:val="both"/>
        <w:rPr>
          <w:b/>
          <w:sz w:val="28"/>
          <w:szCs w:val="28"/>
          <w:lang w:val="kk-KZ"/>
        </w:rPr>
      </w:pPr>
      <w:r w:rsidRPr="00BE7BBE">
        <w:rPr>
          <w:color w:val="000000" w:themeColor="text1"/>
          <w:sz w:val="28"/>
          <w:szCs w:val="28"/>
          <w:lang w:val="kk-KZ"/>
        </w:rPr>
        <w:t>Құсты азықтандыру қолмен жүргізілді. Әр секцияға екі азық астауы қойылды, оның биіктігі құстың жасына қарай реттеліп отырды.</w:t>
      </w:r>
    </w:p>
    <w:p w14:paraId="7792AD34" w14:textId="77777777" w:rsidR="003D528C" w:rsidRPr="00BE7BBE" w:rsidRDefault="003D528C" w:rsidP="00CD2E78">
      <w:pPr>
        <w:pStyle w:val="TableParagraph"/>
        <w:spacing w:line="240" w:lineRule="auto"/>
        <w:ind w:left="0" w:firstLine="720"/>
        <w:jc w:val="both"/>
        <w:rPr>
          <w:sz w:val="28"/>
          <w:szCs w:val="28"/>
          <w:lang w:val="kk-KZ"/>
        </w:rPr>
      </w:pPr>
    </w:p>
    <w:p w14:paraId="523F79CD" w14:textId="07C02CCA" w:rsidR="00076AEC" w:rsidRPr="00BE7BBE" w:rsidRDefault="00275BC4" w:rsidP="00CD2E78">
      <w:pPr>
        <w:pStyle w:val="TableParagraph"/>
        <w:spacing w:line="240" w:lineRule="auto"/>
        <w:ind w:left="0" w:firstLine="720"/>
        <w:jc w:val="both"/>
        <w:rPr>
          <w:b/>
          <w:bCs/>
          <w:color w:val="000000" w:themeColor="text1"/>
          <w:sz w:val="28"/>
          <w:szCs w:val="28"/>
          <w:lang w:val="kk-KZ"/>
        </w:rPr>
      </w:pPr>
      <w:r w:rsidRPr="00BE7BBE">
        <w:rPr>
          <w:b/>
          <w:sz w:val="28"/>
          <w:szCs w:val="28"/>
          <w:lang w:val="kk-KZ"/>
        </w:rPr>
        <w:t>2.2</w:t>
      </w:r>
      <w:r w:rsidR="00A30F38" w:rsidRPr="00BE7BBE">
        <w:rPr>
          <w:b/>
          <w:sz w:val="28"/>
          <w:szCs w:val="28"/>
          <w:lang w:val="kk-KZ"/>
        </w:rPr>
        <w:t xml:space="preserve"> </w:t>
      </w:r>
      <w:r w:rsidR="00076AEC" w:rsidRPr="00BE7BBE">
        <w:rPr>
          <w:b/>
          <w:sz w:val="28"/>
          <w:szCs w:val="28"/>
          <w:lang w:val="kk-KZ"/>
        </w:rPr>
        <w:t>Зерттеу жұмыстарын ұйымдастыру және сызбасы</w:t>
      </w:r>
    </w:p>
    <w:p w14:paraId="51D02349" w14:textId="2D67A121" w:rsidR="00076AEC" w:rsidRPr="00BE7BBE" w:rsidRDefault="00076AEC" w:rsidP="00CD2E78">
      <w:pPr>
        <w:pStyle w:val="TableParagraph"/>
        <w:spacing w:line="240" w:lineRule="auto"/>
        <w:ind w:left="0" w:firstLine="720"/>
        <w:jc w:val="both"/>
        <w:rPr>
          <w:sz w:val="28"/>
          <w:szCs w:val="28"/>
          <w:lang w:val="kk-KZ"/>
        </w:rPr>
      </w:pPr>
      <w:r w:rsidRPr="00BE7BBE">
        <w:rPr>
          <w:sz w:val="28"/>
          <w:szCs w:val="28"/>
          <w:lang w:val="kk-KZ"/>
        </w:rPr>
        <w:t>Осы бөлімде теориялық және</w:t>
      </w:r>
      <w:r w:rsidR="003309CE" w:rsidRPr="00BE7BBE">
        <w:rPr>
          <w:sz w:val="28"/>
          <w:szCs w:val="28"/>
          <w:lang w:val="kk-KZ"/>
        </w:rPr>
        <w:t xml:space="preserve"> экспериме</w:t>
      </w:r>
      <w:r w:rsidR="00B33296" w:rsidRPr="00BE7BBE">
        <w:rPr>
          <w:sz w:val="28"/>
          <w:szCs w:val="28"/>
          <w:lang w:val="kk-KZ"/>
        </w:rPr>
        <w:t xml:space="preserve">нттік зерттеулердің жүргізуін ұйымдастыру </w:t>
      </w:r>
      <w:r w:rsidRPr="00BE7BBE">
        <w:rPr>
          <w:sz w:val="28"/>
          <w:szCs w:val="28"/>
          <w:lang w:val="kk-KZ"/>
        </w:rPr>
        <w:t xml:space="preserve">мәселелері, зерттеу объектілері мен әдістері келтірілген. </w:t>
      </w:r>
    </w:p>
    <w:p w14:paraId="73EFD9EE" w14:textId="427B9F44" w:rsidR="00B57534" w:rsidRPr="00BE7BBE" w:rsidRDefault="00076AEC" w:rsidP="00CD2E78">
      <w:pPr>
        <w:pStyle w:val="TableParagraph"/>
        <w:spacing w:line="240" w:lineRule="auto"/>
        <w:ind w:left="0" w:firstLine="720"/>
        <w:jc w:val="both"/>
        <w:rPr>
          <w:sz w:val="28"/>
          <w:szCs w:val="28"/>
          <w:lang w:val="kk-KZ"/>
        </w:rPr>
      </w:pPr>
      <w:r w:rsidRPr="00BE7BBE">
        <w:rPr>
          <w:sz w:val="28"/>
          <w:szCs w:val="28"/>
          <w:lang w:val="kk-KZ"/>
        </w:rPr>
        <w:t>Зерттеу нәтижелерін орындау мақсатында, диссертациялық жұмыстың тәж</w:t>
      </w:r>
      <w:r w:rsidR="003309CE" w:rsidRPr="00BE7BBE">
        <w:rPr>
          <w:sz w:val="28"/>
          <w:szCs w:val="28"/>
          <w:lang w:val="kk-KZ"/>
        </w:rPr>
        <w:t>ірибелік зерттеу схемасы</w:t>
      </w:r>
      <w:r w:rsidR="00D64DBF" w:rsidRPr="00BE7BBE">
        <w:rPr>
          <w:sz w:val="28"/>
          <w:szCs w:val="28"/>
          <w:lang w:val="kk-KZ"/>
        </w:rPr>
        <w:t xml:space="preserve"> 1-суретте келтірілген</w:t>
      </w:r>
      <w:r w:rsidRPr="00BE7BBE">
        <w:rPr>
          <w:sz w:val="28"/>
          <w:szCs w:val="28"/>
          <w:lang w:val="kk-KZ"/>
        </w:rPr>
        <w:t>:</w:t>
      </w:r>
    </w:p>
    <w:p w14:paraId="60A98C38" w14:textId="7E4A9BED" w:rsidR="00957123" w:rsidRPr="00BE7BBE" w:rsidRDefault="00957123" w:rsidP="00CD2E78">
      <w:pPr>
        <w:pStyle w:val="TableParagraph"/>
        <w:spacing w:line="240" w:lineRule="auto"/>
        <w:ind w:left="0" w:firstLine="720"/>
        <w:jc w:val="both"/>
        <w:rPr>
          <w:sz w:val="28"/>
          <w:szCs w:val="28"/>
          <w:lang w:val="kk-KZ"/>
        </w:rPr>
      </w:pPr>
    </w:p>
    <w:p w14:paraId="0F4CC3F1" w14:textId="1CEE3781" w:rsidR="00957123" w:rsidRPr="00BE7BBE" w:rsidRDefault="00957123" w:rsidP="00CD2E78">
      <w:pPr>
        <w:pStyle w:val="TableParagraph"/>
        <w:spacing w:line="240" w:lineRule="auto"/>
        <w:ind w:left="0" w:firstLine="720"/>
        <w:jc w:val="both"/>
        <w:rPr>
          <w:sz w:val="28"/>
          <w:szCs w:val="28"/>
          <w:lang w:val="kk-KZ"/>
        </w:rPr>
      </w:pPr>
    </w:p>
    <w:p w14:paraId="79D41E9C" w14:textId="1B13B3FB" w:rsidR="00957123" w:rsidRPr="00BE7BBE" w:rsidRDefault="00957123" w:rsidP="00CD2E78">
      <w:pPr>
        <w:pStyle w:val="TableParagraph"/>
        <w:spacing w:line="240" w:lineRule="auto"/>
        <w:ind w:left="0" w:firstLine="720"/>
        <w:jc w:val="both"/>
        <w:rPr>
          <w:sz w:val="28"/>
          <w:szCs w:val="28"/>
          <w:lang w:val="kk-KZ"/>
        </w:rPr>
      </w:pPr>
    </w:p>
    <w:p w14:paraId="5DEC5F3A" w14:textId="3D538937" w:rsidR="00957123" w:rsidRPr="00BE7BBE" w:rsidRDefault="00957123" w:rsidP="00CD2E78">
      <w:pPr>
        <w:pStyle w:val="TableParagraph"/>
        <w:spacing w:line="240" w:lineRule="auto"/>
        <w:ind w:left="0" w:firstLine="720"/>
        <w:jc w:val="both"/>
        <w:rPr>
          <w:sz w:val="28"/>
          <w:szCs w:val="28"/>
          <w:lang w:val="kk-KZ"/>
        </w:rPr>
      </w:pPr>
    </w:p>
    <w:p w14:paraId="48C3C957" w14:textId="6B3919CB" w:rsidR="00957123" w:rsidRPr="00BE7BBE" w:rsidRDefault="00957123" w:rsidP="00CD2E78">
      <w:pPr>
        <w:pStyle w:val="TableParagraph"/>
        <w:spacing w:line="240" w:lineRule="auto"/>
        <w:ind w:left="0" w:firstLine="720"/>
        <w:jc w:val="both"/>
        <w:rPr>
          <w:sz w:val="28"/>
          <w:szCs w:val="28"/>
          <w:lang w:val="kk-KZ"/>
        </w:rPr>
      </w:pPr>
    </w:p>
    <w:p w14:paraId="089F6767" w14:textId="75685279" w:rsidR="00957123" w:rsidRPr="00BE7BBE" w:rsidRDefault="00957123" w:rsidP="00CD2E78">
      <w:pPr>
        <w:pStyle w:val="TableParagraph"/>
        <w:spacing w:line="240" w:lineRule="auto"/>
        <w:ind w:left="0" w:firstLine="720"/>
        <w:jc w:val="both"/>
        <w:rPr>
          <w:sz w:val="28"/>
          <w:szCs w:val="28"/>
          <w:lang w:val="kk-KZ"/>
        </w:rPr>
      </w:pPr>
    </w:p>
    <w:p w14:paraId="3E30E052" w14:textId="7451CDDE" w:rsidR="00957123" w:rsidRPr="00BE7BBE" w:rsidRDefault="00957123" w:rsidP="00CD2E78">
      <w:pPr>
        <w:pStyle w:val="TableParagraph"/>
        <w:spacing w:line="240" w:lineRule="auto"/>
        <w:ind w:left="0" w:firstLine="720"/>
        <w:jc w:val="both"/>
        <w:rPr>
          <w:sz w:val="28"/>
          <w:szCs w:val="28"/>
          <w:lang w:val="kk-KZ"/>
        </w:rPr>
      </w:pPr>
    </w:p>
    <w:p w14:paraId="0153BA09" w14:textId="2EA66AE5" w:rsidR="00957123" w:rsidRPr="00BE7BBE" w:rsidRDefault="00957123" w:rsidP="00CD2E78">
      <w:pPr>
        <w:pStyle w:val="TableParagraph"/>
        <w:spacing w:line="240" w:lineRule="auto"/>
        <w:ind w:left="0" w:firstLine="720"/>
        <w:jc w:val="both"/>
        <w:rPr>
          <w:sz w:val="28"/>
          <w:szCs w:val="28"/>
          <w:lang w:val="kk-KZ"/>
        </w:rPr>
      </w:pPr>
    </w:p>
    <w:p w14:paraId="415F8C83" w14:textId="2518B6BC" w:rsidR="00957123" w:rsidRPr="00BE7BBE" w:rsidRDefault="00957123" w:rsidP="00CD2E78">
      <w:pPr>
        <w:pStyle w:val="TableParagraph"/>
        <w:spacing w:line="240" w:lineRule="auto"/>
        <w:ind w:left="0" w:firstLine="720"/>
        <w:jc w:val="both"/>
        <w:rPr>
          <w:sz w:val="28"/>
          <w:szCs w:val="28"/>
          <w:lang w:val="kk-KZ"/>
        </w:rPr>
      </w:pPr>
    </w:p>
    <w:p w14:paraId="402723B0" w14:textId="5042E0B0" w:rsidR="00957123" w:rsidRPr="00BE7BBE" w:rsidRDefault="00957123" w:rsidP="00CD2E78">
      <w:pPr>
        <w:pStyle w:val="TableParagraph"/>
        <w:spacing w:line="240" w:lineRule="auto"/>
        <w:ind w:left="0" w:firstLine="720"/>
        <w:jc w:val="both"/>
        <w:rPr>
          <w:sz w:val="28"/>
          <w:szCs w:val="28"/>
          <w:lang w:val="kk-KZ"/>
        </w:rPr>
      </w:pPr>
    </w:p>
    <w:p w14:paraId="304F6A80" w14:textId="73F8855C" w:rsidR="00957123" w:rsidRPr="00BE7BBE" w:rsidRDefault="00D46E4D" w:rsidP="0039712A">
      <w:pPr>
        <w:pStyle w:val="TableParagraph"/>
        <w:spacing w:line="240" w:lineRule="auto"/>
        <w:ind w:left="0"/>
        <w:rPr>
          <w:sz w:val="28"/>
          <w:szCs w:val="28"/>
          <w:lang w:val="kk-KZ"/>
        </w:rPr>
      </w:pPr>
      <w:r w:rsidRPr="00BE7BBE">
        <w:rPr>
          <w:b/>
          <w:bCs/>
          <w:noProof/>
          <w:color w:val="000000" w:themeColor="text1"/>
          <w:sz w:val="28"/>
          <w:szCs w:val="28"/>
          <w:lang w:val="en-US"/>
        </w:rPr>
        <w:lastRenderedPageBreak/>
        <mc:AlternateContent>
          <mc:Choice Requires="wps">
            <w:drawing>
              <wp:anchor distT="0" distB="0" distL="0" distR="0" simplePos="0" relativeHeight="251668480" behindDoc="1" locked="0" layoutInCell="1" allowOverlap="1" wp14:anchorId="5A472FA0" wp14:editId="31A276E4">
                <wp:simplePos x="0" y="0"/>
                <wp:positionH relativeFrom="margin">
                  <wp:posOffset>526415</wp:posOffset>
                </wp:positionH>
                <wp:positionV relativeFrom="paragraph">
                  <wp:posOffset>693420</wp:posOffset>
                </wp:positionV>
                <wp:extent cx="5200650" cy="247650"/>
                <wp:effectExtent l="0" t="0" r="19050" b="19050"/>
                <wp:wrapTopAndBottom/>
                <wp:docPr id="40"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00650" cy="247650"/>
                        </a:xfrm>
                        <a:prstGeom prst="rect">
                          <a:avLst/>
                        </a:prstGeom>
                        <a:ln w="12192">
                          <a:solidFill>
                            <a:srgbClr val="000000"/>
                          </a:solidFill>
                          <a:prstDash val="solid"/>
                        </a:ln>
                      </wps:spPr>
                      <wps:txbx>
                        <w:txbxContent>
                          <w:p w14:paraId="2A6FF000" w14:textId="4D9C1850" w:rsidR="00EF6381" w:rsidRPr="00997F85" w:rsidRDefault="00EF6381" w:rsidP="00D46E4D">
                            <w:pPr>
                              <w:spacing w:after="0" w:line="240" w:lineRule="auto"/>
                              <w:jc w:val="center"/>
                              <w:rPr>
                                <w:rFonts w:ascii="Times New Roman" w:hAnsi="Times New Roman"/>
                                <w:sz w:val="24"/>
                                <w:szCs w:val="24"/>
                                <w:lang w:val="kk-KZ"/>
                              </w:rPr>
                            </w:pPr>
                            <w:r w:rsidRPr="00D46E4D">
                              <w:rPr>
                                <w:rFonts w:ascii="Times New Roman" w:hAnsi="Times New Roman"/>
                                <w:sz w:val="24"/>
                                <w:szCs w:val="24"/>
                              </w:rPr>
                              <w:t>Бақылау тобы, I-тәжірибелік топ, II-тәжірибелік топ, III-тәжірибелік топ</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A472FA0" id="_x0000_t202" coordsize="21600,21600" o:spt="202" path="m,l,21600r21600,l21600,xe">
                <v:stroke joinstyle="miter"/>
                <v:path gradientshapeok="t" o:connecttype="rect"/>
              </v:shapetype>
              <v:shape id="Textbox 56" o:spid="_x0000_s1026" type="#_x0000_t202" style="position:absolute;left:0;text-align:left;margin-left:41.45pt;margin-top:54.6pt;width:409.5pt;height:19.5pt;z-index:-25164800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hXawAEAAH8DAAAOAAAAZHJzL2Uyb0RvYy54bWysU9uO0zAQfUfiHyy/07QVyyVquoKtFiGt&#10;AGnZD3Acu4lwPGbGbdK/Z+yk7Yp9Q+TBGWfGx+ecmWxux96Jo0HqwFdytVhKYbyGpvP7Sj79vH/z&#10;QQqKyjfKgTeVPBmSt9vXrzZDKM0aWnCNQcEgnsohVLKNMZRFQbo1vaIFBOM5aQF7FXmL+6JBNTB6&#10;74r1cvmuGACbgKANEX/dTUm5zfjWGh2/W0smCldJ5hbzinmt01psN6rcowptp2ca6h9Y9KrzfOkF&#10;aqeiEgfsXkD1nUYgsHGhoS/A2k6brIHVrJZ/qXlsVTBZC5tD4WIT/T9Y/e34GH6giONnGLmBWQSF&#10;B9C/iL0phkDlXJM8pZK4OgkdLfbpzRIEH2RvTxc/zRiF5o83qUM3nNKcW799n+IEej0dkOIXA71I&#10;QSWR+5UZqOMDxan0XJIuc14MTHK9+rieiILrmvvOuZQk3Nd3DsVRpV7nZ76NnpclvJ2idqrLqbnM&#10;+VnwpDGpjWM9Mo0U1tCc2KiBZ6WS9Pug0EjhvnpuRhqsc4DnoD4HGN0d5PFLLD18OkSwXVZ3xZ1v&#10;5i5nf+aJTGP0fJ+rrv/N9g8AAAD//wMAUEsDBBQABgAIAAAAIQCQmVdt3gAAAAoBAAAPAAAAZHJz&#10;L2Rvd25yZXYueG1sTI/RTsMwDEXfkfiHyEi8sWQRoLY0ndDEJCYQaIMP8BrTVmuSqsm68veYJ3j0&#10;8dX1cbmaXS8mGmMXvIHlQoEgXwfb+cbA58fmJgMRE3qLffBk4JsirKrLixILG85+R9M+NYJLfCzQ&#10;QJvSUEgZ65YcxkUYyPPuK4wOE49jI+2IZy53vdRK3UuHnecLLQ60bqk+7k/OwA7ndNw+rafhbZO7&#10;u9dn97J918ZcX82PDyASzekvDL/6rA4VOx3CydsoegOZzjnJXOUaBAdytWRyYHKbaZBVKf+/UP0A&#10;AAD//wMAUEsBAi0AFAAGAAgAAAAhALaDOJL+AAAA4QEAABMAAAAAAAAAAAAAAAAAAAAAAFtDb250&#10;ZW50X1R5cGVzXS54bWxQSwECLQAUAAYACAAAACEAOP0h/9YAAACUAQAACwAAAAAAAAAAAAAAAAAv&#10;AQAAX3JlbHMvLnJlbHNQSwECLQAUAAYACAAAACEA/NoV2sABAAB/AwAADgAAAAAAAAAAAAAAAAAu&#10;AgAAZHJzL2Uyb0RvYy54bWxQSwECLQAUAAYACAAAACEAkJlXbd4AAAAKAQAADwAAAAAAAAAAAAAA&#10;AAAaBAAAZHJzL2Rvd25yZXYueG1sUEsFBgAAAAAEAAQA8wAAACUFAAAAAA==&#10;" filled="f" strokeweight=".96pt">
                <v:path arrowok="t"/>
                <v:textbox inset="0,0,0,0">
                  <w:txbxContent>
                    <w:p w14:paraId="2A6FF000" w14:textId="4D9C1850" w:rsidR="00EF6381" w:rsidRPr="00997F85" w:rsidRDefault="00EF6381" w:rsidP="00D46E4D">
                      <w:pPr>
                        <w:spacing w:after="0" w:line="240" w:lineRule="auto"/>
                        <w:jc w:val="center"/>
                        <w:rPr>
                          <w:rFonts w:ascii="Times New Roman" w:hAnsi="Times New Roman"/>
                          <w:sz w:val="24"/>
                          <w:szCs w:val="24"/>
                          <w:lang w:val="kk-KZ"/>
                        </w:rPr>
                      </w:pPr>
                      <w:r w:rsidRPr="00D46E4D">
                        <w:rPr>
                          <w:rFonts w:ascii="Times New Roman" w:hAnsi="Times New Roman"/>
                          <w:sz w:val="24"/>
                          <w:szCs w:val="24"/>
                        </w:rPr>
                        <w:t>Бақылау тобы, I-тәжірибелік топ, II-тәжірибелік топ, III-тәжірибелік топ</w:t>
                      </w:r>
                    </w:p>
                  </w:txbxContent>
                </v:textbox>
                <w10:wrap type="topAndBottom" anchorx="margin"/>
              </v:shape>
            </w:pict>
          </mc:Fallback>
        </mc:AlternateContent>
      </w:r>
      <w:r w:rsidR="009F043F" w:rsidRPr="00BE7BBE">
        <w:rPr>
          <w:b/>
          <w:bCs/>
          <w:noProof/>
          <w:color w:val="000000" w:themeColor="text1"/>
          <w:sz w:val="28"/>
          <w:szCs w:val="28"/>
          <w:lang w:val="en-US"/>
        </w:rPr>
        <mc:AlternateContent>
          <mc:Choice Requires="wps">
            <w:drawing>
              <wp:anchor distT="0" distB="0" distL="0" distR="0" simplePos="0" relativeHeight="251666432" behindDoc="1" locked="0" layoutInCell="1" allowOverlap="1" wp14:anchorId="38F2DCA0" wp14:editId="22CE5E24">
                <wp:simplePos x="0" y="0"/>
                <wp:positionH relativeFrom="margin">
                  <wp:posOffset>558165</wp:posOffset>
                </wp:positionH>
                <wp:positionV relativeFrom="paragraph">
                  <wp:posOffset>203835</wp:posOffset>
                </wp:positionV>
                <wp:extent cx="5200650" cy="247650"/>
                <wp:effectExtent l="0" t="0" r="19050" b="19050"/>
                <wp:wrapTopAndBottom/>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00650" cy="247650"/>
                        </a:xfrm>
                        <a:prstGeom prst="rect">
                          <a:avLst/>
                        </a:prstGeom>
                        <a:ln w="12192">
                          <a:solidFill>
                            <a:srgbClr val="000000"/>
                          </a:solidFill>
                          <a:prstDash val="solid"/>
                        </a:ln>
                      </wps:spPr>
                      <wps:txbx>
                        <w:txbxContent>
                          <w:p w14:paraId="664AE28C" w14:textId="67630719" w:rsidR="00EF6381" w:rsidRPr="00997F85" w:rsidRDefault="00EF6381" w:rsidP="0039712A">
                            <w:pPr>
                              <w:spacing w:after="0" w:line="240" w:lineRule="auto"/>
                              <w:jc w:val="center"/>
                              <w:rPr>
                                <w:rFonts w:ascii="Times New Roman" w:hAnsi="Times New Roman"/>
                                <w:sz w:val="24"/>
                                <w:szCs w:val="24"/>
                                <w:lang w:val="kk-KZ"/>
                              </w:rPr>
                            </w:pPr>
                            <w:r w:rsidRPr="00997F85">
                              <w:rPr>
                                <w:rFonts w:ascii="Times New Roman" w:hAnsi="Times New Roman"/>
                                <w:sz w:val="24"/>
                                <w:szCs w:val="24"/>
                              </w:rPr>
                              <w:t xml:space="preserve">Зерттеу нысаны – </w:t>
                            </w:r>
                            <w:r>
                              <w:rPr>
                                <w:rFonts w:ascii="Times New Roman" w:hAnsi="Times New Roman"/>
                                <w:sz w:val="24"/>
                                <w:szCs w:val="24"/>
                                <w:lang w:val="kk-KZ"/>
                              </w:rPr>
                              <w:t>«Арбор Айкрес»</w:t>
                            </w:r>
                            <w:r w:rsidRPr="00997F85">
                              <w:rPr>
                                <w:rFonts w:ascii="Times New Roman" w:hAnsi="Times New Roman"/>
                                <w:sz w:val="24"/>
                                <w:szCs w:val="24"/>
                              </w:rPr>
                              <w:t xml:space="preserve"> </w:t>
                            </w:r>
                            <w:r>
                              <w:rPr>
                                <w:rFonts w:ascii="Times New Roman" w:hAnsi="Times New Roman"/>
                                <w:sz w:val="24"/>
                                <w:szCs w:val="24"/>
                              </w:rPr>
                              <w:t>кроссындағы бройлер балапандары</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8F2DCA0" id="_x0000_s1027" type="#_x0000_t202" style="position:absolute;left:0;text-align:left;margin-left:43.95pt;margin-top:16.05pt;width:409.5pt;height:19.5pt;z-index:-25165004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PaJxAEAAIYDAAAOAAAAZHJzL2Uyb0RvYy54bWysU9uO0zAQfUfiHyy/07QVyyVquoKtFiGt&#10;AGnZD3Acp7FwPGbGbdK/Z+yk7Yp9Q+TBmXjGx+ecmWxux96Jo0Gy4Cu5WiylMF5DY/2+kk8/7998&#10;kIKi8o1y4E0lT4bk7fb1q80QSrOGDlxjUDCIp3IIlexiDGVRkO5Mr2gBwXhOtoC9ivyJ+6JBNTB6&#10;74r1cvmuGACbgKANEe/upqTcZvy2NTp+b1syUbhKMreYV8xrndZiu1HlHlXorJ5pqH9g0Svr+dIL&#10;1E5FJQ5oX0D1ViMQtHGhoS+gba02WQOrWS3/UvPYqWCyFjaHwsUm+n+w+tvxMfxAEcfPMHIDswgK&#10;D6B/EXtTDIHKuSZ5SiVxdRI6ttinN0sQfJC9PV38NGMUmjdvUoduOKU5t377PsUJ9Ho6IMUvBnqR&#10;gkoi9yszUMcHilPpuSRd5rwYmOR69XE9EQVnm3vrXEoS7us7h+KoUq/zM99Gz8sS3k5RN9Xl1Fzm&#10;/Cx40pjUxrEehW2SMcwm7dTQnNivgUemkvT7oNBI4b567kmar3OA56A+BxjdHeQpTGQ9fDpEaG0W&#10;ecWdCXCzs03zYKZpev6dq66/z/YPAAAA//8DAFBLAwQUAAYACAAAACEA3H2gc98AAAAIAQAADwAA&#10;AGRycy9kb3ducmV2LnhtbEyPUUvDQBCE3wX/w7GCb/aSiG0TsylSLFgsSqs/4JqsSWhuL+Suafz3&#10;rk/6ODvDzLf5arKdGmnwrWOEeBaBIi5d1XKN8PmxuVuC8sFwZTrHhPBNHlbF9VVusspdeE/jIdRK&#10;SthnBqEJoc+09mVD1viZ64nF+3KDNUHkUOtqMBcpt51OomiurWlZFhrT07qh8nQ4W4S9mcJp+7we&#10;+7dNah92L/Z1+54g3t5MT4+gAk3hLwy/+IIOhTAd3ZkrrzqE5SKVJMJ9EoMSP43mcjgiLOIYdJHr&#10;/w8UPwAAAP//AwBQSwECLQAUAAYACAAAACEAtoM4kv4AAADhAQAAEwAAAAAAAAAAAAAAAAAAAAAA&#10;W0NvbnRlbnRfVHlwZXNdLnhtbFBLAQItABQABgAIAAAAIQA4/SH/1gAAAJQBAAALAAAAAAAAAAAA&#10;AAAAAC8BAABfcmVscy8ucmVsc1BLAQItABQABgAIAAAAIQCDpPaJxAEAAIYDAAAOAAAAAAAAAAAA&#10;AAAAAC4CAABkcnMvZTJvRG9jLnhtbFBLAQItABQABgAIAAAAIQDcfaBz3wAAAAgBAAAPAAAAAAAA&#10;AAAAAAAAAB4EAABkcnMvZG93bnJldi54bWxQSwUGAAAAAAQABADzAAAAKgUAAAAA&#10;" filled="f" strokeweight=".96pt">
                <v:path arrowok="t"/>
                <v:textbox inset="0,0,0,0">
                  <w:txbxContent>
                    <w:p w14:paraId="664AE28C" w14:textId="67630719" w:rsidR="00EF6381" w:rsidRPr="00997F85" w:rsidRDefault="00EF6381" w:rsidP="0039712A">
                      <w:pPr>
                        <w:spacing w:after="0" w:line="240" w:lineRule="auto"/>
                        <w:jc w:val="center"/>
                        <w:rPr>
                          <w:rFonts w:ascii="Times New Roman" w:hAnsi="Times New Roman"/>
                          <w:sz w:val="24"/>
                          <w:szCs w:val="24"/>
                          <w:lang w:val="kk-KZ"/>
                        </w:rPr>
                      </w:pPr>
                      <w:r w:rsidRPr="00997F85">
                        <w:rPr>
                          <w:rFonts w:ascii="Times New Roman" w:hAnsi="Times New Roman"/>
                          <w:sz w:val="24"/>
                          <w:szCs w:val="24"/>
                        </w:rPr>
                        <w:t xml:space="preserve">Зерттеу нысаны – </w:t>
                      </w:r>
                      <w:r>
                        <w:rPr>
                          <w:rFonts w:ascii="Times New Roman" w:hAnsi="Times New Roman"/>
                          <w:sz w:val="24"/>
                          <w:szCs w:val="24"/>
                          <w:lang w:val="kk-KZ"/>
                        </w:rPr>
                        <w:t>«Арбор Айкрес»</w:t>
                      </w:r>
                      <w:r w:rsidRPr="00997F85">
                        <w:rPr>
                          <w:rFonts w:ascii="Times New Roman" w:hAnsi="Times New Roman"/>
                          <w:sz w:val="24"/>
                          <w:szCs w:val="24"/>
                        </w:rPr>
                        <w:t xml:space="preserve"> </w:t>
                      </w:r>
                      <w:r>
                        <w:rPr>
                          <w:rFonts w:ascii="Times New Roman" w:hAnsi="Times New Roman"/>
                          <w:sz w:val="24"/>
                          <w:szCs w:val="24"/>
                        </w:rPr>
                        <w:t>кроссындағы бройлер балапандары</w:t>
                      </w:r>
                    </w:p>
                  </w:txbxContent>
                </v:textbox>
                <w10:wrap type="topAndBottom" anchorx="margin"/>
              </v:shape>
            </w:pict>
          </mc:Fallback>
        </mc:AlternateContent>
      </w:r>
      <w:r w:rsidR="0039712A" w:rsidRPr="00BE7BBE">
        <w:rPr>
          <w:noProof/>
          <w:sz w:val="28"/>
          <w:szCs w:val="28"/>
          <w:lang w:val="en-US"/>
        </w:rPr>
        <w:drawing>
          <wp:inline distT="0" distB="0" distL="0" distR="0" wp14:anchorId="1E8777A2" wp14:editId="12F08CCF">
            <wp:extent cx="73025" cy="194945"/>
            <wp:effectExtent l="0" t="0" r="3175" b="825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025" cy="194945"/>
                    </a:xfrm>
                    <a:prstGeom prst="rect">
                      <a:avLst/>
                    </a:prstGeom>
                    <a:noFill/>
                  </pic:spPr>
                </pic:pic>
              </a:graphicData>
            </a:graphic>
          </wp:inline>
        </w:drawing>
      </w:r>
    </w:p>
    <w:p w14:paraId="456D26B3" w14:textId="24A03ED7" w:rsidR="00D46E4D" w:rsidRPr="00BE7BBE" w:rsidRDefault="00DF51A5" w:rsidP="0039712A">
      <w:pPr>
        <w:pStyle w:val="TableParagraph"/>
        <w:spacing w:line="240" w:lineRule="auto"/>
        <w:ind w:left="0"/>
        <w:rPr>
          <w:sz w:val="28"/>
          <w:szCs w:val="28"/>
          <w:lang w:val="kk-KZ"/>
        </w:rPr>
      </w:pPr>
      <w:r w:rsidRPr="00BE7BBE">
        <w:rPr>
          <w:b/>
          <w:bCs/>
          <w:noProof/>
          <w:color w:val="000000" w:themeColor="text1"/>
          <w:sz w:val="28"/>
          <w:szCs w:val="28"/>
          <w:lang w:val="en-US"/>
          <w14:ligatures w14:val="standardContextual"/>
        </w:rPr>
        <mc:AlternateContent>
          <mc:Choice Requires="wps">
            <w:drawing>
              <wp:anchor distT="0" distB="0" distL="114300" distR="114300" simplePos="0" relativeHeight="251706368" behindDoc="0" locked="0" layoutInCell="1" allowOverlap="1" wp14:anchorId="32977CBF" wp14:editId="0C2A6761">
                <wp:simplePos x="0" y="0"/>
                <wp:positionH relativeFrom="column">
                  <wp:posOffset>5184187</wp:posOffset>
                </wp:positionH>
                <wp:positionV relativeFrom="paragraph">
                  <wp:posOffset>2371412</wp:posOffset>
                </wp:positionV>
                <wp:extent cx="6824" cy="136165"/>
                <wp:effectExtent l="76200" t="0" r="69850" b="54610"/>
                <wp:wrapNone/>
                <wp:docPr id="123" name="Прямая со стрелкой 123"/>
                <wp:cNvGraphicFramePr/>
                <a:graphic xmlns:a="http://schemas.openxmlformats.org/drawingml/2006/main">
                  <a:graphicData uri="http://schemas.microsoft.com/office/word/2010/wordprocessingShape">
                    <wps:wsp>
                      <wps:cNvCnPr/>
                      <wps:spPr>
                        <a:xfrm>
                          <a:off x="0" y="0"/>
                          <a:ext cx="6824" cy="13616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70D3BF23" id="_x0000_t32" coordsize="21600,21600" o:spt="32" o:oned="t" path="m,l21600,21600e" filled="f">
                <v:path arrowok="t" fillok="f" o:connecttype="none"/>
                <o:lock v:ext="edit" shapetype="t"/>
              </v:shapetype>
              <v:shape id="Прямая со стрелкой 123" o:spid="_x0000_s1026" type="#_x0000_t32" style="position:absolute;margin-left:408.2pt;margin-top:186.75pt;width:.55pt;height:10.7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kVl/wEAAAQEAAAOAAAAZHJzL2Uyb0RvYy54bWysU0uO1DAQ3SNxB8t7Op0eaI1anZ5FD7BB&#10;0OJzAI9jdyz8U9n0ZzdwgTkCV2DDYgDNGZIbUXa6M2gGWCA2lTiu96req8r8bGc02QgIytmKlqMx&#10;JcJyVyu7rui7t88enVISIrM1086Kiu5FoGeLhw/mWz8TE9c4XQsgSGLDbOsr2sToZ0UReCMMCyPn&#10;hcVL6cCwiEdYFzWwLbIbXUzG42mxdVB7cFyEgF/P+0u6yPxSCh5fSRlEJLqi2FvMEXK8SLFYzNls&#10;Dcw3ih/aYP/QhWHKYtGB6pxFRj6AukdlFAcXnIwj7kzhpFRcZA2ophzfUfOmYV5kLWhO8INN4f/R&#10;8pebFRBV4+wmJ5RYZnBI7efusrtqf7RfuivSfWxvMHSfusv2a/u9/dbetNckZaN3Wx9mSLG0Kzic&#10;gl9BMmInwaQnSiS77Pd+8FvsIuH4cXo6eUwJx4vyZFpOnyTG4hbqIcTnwhmSXioaIjC1buLSWYtz&#10;dVBmx9nmRYg98AhIdbVNMTKln9qaxL1HXREUs2stDnVSSpEU9D3nt7jXooe/FhJ9wS4nuUzeSLHU&#10;QDYMd6l+Xw4smJkgUmk9gMZ/Bx1yE0zkLR2Avag/Vhuyc0Vn4wA0yjr4XdW4O7Yq+/yj6l5rkn3h&#10;6n2eYLYDVy3P4fBbpF3+9Zzhtz/v4icAAAD//wMAUEsDBBQABgAIAAAAIQDhxm3j4AAAAAsBAAAP&#10;AAAAZHJzL2Rvd25yZXYueG1sTI9NT4NAEIbvJv6HzZh4swu2AkWWRq0mNZ6svXibwhSI7Cxhty3+&#10;e8eT3ubjyTvPFKvJ9upEo+8cG4hnESjiytUdNwZ2Hy83GSgfkGvsHZOBb/KwKi8vCsxrd+Z3Om1D&#10;oySEfY4G2hCGXGtftWTRz9xALLuDGy0GacdG1yOeJdz2+jaKEm2xY7nQ4kBPLVVf26M1cGiR1rue&#10;cT2kSfz2+Ll5jl6dMddX08M9qEBT+IPhV1/UoRSnvTty7VVvIIuThaAG5un8DpQQWZxKsZfJcrEE&#10;XRb6/w/lDwAAAP//AwBQSwECLQAUAAYACAAAACEAtoM4kv4AAADhAQAAEwAAAAAAAAAAAAAAAAAA&#10;AAAAW0NvbnRlbnRfVHlwZXNdLnhtbFBLAQItABQABgAIAAAAIQA4/SH/1gAAAJQBAAALAAAAAAAA&#10;AAAAAAAAAC8BAABfcmVscy8ucmVsc1BLAQItABQABgAIAAAAIQCqRkVl/wEAAAQEAAAOAAAAAAAA&#10;AAAAAAAAAC4CAABkcnMvZTJvRG9jLnhtbFBLAQItABQABgAIAAAAIQDhxm3j4AAAAAsBAAAPAAAA&#10;AAAAAAAAAAAAAFkEAABkcnMvZG93bnJldi54bWxQSwUGAAAAAAQABADzAAAAZgUAAAAA&#10;" strokecolor="black [3200]" strokeweight="1.5pt">
                <v:stroke endarrow="block" joinstyle="miter"/>
              </v:shape>
            </w:pict>
          </mc:Fallback>
        </mc:AlternateContent>
      </w:r>
      <w:r w:rsidRPr="00BE7BBE">
        <w:rPr>
          <w:b/>
          <w:bCs/>
          <w:noProof/>
          <w:color w:val="000000" w:themeColor="text1"/>
          <w:sz w:val="28"/>
          <w:szCs w:val="28"/>
          <w:lang w:val="en-US"/>
          <w14:ligatures w14:val="standardContextual"/>
        </w:rPr>
        <mc:AlternateContent>
          <mc:Choice Requires="wps">
            <w:drawing>
              <wp:anchor distT="0" distB="0" distL="114300" distR="114300" simplePos="0" relativeHeight="251705344" behindDoc="0" locked="0" layoutInCell="1" allowOverlap="1" wp14:anchorId="7529D969" wp14:editId="7EBC3A3F">
                <wp:simplePos x="0" y="0"/>
                <wp:positionH relativeFrom="column">
                  <wp:posOffset>3785292</wp:posOffset>
                </wp:positionH>
                <wp:positionV relativeFrom="paragraph">
                  <wp:posOffset>2371412</wp:posOffset>
                </wp:positionV>
                <wp:extent cx="6824" cy="150135"/>
                <wp:effectExtent l="76200" t="0" r="69850" b="59690"/>
                <wp:wrapNone/>
                <wp:docPr id="118" name="Прямая со стрелкой 118"/>
                <wp:cNvGraphicFramePr/>
                <a:graphic xmlns:a="http://schemas.openxmlformats.org/drawingml/2006/main">
                  <a:graphicData uri="http://schemas.microsoft.com/office/word/2010/wordprocessingShape">
                    <wps:wsp>
                      <wps:cNvCnPr/>
                      <wps:spPr>
                        <a:xfrm>
                          <a:off x="0" y="0"/>
                          <a:ext cx="6824" cy="15013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477B2FFD" id="Прямая со стрелкой 118" o:spid="_x0000_s1026" type="#_x0000_t32" style="position:absolute;margin-left:298.05pt;margin-top:186.75pt;width:.55pt;height:11.8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6WR/QEAAAQEAAAOAAAAZHJzL2Uyb0RvYy54bWysU0uO1DAQ3SNxB8t7OknDjEatTs+iB9gg&#10;aPE5gMexOxb+qWz6sxu4wByBK7BhMYDmDMmNKDvdGcRvgdhU4rjeq3qvKvPzndFkIyAoZ2taTUpK&#10;hOWuUXZd0zevnzw4oyREZhumnRU13YtAzxf37823fiamrnW6EUCQxIbZ1te0jdHPiiLwVhgWJs4L&#10;i5fSgWERj7AuGmBbZDe6mJblabF10HhwXISAXy+GS7rI/FIKHl9IGUQkuqbYW8wRcrxMsVjM2WwN&#10;zLeKH9pg/9CFYcpi0ZHqgkVG3oH6hcooDi44GSfcmcJJqbjIGlBNVf6k5lXLvMha0JzgR5vC/6Pl&#10;zzcrIKrB2VU4KssMDqn72F/119237lN/Tfr33S2G/kN/1X3uvnZfutvuhqRs9G7rwwwplnYFh1Pw&#10;K0hG7CSY9ESJZJf93o9+i10kHD+enk0fUcLxojopq4cnibG4g3oI8alwhqSXmoYITK3buHTW4lwd&#10;VNlxtnkW4gA8AlJdbVOMTOnHtiFx71FXBMXsWotDnZRSJAVDz/kt7rUY4C+FRF+wy2kukzdSLDWQ&#10;DcNdat5WIwtmJohUWo+g8u+gQ26CibylI3AQ9cdqY3au6GwcgUZZB7+rGnfHVuWQf1Q9aE2yL12z&#10;zxPMduCq5Tkcfou0yz+eM/zu5118BwAA//8DAFBLAwQUAAYACAAAACEAXBFxKOAAAAALAQAADwAA&#10;AGRycy9kb3ducmV2LnhtbEyPwU7DMAyG70i8Q2Qkbiztpra0NJ2AgQTixNiFm9d4bUXiVE22lbcn&#10;nOBo+9Pv76/XszXiRJMfHCtIFwkI4tbpgTsFu4/nm1sQPiBrNI5JwTd5WDeXFzVW2p35nU7b0IkY&#10;wr5CBX0IYyWlb3uy6BduJI63g5sshjhOndQTnmO4NXKZJLm0OHD80ONIjz21X9ujVXDokTY7w7gZ&#10;izx9e/h8eUpenVLXV/P9HYhAc/iD4Vc/qkMTnfbuyNoLoyAr8zSiClbFKgMRiawsliD2cVMWKcim&#10;lv87ND8AAAD//wMAUEsBAi0AFAAGAAgAAAAhALaDOJL+AAAA4QEAABMAAAAAAAAAAAAAAAAAAAAA&#10;AFtDb250ZW50X1R5cGVzXS54bWxQSwECLQAUAAYACAAAACEAOP0h/9YAAACUAQAACwAAAAAAAAAA&#10;AAAAAAAvAQAAX3JlbHMvLnJlbHNQSwECLQAUAAYACAAAACEAF2elkf0BAAAEBAAADgAAAAAAAAAA&#10;AAAAAAAuAgAAZHJzL2Uyb0RvYy54bWxQSwECLQAUAAYACAAAACEAXBFxKOAAAAALAQAADwAAAAAA&#10;AAAAAAAAAABXBAAAZHJzL2Rvd25yZXYueG1sUEsFBgAAAAAEAAQA8wAAAGQFAAAAAA==&#10;" strokecolor="black [3200]" strokeweight="1.5pt">
                <v:stroke endarrow="block" joinstyle="miter"/>
              </v:shape>
            </w:pict>
          </mc:Fallback>
        </mc:AlternateContent>
      </w:r>
      <w:r w:rsidRPr="00BE7BBE">
        <w:rPr>
          <w:b/>
          <w:bCs/>
          <w:noProof/>
          <w:color w:val="000000" w:themeColor="text1"/>
          <w:sz w:val="28"/>
          <w:szCs w:val="28"/>
          <w:lang w:val="en-US"/>
          <w14:ligatures w14:val="standardContextual"/>
        </w:rPr>
        <mc:AlternateContent>
          <mc:Choice Requires="wps">
            <w:drawing>
              <wp:anchor distT="0" distB="0" distL="114300" distR="114300" simplePos="0" relativeHeight="251704320" behindDoc="0" locked="0" layoutInCell="1" allowOverlap="1" wp14:anchorId="184CA728" wp14:editId="5925929D">
                <wp:simplePos x="0" y="0"/>
                <wp:positionH relativeFrom="column">
                  <wp:posOffset>2509226</wp:posOffset>
                </wp:positionH>
                <wp:positionV relativeFrom="paragraph">
                  <wp:posOffset>2371687</wp:posOffset>
                </wp:positionV>
                <wp:extent cx="6824" cy="136478"/>
                <wp:effectExtent l="76200" t="0" r="69850" b="54610"/>
                <wp:wrapNone/>
                <wp:docPr id="115" name="Прямая со стрелкой 115"/>
                <wp:cNvGraphicFramePr/>
                <a:graphic xmlns:a="http://schemas.openxmlformats.org/drawingml/2006/main">
                  <a:graphicData uri="http://schemas.microsoft.com/office/word/2010/wordprocessingShape">
                    <wps:wsp>
                      <wps:cNvCnPr/>
                      <wps:spPr>
                        <a:xfrm flipH="1">
                          <a:off x="0" y="0"/>
                          <a:ext cx="6824" cy="136478"/>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0F7EF5E6" id="Прямая со стрелкой 115" o:spid="_x0000_s1026" type="#_x0000_t32" style="position:absolute;margin-left:197.6pt;margin-top:186.75pt;width:.55pt;height:10.75pt;flip:x;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NiQBAIAAA4EAAAOAAAAZHJzL2Uyb0RvYy54bWysU0uOEzEQ3SNxB8t70kkYQtRKZxYZPgsE&#10;EZ8DeNx22sI/lU0+u4ELzBG4AhsWfDRn6L4RZXfSIH4LxKbUtuu9qveqenG+N5psBQTlbEUnozEl&#10;wnJXK7up6KuXD+/MKQmR2ZppZ0VFDyLQ8+XtW4udL8XUNU7XAgiS2FDufEWbGH1ZFIE3wrAwcl5Y&#10;fJQODIt4hE1RA9shu9HFdDyeFTsHtQfHRQh4e9E/0mXml1Lw+EzKICLRFcXeYo6Q42WKxXLByg0w&#10;3yh+bIP9QxeGKYtFB6oLFhl5A+oXKqM4uOBkHHFnCiel4iJrQDWT8U9qXjTMi6wFzQl+sCn8P1r+&#10;dLsGomqc3eQeJZYZHFL7vrvqrtuv7YfumnRv2xsM3bvuqv3Yfmk/tzftJ5Ky0budDyVSrOwajqfg&#10;15CM2EswRGrlHyN1tgbFkn12/jA4L/aRcLyczadnlHB8mNydnd2fJ+6iJ0lkHkJ8JJwh6aOiIQJT&#10;myaunLU4YQd9AbZ9EmIPPAESWNsUI1P6ga1JPHhUGEExu9HiWCelFElL333+igctevhzIdEh7HKa&#10;deTdFCsNZMtwq+rXk4EFMxNEKq0H0PjvoGNugom8rwOwF/XHakN2ruhsHIBGWQe/qxr3p1Zln39S&#10;3WtNsi9dfcizzHbg0uU5HH+QtNU/njP8+2+8/AYAAP//AwBQSwMEFAAGAAgAAAAhAMlwN8LgAAAA&#10;CwEAAA8AAABkcnMvZG93bnJldi54bWxMj8FOwzAMhu9IvENkJC6IpbRrx0rTCYHQpN02pp29xmsr&#10;mqQ0WVfeHsMFbrb+T78/F6vJdGKkwbfOKniYRSDIVk63tlawf3+7fwThA1qNnbOk4Is8rMrrqwJz&#10;7S52S+Mu1IJLrM9RQRNCn0vpq4YM+pnryXJ2coPBwOtQSz3ghctNJ+MoyqTB1vKFBnt6aaj62J2N&#10;gsP6lM63+lB/xnfzzTrROL72mVK3N9PzE4hAU/iD4Uef1aFkp6M7W+1FpyBZpjGjPCySFAQTyTJL&#10;QBx/owhkWcj/P5TfAAAA//8DAFBLAQItABQABgAIAAAAIQC2gziS/gAAAOEBAAATAAAAAAAAAAAA&#10;AAAAAAAAAABbQ29udGVudF9UeXBlc10ueG1sUEsBAi0AFAAGAAgAAAAhADj9If/WAAAAlAEAAAsA&#10;AAAAAAAAAAAAAAAALwEAAF9yZWxzLy5yZWxzUEsBAi0AFAAGAAgAAAAhAJt02JAEAgAADgQAAA4A&#10;AAAAAAAAAAAAAAAALgIAAGRycy9lMm9Eb2MueG1sUEsBAi0AFAAGAAgAAAAhAMlwN8LgAAAACwEA&#10;AA8AAAAAAAAAAAAAAAAAXgQAAGRycy9kb3ducmV2LnhtbFBLBQYAAAAABAAEAPMAAABrBQAAAAA=&#10;" strokecolor="black [3200]" strokeweight="1.5pt">
                <v:stroke endarrow="block" joinstyle="miter"/>
              </v:shape>
            </w:pict>
          </mc:Fallback>
        </mc:AlternateContent>
      </w:r>
      <w:r w:rsidRPr="00BE7BBE">
        <w:rPr>
          <w:b/>
          <w:bCs/>
          <w:noProof/>
          <w:color w:val="000000" w:themeColor="text1"/>
          <w:sz w:val="28"/>
          <w:szCs w:val="28"/>
          <w:lang w:val="en-US"/>
          <w14:ligatures w14:val="standardContextual"/>
        </w:rPr>
        <mc:AlternateContent>
          <mc:Choice Requires="wps">
            <w:drawing>
              <wp:anchor distT="0" distB="0" distL="114300" distR="114300" simplePos="0" relativeHeight="251703296" behindDoc="0" locked="0" layoutInCell="1" allowOverlap="1" wp14:anchorId="1696625B" wp14:editId="41644A03">
                <wp:simplePos x="0" y="0"/>
                <wp:positionH relativeFrom="column">
                  <wp:posOffset>1151274</wp:posOffset>
                </wp:positionH>
                <wp:positionV relativeFrom="paragraph">
                  <wp:posOffset>2371412</wp:posOffset>
                </wp:positionV>
                <wp:extent cx="6824" cy="150400"/>
                <wp:effectExtent l="76200" t="0" r="69850" b="59690"/>
                <wp:wrapNone/>
                <wp:docPr id="113" name="Прямая со стрелкой 113"/>
                <wp:cNvGraphicFramePr/>
                <a:graphic xmlns:a="http://schemas.openxmlformats.org/drawingml/2006/main">
                  <a:graphicData uri="http://schemas.microsoft.com/office/word/2010/wordprocessingShape">
                    <wps:wsp>
                      <wps:cNvCnPr/>
                      <wps:spPr>
                        <a:xfrm>
                          <a:off x="0" y="0"/>
                          <a:ext cx="6824" cy="1504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68E51DAE" id="Прямая со стрелкой 113" o:spid="_x0000_s1026" type="#_x0000_t32" style="position:absolute;margin-left:90.65pt;margin-top:186.75pt;width:.55pt;height:11.85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MdaAAIAAAQEAAAOAAAAZHJzL2Uyb0RvYy54bWysU0uO1DAQ3SNxB8t7OkkzjEatTs+iB9gg&#10;aPE5gMexOxb+qWz6sxu4wByBK7BhMYDmDMmNKDvdGcRvgdhU4rjeq3qvKvPzndFkIyAoZ2taTUpK&#10;hOWuUXZd0zevnzw4oyREZhumnRU13YtAzxf37823fiamrnW6EUCQxIbZ1te0jdHPiiLwVhgWJs4L&#10;i5fSgWERj7AuGmBbZDe6mJblabF10HhwXISAXy+GS7rI/FIKHl9IGUQkuqbYW8wRcrxMsVjM2WwN&#10;zLeKH9pg/9CFYcpi0ZHqgkVG3oH6hcooDi44GSfcmcJJqbjIGlBNVf6k5lXLvMha0JzgR5vC/6Pl&#10;zzcrIKrB2VUPKbHM4JC6j/1Vf9196z7116R/391i6D/0V93n7mv3pbvtbkjKRu+2PsyQYmlXcDgF&#10;v4JkxE6CSU+USHbZ7/3ot9hFwvHj6dn0hBKOF9Wj8qTM0yjuoB5CfCqcIemlpiECU+s2Lp21OFcH&#10;VXacbZ6FiMUReASkutqmGJnSj21D4t6jrgiK2bUWqXNMTylFUjD0nN/iXosB/lJI9AW7nOYyeSPF&#10;UgPZMNyl5m01smBmgkil9Qgq/w465CaYyFs6AgdRf6w2ZueKzsYRaJR18LuqcXdsVQ75R9WD1iT7&#10;0jX7PMFsB65a9ufwW6Rd/vGc4Xc/7+I7AAAA//8DAFBLAwQUAAYACAAAACEADTnC6t8AAAALAQAA&#10;DwAAAGRycy9kb3ducmV2LnhtbEyPTU/DMAyG70j8h8hI3Fj6AWspTSdgIA1xYttlN6/12orEqZps&#10;K/+e7ATH1370+nG5mIwWJxpdb1lBPItAENe26blVsN283+UgnEduUFsmBT/kYFFdX5VYNPbMX3Ra&#10;+1aEEnYFKui8HwopXd2RQTezA3HYHexo0Ic4trIZ8RzKjZZJFM2lwZ7DhQ4Heu2o/l4fjYJDh7Tc&#10;asblkM3jz5fd6i36sErd3kzPTyA8Tf4Phot+UIcqOO3tkRsndMh5nAZUQZqlDyAuRJ7cg9iHyWOW&#10;gKxK+f+H6hcAAP//AwBQSwECLQAUAAYACAAAACEAtoM4kv4AAADhAQAAEwAAAAAAAAAAAAAAAAAA&#10;AAAAW0NvbnRlbnRfVHlwZXNdLnhtbFBLAQItABQABgAIAAAAIQA4/SH/1gAAAJQBAAALAAAAAAAA&#10;AAAAAAAAAC8BAABfcmVscy8ucmVsc1BLAQItABQABgAIAAAAIQATGMdaAAIAAAQEAAAOAAAAAAAA&#10;AAAAAAAAAC4CAABkcnMvZTJvRG9jLnhtbFBLAQItABQABgAIAAAAIQANOcLq3wAAAAsBAAAPAAAA&#10;AAAAAAAAAAAAAFoEAABkcnMvZG93bnJldi54bWxQSwUGAAAAAAQABADzAAAAZgUAAAAA&#10;" strokecolor="black [3200]" strokeweight="1.5pt">
                <v:stroke endarrow="block" joinstyle="miter"/>
              </v:shape>
            </w:pict>
          </mc:Fallback>
        </mc:AlternateContent>
      </w:r>
      <w:r w:rsidR="00B8277D" w:rsidRPr="00BE7BBE">
        <w:rPr>
          <w:b/>
          <w:bCs/>
          <w:noProof/>
          <w:color w:val="000000" w:themeColor="text1"/>
          <w:sz w:val="28"/>
          <w:szCs w:val="28"/>
          <w:lang w:val="en-US"/>
          <w14:ligatures w14:val="standardContextual"/>
        </w:rPr>
        <mc:AlternateContent>
          <mc:Choice Requires="wps">
            <w:drawing>
              <wp:anchor distT="0" distB="0" distL="114300" distR="114300" simplePos="0" relativeHeight="251696128" behindDoc="0" locked="0" layoutInCell="1" allowOverlap="1" wp14:anchorId="70C32984" wp14:editId="5BB197C1">
                <wp:simplePos x="0" y="0"/>
                <wp:positionH relativeFrom="column">
                  <wp:posOffset>5150068</wp:posOffset>
                </wp:positionH>
                <wp:positionV relativeFrom="paragraph">
                  <wp:posOffset>1580117</wp:posOffset>
                </wp:positionV>
                <wp:extent cx="0" cy="177421"/>
                <wp:effectExtent l="76200" t="0" r="57150" b="51435"/>
                <wp:wrapNone/>
                <wp:docPr id="109" name="Прямая со стрелкой 109"/>
                <wp:cNvGraphicFramePr/>
                <a:graphic xmlns:a="http://schemas.openxmlformats.org/drawingml/2006/main">
                  <a:graphicData uri="http://schemas.microsoft.com/office/word/2010/wordprocessingShape">
                    <wps:wsp>
                      <wps:cNvCnPr/>
                      <wps:spPr>
                        <a:xfrm>
                          <a:off x="0" y="0"/>
                          <a:ext cx="0" cy="177421"/>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65EC9A6F" id="Прямая со стрелкой 109" o:spid="_x0000_s1026" type="#_x0000_t32" style="position:absolute;margin-left:405.5pt;margin-top:124.4pt;width:0;height:13.9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57J+gEAAAEEAAAOAAAAZHJzL2Uyb0RvYy54bWysU0uO1DAQ3SNxB8t7OukWYiDq9Cx6gA2C&#10;Fp8DeBy7Y+GfyqY/u4ELzBG4AhsWA2jOkNyIstOdQTPAArGpxE69V/VeVeanO6PJRkBQztZ0Oikp&#10;EZa7Rtl1Td+9ffbgMSUhMtsw7ayo6V4Eerq4f2++9ZWYudbpRgBBEhuqra9pG6OviiLwVhgWJs4L&#10;ix+lA8MiHmFdNMC2yG50MSvLR8XWQePBcREC3p4NH+ki80speHwlZRCR6JpibzFHyPE8xWIxZ9Ua&#10;mG8VP7TB/qELw5TFoiPVGYuMfAB1h8ooDi44GSfcmcJJqbjIGlDNtLyl5k3LvMha0JzgR5vC/6Pl&#10;LzcrIKrB2ZVPKLHM4JC6z/1Ff9n96L70l6T/2F1j6D/1F93X7nv3rbvurkjKRu+2PlRIsbQrOJyC&#10;X0EyYifBpCdKJLvs9370W+wi4cMlx9vpycnD2TTRFTc4DyE+F86Q9FLTEIGpdRuXzlocqoNptptt&#10;XoQ4AI+AVFTbFCNT+qltSNx7FBVBMbvW4lAnpRSp/aHh/Bb3Wgzw10KiKdjiLJfJ6yiWGsiG4SI1&#10;74/daouZCSKV1iOo/DvokJtgIq/oCBxE/bHamJ0rOhtHoFHWwe+qxt2xVTnkH1UPWpPsc9fs8/iy&#10;HbhneQ6HfyIt8q/nDL/5cxc/AQAA//8DAFBLAwQUAAYACAAAACEAn9Egut0AAAALAQAADwAAAGRy&#10;cy9kb3ducmV2LnhtbEyPwU7DMBBE70j8g7VI3KiTCiVRiFMBBQnEidILt228TSLidRS7bfh7FnGg&#10;x50dzcyrVrMb1JGm0Hs2kC4SUMSNtz23BrYfzzcFqBCRLQ6eycA3BVjVlxcVltaf+J2Om9gqCeFQ&#10;ooEuxrHUOjQdOQwLPxLLb+8nh1HOqdV2wpOEu0EvkyTTDnuWhg5Heuyo+docnIF9h7TeDozrMc/S&#10;t4fPl6fk1RtzfTXf34GKNMd/M/zOl+lQy6adP7ANajBQpKmwRAPL20IYxPGn7ETJsxx0XelzhvoH&#10;AAD//wMAUEsBAi0AFAAGAAgAAAAhALaDOJL+AAAA4QEAABMAAAAAAAAAAAAAAAAAAAAAAFtDb250&#10;ZW50X1R5cGVzXS54bWxQSwECLQAUAAYACAAAACEAOP0h/9YAAACUAQAACwAAAAAAAAAAAAAAAAAv&#10;AQAAX3JlbHMvLnJlbHNQSwECLQAUAAYACAAAACEAFVueyfoBAAABBAAADgAAAAAAAAAAAAAAAAAu&#10;AgAAZHJzL2Uyb0RvYy54bWxQSwECLQAUAAYACAAAACEAn9Egut0AAAALAQAADwAAAAAAAAAAAAAA&#10;AABUBAAAZHJzL2Rvd25yZXYueG1sUEsFBgAAAAAEAAQA8wAAAF4FAAAAAA==&#10;" strokecolor="black [3200]" strokeweight="1.5pt">
                <v:stroke endarrow="block" joinstyle="miter"/>
              </v:shape>
            </w:pict>
          </mc:Fallback>
        </mc:AlternateContent>
      </w:r>
      <w:r w:rsidR="00B8277D" w:rsidRPr="00BE7BBE">
        <w:rPr>
          <w:b/>
          <w:bCs/>
          <w:noProof/>
          <w:color w:val="000000" w:themeColor="text1"/>
          <w:sz w:val="28"/>
          <w:szCs w:val="28"/>
          <w:lang w:val="en-US"/>
          <w14:ligatures w14:val="standardContextual"/>
        </w:rPr>
        <mc:AlternateContent>
          <mc:Choice Requires="wps">
            <w:drawing>
              <wp:anchor distT="0" distB="0" distL="114300" distR="114300" simplePos="0" relativeHeight="251695104" behindDoc="0" locked="0" layoutInCell="1" allowOverlap="1" wp14:anchorId="41C5AB29" wp14:editId="38EDE144">
                <wp:simplePos x="0" y="0"/>
                <wp:positionH relativeFrom="column">
                  <wp:posOffset>3757996</wp:posOffset>
                </wp:positionH>
                <wp:positionV relativeFrom="paragraph">
                  <wp:posOffset>1580117</wp:posOffset>
                </wp:positionV>
                <wp:extent cx="0" cy="204716"/>
                <wp:effectExtent l="76200" t="0" r="57150" b="62230"/>
                <wp:wrapNone/>
                <wp:docPr id="107" name="Прямая со стрелкой 107"/>
                <wp:cNvGraphicFramePr/>
                <a:graphic xmlns:a="http://schemas.openxmlformats.org/drawingml/2006/main">
                  <a:graphicData uri="http://schemas.microsoft.com/office/word/2010/wordprocessingShape">
                    <wps:wsp>
                      <wps:cNvCnPr/>
                      <wps:spPr>
                        <a:xfrm>
                          <a:off x="0" y="0"/>
                          <a:ext cx="0" cy="204716"/>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2511BC8C" id="Прямая со стрелкой 107" o:spid="_x0000_s1026" type="#_x0000_t32" style="position:absolute;margin-left:295.9pt;margin-top:124.4pt;width:0;height:16.1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S+e+gEAAAEEAAAOAAAAZHJzL2Uyb0RvYy54bWysU82O0zAQviPxDpbvNGmFdlHVdA9d4IKg&#10;4ucBvI7dWPhPY9Omt4UX2EfgFbhwYEH7DMkbMXbaLIJdDojLJHbm+2a+byaLs9ZoshUQlLMVnU5K&#10;SoTlrlZ2U9F3b589ekJJiMzWTDsrKroXgZ4tHz5Y7PxczFzjdC2AIIkN852vaBOjnxdF4I0wLEyc&#10;FxY/SgeGRTzCpqiB7ZDd6GJWlifFzkHtwXERAt6eDx/pMvNLKXh8JWUQkeiKYm8xR8jxIsViuWDz&#10;DTDfKH5og/1DF4Ypi0VHqnMWGfkA6g8qozi44GSccGcKJ6XiImtANdPyNzVvGuZF1oLmBD/aFP4f&#10;LX+5XQNRNc6uPKXEMoND6j73l/1V96P70l+R/mN3g6H/1F92X7vv3XV3030jKRu92/kwR4qVXcPh&#10;FPwakhGtBJOeKJG02e/96LdoI+HDJcfbWfn4dHqS6IpbnIcQnwtnSHqpaIjA1KaJK2ctDtXBNNvN&#10;ti9CHIBHQCqqbYqRKf3U1iTuPYqKoJjdaHGok1KK1P7QcH6Ley0G+Gsh0RRscZbL5HUUKw1ky3CR&#10;6vfTkQUzE0QqrUdQ+XfQITfBRF7RETiIurfamJ0rOhtHoFHWwV1VY3tsVQ75R9WD1iT7wtX7PL5s&#10;B+5ZnsPhn0iL/Os5w2//3OVPAAAA//8DAFBLAwQUAAYACAAAACEApMzNKt0AAAALAQAADwAAAGRy&#10;cy9kb3ducmV2LnhtbEyPQU/DMAyF70j8h8hI3FjaCUYpTSdgIIE4MXbh5jVeW5E4VZNt5d9jxAFu&#10;9ntPz5+r5eSdOtAY+8AG8lkGirgJtufWwOb96aIAFROyRReYDHxRhGV9elJhacOR3+iwTq2SEo4l&#10;GuhSGkqtY9ORxzgLA7F4uzB6TLKOrbYjHqXcOz3PsoX22LNc6HCgh46az/XeG9h1SKuNY1wN14v8&#10;9f7j+TF7Ccacn013t6ASTekvDD/4gg61MG3Dnm1UzsDVTS7oycD8spBBEr/KVpQiz0DXlf7/Q/0N&#10;AAD//wMAUEsBAi0AFAAGAAgAAAAhALaDOJL+AAAA4QEAABMAAAAAAAAAAAAAAAAAAAAAAFtDb250&#10;ZW50X1R5cGVzXS54bWxQSwECLQAUAAYACAAAACEAOP0h/9YAAACUAQAACwAAAAAAAAAAAAAAAAAv&#10;AQAAX3JlbHMvLnJlbHNQSwECLQAUAAYACAAAACEAOTkvnvoBAAABBAAADgAAAAAAAAAAAAAAAAAu&#10;AgAAZHJzL2Uyb0RvYy54bWxQSwECLQAUAAYACAAAACEApMzNKt0AAAALAQAADwAAAAAAAAAAAAAA&#10;AABUBAAAZHJzL2Rvd25yZXYueG1sUEsFBgAAAAAEAAQA8wAAAF4FAAAAAA==&#10;" strokecolor="black [3200]" strokeweight="1.5pt">
                <v:stroke endarrow="block" joinstyle="miter"/>
              </v:shape>
            </w:pict>
          </mc:Fallback>
        </mc:AlternateContent>
      </w:r>
      <w:r w:rsidR="00B8277D" w:rsidRPr="00BE7BBE">
        <w:rPr>
          <w:b/>
          <w:bCs/>
          <w:noProof/>
          <w:color w:val="000000" w:themeColor="text1"/>
          <w:sz w:val="28"/>
          <w:szCs w:val="28"/>
          <w:lang w:val="en-US"/>
        </w:rPr>
        <mc:AlternateContent>
          <mc:Choice Requires="wps">
            <w:drawing>
              <wp:anchor distT="0" distB="0" distL="0" distR="0" simplePos="0" relativeHeight="251684864" behindDoc="1" locked="0" layoutInCell="1" allowOverlap="1" wp14:anchorId="30E22F2B" wp14:editId="32709913">
                <wp:simplePos x="0" y="0"/>
                <wp:positionH relativeFrom="margin">
                  <wp:posOffset>495622</wp:posOffset>
                </wp:positionH>
                <wp:positionV relativeFrom="paragraph">
                  <wp:posOffset>1786008</wp:posOffset>
                </wp:positionV>
                <wp:extent cx="1314450" cy="593090"/>
                <wp:effectExtent l="0" t="0" r="19050" b="16510"/>
                <wp:wrapTopAndBottom/>
                <wp:docPr id="97"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0" cy="593090"/>
                        </a:xfrm>
                        <a:prstGeom prst="rect">
                          <a:avLst/>
                        </a:prstGeom>
                        <a:ln w="12192">
                          <a:solidFill>
                            <a:srgbClr val="000000"/>
                          </a:solidFill>
                          <a:prstDash val="solid"/>
                        </a:ln>
                      </wps:spPr>
                      <wps:txbx>
                        <w:txbxContent>
                          <w:p w14:paraId="446609CD" w14:textId="643CD448" w:rsidR="00EF6381" w:rsidRPr="00997F85" w:rsidRDefault="00EF6381" w:rsidP="00804789">
                            <w:pPr>
                              <w:spacing w:after="0" w:line="240" w:lineRule="auto"/>
                              <w:jc w:val="center"/>
                              <w:rPr>
                                <w:rFonts w:ascii="Times New Roman" w:hAnsi="Times New Roman"/>
                                <w:sz w:val="24"/>
                                <w:szCs w:val="24"/>
                                <w:lang w:val="kk-KZ"/>
                              </w:rPr>
                            </w:pPr>
                            <w:r w:rsidRPr="00804789">
                              <w:rPr>
                                <w:rFonts w:ascii="Times New Roman" w:hAnsi="Times New Roman"/>
                                <w:sz w:val="24"/>
                                <w:szCs w:val="24"/>
                              </w:rPr>
                              <w:t>Эритроциттер, лейкоциттер, гемоглобин</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0E22F2B" id="_x0000_s1028" type="#_x0000_t202" style="position:absolute;left:0;text-align:left;margin-left:39.05pt;margin-top:140.65pt;width:103.5pt;height:46.7pt;z-index:-2516316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k/AyQEAAIYDAAAOAAAAZHJzL2Uyb0RvYy54bWysU8GO0zAQvSPxD5bvNGl2F9Go6Qq2WoS0&#10;gpUWPsBx7MbC8RiP26R/z9hN2xXcEDk448z4+b03k/X9NFh2UAENuIYvFyVnyknojNs1/Mf3x3cf&#10;OMMoXCcsONXwo0J+v3n7Zj36WlXQg+1UYATisB59w/sYfV0UKHs1CFyAV46SGsIgIm3DruiCGAl9&#10;sEVVlu+LEULnA0iFSF+3pyTfZHytlYzftEYVmW04cYt5DXlt01ps1qLeBeF7I2ca4h9YDMI4uvQC&#10;tRVRsH0wf0ENRgZA0HEhYShAayNV1kBqluUfal564VXWQuagv9iE/w9Wfj28+OfA4vQJJmpgFoH+&#10;CeRPJG+K0WM91yRPsUaqTkInHYb0JgmMDpK3x4ufaopMJrSb5e3tHaUk5e5WN+UqG15cT/uA8bOC&#10;gaWg4YH6lRmIwxPGdL+ozyXpMuvYSLDVclWdiII13aOxNiUx7NoHG9hBpF7nJ7WXIPB1WcLbCuxP&#10;dTk1l1k3Cz5pTGrj1E7MdA2vUk360kJ3JL9GGpmG46+9CIoz+8VRT9J8nYNwDtpzEKJ9gDyFiayD&#10;j/sI2mSRV9yZADU7E58HM03T632uuv4+m98AAAD//wMAUEsDBBQABgAIAAAAIQAk9G424QAAAAoB&#10;AAAPAAAAZHJzL2Rvd25yZXYueG1sTI/RTsMwDEXfkfiHyEi8sbQdo12pO6GJSUwg0MY+IGtCW61x&#10;qibryt9jnuDR9tH1ucVqsp0YzeBbRwjxLAJhqHK6pRrh8Lm5y0D4oEirzpFB+DYeVuX1VaFy7S60&#10;M+M+1IJDyOcKoQmhz6X0VWOs8jPXG+LblxusCjwOtdSDunC47WQSRQ/Sqpb4Q6N6s25MddqfLcJO&#10;TeG0fV6P/ftmaRdvL/Z1+5Eg3t5MT48ggpnCHwy/+qwOJTsd3Zm0Fx1CmsVMIiRZPAfBQJIteHNE&#10;mKf3KciykP8rlD8AAAD//wMAUEsBAi0AFAAGAAgAAAAhALaDOJL+AAAA4QEAABMAAAAAAAAAAAAA&#10;AAAAAAAAAFtDb250ZW50X1R5cGVzXS54bWxQSwECLQAUAAYACAAAACEAOP0h/9YAAACUAQAACwAA&#10;AAAAAAAAAAAAAAAvAQAAX3JlbHMvLnJlbHNQSwECLQAUAAYACAAAACEADYZPwMkBAACGAwAADgAA&#10;AAAAAAAAAAAAAAAuAgAAZHJzL2Uyb0RvYy54bWxQSwECLQAUAAYACAAAACEAJPRuNuEAAAAKAQAA&#10;DwAAAAAAAAAAAAAAAAAjBAAAZHJzL2Rvd25yZXYueG1sUEsFBgAAAAAEAAQA8wAAADEFAAAAAA==&#10;" filled="f" strokeweight=".96pt">
                <v:path arrowok="t"/>
                <v:textbox inset="0,0,0,0">
                  <w:txbxContent>
                    <w:p w14:paraId="446609CD" w14:textId="643CD448" w:rsidR="00EF6381" w:rsidRPr="00997F85" w:rsidRDefault="00EF6381" w:rsidP="00804789">
                      <w:pPr>
                        <w:spacing w:after="0" w:line="240" w:lineRule="auto"/>
                        <w:jc w:val="center"/>
                        <w:rPr>
                          <w:rFonts w:ascii="Times New Roman" w:hAnsi="Times New Roman"/>
                          <w:sz w:val="24"/>
                          <w:szCs w:val="24"/>
                          <w:lang w:val="kk-KZ"/>
                        </w:rPr>
                      </w:pPr>
                      <w:r w:rsidRPr="00804789">
                        <w:rPr>
                          <w:rFonts w:ascii="Times New Roman" w:hAnsi="Times New Roman"/>
                          <w:sz w:val="24"/>
                          <w:szCs w:val="24"/>
                        </w:rPr>
                        <w:t>Эритроциттер, лейкоциттер, гемоглобин</w:t>
                      </w:r>
                    </w:p>
                  </w:txbxContent>
                </v:textbox>
                <w10:wrap type="topAndBottom" anchorx="margin"/>
              </v:shape>
            </w:pict>
          </mc:Fallback>
        </mc:AlternateContent>
      </w:r>
      <w:r w:rsidR="00B8277D" w:rsidRPr="00BE7BBE">
        <w:rPr>
          <w:b/>
          <w:bCs/>
          <w:noProof/>
          <w:color w:val="000000" w:themeColor="text1"/>
          <w:sz w:val="28"/>
          <w:szCs w:val="28"/>
          <w:lang w:val="en-US"/>
          <w14:ligatures w14:val="standardContextual"/>
        </w:rPr>
        <mc:AlternateContent>
          <mc:Choice Requires="wps">
            <w:drawing>
              <wp:anchor distT="0" distB="0" distL="114300" distR="114300" simplePos="0" relativeHeight="251694080" behindDoc="0" locked="0" layoutInCell="1" allowOverlap="1" wp14:anchorId="5FFB9613" wp14:editId="66093F9C">
                <wp:simplePos x="0" y="0"/>
                <wp:positionH relativeFrom="column">
                  <wp:posOffset>2475107</wp:posOffset>
                </wp:positionH>
                <wp:positionV relativeFrom="paragraph">
                  <wp:posOffset>1557797</wp:posOffset>
                </wp:positionV>
                <wp:extent cx="6824" cy="227036"/>
                <wp:effectExtent l="76200" t="0" r="69850" b="59055"/>
                <wp:wrapNone/>
                <wp:docPr id="105" name="Прямая со стрелкой 105"/>
                <wp:cNvGraphicFramePr/>
                <a:graphic xmlns:a="http://schemas.openxmlformats.org/drawingml/2006/main">
                  <a:graphicData uri="http://schemas.microsoft.com/office/word/2010/wordprocessingShape">
                    <wps:wsp>
                      <wps:cNvCnPr/>
                      <wps:spPr>
                        <a:xfrm>
                          <a:off x="0" y="0"/>
                          <a:ext cx="6824" cy="227036"/>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18853526" id="Прямая со стрелкой 105" o:spid="_x0000_s1026" type="#_x0000_t32" style="position:absolute;margin-left:194.9pt;margin-top:122.65pt;width:.55pt;height:17.9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wo/gEAAAQEAAAOAAAAZHJzL2Uyb0RvYy54bWysU0uO1DAQ3SNxB8t7OukAzajV6VnMABsE&#10;LT4H8Dh2x8I/lU1/dgMXmCNwBTaz4KM5Q3Ijyk53BvFbIDaVOK73qt6ryuJ0ZzTZCAjK2ZpOJyUl&#10;wnLXKLuu6ZvXT+6dUBIisw3Tzoqa7kWgp8u7dxZbPxeVa51uBBAksWG+9TVtY/Tzogi8FYaFifPC&#10;4qV0YFjEI6yLBtgW2Y0uqrKcFVsHjQfHRQj49Xy4pMvML6Xg8YWUQUSia4q9xRwhx4sUi+WCzdfA&#10;fKv4oQ32D10YpiwWHanOWWTkHahfqIzi4IKTccKdKZyUiousAdVMy5/UvGqZF1kLmhP8aFP4f7T8&#10;+WYFRDU4u/IhJZYZHFL3sb/sr7pv3af+ivTvuxsM/Yf+srvuvnZfupvuM0nZ6N3WhzlSnNkVHE7B&#10;ryAZsZNg0hMlkl32ez/6LXaRcPw4O6keUMLxoqoelfdnibG4hXoI8alwhqSXmoYITK3beOasxbk6&#10;mGbH2eZZiAPwCEh1tU0xMqUf24bEvUddERSzay0OdVJKkRQMPee3uNdigL8UEn3BLqtcJm+kONNA&#10;Ngx3qXk7HVkwM0Gk0noElX8HHXITTOQtHYGDqD9WG7NzRWfjCDTKOvhd1bg7tiqH/KPqQWuSfeGa&#10;fZ5gtgNXLc/h8FukXf7xnOG3P+/yOwAAAP//AwBQSwMEFAAGAAgAAAAhAJwn+gvgAAAACwEAAA8A&#10;AABkcnMvZG93bnJldi54bWxMj8FOwzAQRO9I/IO1SNyokwZKEuJUQEECcaLtpbdtso0j7HUUu234&#10;e8wJjjs7mnlTLSdrxIlG3ztWkM4SEMSNa3vuFGw3rzc5CB+QWzSOScE3eVjWlxcVlq078yed1qET&#10;MYR9iQp0CEMppW80WfQzNxDH38GNFkM8x062I55juDVyniQLabHn2KBxoGdNzdf6aBUcNNJqaxhX&#10;w/0i/Xjavb0k706p66vp8QFEoCn8meEXP6JDHZn27sitF0ZBlhcRPSiY395lIKIjK5ICxD4qeZqC&#10;rCv5f0P9AwAA//8DAFBLAQItABQABgAIAAAAIQC2gziS/gAAAOEBAAATAAAAAAAAAAAAAAAAAAAA&#10;AABbQ29udGVudF9UeXBlc10ueG1sUEsBAi0AFAAGAAgAAAAhADj9If/WAAAAlAEAAAsAAAAAAAAA&#10;AAAAAAAALwEAAF9yZWxzLy5yZWxzUEsBAi0AFAAGAAgAAAAhAK8m/Cj+AQAABAQAAA4AAAAAAAAA&#10;AAAAAAAALgIAAGRycy9lMm9Eb2MueG1sUEsBAi0AFAAGAAgAAAAhAJwn+gvgAAAACwEAAA8AAAAA&#10;AAAAAAAAAAAAWAQAAGRycy9kb3ducmV2LnhtbFBLBQYAAAAABAAEAPMAAABlBQAAAAA=&#10;" strokecolor="black [3200]" strokeweight="1.5pt">
                <v:stroke endarrow="block" joinstyle="miter"/>
              </v:shape>
            </w:pict>
          </mc:Fallback>
        </mc:AlternateContent>
      </w:r>
      <w:r w:rsidR="00B8277D" w:rsidRPr="00BE7BBE">
        <w:rPr>
          <w:b/>
          <w:bCs/>
          <w:noProof/>
          <w:color w:val="000000" w:themeColor="text1"/>
          <w:sz w:val="28"/>
          <w:szCs w:val="28"/>
          <w:lang w:val="en-US"/>
          <w14:ligatures w14:val="standardContextual"/>
        </w:rPr>
        <mc:AlternateContent>
          <mc:Choice Requires="wps">
            <w:drawing>
              <wp:anchor distT="0" distB="0" distL="114300" distR="114300" simplePos="0" relativeHeight="251693056" behindDoc="0" locked="0" layoutInCell="1" allowOverlap="1" wp14:anchorId="3CFF96E5" wp14:editId="12233E94">
                <wp:simplePos x="0" y="0"/>
                <wp:positionH relativeFrom="column">
                  <wp:posOffset>1151274</wp:posOffset>
                </wp:positionH>
                <wp:positionV relativeFrom="paragraph">
                  <wp:posOffset>731965</wp:posOffset>
                </wp:positionV>
                <wp:extent cx="0" cy="220355"/>
                <wp:effectExtent l="76200" t="0" r="57150" b="65405"/>
                <wp:wrapNone/>
                <wp:docPr id="103" name="Прямая со стрелкой 103"/>
                <wp:cNvGraphicFramePr/>
                <a:graphic xmlns:a="http://schemas.openxmlformats.org/drawingml/2006/main">
                  <a:graphicData uri="http://schemas.microsoft.com/office/word/2010/wordprocessingShape">
                    <wps:wsp>
                      <wps:cNvCnPr/>
                      <wps:spPr>
                        <a:xfrm>
                          <a:off x="0" y="0"/>
                          <a:ext cx="0" cy="22035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6E439ED9" id="Прямая со стрелкой 103" o:spid="_x0000_s1026" type="#_x0000_t32" style="position:absolute;margin-left:90.65pt;margin-top:57.65pt;width:0;height:17.3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fTv+QEAAAEEAAAOAAAAZHJzL2Uyb0RvYy54bWysU0uO1DAQ3SNxB8t7OukeDUKtTs+iB9gg&#10;aPE5gMexOxb+qWz6sxu4wByBK7BhwYDmDMmNKDvpDIIZFohNJXbqvar3qrI42xtNtgKCcrai00lJ&#10;ibDc1cpuKvru7bNHTygJkdmaaWdFRQ8i0LPlwweLnZ+LmWucrgUQJLFhvvMVbWL086IIvBGGhYnz&#10;wuJH6cCwiEfYFDWwHbIbXczK8nGxc1B7cFyEgLfn/Ue6zPxSCh5fSRlEJLqi2FvMEXK8SLFYLth8&#10;A8w3ig9tsH/owjBlsehIdc4iIx9A/UFlFAcXnIwT7kzhpFRcZA2oZlr+puZNw7zIWtCc4Eebwv+j&#10;5S+3ayCqxtmVJ5RYZnBI7efusrtqf7RfuivSfWxvMHSfusv2a/u9vW5v2m8kZaN3Ox/mSLGyaxhO&#10;wa8hGbGXYNITJZJ99vsw+i32kfD+kuPtbFaenJ4muuIW5yHE58IZkl4qGiIwtWniylmLQ3UwzXaz&#10;7YsQe+ARkIpqm2JkSj+1NYkHj6IiKGY3Wgx1UkqR2u8bzm/xoEUPfy0kmoItznKZvI5ipYFsGS5S&#10;/X46smBmgkil9Qgq/w4achNM5BUdgb2oe6uN2bmis3EEGmUd3FU17o+tyj7/qLrXmmRfuPqQx5ft&#10;wD3Lcxj+ibTIv54z/PbPXf4EAAD//wMAUEsDBBQABgAIAAAAIQBrpsUR3AAAAAsBAAAPAAAAZHJz&#10;L2Rvd25yZXYueG1sTI9BT8MwDIXvSPyHyEjcWFLQxtQ1nYCBBOLE2GU3r/XaisSpmmwr/x6PC9ze&#10;s5+ePxfL0Tt1pCF2gS1kEwOKuAp1x42FzefLzRxUTMg1usBk4ZsiLMvLiwLzOpz4g47r1Cgp4Zij&#10;hTalPtc6Vi15jJPQE8tuHwaPSezQ6HrAk5R7p2+NmWmPHcuFFnt6aqn6Wh+8hX2LtNo4xlV/P8ve&#10;H7evz+YtWHt9NT4sQCUa018YzviCDqUw7cKB66ic+Hl2J1ER2VTEOfE72YmYGgO6LPT/H8ofAAAA&#10;//8DAFBLAQItABQABgAIAAAAIQC2gziS/gAAAOEBAAATAAAAAAAAAAAAAAAAAAAAAABbQ29udGVu&#10;dF9UeXBlc10ueG1sUEsBAi0AFAAGAAgAAAAhADj9If/WAAAAlAEAAAsAAAAAAAAAAAAAAAAALwEA&#10;AF9yZWxzLy5yZWxzUEsBAi0AFAAGAAgAAAAhADf19O/5AQAAAQQAAA4AAAAAAAAAAAAAAAAALgIA&#10;AGRycy9lMm9Eb2MueG1sUEsBAi0AFAAGAAgAAAAhAGumxRHcAAAACwEAAA8AAAAAAAAAAAAAAAAA&#10;UwQAAGRycy9kb3ducmV2LnhtbFBLBQYAAAAABAAEAPMAAABcBQAAAAA=&#10;" strokecolor="black [3200]" strokeweight="1.5pt">
                <v:stroke endarrow="block" joinstyle="miter"/>
              </v:shape>
            </w:pict>
          </mc:Fallback>
        </mc:AlternateContent>
      </w:r>
      <w:r w:rsidR="00B8277D" w:rsidRPr="00BE7BBE">
        <w:rPr>
          <w:b/>
          <w:bCs/>
          <w:noProof/>
          <w:color w:val="000000" w:themeColor="text1"/>
          <w:sz w:val="28"/>
          <w:szCs w:val="28"/>
          <w:lang w:val="en-US"/>
          <w14:ligatures w14:val="standardContextual"/>
        </w:rPr>
        <mc:AlternateContent>
          <mc:Choice Requires="wps">
            <w:drawing>
              <wp:anchor distT="0" distB="0" distL="114300" distR="114300" simplePos="0" relativeHeight="251692032" behindDoc="0" locked="0" layoutInCell="1" allowOverlap="1" wp14:anchorId="7A3E5776" wp14:editId="45583A24">
                <wp:simplePos x="0" y="0"/>
                <wp:positionH relativeFrom="column">
                  <wp:posOffset>1123978</wp:posOffset>
                </wp:positionH>
                <wp:positionV relativeFrom="paragraph">
                  <wp:posOffset>1578269</wp:posOffset>
                </wp:positionV>
                <wp:extent cx="0" cy="213388"/>
                <wp:effectExtent l="76200" t="0" r="57150" b="53340"/>
                <wp:wrapNone/>
                <wp:docPr id="101" name="Прямая со стрелкой 101"/>
                <wp:cNvGraphicFramePr/>
                <a:graphic xmlns:a="http://schemas.openxmlformats.org/drawingml/2006/main">
                  <a:graphicData uri="http://schemas.microsoft.com/office/word/2010/wordprocessingShape">
                    <wps:wsp>
                      <wps:cNvCnPr/>
                      <wps:spPr>
                        <a:xfrm>
                          <a:off x="0" y="0"/>
                          <a:ext cx="0" cy="213388"/>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79DC4E" id="Прямая со стрелкой 101" o:spid="_x0000_s1026" type="#_x0000_t32" style="position:absolute;margin-left:88.5pt;margin-top:124.25pt;width:0;height:16.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VYk/AEAAAEEAAAOAAAAZHJzL2Uyb0RvYy54bWysU0uOEzEQ3SNxB8t70p2MhKIonVlkgA2C&#10;iM8BPG47beGfyiad7AYuMEfgCmxY8NGcoftGlN1JDxoGFohNddtd71W9V9XL873RZCcgKGcrOp2U&#10;lAjLXa3stqJv3zx9NKckRGZrpp0VFT2IQM9XDx8sW78QM9c4XQsgSGLDovUVbWL0i6IIvBGGhYnz&#10;wuJH6cCwiEfYFjWwFtmNLmZl+bhoHdQeHBch4O3F8JGuMr+UgseXUgYRia4o9hZzhBwvUyxWS7bY&#10;AvON4sc22D90YZiyWHSkumCRkfegfqMyioMLTsYJd6ZwUiousgZUMy3vqHndMC+yFjQn+NGm8P9o&#10;+YvdBoiqcXbllBLLDA6p+9Rf9dfdj+5zf036D90Nhv5jf9V96b5337qb7itJ2ehd68MCKdZ2A8dT&#10;8BtIRuwlmPREiWSf/T6Mfot9JHy45Hg7m56dzeeJrrjFeQjxmXCGpJeKhghMbZu4dtbiUB1Ms91s&#10;9zzEAXgCpKLaphiZ0k9sTeLBo6gIitmtFsc6KaVI7Q8N57d40GKAvxISTcEWZ7lMXkex1kB2DBep&#10;fpfFY7faYmaCSKX1CCr/DjrmJpjIKzoCB1F/rDZm54rOxhFolHVwX9W4P7Uqh/yT6kFrkn3p6kMe&#10;X7YD9yzP4fhPpEX+9Zzht3/u6icAAAD//wMAUEsDBBQABgAIAAAAIQAPc4Z53gAAAAsBAAAPAAAA&#10;ZHJzL2Rvd25yZXYueG1sTI/BTsMwEETvSPyDtUjcqJMImiiNUwEFCdQTpRdu22QbR7XXUey24e9x&#10;ucBxZkezb6rlZI040eh7xwrSWQKCuHFtz52C7efrXQHCB+QWjWNS8E0elvX1VYVl6878QadN6EQs&#10;YV+iAh3CUErpG00W/cwNxPG2d6PFEOXYyXbEcyy3RmZJMpcWe44fNA70rKk5bI5WwV4jrbaGcTXk&#10;83T99PX2krw7pW5vpscFiEBT+AvDBT+iQx2Zdu7IrRcm6jyPW4KC7L54AHFJ/Dq76BRZCrKu5P8N&#10;9Q8AAAD//wMAUEsBAi0AFAAGAAgAAAAhALaDOJL+AAAA4QEAABMAAAAAAAAAAAAAAAAAAAAAAFtD&#10;b250ZW50X1R5cGVzXS54bWxQSwECLQAUAAYACAAAACEAOP0h/9YAAACUAQAACwAAAAAAAAAAAAAA&#10;AAAvAQAAX3JlbHMvLnJlbHNQSwECLQAUAAYACAAAACEAGdFWJPwBAAABBAAADgAAAAAAAAAAAAAA&#10;AAAuAgAAZHJzL2Uyb0RvYy54bWxQSwECLQAUAAYACAAAACEAD3OGed4AAAALAQAADwAAAAAAAAAA&#10;AAAAAABWBAAAZHJzL2Rvd25yZXYueG1sUEsFBgAAAAAEAAQA8wAAAGEFAAAAAA==&#10;" strokecolor="black [3200]" strokeweight="1.5pt">
                <v:stroke endarrow="block" joinstyle="miter"/>
              </v:shape>
            </w:pict>
          </mc:Fallback>
        </mc:AlternateContent>
      </w:r>
      <w:r w:rsidR="00B8277D" w:rsidRPr="00BE7BBE">
        <w:rPr>
          <w:b/>
          <w:bCs/>
          <w:noProof/>
          <w:color w:val="000000" w:themeColor="text1"/>
          <w:sz w:val="28"/>
          <w:szCs w:val="28"/>
          <w:lang w:val="en-US"/>
        </w:rPr>
        <mc:AlternateContent>
          <mc:Choice Requires="wps">
            <w:drawing>
              <wp:anchor distT="0" distB="0" distL="0" distR="0" simplePos="0" relativeHeight="251686912" behindDoc="1" locked="0" layoutInCell="1" allowOverlap="1" wp14:anchorId="450B1E65" wp14:editId="380B77B6">
                <wp:simplePos x="0" y="0"/>
                <wp:positionH relativeFrom="margin">
                  <wp:posOffset>1962785</wp:posOffset>
                </wp:positionH>
                <wp:positionV relativeFrom="paragraph">
                  <wp:posOffset>1791335</wp:posOffset>
                </wp:positionV>
                <wp:extent cx="1071245" cy="579755"/>
                <wp:effectExtent l="0" t="0" r="14605" b="10795"/>
                <wp:wrapTopAndBottom/>
                <wp:docPr id="98"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1245" cy="579755"/>
                        </a:xfrm>
                        <a:prstGeom prst="rect">
                          <a:avLst/>
                        </a:prstGeom>
                        <a:ln w="12192">
                          <a:solidFill>
                            <a:srgbClr val="000000"/>
                          </a:solidFill>
                          <a:prstDash val="solid"/>
                        </a:ln>
                      </wps:spPr>
                      <wps:txbx>
                        <w:txbxContent>
                          <w:p w14:paraId="1D971156" w14:textId="77777777" w:rsidR="00EF6381" w:rsidRDefault="00EF6381" w:rsidP="00B8277D">
                            <w:pPr>
                              <w:spacing w:before="120" w:after="0" w:line="240" w:lineRule="auto"/>
                              <w:jc w:val="center"/>
                              <w:rPr>
                                <w:rFonts w:ascii="Times New Roman" w:hAnsi="Times New Roman"/>
                                <w:sz w:val="24"/>
                                <w:szCs w:val="24"/>
                              </w:rPr>
                            </w:pPr>
                            <w:r w:rsidRPr="00804789">
                              <w:rPr>
                                <w:rFonts w:ascii="Times New Roman" w:hAnsi="Times New Roman"/>
                                <w:sz w:val="24"/>
                                <w:szCs w:val="24"/>
                              </w:rPr>
                              <w:t>В</w:t>
                            </w:r>
                            <w:r w:rsidRPr="00804789">
                              <w:rPr>
                                <w:rFonts w:ascii="Times New Roman" w:hAnsi="Times New Roman"/>
                                <w:sz w:val="24"/>
                                <w:szCs w:val="24"/>
                                <w:vertAlign w:val="subscript"/>
                              </w:rPr>
                              <w:t>1</w:t>
                            </w:r>
                            <w:r w:rsidRPr="00804789">
                              <w:rPr>
                                <w:rFonts w:ascii="Times New Roman" w:hAnsi="Times New Roman"/>
                                <w:sz w:val="24"/>
                                <w:szCs w:val="24"/>
                              </w:rPr>
                              <w:t>,</w:t>
                            </w:r>
                            <w:r>
                              <w:rPr>
                                <w:rFonts w:ascii="Times New Roman" w:hAnsi="Times New Roman"/>
                                <w:sz w:val="24"/>
                                <w:szCs w:val="24"/>
                                <w:lang w:val="kk-KZ"/>
                              </w:rPr>
                              <w:t xml:space="preserve"> </w:t>
                            </w:r>
                            <w:r w:rsidRPr="00804789">
                              <w:rPr>
                                <w:rFonts w:ascii="Times New Roman" w:hAnsi="Times New Roman"/>
                                <w:sz w:val="24"/>
                                <w:szCs w:val="24"/>
                              </w:rPr>
                              <w:t>В</w:t>
                            </w:r>
                            <w:r w:rsidRPr="00804789">
                              <w:rPr>
                                <w:rFonts w:ascii="Times New Roman" w:hAnsi="Times New Roman"/>
                                <w:sz w:val="24"/>
                                <w:szCs w:val="24"/>
                                <w:vertAlign w:val="subscript"/>
                              </w:rPr>
                              <w:t>2</w:t>
                            </w:r>
                            <w:r w:rsidRPr="00804789">
                              <w:rPr>
                                <w:rFonts w:ascii="Times New Roman" w:hAnsi="Times New Roman"/>
                                <w:sz w:val="24"/>
                                <w:szCs w:val="24"/>
                              </w:rPr>
                              <w:t>,</w:t>
                            </w:r>
                            <w:r>
                              <w:rPr>
                                <w:rFonts w:ascii="Times New Roman" w:hAnsi="Times New Roman"/>
                                <w:sz w:val="24"/>
                                <w:szCs w:val="24"/>
                                <w:lang w:val="kk-KZ"/>
                              </w:rPr>
                              <w:t xml:space="preserve"> </w:t>
                            </w:r>
                            <w:r w:rsidRPr="00804789">
                              <w:rPr>
                                <w:rFonts w:ascii="Times New Roman" w:hAnsi="Times New Roman"/>
                                <w:sz w:val="24"/>
                                <w:szCs w:val="24"/>
                              </w:rPr>
                              <w:t>В</w:t>
                            </w:r>
                            <w:r w:rsidRPr="00804789">
                              <w:rPr>
                                <w:rFonts w:ascii="Times New Roman" w:hAnsi="Times New Roman"/>
                                <w:sz w:val="24"/>
                                <w:szCs w:val="24"/>
                                <w:vertAlign w:val="subscript"/>
                              </w:rPr>
                              <w:t>4</w:t>
                            </w:r>
                            <w:r w:rsidRPr="00804789">
                              <w:rPr>
                                <w:rFonts w:ascii="Times New Roman" w:hAnsi="Times New Roman"/>
                                <w:sz w:val="24"/>
                                <w:szCs w:val="24"/>
                              </w:rPr>
                              <w:t>,</w:t>
                            </w:r>
                          </w:p>
                          <w:p w14:paraId="2F1DA59A" w14:textId="0A640635" w:rsidR="00EF6381" w:rsidRPr="00997F85" w:rsidRDefault="00EF6381" w:rsidP="00804789">
                            <w:pPr>
                              <w:spacing w:after="0" w:line="240" w:lineRule="auto"/>
                              <w:jc w:val="center"/>
                              <w:rPr>
                                <w:rFonts w:ascii="Times New Roman" w:hAnsi="Times New Roman"/>
                                <w:sz w:val="24"/>
                                <w:szCs w:val="24"/>
                                <w:lang w:val="kk-KZ"/>
                              </w:rPr>
                            </w:pPr>
                            <w:r w:rsidRPr="00804789">
                              <w:rPr>
                                <w:rFonts w:ascii="Times New Roman" w:hAnsi="Times New Roman"/>
                                <w:sz w:val="24"/>
                                <w:szCs w:val="24"/>
                              </w:rPr>
                              <w:t>В</w:t>
                            </w:r>
                            <w:r w:rsidRPr="00804789">
                              <w:rPr>
                                <w:rFonts w:ascii="Times New Roman" w:hAnsi="Times New Roman"/>
                                <w:sz w:val="24"/>
                                <w:szCs w:val="24"/>
                                <w:vertAlign w:val="subscript"/>
                              </w:rPr>
                              <w:t>6</w:t>
                            </w:r>
                            <w:r w:rsidRPr="00804789">
                              <w:rPr>
                                <w:rFonts w:ascii="Times New Roman" w:hAnsi="Times New Roman"/>
                                <w:sz w:val="24"/>
                                <w:szCs w:val="24"/>
                              </w:rPr>
                              <w:t>,</w:t>
                            </w:r>
                            <w:r>
                              <w:rPr>
                                <w:rFonts w:ascii="Times New Roman" w:hAnsi="Times New Roman"/>
                                <w:sz w:val="24"/>
                                <w:szCs w:val="24"/>
                                <w:lang w:val="kk-KZ"/>
                              </w:rPr>
                              <w:t xml:space="preserve"> </w:t>
                            </w:r>
                            <w:r w:rsidRPr="00E830FE">
                              <w:rPr>
                                <w:rFonts w:ascii="Times New Roman" w:hAnsi="Times New Roman"/>
                                <w:sz w:val="24"/>
                                <w:szCs w:val="24"/>
                                <w:lang w:val="kk-KZ"/>
                              </w:rPr>
                              <w:t>В</w:t>
                            </w:r>
                            <w:r w:rsidRPr="00E830FE">
                              <w:rPr>
                                <w:rFonts w:ascii="Times New Roman" w:hAnsi="Times New Roman"/>
                                <w:sz w:val="24"/>
                                <w:szCs w:val="24"/>
                                <w:vertAlign w:val="subscript"/>
                                <w:lang w:val="kk-KZ"/>
                              </w:rPr>
                              <w:t>9</w:t>
                            </w:r>
                            <w:r w:rsidRPr="00E830FE">
                              <w:rPr>
                                <w:rFonts w:ascii="Times New Roman" w:hAnsi="Times New Roman"/>
                                <w:sz w:val="24"/>
                                <w:szCs w:val="24"/>
                                <w:lang w:val="kk-KZ"/>
                              </w:rPr>
                              <w:t xml:space="preserve">, </w:t>
                            </w:r>
                            <w:r w:rsidRPr="00E830FE">
                              <w:rPr>
                                <w:rFonts w:ascii="Times New Roman" w:hAnsi="Times New Roman"/>
                                <w:sz w:val="24"/>
                                <w:szCs w:val="24"/>
                              </w:rPr>
                              <w:t>В</w:t>
                            </w:r>
                            <w:r w:rsidRPr="00E830FE">
                              <w:rPr>
                                <w:rFonts w:ascii="Times New Roman" w:hAnsi="Times New Roman"/>
                                <w:sz w:val="24"/>
                                <w:szCs w:val="24"/>
                                <w:vertAlign w:val="subscript"/>
                                <w:lang w:val="kk-KZ"/>
                              </w:rPr>
                              <w:t>12</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50B1E65" id="_x0000_s1029" type="#_x0000_t202" style="position:absolute;left:0;text-align:left;margin-left:154.55pt;margin-top:141.05pt;width:84.35pt;height:45.65pt;z-index:-25162956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H7WyAEAAIYDAAAOAAAAZHJzL2Uyb0RvYy54bWysU8GO0zAQvSPxD5bvNGmglI2armCrRUgr&#10;FmnhAxzHaSwcj/G4Tfr3jJ20XbG3FTk448zz87w3k83t2Bt2VB412IovFzlnykpotN1X/NfP+3ef&#10;OMMgbCMMWFXxk0J+u337ZjO4UhXQgWmUZ0RisRxcxbsQXJllKDvVC1yAU5aSLfheBNr6fdZ4MRB7&#10;b7Iizz9mA/jGeZAKkb7upiTfJv62VTI8ti2qwEzFqbaQVp/WOq7ZdiPKvReu03IuQ7yiil5oS5de&#10;qHYiCHbw+gVVr6UHhDYsJPQZtK2WKmkgNcv8HzVPnXAqaSFz0F1swv9HK78fn9wPz8L4BUZqYBKB&#10;7gHkbyRvssFhOWOip1gioaPQsfV9fJMERgfJ29PFTzUGJiNbvl4WH1acScqt1jfr1Soanl1PO4/h&#10;q4KexaDinvqVKhDHBwwT9AyJlxnLBqItljfFVCgY3dxrY2IS/b6+M54dRex1eubb8Dks8u0EdhMu&#10;pWaYsbPgSWNUG8Z6ZLqp+PuIiV9qaE7k10AjU3H8cxBecWa+WepJnK9z4M9BfQ58MHeQpjAWa+Hz&#10;IUCrk8gr71wANTvZNA9mnKbn+4S6/j7bvwAAAP//AwBQSwMEFAAGAAgAAAAhAAxN5h/hAAAACwEA&#10;AA8AAABkcnMvZG93bnJldi54bWxMj1FPwkAQhN9N/A+XNfFNrhS0UHslhkgiwWhAf8DSrm1Db6/p&#10;HaX+e9cnfdvJfJmdyVajbdVAvW8cG5hOIlDEhSsbrgx8fmzuFqB8QC6xdUwGvsnDKr++yjAt3YX3&#10;NBxCpSSEfYoG6hC6VGtf1GTRT1xHLN6X6y0GkX2lyx4vEm5bHUfRg7bYsHyosaN1TcXpcLYG9jiG&#10;0/Z5PXRvm6W9f32xu+17bMztzfj0CCrQGP5g+K0v1SGXTkd35tKr1sAsWk4FNRAvYjmEmCeJjDmK&#10;lczmoPNM/9+Q/wAAAP//AwBQSwECLQAUAAYACAAAACEAtoM4kv4AAADhAQAAEwAAAAAAAAAAAAAA&#10;AAAAAAAAW0NvbnRlbnRfVHlwZXNdLnhtbFBLAQItABQABgAIAAAAIQA4/SH/1gAAAJQBAAALAAAA&#10;AAAAAAAAAAAAAC8BAABfcmVscy8ucmVsc1BLAQItABQABgAIAAAAIQDAmH7WyAEAAIYDAAAOAAAA&#10;AAAAAAAAAAAAAC4CAABkcnMvZTJvRG9jLnhtbFBLAQItABQABgAIAAAAIQAMTeYf4QAAAAsBAAAP&#10;AAAAAAAAAAAAAAAAACIEAABkcnMvZG93bnJldi54bWxQSwUGAAAAAAQABADzAAAAMAUAAAAA&#10;" filled="f" strokeweight=".96pt">
                <v:path arrowok="t"/>
                <v:textbox inset="0,0,0,0">
                  <w:txbxContent>
                    <w:p w14:paraId="1D971156" w14:textId="77777777" w:rsidR="00EF6381" w:rsidRDefault="00EF6381" w:rsidP="00B8277D">
                      <w:pPr>
                        <w:spacing w:before="120" w:after="0" w:line="240" w:lineRule="auto"/>
                        <w:jc w:val="center"/>
                        <w:rPr>
                          <w:rFonts w:ascii="Times New Roman" w:hAnsi="Times New Roman"/>
                          <w:sz w:val="24"/>
                          <w:szCs w:val="24"/>
                        </w:rPr>
                      </w:pPr>
                      <w:r w:rsidRPr="00804789">
                        <w:rPr>
                          <w:rFonts w:ascii="Times New Roman" w:hAnsi="Times New Roman"/>
                          <w:sz w:val="24"/>
                          <w:szCs w:val="24"/>
                        </w:rPr>
                        <w:t>В</w:t>
                      </w:r>
                      <w:r w:rsidRPr="00804789">
                        <w:rPr>
                          <w:rFonts w:ascii="Times New Roman" w:hAnsi="Times New Roman"/>
                          <w:sz w:val="24"/>
                          <w:szCs w:val="24"/>
                          <w:vertAlign w:val="subscript"/>
                        </w:rPr>
                        <w:t>1</w:t>
                      </w:r>
                      <w:r w:rsidRPr="00804789">
                        <w:rPr>
                          <w:rFonts w:ascii="Times New Roman" w:hAnsi="Times New Roman"/>
                          <w:sz w:val="24"/>
                          <w:szCs w:val="24"/>
                        </w:rPr>
                        <w:t>,</w:t>
                      </w:r>
                      <w:r>
                        <w:rPr>
                          <w:rFonts w:ascii="Times New Roman" w:hAnsi="Times New Roman"/>
                          <w:sz w:val="24"/>
                          <w:szCs w:val="24"/>
                          <w:lang w:val="kk-KZ"/>
                        </w:rPr>
                        <w:t xml:space="preserve"> </w:t>
                      </w:r>
                      <w:r w:rsidRPr="00804789">
                        <w:rPr>
                          <w:rFonts w:ascii="Times New Roman" w:hAnsi="Times New Roman"/>
                          <w:sz w:val="24"/>
                          <w:szCs w:val="24"/>
                        </w:rPr>
                        <w:t>В</w:t>
                      </w:r>
                      <w:r w:rsidRPr="00804789">
                        <w:rPr>
                          <w:rFonts w:ascii="Times New Roman" w:hAnsi="Times New Roman"/>
                          <w:sz w:val="24"/>
                          <w:szCs w:val="24"/>
                          <w:vertAlign w:val="subscript"/>
                        </w:rPr>
                        <w:t>2</w:t>
                      </w:r>
                      <w:r w:rsidRPr="00804789">
                        <w:rPr>
                          <w:rFonts w:ascii="Times New Roman" w:hAnsi="Times New Roman"/>
                          <w:sz w:val="24"/>
                          <w:szCs w:val="24"/>
                        </w:rPr>
                        <w:t>,</w:t>
                      </w:r>
                      <w:r>
                        <w:rPr>
                          <w:rFonts w:ascii="Times New Roman" w:hAnsi="Times New Roman"/>
                          <w:sz w:val="24"/>
                          <w:szCs w:val="24"/>
                          <w:lang w:val="kk-KZ"/>
                        </w:rPr>
                        <w:t xml:space="preserve"> </w:t>
                      </w:r>
                      <w:r w:rsidRPr="00804789">
                        <w:rPr>
                          <w:rFonts w:ascii="Times New Roman" w:hAnsi="Times New Roman"/>
                          <w:sz w:val="24"/>
                          <w:szCs w:val="24"/>
                        </w:rPr>
                        <w:t>В</w:t>
                      </w:r>
                      <w:r w:rsidRPr="00804789">
                        <w:rPr>
                          <w:rFonts w:ascii="Times New Roman" w:hAnsi="Times New Roman"/>
                          <w:sz w:val="24"/>
                          <w:szCs w:val="24"/>
                          <w:vertAlign w:val="subscript"/>
                        </w:rPr>
                        <w:t>4</w:t>
                      </w:r>
                      <w:r w:rsidRPr="00804789">
                        <w:rPr>
                          <w:rFonts w:ascii="Times New Roman" w:hAnsi="Times New Roman"/>
                          <w:sz w:val="24"/>
                          <w:szCs w:val="24"/>
                        </w:rPr>
                        <w:t>,</w:t>
                      </w:r>
                    </w:p>
                    <w:p w14:paraId="2F1DA59A" w14:textId="0A640635" w:rsidR="00EF6381" w:rsidRPr="00997F85" w:rsidRDefault="00EF6381" w:rsidP="00804789">
                      <w:pPr>
                        <w:spacing w:after="0" w:line="240" w:lineRule="auto"/>
                        <w:jc w:val="center"/>
                        <w:rPr>
                          <w:rFonts w:ascii="Times New Roman" w:hAnsi="Times New Roman"/>
                          <w:sz w:val="24"/>
                          <w:szCs w:val="24"/>
                          <w:lang w:val="kk-KZ"/>
                        </w:rPr>
                      </w:pPr>
                      <w:r w:rsidRPr="00804789">
                        <w:rPr>
                          <w:rFonts w:ascii="Times New Roman" w:hAnsi="Times New Roman"/>
                          <w:sz w:val="24"/>
                          <w:szCs w:val="24"/>
                        </w:rPr>
                        <w:t>В</w:t>
                      </w:r>
                      <w:r w:rsidRPr="00804789">
                        <w:rPr>
                          <w:rFonts w:ascii="Times New Roman" w:hAnsi="Times New Roman"/>
                          <w:sz w:val="24"/>
                          <w:szCs w:val="24"/>
                          <w:vertAlign w:val="subscript"/>
                        </w:rPr>
                        <w:t>6</w:t>
                      </w:r>
                      <w:r w:rsidRPr="00804789">
                        <w:rPr>
                          <w:rFonts w:ascii="Times New Roman" w:hAnsi="Times New Roman"/>
                          <w:sz w:val="24"/>
                          <w:szCs w:val="24"/>
                        </w:rPr>
                        <w:t>,</w:t>
                      </w:r>
                      <w:r>
                        <w:rPr>
                          <w:rFonts w:ascii="Times New Roman" w:hAnsi="Times New Roman"/>
                          <w:sz w:val="24"/>
                          <w:szCs w:val="24"/>
                          <w:lang w:val="kk-KZ"/>
                        </w:rPr>
                        <w:t xml:space="preserve"> </w:t>
                      </w:r>
                      <w:r w:rsidRPr="00E830FE">
                        <w:rPr>
                          <w:rFonts w:ascii="Times New Roman" w:hAnsi="Times New Roman"/>
                          <w:sz w:val="24"/>
                          <w:szCs w:val="24"/>
                          <w:lang w:val="kk-KZ"/>
                        </w:rPr>
                        <w:t>В</w:t>
                      </w:r>
                      <w:r w:rsidRPr="00E830FE">
                        <w:rPr>
                          <w:rFonts w:ascii="Times New Roman" w:hAnsi="Times New Roman"/>
                          <w:sz w:val="24"/>
                          <w:szCs w:val="24"/>
                          <w:vertAlign w:val="subscript"/>
                          <w:lang w:val="kk-KZ"/>
                        </w:rPr>
                        <w:t>9</w:t>
                      </w:r>
                      <w:r w:rsidRPr="00E830FE">
                        <w:rPr>
                          <w:rFonts w:ascii="Times New Roman" w:hAnsi="Times New Roman"/>
                          <w:sz w:val="24"/>
                          <w:szCs w:val="24"/>
                          <w:lang w:val="kk-KZ"/>
                        </w:rPr>
                        <w:t xml:space="preserve">, </w:t>
                      </w:r>
                      <w:r w:rsidRPr="00E830FE">
                        <w:rPr>
                          <w:rFonts w:ascii="Times New Roman" w:hAnsi="Times New Roman"/>
                          <w:sz w:val="24"/>
                          <w:szCs w:val="24"/>
                        </w:rPr>
                        <w:t>В</w:t>
                      </w:r>
                      <w:r w:rsidRPr="00E830FE">
                        <w:rPr>
                          <w:rFonts w:ascii="Times New Roman" w:hAnsi="Times New Roman"/>
                          <w:sz w:val="24"/>
                          <w:szCs w:val="24"/>
                          <w:vertAlign w:val="subscript"/>
                          <w:lang w:val="kk-KZ"/>
                        </w:rPr>
                        <w:t>12</w:t>
                      </w:r>
                    </w:p>
                  </w:txbxContent>
                </v:textbox>
                <w10:wrap type="topAndBottom" anchorx="margin"/>
              </v:shape>
            </w:pict>
          </mc:Fallback>
        </mc:AlternateContent>
      </w:r>
      <w:r w:rsidR="00B8277D" w:rsidRPr="00BE7BBE">
        <w:rPr>
          <w:b/>
          <w:bCs/>
          <w:noProof/>
          <w:color w:val="000000" w:themeColor="text1"/>
          <w:sz w:val="28"/>
          <w:szCs w:val="28"/>
          <w:lang w:val="en-US"/>
        </w:rPr>
        <mc:AlternateContent>
          <mc:Choice Requires="wps">
            <w:drawing>
              <wp:anchor distT="0" distB="0" distL="0" distR="0" simplePos="0" relativeHeight="251691008" behindDoc="1" locked="0" layoutInCell="1" allowOverlap="1" wp14:anchorId="577B166D" wp14:editId="169A0399">
                <wp:simplePos x="0" y="0"/>
                <wp:positionH relativeFrom="margin">
                  <wp:posOffset>4654104</wp:posOffset>
                </wp:positionH>
                <wp:positionV relativeFrom="paragraph">
                  <wp:posOffset>1769755</wp:posOffset>
                </wp:positionV>
                <wp:extent cx="1050290" cy="586740"/>
                <wp:effectExtent l="0" t="0" r="16510" b="22860"/>
                <wp:wrapTopAndBottom/>
                <wp:docPr id="100"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0290" cy="586740"/>
                        </a:xfrm>
                        <a:prstGeom prst="rect">
                          <a:avLst/>
                        </a:prstGeom>
                        <a:ln w="12192">
                          <a:solidFill>
                            <a:srgbClr val="000000"/>
                          </a:solidFill>
                          <a:prstDash val="solid"/>
                        </a:ln>
                      </wps:spPr>
                      <wps:txbx>
                        <w:txbxContent>
                          <w:p w14:paraId="6BEDB9BC" w14:textId="7307D7A4" w:rsidR="00EF6381" w:rsidRDefault="00EF6381" w:rsidP="00804789">
                            <w:pPr>
                              <w:spacing w:after="0" w:line="240" w:lineRule="auto"/>
                              <w:jc w:val="center"/>
                              <w:rPr>
                                <w:rFonts w:ascii="Times New Roman" w:hAnsi="Times New Roman"/>
                                <w:sz w:val="24"/>
                                <w:szCs w:val="24"/>
                              </w:rPr>
                            </w:pPr>
                            <w:r w:rsidRPr="00B8277D">
                              <w:rPr>
                                <w:rFonts w:ascii="Times New Roman" w:hAnsi="Times New Roman"/>
                                <w:sz w:val="24"/>
                                <w:szCs w:val="24"/>
                              </w:rPr>
                              <w:t>ҚСББ</w:t>
                            </w:r>
                            <w:r>
                              <w:rPr>
                                <w:rFonts w:ascii="Times New Roman" w:hAnsi="Times New Roman"/>
                                <w:sz w:val="24"/>
                                <w:szCs w:val="24"/>
                              </w:rPr>
                              <w:t>,</w:t>
                            </w:r>
                          </w:p>
                          <w:p w14:paraId="005E8A02" w14:textId="77777777" w:rsidR="00EF6381" w:rsidRDefault="00EF6381" w:rsidP="00804789">
                            <w:pPr>
                              <w:spacing w:after="0" w:line="240" w:lineRule="auto"/>
                              <w:jc w:val="center"/>
                              <w:rPr>
                                <w:rFonts w:ascii="Times New Roman" w:hAnsi="Times New Roman"/>
                                <w:sz w:val="24"/>
                                <w:szCs w:val="24"/>
                              </w:rPr>
                            </w:pPr>
                            <w:r w:rsidRPr="00B8277D">
                              <w:rPr>
                                <w:rFonts w:ascii="Times New Roman" w:hAnsi="Times New Roman"/>
                                <w:sz w:val="24"/>
                                <w:szCs w:val="24"/>
                              </w:rPr>
                              <w:t>ҚСЛБ,</w:t>
                            </w:r>
                          </w:p>
                          <w:p w14:paraId="6A39B21F" w14:textId="6CB1D1D0" w:rsidR="00EF6381" w:rsidRPr="00997F85" w:rsidRDefault="00EF6381" w:rsidP="00804789">
                            <w:pPr>
                              <w:spacing w:after="0" w:line="240" w:lineRule="auto"/>
                              <w:jc w:val="center"/>
                              <w:rPr>
                                <w:rFonts w:ascii="Times New Roman" w:hAnsi="Times New Roman"/>
                                <w:sz w:val="24"/>
                                <w:szCs w:val="24"/>
                                <w:lang w:val="kk-KZ"/>
                              </w:rPr>
                            </w:pPr>
                            <w:r w:rsidRPr="00B8277D">
                              <w:rPr>
                                <w:rFonts w:ascii="Times New Roman" w:hAnsi="Times New Roman"/>
                                <w:sz w:val="24"/>
                                <w:szCs w:val="24"/>
                              </w:rPr>
                              <w:t>ҚНФБ</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77B166D" id="_x0000_s1030" type="#_x0000_t202" style="position:absolute;left:0;text-align:left;margin-left:366.45pt;margin-top:139.35pt;width:82.7pt;height:46.2pt;z-index:-25162547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sWyyQEAAIYDAAAOAAAAZHJzL2Uyb0RvYy54bWysU8Fu2zAMvQ/YPwi6L3aMtmuNOMXWoMOA&#10;YhvQ9QNkWYqFyaImKrHz96MUJym2WzEfZMqknt57pFf302DZXgU04Bq+XJScKSehM27b8Jefjx9u&#10;OcMoXCcsONXwg0J+v37/bjX6WlXQg+1UYATisB59w/sYfV0UKHs1CFyAV46SGsIgIm3DtuiCGAl9&#10;sEVVljfFCKHzAaRCpK+bY5KvM77WSsbvWqOKzDacuMW8hry2aS3WK1Fvg/C9kTMN8QYWgzCOLj1D&#10;bUQUbBfMP1CDkQEQdFxIGArQ2kiVNZCaZfmXmudeeJW1kDnozzbh/4OV3/bP/kdgcfoMEzUwi0D/&#10;BPIXkjfF6LGea5KnWCNVJ6GTDkN6kwRGB8nbw9lPNUUmE1p5XVZ3lJKUu769+XiVDS8up33A+EXB&#10;wFLQ8ED9ygzE/gljul/Up5J0mXVsJNhqeVcdiYI13aOxNiUxbNsHG9hepF7nJ7WXIPB1WcLbCOyP&#10;dTk1l1k3Cz5qTGrj1E7MdA2/SjXpSwvdgfwaaWQajr93IijO7FdHPUnzdQrCKWhPQYj2AfIUJrIO&#10;Pu0iaJNFXnBnAtTsTHwezDRNr/e56vL7rP8AAAD//wMAUEsDBBQABgAIAAAAIQClJwW14gAAAAsB&#10;AAAPAAAAZHJzL2Rvd25yZXYueG1sTI/dSsNAEIXvBd9hGcE7u/lB89NMihQLFovS2gfYJmMSmp0N&#10;2W0a3971Si+H83HON8Vq1r2YaLSdYYRwEYAgrkzdcYNw/Nw8pCCsU1yr3jAhfJOFVXl7U6i8Nlfe&#10;03RwjfAlbHOF0Do35FLaqiWt7MIMxD77MqNWzp9jI+tRXX257mUUBE9Sq479QqsGWrdUnQ8XjbBX&#10;sztvX9bT8L7J9OPuVb9tPyLE+7v5eQnC0ez+YPjV9+pQeqeTuXBtRY+QxFHmUYQoSRMQnkizNAZx&#10;QoiTMARZFvL/D+UPAAAA//8DAFBLAQItABQABgAIAAAAIQC2gziS/gAAAOEBAAATAAAAAAAAAAAA&#10;AAAAAAAAAABbQ29udGVudF9UeXBlc10ueG1sUEsBAi0AFAAGAAgAAAAhADj9If/WAAAAlAEAAAsA&#10;AAAAAAAAAAAAAAAALwEAAF9yZWxzLy5yZWxzUEsBAi0AFAAGAAgAAAAhAOeexbLJAQAAhgMAAA4A&#10;AAAAAAAAAAAAAAAALgIAAGRycy9lMm9Eb2MueG1sUEsBAi0AFAAGAAgAAAAhAKUnBbXiAAAACwEA&#10;AA8AAAAAAAAAAAAAAAAAIwQAAGRycy9kb3ducmV2LnhtbFBLBQYAAAAABAAEAPMAAAAyBQAAAAA=&#10;" filled="f" strokeweight=".96pt">
                <v:path arrowok="t"/>
                <v:textbox inset="0,0,0,0">
                  <w:txbxContent>
                    <w:p w14:paraId="6BEDB9BC" w14:textId="7307D7A4" w:rsidR="00EF6381" w:rsidRDefault="00EF6381" w:rsidP="00804789">
                      <w:pPr>
                        <w:spacing w:after="0" w:line="240" w:lineRule="auto"/>
                        <w:jc w:val="center"/>
                        <w:rPr>
                          <w:rFonts w:ascii="Times New Roman" w:hAnsi="Times New Roman"/>
                          <w:sz w:val="24"/>
                          <w:szCs w:val="24"/>
                        </w:rPr>
                      </w:pPr>
                      <w:r w:rsidRPr="00B8277D">
                        <w:rPr>
                          <w:rFonts w:ascii="Times New Roman" w:hAnsi="Times New Roman"/>
                          <w:sz w:val="24"/>
                          <w:szCs w:val="24"/>
                        </w:rPr>
                        <w:t>ҚСББ</w:t>
                      </w:r>
                      <w:r>
                        <w:rPr>
                          <w:rFonts w:ascii="Times New Roman" w:hAnsi="Times New Roman"/>
                          <w:sz w:val="24"/>
                          <w:szCs w:val="24"/>
                        </w:rPr>
                        <w:t>,</w:t>
                      </w:r>
                    </w:p>
                    <w:p w14:paraId="005E8A02" w14:textId="77777777" w:rsidR="00EF6381" w:rsidRDefault="00EF6381" w:rsidP="00804789">
                      <w:pPr>
                        <w:spacing w:after="0" w:line="240" w:lineRule="auto"/>
                        <w:jc w:val="center"/>
                        <w:rPr>
                          <w:rFonts w:ascii="Times New Roman" w:hAnsi="Times New Roman"/>
                          <w:sz w:val="24"/>
                          <w:szCs w:val="24"/>
                        </w:rPr>
                      </w:pPr>
                      <w:r w:rsidRPr="00B8277D">
                        <w:rPr>
                          <w:rFonts w:ascii="Times New Roman" w:hAnsi="Times New Roman"/>
                          <w:sz w:val="24"/>
                          <w:szCs w:val="24"/>
                        </w:rPr>
                        <w:t>ҚСЛБ,</w:t>
                      </w:r>
                    </w:p>
                    <w:p w14:paraId="6A39B21F" w14:textId="6CB1D1D0" w:rsidR="00EF6381" w:rsidRPr="00997F85" w:rsidRDefault="00EF6381" w:rsidP="00804789">
                      <w:pPr>
                        <w:spacing w:after="0" w:line="240" w:lineRule="auto"/>
                        <w:jc w:val="center"/>
                        <w:rPr>
                          <w:rFonts w:ascii="Times New Roman" w:hAnsi="Times New Roman"/>
                          <w:sz w:val="24"/>
                          <w:szCs w:val="24"/>
                          <w:lang w:val="kk-KZ"/>
                        </w:rPr>
                      </w:pPr>
                      <w:r w:rsidRPr="00B8277D">
                        <w:rPr>
                          <w:rFonts w:ascii="Times New Roman" w:hAnsi="Times New Roman"/>
                          <w:sz w:val="24"/>
                          <w:szCs w:val="24"/>
                        </w:rPr>
                        <w:t>ҚНФБ</w:t>
                      </w:r>
                    </w:p>
                  </w:txbxContent>
                </v:textbox>
                <w10:wrap type="topAndBottom" anchorx="margin"/>
              </v:shape>
            </w:pict>
          </mc:Fallback>
        </mc:AlternateContent>
      </w:r>
      <w:r w:rsidR="00B8277D" w:rsidRPr="00BE7BBE">
        <w:rPr>
          <w:b/>
          <w:bCs/>
          <w:noProof/>
          <w:color w:val="000000" w:themeColor="text1"/>
          <w:sz w:val="28"/>
          <w:szCs w:val="28"/>
          <w:lang w:val="en-US"/>
        </w:rPr>
        <mc:AlternateContent>
          <mc:Choice Requires="wps">
            <w:drawing>
              <wp:anchor distT="0" distB="0" distL="0" distR="0" simplePos="0" relativeHeight="251688960" behindDoc="1" locked="0" layoutInCell="1" allowOverlap="1" wp14:anchorId="259AAF4A" wp14:editId="4F55285E">
                <wp:simplePos x="0" y="0"/>
                <wp:positionH relativeFrom="margin">
                  <wp:posOffset>3136597</wp:posOffset>
                </wp:positionH>
                <wp:positionV relativeFrom="paragraph">
                  <wp:posOffset>1764191</wp:posOffset>
                </wp:positionV>
                <wp:extent cx="1266190" cy="593090"/>
                <wp:effectExtent l="0" t="0" r="10160" b="16510"/>
                <wp:wrapTopAndBottom/>
                <wp:docPr id="99"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6190" cy="593090"/>
                        </a:xfrm>
                        <a:prstGeom prst="rect">
                          <a:avLst/>
                        </a:prstGeom>
                        <a:ln w="12192">
                          <a:solidFill>
                            <a:srgbClr val="000000"/>
                          </a:solidFill>
                          <a:prstDash val="solid"/>
                        </a:ln>
                      </wps:spPr>
                      <wps:txbx>
                        <w:txbxContent>
                          <w:p w14:paraId="33DD47D4" w14:textId="464D520A" w:rsidR="00EF6381" w:rsidRPr="00997F85" w:rsidRDefault="00EF6381" w:rsidP="00804789">
                            <w:pPr>
                              <w:spacing w:after="0" w:line="240" w:lineRule="auto"/>
                              <w:jc w:val="center"/>
                              <w:rPr>
                                <w:rFonts w:ascii="Times New Roman" w:hAnsi="Times New Roman"/>
                                <w:sz w:val="24"/>
                                <w:szCs w:val="24"/>
                                <w:lang w:val="kk-KZ"/>
                              </w:rPr>
                            </w:pPr>
                            <w:r w:rsidRPr="00A03056">
                              <w:rPr>
                                <w:rFonts w:ascii="Times New Roman" w:hAnsi="Times New Roman"/>
                                <w:sz w:val="24"/>
                                <w:szCs w:val="24"/>
                              </w:rPr>
                              <w:t>Жалпы ақуыз, альбуминдер, глобулиндер</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59AAF4A" id="_x0000_s1031" type="#_x0000_t202" style="position:absolute;left:0;text-align:left;margin-left:247pt;margin-top:138.9pt;width:99.7pt;height:46.7pt;z-index:-25162752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KwEwwEAAIYDAAAOAAAAZHJzL2Uyb0RvYy54bWysU8GO0zAQvSPxD5bvNGkRFY2arpatFiGt&#10;AGnhAxzHbiwcj/G4Tfr3jJ20XcENbQ7OOPP8PO/NZHs39padVEADrubLRcmZchJa4w41//nj8d1H&#10;zjAK1woLTtX8rJDf7d6+2Q6+UivowLYqMCJxWA2+5l2MvioKlJ3qBS7AK0dJDaEXkbbhULRBDMTe&#10;22JVlutigND6AFIh0tf9lOS7zK+1kvGb1qgiszWn2mJeQ16btBa7ragOQfjOyLkM8R9V9MI4uvRK&#10;tRdRsGMw/1D1RgZA0HEhoS9AayNV1kBqluVfap474VXWQuagv9qEr0crv56e/ffA4vgJRmpgFoH+&#10;CeQvJG+KwWM1Y5KnWCGhk9BRhz69SQKjg+Tt+eqnGiOTiW21Xi83lJKU+7B5X1KcSG+nfcD4WUHP&#10;UlDzQP3KFYjTE8YJeoGky6xjQ6JdblZToWBN+2isTUkMh+bBBnYSqdf5mW/Dl7DEtxfYTbicmmHW&#10;zYInjUltHJuRmZaqT5j0pYH2TH4NNDI1x99HERRn9oujnqT5ugThEjSXIET7AHkKU7EO7o8RtMki&#10;b7xzAdTsbNM8mGmaXu4z6vb77P4AAAD//wMAUEsDBBQABgAIAAAAIQAfs0id4gAAAAsBAAAPAAAA&#10;ZHJzL2Rvd25yZXYueG1sTI/RSsNAEEXfBf9hGcE3u2kaGxOzKVIsWCpKqx8wzY5JaHY2ZLdp/HvX&#10;J30c5nLvOcVqMp0YaXCtZQXzWQSCuLK65VrB58fm7gGE88gaO8uk4JscrMrrqwJzbS+8p/HgaxFK&#10;2OWooPG+z6V0VUMG3cz2xOH3ZQeDPpxDLfWAl1BuOhlH0VIabDksNNjTuqHqdDgbBXuc/Gn7vB77&#10;t01m7l9fzG77Hit1ezM9PYLwNPm/MPziB3QoA9PRnlk70SlIsiS4eAVxmgaHkFhmiwTEUcEinccg&#10;y0L+dyh/AAAA//8DAFBLAQItABQABgAIAAAAIQC2gziS/gAAAOEBAAATAAAAAAAAAAAAAAAAAAAA&#10;AABbQ29udGVudF9UeXBlc10ueG1sUEsBAi0AFAAGAAgAAAAhADj9If/WAAAAlAEAAAsAAAAAAAAA&#10;AAAAAAAALwEAAF9yZWxzLy5yZWxzUEsBAi0AFAAGAAgAAAAhALSErATDAQAAhgMAAA4AAAAAAAAA&#10;AAAAAAAALgIAAGRycy9lMm9Eb2MueG1sUEsBAi0AFAAGAAgAAAAhAB+zSJ3iAAAACwEAAA8AAAAA&#10;AAAAAAAAAAAAHQQAAGRycy9kb3ducmV2LnhtbFBLBQYAAAAABAAEAPMAAAAsBQAAAAA=&#10;" filled="f" strokeweight=".96pt">
                <v:path arrowok="t"/>
                <v:textbox inset="0,0,0,0">
                  <w:txbxContent>
                    <w:p w14:paraId="33DD47D4" w14:textId="464D520A" w:rsidR="00EF6381" w:rsidRPr="00997F85" w:rsidRDefault="00EF6381" w:rsidP="00804789">
                      <w:pPr>
                        <w:spacing w:after="0" w:line="240" w:lineRule="auto"/>
                        <w:jc w:val="center"/>
                        <w:rPr>
                          <w:rFonts w:ascii="Times New Roman" w:hAnsi="Times New Roman"/>
                          <w:sz w:val="24"/>
                          <w:szCs w:val="24"/>
                          <w:lang w:val="kk-KZ"/>
                        </w:rPr>
                      </w:pPr>
                      <w:r w:rsidRPr="00A03056">
                        <w:rPr>
                          <w:rFonts w:ascii="Times New Roman" w:hAnsi="Times New Roman"/>
                          <w:sz w:val="24"/>
                          <w:szCs w:val="24"/>
                        </w:rPr>
                        <w:t>Жалпы ақуыз, альбуминдер, глобулиндер</w:t>
                      </w:r>
                    </w:p>
                  </w:txbxContent>
                </v:textbox>
                <w10:wrap type="topAndBottom" anchorx="margin"/>
              </v:shape>
            </w:pict>
          </mc:Fallback>
        </mc:AlternateContent>
      </w:r>
      <w:r w:rsidR="00804789" w:rsidRPr="00BE7BBE">
        <w:rPr>
          <w:b/>
          <w:bCs/>
          <w:noProof/>
          <w:color w:val="000000" w:themeColor="text1"/>
          <w:sz w:val="28"/>
          <w:szCs w:val="28"/>
          <w:lang w:val="en-US"/>
          <w14:ligatures w14:val="standardContextual"/>
        </w:rPr>
        <mc:AlternateContent>
          <mc:Choice Requires="wps">
            <w:drawing>
              <wp:anchor distT="0" distB="0" distL="114300" distR="114300" simplePos="0" relativeHeight="251682816" behindDoc="0" locked="0" layoutInCell="1" allowOverlap="1" wp14:anchorId="637212DE" wp14:editId="4E470861">
                <wp:simplePos x="0" y="0"/>
                <wp:positionH relativeFrom="column">
                  <wp:posOffset>5187315</wp:posOffset>
                </wp:positionH>
                <wp:positionV relativeFrom="paragraph">
                  <wp:posOffset>728980</wp:posOffset>
                </wp:positionV>
                <wp:extent cx="0" cy="247650"/>
                <wp:effectExtent l="76200" t="0" r="57150" b="57150"/>
                <wp:wrapNone/>
                <wp:docPr id="96" name="Прямая со стрелкой 96"/>
                <wp:cNvGraphicFramePr/>
                <a:graphic xmlns:a="http://schemas.openxmlformats.org/drawingml/2006/main">
                  <a:graphicData uri="http://schemas.microsoft.com/office/word/2010/wordprocessingShape">
                    <wps:wsp>
                      <wps:cNvCnPr/>
                      <wps:spPr>
                        <a:xfrm>
                          <a:off x="0" y="0"/>
                          <a:ext cx="0" cy="2476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32999BBB" id="Прямая со стрелкой 96" o:spid="_x0000_s1026" type="#_x0000_t32" style="position:absolute;margin-left:408.45pt;margin-top:57.4pt;width:0;height:19.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csC+gEAAP8DAAAOAAAAZHJzL2Uyb0RvYy54bWysU0uOEzEQ3SNxB8t70kkEAaJ0ZpEBNggi&#10;PgfwuO1uC/9UNklnN3CBOQJXYMOCj+YM3Tei7E56EL8FYlPdtuu9qvdcXp21RpOdgKCcLelsMqVE&#10;WO4qZeuSvn71+M4DSkJktmLaWVHSgwj0bH371mrvl2LuGqcrAQRJbFjufUmbGP2yKAJvhGFh4ryw&#10;eCgdGBZxCXVRAdsju9HFfDpdFHsHlQfHRQi4ez4c0nXml1Lw+FzKICLRJcXeYo6Q40WKxXrFljUw&#10;3yh+bIP9QxeGKYtFR6pzFhl5C+oXKqM4uOBknHBnCiel4iJrQDWz6U9qXjbMi6wFzQl+tCn8P1r+&#10;bLcFoqqSPlxQYpnBO+o+9Jf9Vfet+9hfkf5dd42hf99fdp+6r92X7rr7TDAZndv7sESCjd3CcRX8&#10;FpINrQSTviiQtNntw+i2aCPhwybH3fnd+4t7+SKKG5yHEJ8IZ0j6KWmIwFTdxI2zFq/UwSybzXZP&#10;Q8TKCDwBUlFtU4xM6Ue2IvHgUVMExWytRWob01NKkdofGs5/8aDFAH8hJFqCLc5zmTyMYqOB7BiO&#10;UfVmNrJgZoJIpfUImv4ddMxNMJEHdAQOov5YbczOFZ2NI9Ao6+B3VWN7alUO+SfVg9Yk+8JVh3x9&#10;2Q6csuzP8UWkMf5xneE373b9HQAA//8DAFBLAwQUAAYACAAAACEA0c49at0AAAALAQAADwAAAGRy&#10;cy9kb3ducmV2LnhtbEyPzU7DMBCE70i8g7VI3KgTfkIIcSqgIIE40fbS2zbZJhH2OordNrw9izjA&#10;cWc+zc6U88lZdaAx9J4NpLMEFHHtm55bA+vVy0UOKkTkBq1nMvBFAebV6UmJReOP/EGHZWyVhHAo&#10;0EAX41BoHeqOHIaZH4jF2/nRYZRzbHUz4lHCndWXSZJphz3Lhw4Heuqo/lzunYFdh7RYW8bFcJul&#10;74+b1+fkzRtzfjY93IOKNMU/GH7qS3WopNPW77kJyhrI0+xOUDHSa9kgxK+yFeXmKgddlfr/huob&#10;AAD//wMAUEsBAi0AFAAGAAgAAAAhALaDOJL+AAAA4QEAABMAAAAAAAAAAAAAAAAAAAAAAFtDb250&#10;ZW50X1R5cGVzXS54bWxQSwECLQAUAAYACAAAACEAOP0h/9YAAACUAQAACwAAAAAAAAAAAAAAAAAv&#10;AQAAX3JlbHMvLnJlbHNQSwECLQAUAAYACAAAACEAdjnLAvoBAAD/AwAADgAAAAAAAAAAAAAAAAAu&#10;AgAAZHJzL2Uyb0RvYy54bWxQSwECLQAUAAYACAAAACEA0c49at0AAAALAQAADwAAAAAAAAAAAAAA&#10;AABUBAAAZHJzL2Rvd25yZXYueG1sUEsFBgAAAAAEAAQA8wAAAF4FAAAAAA==&#10;" strokecolor="black [3200]" strokeweight="1.5pt">
                <v:stroke endarrow="block" joinstyle="miter"/>
              </v:shape>
            </w:pict>
          </mc:Fallback>
        </mc:AlternateContent>
      </w:r>
      <w:r w:rsidR="00804789" w:rsidRPr="00BE7BBE">
        <w:rPr>
          <w:b/>
          <w:bCs/>
          <w:noProof/>
          <w:color w:val="000000" w:themeColor="text1"/>
          <w:sz w:val="28"/>
          <w:szCs w:val="28"/>
          <w:lang w:val="en-US"/>
          <w14:ligatures w14:val="standardContextual"/>
        </w:rPr>
        <mc:AlternateContent>
          <mc:Choice Requires="wps">
            <w:drawing>
              <wp:anchor distT="0" distB="0" distL="114300" distR="114300" simplePos="0" relativeHeight="251681792" behindDoc="0" locked="0" layoutInCell="1" allowOverlap="1" wp14:anchorId="280C239D" wp14:editId="718C46FA">
                <wp:simplePos x="0" y="0"/>
                <wp:positionH relativeFrom="column">
                  <wp:posOffset>3825240</wp:posOffset>
                </wp:positionH>
                <wp:positionV relativeFrom="paragraph">
                  <wp:posOffset>728980</wp:posOffset>
                </wp:positionV>
                <wp:extent cx="0" cy="228600"/>
                <wp:effectExtent l="76200" t="0" r="57150" b="57150"/>
                <wp:wrapNone/>
                <wp:docPr id="63" name="Прямая со стрелкой 63"/>
                <wp:cNvGraphicFramePr/>
                <a:graphic xmlns:a="http://schemas.openxmlformats.org/drawingml/2006/main">
                  <a:graphicData uri="http://schemas.microsoft.com/office/word/2010/wordprocessingShape">
                    <wps:wsp>
                      <wps:cNvCnPr/>
                      <wps:spPr>
                        <a:xfrm>
                          <a:off x="0" y="0"/>
                          <a:ext cx="0" cy="228600"/>
                        </a:xfrm>
                        <a:prstGeom prst="straightConnector1">
                          <a:avLst/>
                        </a:prstGeom>
                        <a:ln>
                          <a:solidFill>
                            <a:schemeClr val="tx1"/>
                          </a:solidFill>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79995A16" id="Прямая со стрелкой 63" o:spid="_x0000_s1026" type="#_x0000_t32" style="position:absolute;margin-left:301.2pt;margin-top:57.4pt;width:0;height:18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mi+DAIAADIEAAAOAAAAZHJzL2Uyb0RvYy54bWysU0uOEzEQ3SNxB8t70p0gRaMonVlkGDYI&#10;Ij4H8LjttIV/Kpt8dgMXmCNwBTYs+GjO0H0jyu6kwzDAArGpbtv16tV7Ls/Pd0aTjYCgnK3oeFRS&#10;Iix3tbLrir55ffnojJIQma2ZdlZUdC8CPV88fDDf+pmYuMbpWgDBIjbMtr6iTYx+VhSBN8KwMHJe&#10;WDyUDgyLuIR1UQPbYnWji0lZToutg9qD4yIE3L3oD+ki15dS8PhCyiAi0RXF3mKOkONVisVizmZr&#10;YL5R/NAG+4cuDFMWSYdSFywy8g7UvVJGcXDByTjizhROSsVF1oBqxuUval41zIusBc0JfrAp/L+y&#10;/PlmBUTVFZ0+psQyg3fUfuyuu5v2e/upuyHd+/YWQ/ehu24/t9/ar+1t+4VgMjq39WGGBZZ2BYdV&#10;8CtINuwkmPRFgWSX3d4PbotdJLzf5Lg7mZxNy3wRxQnnIcSnwhmSfioaIjC1buLSWYtX6mCczWab&#10;ZyEiMwKPgESqbYrBaVVfKq3zIs2TWGogG4aTEHfj1D/i7mRFpvQTW5O492hDBMXsWotDZqpaJMW9&#10;xvwX91r0jC+FRBdR1SR3luf3xFe/PfJpi5kJIrGzAVT+HXTITTCRZ3oA9j78kW3IzozOxgFolHXw&#10;O9aTNbLPP6rutSbZV67e5xvPduBgZicPjyhN/s/rDD899cUPAAAA//8DAFBLAwQUAAYACAAAACEA&#10;Fxca0t8AAAALAQAADwAAAGRycy9kb3ducmV2LnhtbEyPQUvDQBCF74L/YRnBm91tqCHGbIoIQu1B&#10;aFXE2yY7JtHsbMhu0/jvHelBj/Pex5v3ivXsejHhGDpPGpYLBQKp9rajRsPL88NVBiJEQ9b0nlDD&#10;NwZYl+dnhcmtP9IOp31sBIdQyI2GNsYhlzLULToTFn5AYu/Dj85EPsdG2tEcOdz1MlEqlc50xB9a&#10;M+B9i/XX/uA0yPen181n8pZM3ZTdbB+r7S5sUq0vL+a7WxAR5/gHw299rg4ld6r8gWwQvYZUJStG&#10;2ViueAMTJ6Vi5VplIMtC/t9Q/gAAAP//AwBQSwECLQAUAAYACAAAACEAtoM4kv4AAADhAQAAEwAA&#10;AAAAAAAAAAAAAAAAAAAAW0NvbnRlbnRfVHlwZXNdLnhtbFBLAQItABQABgAIAAAAIQA4/SH/1gAA&#10;AJQBAAALAAAAAAAAAAAAAAAAAC8BAABfcmVscy8ucmVsc1BLAQItABQABgAIAAAAIQC1Mmi+DAIA&#10;ADIEAAAOAAAAAAAAAAAAAAAAAC4CAABkcnMvZTJvRG9jLnhtbFBLAQItABQABgAIAAAAIQAXFxrS&#10;3wAAAAsBAAAPAAAAAAAAAAAAAAAAAGYEAABkcnMvZG93bnJldi54bWxQSwUGAAAAAAQABADzAAAA&#10;cgUAAAAA&#10;" strokecolor="black [3213]" strokeweight="1.5pt">
                <v:stroke endarrow="block" joinstyle="miter"/>
              </v:shape>
            </w:pict>
          </mc:Fallback>
        </mc:AlternateContent>
      </w:r>
      <w:r w:rsidR="00D97199" w:rsidRPr="00BE7BBE">
        <w:rPr>
          <w:b/>
          <w:bCs/>
          <w:noProof/>
          <w:color w:val="000000" w:themeColor="text1"/>
          <w:sz w:val="28"/>
          <w:szCs w:val="28"/>
          <w:lang w:val="en-US"/>
          <w14:ligatures w14:val="standardContextual"/>
        </w:rPr>
        <mc:AlternateContent>
          <mc:Choice Requires="wps">
            <w:drawing>
              <wp:anchor distT="0" distB="0" distL="114300" distR="114300" simplePos="0" relativeHeight="251680768" behindDoc="0" locked="0" layoutInCell="1" allowOverlap="1" wp14:anchorId="77A1007F" wp14:editId="65F95515">
                <wp:simplePos x="0" y="0"/>
                <wp:positionH relativeFrom="column">
                  <wp:posOffset>2482215</wp:posOffset>
                </wp:positionH>
                <wp:positionV relativeFrom="paragraph">
                  <wp:posOffset>719455</wp:posOffset>
                </wp:positionV>
                <wp:extent cx="0" cy="228600"/>
                <wp:effectExtent l="76200" t="0" r="57150" b="57150"/>
                <wp:wrapNone/>
                <wp:docPr id="62" name="Прямая со стрелкой 62"/>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7AB9FCE9" id="Прямая со стрелкой 62" o:spid="_x0000_s1026" type="#_x0000_t32" style="position:absolute;margin-left:195.45pt;margin-top:56.65pt;width:0;height:18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3FI+gEAAP8DAAAOAAAAZHJzL2Uyb0RvYy54bWysU0uO1DAQ3SNxB8t7OuksWqNWp2fRA2wQ&#10;tPgcwOPYHQv/VDb92Q1cYI7AFdiwAEZzhuRGlJ3uDJoBFohNJbbrvar3XF6c740mWwFBOVvT6aSk&#10;RFjuGmU3NX339tmTM0pCZLZh2llR04MI9Hz5+NFi5+eicq3TjQCCJDbMd76mbYx+XhSBt8KwMHFe&#10;WDyUDgyLuIRN0QDbIbvRRVWWs2LnoPHguAgBdy+GQ7rM/FIKHl9JGUQkuqbYW8wRcrxMsVgu2HwD&#10;zLeKH9tg/9CFYcpi0ZHqgkVGPoB6QGUUBxecjBPuTOGkVFxkDahmWt5T86ZlXmQtaE7wo03h/9Hy&#10;l9s1ENXUdFZRYpnBO+o+91f9dXfTfemvSf+xu8XQf+qvuq/dj+57d9t9I5iMzu18mCPByq7huAp+&#10;DcmGvQSTviiQ7LPbh9FtsY+ED5scd6vqbFbmiyjucB5CfC6cIemnpiECU5s2rpy1eKUOptlstn0R&#10;IlZG4AmQimqbYmRKP7UNiQePmiIoZjdapLYxPaUUqf2h4fwXD1oM8NdCoiXYYpXL5GEUKw1ky3CM&#10;mvfTkQUzE0QqrUdQ+XfQMTfBRB7QETiI+mO1MTtXdDaOQKOsg99VjftTq3LIP6ketCbZl6455OvL&#10;duCUZX+OLyKN8a/rDL97t8ufAAAA//8DAFBLAwQUAAYACAAAACEA2O99JN0AAAALAQAADwAAAGRy&#10;cy9kb3ducmV2LnhtbEyPwU7DMBBE70j8g7VI3KgTggpJ41RAQQJxovTS2zbZJhH2OordNvw9izjA&#10;cWeeZmfK5eSsOtIYes8G0lkCirj2Tc+tgc3H89UdqBCRG7SeycAXBVhW52clFo0/8Tsd17FVEsKh&#10;QANdjEOhdag7chhmfiAWb+9Hh1HOsdXNiCcJd1ZfJ8lcO+xZPnQ40GNH9ef64AzsO6TVxjKuhtt5&#10;+vawfXlKXr0xlxfT/QJUpCn+wfBTX6pDJZ12/sBNUNZAlie5oGKkWQZKiF9lJ8pNnoGuSv1/Q/UN&#10;AAD//wMAUEsBAi0AFAAGAAgAAAAhALaDOJL+AAAA4QEAABMAAAAAAAAAAAAAAAAAAAAAAFtDb250&#10;ZW50X1R5cGVzXS54bWxQSwECLQAUAAYACAAAACEAOP0h/9YAAACUAQAACwAAAAAAAAAAAAAAAAAv&#10;AQAAX3JlbHMvLnJlbHNQSwECLQAUAAYACAAAACEAK6dxSPoBAAD/AwAADgAAAAAAAAAAAAAAAAAu&#10;AgAAZHJzL2Uyb0RvYy54bWxQSwECLQAUAAYACAAAACEA2O99JN0AAAALAQAADwAAAAAAAAAAAAAA&#10;AABUBAAAZHJzL2Rvd25yZXYueG1sUEsFBgAAAAAEAAQA8wAAAF4FAAAAAA==&#10;" strokecolor="black [3200]" strokeweight="1.5pt">
                <v:stroke endarrow="block" joinstyle="miter"/>
              </v:shape>
            </w:pict>
          </mc:Fallback>
        </mc:AlternateContent>
      </w:r>
      <w:r w:rsidR="00D97199" w:rsidRPr="00BE7BBE">
        <w:rPr>
          <w:b/>
          <w:bCs/>
          <w:noProof/>
          <w:color w:val="000000" w:themeColor="text1"/>
          <w:sz w:val="28"/>
          <w:szCs w:val="28"/>
          <w:lang w:val="en-US"/>
        </w:rPr>
        <mc:AlternateContent>
          <mc:Choice Requires="wps">
            <w:drawing>
              <wp:anchor distT="0" distB="0" distL="0" distR="0" simplePos="0" relativeHeight="251674624" behindDoc="1" locked="0" layoutInCell="1" allowOverlap="1" wp14:anchorId="1F1F2DA3" wp14:editId="79DC57F6">
                <wp:simplePos x="0" y="0"/>
                <wp:positionH relativeFrom="margin">
                  <wp:posOffset>1939290</wp:posOffset>
                </wp:positionH>
                <wp:positionV relativeFrom="paragraph">
                  <wp:posOffset>938530</wp:posOffset>
                </wp:positionV>
                <wp:extent cx="1095375" cy="619125"/>
                <wp:effectExtent l="0" t="0" r="28575" b="28575"/>
                <wp:wrapTopAndBottom/>
                <wp:docPr id="48"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5375" cy="619125"/>
                        </a:xfrm>
                        <a:prstGeom prst="rect">
                          <a:avLst/>
                        </a:prstGeom>
                        <a:ln w="12192">
                          <a:solidFill>
                            <a:srgbClr val="000000"/>
                          </a:solidFill>
                          <a:prstDash val="solid"/>
                        </a:ln>
                      </wps:spPr>
                      <wps:txbx>
                        <w:txbxContent>
                          <w:p w14:paraId="00D7231F" w14:textId="356EDE44" w:rsidR="00EF6381" w:rsidRPr="00997F85" w:rsidRDefault="00EF6381" w:rsidP="0017421F">
                            <w:pPr>
                              <w:spacing w:after="0" w:line="240" w:lineRule="auto"/>
                              <w:jc w:val="center"/>
                              <w:rPr>
                                <w:rFonts w:ascii="Times New Roman" w:hAnsi="Times New Roman"/>
                                <w:sz w:val="24"/>
                                <w:szCs w:val="24"/>
                                <w:lang w:val="kk-KZ"/>
                              </w:rPr>
                            </w:pPr>
                            <w:r w:rsidRPr="0017421F">
                              <w:rPr>
                                <w:rFonts w:ascii="Times New Roman" w:hAnsi="Times New Roman"/>
                                <w:sz w:val="24"/>
                                <w:szCs w:val="24"/>
                              </w:rPr>
                              <w:t>Қанның дәрумендік құрамы</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F1F2DA3" id="_x0000_s1032" type="#_x0000_t202" style="position:absolute;left:0;text-align:left;margin-left:152.7pt;margin-top:73.9pt;width:86.25pt;height:48.75pt;z-index:-25164185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xlaxgEAAIYDAAAOAAAAZHJzL2Uyb0RvYy54bWysU9uO0zAQfUfiHyy/01xQFxo1XcFWi5BW&#10;gLTwAY7jNBaOx3jcJv17xk7aruANkQdnnDk+nnNmsr2fBsNOyqMGW/NilXOmrIRW20PNf3x/fPOe&#10;MwzCtsKAVTU/K+T3u9evtqOrVAk9mFZ5RiQWq9HVvA/BVVmGsleDwBU4ZSnZgR9EoK0/ZK0XI7EP&#10;Jivz/C4bwbfOg1SI9HU/J/ku8XedkuFr16EKzNScagtp9Wlt4prttqI6eOF6LZcyxD9UMQht6dIr&#10;1V4EwY5e/0U1aOkBoQsrCUMGXaelShpITZH/oea5F04lLWQOuqtN+P9o5ZfTs/vmWZg+wkQNTCLQ&#10;PYH8ieRNNjqsFkz0FCskdBQ6dX6Ib5LA6CB5e776qabAZGTLN+u379acScrdFZuiXEfDs9tp5zF8&#10;UjCwGNTcU79SBeL0hGGGXiDxMmPZSLRlsSnnQsHo9lEbE5PoD82D8ewkYq/Ts9yGL2GRby+wn3Ep&#10;tcCMXQTPGqPaMDUT0y1VHzHxSwPtmfwaaWRqjr+OwivOzGdLPYnzdQn8JWgugQ/mAdIUxmItfDgG&#10;6HQSeeNdCqBmJ5uWwYzT9HKfULffZ/cbAAD//wMAUEsDBBQABgAIAAAAIQBjugU84QAAAAsBAAAP&#10;AAAAZHJzL2Rvd25yZXYueG1sTI/RSsNAEEXfBf9hGcE3uzFNjI3ZFCkWLIrS6gdMs2sSmp0N2W0a&#10;/77TJ30c7uHOucVysp0YzeBbRwruZxEIQ5XTLdUKvr/Wd48gfEDS2DkyCn6Nh2V5fVVgrt2Jtmbc&#10;hVpwCfkcFTQh9LmUvmqMRT9zvSHOftxgMfA51FIPeOJy28k4ih6kxZb4Q4O9WTWmOuyOVsEWp3DY&#10;vKzG/mO9sOn7q33bfMZK3d5Mz08ggpnCHwwXfVaHkp327kjai07BPEoTRjlIMt7ARJJlCxB7BXGS&#10;zkGWhfy/oTwDAAD//wMAUEsBAi0AFAAGAAgAAAAhALaDOJL+AAAA4QEAABMAAAAAAAAAAAAAAAAA&#10;AAAAAFtDb250ZW50X1R5cGVzXS54bWxQSwECLQAUAAYACAAAACEAOP0h/9YAAACUAQAACwAAAAAA&#10;AAAAAAAAAAAvAQAAX3JlbHMvLnJlbHNQSwECLQAUAAYACAAAACEAvfcZWsYBAACGAwAADgAAAAAA&#10;AAAAAAAAAAAuAgAAZHJzL2Uyb0RvYy54bWxQSwECLQAUAAYACAAAACEAY7oFPOEAAAALAQAADwAA&#10;AAAAAAAAAAAAAAAgBAAAZHJzL2Rvd25yZXYueG1sUEsFBgAAAAAEAAQA8wAAAC4FAAAAAA==&#10;" filled="f" strokeweight=".96pt">
                <v:path arrowok="t"/>
                <v:textbox inset="0,0,0,0">
                  <w:txbxContent>
                    <w:p w14:paraId="00D7231F" w14:textId="356EDE44" w:rsidR="00EF6381" w:rsidRPr="00997F85" w:rsidRDefault="00EF6381" w:rsidP="0017421F">
                      <w:pPr>
                        <w:spacing w:after="0" w:line="240" w:lineRule="auto"/>
                        <w:jc w:val="center"/>
                        <w:rPr>
                          <w:rFonts w:ascii="Times New Roman" w:hAnsi="Times New Roman"/>
                          <w:sz w:val="24"/>
                          <w:szCs w:val="24"/>
                          <w:lang w:val="kk-KZ"/>
                        </w:rPr>
                      </w:pPr>
                      <w:r w:rsidRPr="0017421F">
                        <w:rPr>
                          <w:rFonts w:ascii="Times New Roman" w:hAnsi="Times New Roman"/>
                          <w:sz w:val="24"/>
                          <w:szCs w:val="24"/>
                        </w:rPr>
                        <w:t>Қанның дәрумендік құрамы</w:t>
                      </w:r>
                    </w:p>
                  </w:txbxContent>
                </v:textbox>
                <w10:wrap type="topAndBottom" anchorx="margin"/>
              </v:shape>
            </w:pict>
          </mc:Fallback>
        </mc:AlternateContent>
      </w:r>
      <w:r w:rsidR="00D97199" w:rsidRPr="00BE7BBE">
        <w:rPr>
          <w:b/>
          <w:bCs/>
          <w:noProof/>
          <w:color w:val="000000" w:themeColor="text1"/>
          <w:sz w:val="28"/>
          <w:szCs w:val="28"/>
          <w:lang w:val="en-US"/>
        </w:rPr>
        <mc:AlternateContent>
          <mc:Choice Requires="wps">
            <w:drawing>
              <wp:anchor distT="0" distB="0" distL="0" distR="0" simplePos="0" relativeHeight="251672576" behindDoc="1" locked="0" layoutInCell="1" allowOverlap="1" wp14:anchorId="74B9C06E" wp14:editId="45687D63">
                <wp:simplePos x="0" y="0"/>
                <wp:positionH relativeFrom="margin">
                  <wp:posOffset>504825</wp:posOffset>
                </wp:positionH>
                <wp:positionV relativeFrom="paragraph">
                  <wp:posOffset>957580</wp:posOffset>
                </wp:positionV>
                <wp:extent cx="1314450" cy="619125"/>
                <wp:effectExtent l="0" t="0" r="19050" b="28575"/>
                <wp:wrapTopAndBottom/>
                <wp:docPr id="47"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0" cy="619125"/>
                        </a:xfrm>
                        <a:prstGeom prst="rect">
                          <a:avLst/>
                        </a:prstGeom>
                        <a:ln w="12192">
                          <a:solidFill>
                            <a:srgbClr val="000000"/>
                          </a:solidFill>
                          <a:prstDash val="solid"/>
                        </a:ln>
                      </wps:spPr>
                      <wps:txbx>
                        <w:txbxContent>
                          <w:p w14:paraId="58FF1C43" w14:textId="6996B52E" w:rsidR="00EF6381" w:rsidRPr="00997F85" w:rsidRDefault="00EF6381" w:rsidP="0017421F">
                            <w:pPr>
                              <w:spacing w:after="0" w:line="240" w:lineRule="auto"/>
                              <w:jc w:val="center"/>
                              <w:rPr>
                                <w:rFonts w:ascii="Times New Roman" w:hAnsi="Times New Roman"/>
                                <w:sz w:val="24"/>
                                <w:szCs w:val="24"/>
                                <w:lang w:val="kk-KZ"/>
                              </w:rPr>
                            </w:pPr>
                            <w:r w:rsidRPr="0017421F">
                              <w:rPr>
                                <w:rFonts w:ascii="Times New Roman" w:hAnsi="Times New Roman"/>
                                <w:sz w:val="24"/>
                                <w:szCs w:val="24"/>
                              </w:rPr>
                              <w:t>Қанның морфологиялық көрсеткіштері</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4B9C06E" id="_x0000_s1033" type="#_x0000_t202" style="position:absolute;left:0;text-align:left;margin-left:39.75pt;margin-top:75.4pt;width:103.5pt;height:48.75pt;z-index:-25164390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ZgKxwEAAIYDAAAOAAAAZHJzL2Uyb0RvYy54bWysU1Fv0zAQfkfiP1h+p2nKNljUdIJVQ0gT&#10;II39AMexGwvHZ3xuk/57zk7aTvA2kQfnnPv8+b7vLuu7sbfsoAIacDUvF0vOlJPQGrer+fPPh3cf&#10;OcMoXCssOFXzo0J+t3n7Zj34Sq2gA9uqwIjEYTX4mncx+qooUHaqF7gArxwlNYReRNqGXdEGMRB7&#10;b4vVcnlTDBBaH0AqRPq6nZJ8k/m1VjJ+1xpVZLbmVFvMa8hrk9ZisxbVLgjfGTmXIV5RRS+Mo0vP&#10;VFsRBdsH8w9Vb2QABB0XEvoCtDZSZQ2kplz+peapE15lLWQO+rNN+P9o5bfDk/8RWBw/w0gNzCLQ&#10;P4L8heRNMXisZkzyFCskdBI66tCnN0lgdJC8PZ79VGNkMrG9L6+uriklKXdT3par62R4cTntA8Yv&#10;CnqWgpoH6leuQBweMU7QEyRdZh0biHZV3q6mQsGa9sFYm5IYds29DewgUq/zM9+GL2GJbyuwm3A5&#10;NcOsmwVPGpPaODYjM23NPyRM+tJAeyS/BhqZmuPvvQiKM/vVUU/SfJ2CcAqaUxCivYc8halYB5/2&#10;EbTJIi+8cwHU7GzTPJhpml7uM+ry+2z+AAAA//8DAFBLAwQUAAYACAAAACEAzXUDGeAAAAAKAQAA&#10;DwAAAGRycy9kb3ducmV2LnhtbEyPwU7DQAxE70j8w8pI3OiGQEoasqlQRSWqIlALH+AmJoma9UbZ&#10;bRr+HnOCmz0ejd/ky8l2aqTBt44N3M4iUMSlq1quDXx+rG9SUD4gV9g5JgPf5GFZXF7kmFXuzDsa&#10;96FWEsI+QwNNCH2mtS8bsuhnrieW25cbLAZZh1pXA54l3HY6jqK5ttiyfGiwp1VD5XF/sgZ2OIXj&#10;5nk19m/rhU1eX+x28x4bc301PT2CCjSFPzP84gs6FMJ0cCeuvOoMPCwScYqeRFJBDHE6F+Ugw316&#10;B7rI9f8KxQ8AAAD//wMAUEsBAi0AFAAGAAgAAAAhALaDOJL+AAAA4QEAABMAAAAAAAAAAAAAAAAA&#10;AAAAAFtDb250ZW50X1R5cGVzXS54bWxQSwECLQAUAAYACAAAACEAOP0h/9YAAACUAQAACwAAAAAA&#10;AAAAAAAAAAAvAQAAX3JlbHMvLnJlbHNQSwECLQAUAAYACAAAACEAWzmYCscBAACGAwAADgAAAAAA&#10;AAAAAAAAAAAuAgAAZHJzL2Uyb0RvYy54bWxQSwECLQAUAAYACAAAACEAzXUDGeAAAAAKAQAADwAA&#10;AAAAAAAAAAAAAAAhBAAAZHJzL2Rvd25yZXYueG1sUEsFBgAAAAAEAAQA8wAAAC4FAAAAAA==&#10;" filled="f" strokeweight=".96pt">
                <v:path arrowok="t"/>
                <v:textbox inset="0,0,0,0">
                  <w:txbxContent>
                    <w:p w14:paraId="58FF1C43" w14:textId="6996B52E" w:rsidR="00EF6381" w:rsidRPr="00997F85" w:rsidRDefault="00EF6381" w:rsidP="0017421F">
                      <w:pPr>
                        <w:spacing w:after="0" w:line="240" w:lineRule="auto"/>
                        <w:jc w:val="center"/>
                        <w:rPr>
                          <w:rFonts w:ascii="Times New Roman" w:hAnsi="Times New Roman"/>
                          <w:sz w:val="24"/>
                          <w:szCs w:val="24"/>
                          <w:lang w:val="kk-KZ"/>
                        </w:rPr>
                      </w:pPr>
                      <w:r w:rsidRPr="0017421F">
                        <w:rPr>
                          <w:rFonts w:ascii="Times New Roman" w:hAnsi="Times New Roman"/>
                          <w:sz w:val="24"/>
                          <w:szCs w:val="24"/>
                        </w:rPr>
                        <w:t>Қанның морфологиялық көрсеткіштері</w:t>
                      </w:r>
                    </w:p>
                  </w:txbxContent>
                </v:textbox>
                <w10:wrap type="topAndBottom" anchorx="margin"/>
              </v:shape>
            </w:pict>
          </mc:Fallback>
        </mc:AlternateContent>
      </w:r>
      <w:r w:rsidR="0017421F" w:rsidRPr="00BE7BBE">
        <w:rPr>
          <w:b/>
          <w:bCs/>
          <w:noProof/>
          <w:color w:val="000000" w:themeColor="text1"/>
          <w:sz w:val="28"/>
          <w:szCs w:val="28"/>
          <w:lang w:val="en-US"/>
        </w:rPr>
        <mc:AlternateContent>
          <mc:Choice Requires="wps">
            <w:drawing>
              <wp:anchor distT="0" distB="0" distL="0" distR="0" simplePos="0" relativeHeight="251670528" behindDoc="1" locked="0" layoutInCell="1" allowOverlap="1" wp14:anchorId="780D1C3D" wp14:editId="3546212E">
                <wp:simplePos x="0" y="0"/>
                <wp:positionH relativeFrom="margin">
                  <wp:posOffset>501015</wp:posOffset>
                </wp:positionH>
                <wp:positionV relativeFrom="paragraph">
                  <wp:posOffset>519430</wp:posOffset>
                </wp:positionV>
                <wp:extent cx="5200650" cy="209550"/>
                <wp:effectExtent l="0" t="0" r="19050" b="19050"/>
                <wp:wrapTopAndBottom/>
                <wp:docPr id="44"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00650" cy="209550"/>
                        </a:xfrm>
                        <a:prstGeom prst="rect">
                          <a:avLst/>
                        </a:prstGeom>
                        <a:ln w="12192">
                          <a:solidFill>
                            <a:srgbClr val="000000"/>
                          </a:solidFill>
                          <a:prstDash val="solid"/>
                        </a:ln>
                      </wps:spPr>
                      <wps:txbx>
                        <w:txbxContent>
                          <w:p w14:paraId="4EF204C8" w14:textId="67F591A5" w:rsidR="00EF6381" w:rsidRPr="00997F85" w:rsidRDefault="00EF6381" w:rsidP="0017421F">
                            <w:pPr>
                              <w:spacing w:after="0" w:line="240" w:lineRule="auto"/>
                              <w:jc w:val="center"/>
                              <w:rPr>
                                <w:rFonts w:ascii="Times New Roman" w:hAnsi="Times New Roman"/>
                                <w:sz w:val="24"/>
                                <w:szCs w:val="24"/>
                                <w:lang w:val="kk-KZ"/>
                              </w:rPr>
                            </w:pPr>
                            <w:r w:rsidRPr="0017421F">
                              <w:rPr>
                                <w:rFonts w:ascii="Times New Roman" w:hAnsi="Times New Roman"/>
                                <w:sz w:val="24"/>
                                <w:szCs w:val="24"/>
                              </w:rPr>
                              <w:t>Зерттелетін көрсеткіштер</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80D1C3D" id="_x0000_s1034" type="#_x0000_t202" style="position:absolute;left:0;text-align:left;margin-left:39.45pt;margin-top:40.9pt;width:409.5pt;height:16.5pt;z-index:-25164595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37RwwEAAIYDAAAOAAAAZHJzL2Uyb0RvYy54bWysU8GO0zAQvSPxD5bvNGmkot2o6Qq2WoS0&#10;AqSFD3Acu7FwPMbjNunfM3bSdgU3RA7OxPP8PO/NZPswDZadVEADruHrVcmZchI64w4N//H96d0d&#10;ZxiF64QFpxp+Vsgfdm/fbEdfqwp6sJ0KjEgc1qNveB+jr4sCZa8GgSvwylFSQxhEpM9wKLogRmIf&#10;bFGV5ftihND5AFIh0u5+TvJd5tdayfhVa1SR2YZTbTGvIa9tWovdVtSHIHxv5FKG+IcqBmEcXXql&#10;2oso2DGYv6gGIwMg6LiSMBSgtZEqayA16/IPNS+98CprIXPQX23C/0crv5xe/LfA4vQRJmpgFoH+&#10;GeRPJG+K0WO9YJKnWCOhk9BJhyG9SQKjg+Tt+eqnmiKTtLlJHdpQSlKuKu83FCfS22kfMH5SMLAU&#10;NDxQv3IF4vSMcYZeIOky69hIRVbr+2ouFKzpnoy1KYnh0D7awE4i9To/y234Gpb49gL7GZdTC8y6&#10;RfCsMamNUzsx0zX8LmHSTgvdmfwaaWQajr+OIijO7GdHPUnzdQnCJWgvQYj2EfIUpmIdfDhG0CaL&#10;vPEuBVCzs03LYKZpev2dUbffZ/cbAAD//wMAUEsDBBQABgAIAAAAIQDiEwyh3wAAAAkBAAAPAAAA&#10;ZHJzL2Rvd25yZXYueG1sTI/NTsMwEITvSLyDtUjcqJMKqBPiVKiiEhUI1J8H2MZLEjW2o9hNw9uz&#10;nOC4M59mZ4rlZDsx0hBa7zSkswQEucqb1tUaDvv1nQIRIjqDnXek4ZsCLMvrqwJz4y9uS+Mu1oJD&#10;XMhRQxNjn0sZqoYshpnvybH35QeLkc+hlmbAC4fbTs6T5FFabB1/aLCnVUPVaXe2GrY4xdPmZTX2&#10;H+vMPry/2rfN51zr25vp+QlEpCn+wfBbn6tDyZ2O/uxMEJ2GhcqY1KBSXsC+yhYsHBlM7xXIspD/&#10;F5Q/AAAA//8DAFBLAQItABQABgAIAAAAIQC2gziS/gAAAOEBAAATAAAAAAAAAAAAAAAAAAAAAABb&#10;Q29udGVudF9UeXBlc10ueG1sUEsBAi0AFAAGAAgAAAAhADj9If/WAAAAlAEAAAsAAAAAAAAAAAAA&#10;AAAALwEAAF9yZWxzLy5yZWxzUEsBAi0AFAAGAAgAAAAhAF+3ftHDAQAAhgMAAA4AAAAAAAAAAAAA&#10;AAAALgIAAGRycy9lMm9Eb2MueG1sUEsBAi0AFAAGAAgAAAAhAOITDKHfAAAACQEAAA8AAAAAAAAA&#10;AAAAAAAAHQQAAGRycy9kb3ducmV2LnhtbFBLBQYAAAAABAAEAPMAAAApBQAAAAA=&#10;" filled="f" strokeweight=".96pt">
                <v:path arrowok="t"/>
                <v:textbox inset="0,0,0,0">
                  <w:txbxContent>
                    <w:p w14:paraId="4EF204C8" w14:textId="67F591A5" w:rsidR="00EF6381" w:rsidRPr="00997F85" w:rsidRDefault="00EF6381" w:rsidP="0017421F">
                      <w:pPr>
                        <w:spacing w:after="0" w:line="240" w:lineRule="auto"/>
                        <w:jc w:val="center"/>
                        <w:rPr>
                          <w:rFonts w:ascii="Times New Roman" w:hAnsi="Times New Roman"/>
                          <w:sz w:val="24"/>
                          <w:szCs w:val="24"/>
                          <w:lang w:val="kk-KZ"/>
                        </w:rPr>
                      </w:pPr>
                      <w:r w:rsidRPr="0017421F">
                        <w:rPr>
                          <w:rFonts w:ascii="Times New Roman" w:hAnsi="Times New Roman"/>
                          <w:sz w:val="24"/>
                          <w:szCs w:val="24"/>
                        </w:rPr>
                        <w:t>Зерттелетін көрсеткіштер</w:t>
                      </w:r>
                    </w:p>
                  </w:txbxContent>
                </v:textbox>
                <w10:wrap type="topAndBottom" anchorx="margin"/>
              </v:shape>
            </w:pict>
          </mc:Fallback>
        </mc:AlternateContent>
      </w:r>
      <w:r w:rsidR="0017421F" w:rsidRPr="00BE7BBE">
        <w:rPr>
          <w:noProof/>
          <w:sz w:val="28"/>
          <w:szCs w:val="28"/>
          <w:lang w:val="en-US"/>
        </w:rPr>
        <w:drawing>
          <wp:inline distT="0" distB="0" distL="0" distR="0" wp14:anchorId="4C0F077D" wp14:editId="3582B92F">
            <wp:extent cx="73025" cy="194945"/>
            <wp:effectExtent l="0" t="0" r="317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025" cy="194945"/>
                    </a:xfrm>
                    <a:prstGeom prst="rect">
                      <a:avLst/>
                    </a:prstGeom>
                    <a:noFill/>
                  </pic:spPr>
                </pic:pic>
              </a:graphicData>
            </a:graphic>
          </wp:inline>
        </w:drawing>
      </w:r>
    </w:p>
    <w:p w14:paraId="1FDB5D48" w14:textId="143EBE8B" w:rsidR="00D46E4D" w:rsidRPr="00BE7BBE" w:rsidRDefault="00D16A10" w:rsidP="0039712A">
      <w:pPr>
        <w:pStyle w:val="TableParagraph"/>
        <w:spacing w:line="240" w:lineRule="auto"/>
        <w:ind w:left="0"/>
        <w:rPr>
          <w:sz w:val="28"/>
          <w:szCs w:val="28"/>
          <w:lang w:val="kk-KZ"/>
        </w:rPr>
      </w:pPr>
      <w:r w:rsidRPr="00BE7BBE">
        <w:rPr>
          <w:b/>
          <w:bCs/>
          <w:noProof/>
          <w:color w:val="000000" w:themeColor="text1"/>
          <w:sz w:val="28"/>
          <w:szCs w:val="28"/>
          <w:lang w:val="en-US"/>
          <w14:ligatures w14:val="standardContextual"/>
        </w:rPr>
        <mc:AlternateContent>
          <mc:Choice Requires="wps">
            <w:drawing>
              <wp:anchor distT="0" distB="0" distL="114300" distR="114300" simplePos="0" relativeHeight="251725824" behindDoc="0" locked="0" layoutInCell="1" allowOverlap="1" wp14:anchorId="46208462" wp14:editId="2A7C0936">
                <wp:simplePos x="0" y="0"/>
                <wp:positionH relativeFrom="column">
                  <wp:posOffset>2543346</wp:posOffset>
                </wp:positionH>
                <wp:positionV relativeFrom="paragraph">
                  <wp:posOffset>5273571</wp:posOffset>
                </wp:positionV>
                <wp:extent cx="6350" cy="149860"/>
                <wp:effectExtent l="76200" t="0" r="69850" b="59690"/>
                <wp:wrapNone/>
                <wp:docPr id="1104611827" name="Прямая со стрелкой 1104611827"/>
                <wp:cNvGraphicFramePr/>
                <a:graphic xmlns:a="http://schemas.openxmlformats.org/drawingml/2006/main">
                  <a:graphicData uri="http://schemas.microsoft.com/office/word/2010/wordprocessingShape">
                    <wps:wsp>
                      <wps:cNvCnPr/>
                      <wps:spPr>
                        <a:xfrm flipH="1">
                          <a:off x="0" y="0"/>
                          <a:ext cx="6350" cy="14986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53B491E9" id="Прямая со стрелкой 1104611827" o:spid="_x0000_s1026" type="#_x0000_t32" style="position:absolute;margin-left:200.25pt;margin-top:415.25pt;width:.5pt;height:11.8pt;flip:x;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IMsDgIAABwEAAAOAAAAZHJzL2Uyb0RvYy54bWysU0uS0zAQ3VPFHVTaE9thCMEVZxYZPgsK&#10;UgwcQCNLsQr9ShKJsxu4wByBK7BhAUPNGewb0ZITM8VvQbHpsqR+r/u9bi9OWyXRljkvjK5wMckx&#10;YpqaWuhNhd+8fnJvjpEPRNdEGs0qvGceny7v3lnsbMmmpjGyZg4Bifblzla4CcGWWeZpwxTxE2OZ&#10;hkdunCIBjm6T1Y7sgF3JbJrns2xnXG2docx7uD0bHvEy8XPOaHjJuWcByQpDbyFFl+JFjNlyQcqN&#10;I7YR9NAG+YcuFBEaio5UZyQQ9M6JX6iUoM54w8OEGpUZzgVlSQOoKfKf1Jw3xLKkBczxdrTJ/z9a&#10;+mK7dkjUMLsiP5kVxXz6ECNNFMyq+9hf9lfdt+5Tf4X6990NhP5Df9l97q67r91N9wXdAoGTO+tL&#10;IFzptTucvF27aEvLnUJcCvsMCiWjQDpq0xz24xxYGxCFy9n9BzArCg/FyaP5LE0pG0gimXU+PGVG&#10;ofhRYR8cEZsmrIzWMG/jhgJk+9wHaAOAR0AESx1jIEI+1jUKewtCgxNEbySL2wDpMSWLWobu01fY&#10;SzbAXzEOfkGX06QjbSpbSYe2BHasfluMLJAZIVxIOYLyv4MOuRHG0vaOwEHUH6uN2ami0WEEKqGN&#10;+13V0B5b5UP+UfWgNcq+MPU+zTLZASuY/Dn8LnHHb58T/MdPvfwOAAD//wMAUEsDBBQABgAIAAAA&#10;IQDsnU9C3wAAAAsBAAAPAAAAZHJzL2Rvd25yZXYueG1sTI9BT8MwDIXvSPyHyEhcEEu6tdPUNZ0Q&#10;CE3itoF29hqvrdYkpcm68u/xTnB79nt6/lxsJtuJkYbQeqchmSkQ5CpvWldr+Pp8f16BCBGdwc47&#10;0vBDATbl/V2BufFXt6NxH2vBJS7kqKGJsc+lDFVDFsPM9+TYO/nBYuRxqKUZ8MrltpNzpZbSYuv4&#10;QoM9vTZUnfcXq+GwPWXpzhzq7/lT+rFdGBzf+qXWjw/TyxpEpCn+heGGz+hQMtPRX5wJotOQKpVx&#10;VMNqcROcSFXC4sibLE1AloX8/0P5CwAA//8DAFBLAQItABQABgAIAAAAIQC2gziS/gAAAOEBAAAT&#10;AAAAAAAAAAAAAAAAAAAAAABbQ29udGVudF9UeXBlc10ueG1sUEsBAi0AFAAGAAgAAAAhADj9If/W&#10;AAAAlAEAAAsAAAAAAAAAAAAAAAAALwEAAF9yZWxzLy5yZWxzUEsBAi0AFAAGAAgAAAAhADfkgywO&#10;AgAAHAQAAA4AAAAAAAAAAAAAAAAALgIAAGRycy9lMm9Eb2MueG1sUEsBAi0AFAAGAAgAAAAhAOyd&#10;T0LfAAAACwEAAA8AAAAAAAAAAAAAAAAAaAQAAGRycy9kb3ducmV2LnhtbFBLBQYAAAAABAAEAPMA&#10;AAB0BQAAAAA=&#10;" strokecolor="black [3200]" strokeweight="1.5pt">
                <v:stroke endarrow="block" joinstyle="miter"/>
              </v:shape>
            </w:pict>
          </mc:Fallback>
        </mc:AlternateContent>
      </w:r>
      <w:r w:rsidRPr="00BE7BBE">
        <w:rPr>
          <w:b/>
          <w:bCs/>
          <w:noProof/>
          <w:color w:val="000000" w:themeColor="text1"/>
          <w:sz w:val="28"/>
          <w:szCs w:val="28"/>
          <w:lang w:val="en-US"/>
          <w14:ligatures w14:val="standardContextual"/>
        </w:rPr>
        <mc:AlternateContent>
          <mc:Choice Requires="wps">
            <w:drawing>
              <wp:anchor distT="0" distB="0" distL="114300" distR="114300" simplePos="0" relativeHeight="251724800" behindDoc="0" locked="0" layoutInCell="1" allowOverlap="1" wp14:anchorId="11520F04" wp14:editId="5E259773">
                <wp:simplePos x="0" y="0"/>
                <wp:positionH relativeFrom="column">
                  <wp:posOffset>1185393</wp:posOffset>
                </wp:positionH>
                <wp:positionV relativeFrom="paragraph">
                  <wp:posOffset>5273267</wp:posOffset>
                </wp:positionV>
                <wp:extent cx="0" cy="150429"/>
                <wp:effectExtent l="76200" t="0" r="57150" b="59690"/>
                <wp:wrapNone/>
                <wp:docPr id="1104611826" name="Прямая со стрелкой 1104611826"/>
                <wp:cNvGraphicFramePr/>
                <a:graphic xmlns:a="http://schemas.openxmlformats.org/drawingml/2006/main">
                  <a:graphicData uri="http://schemas.microsoft.com/office/word/2010/wordprocessingShape">
                    <wps:wsp>
                      <wps:cNvCnPr/>
                      <wps:spPr>
                        <a:xfrm>
                          <a:off x="0" y="0"/>
                          <a:ext cx="0" cy="150429"/>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51E9427A" id="Прямая со стрелкой 1104611826" o:spid="_x0000_s1026" type="#_x0000_t32" style="position:absolute;margin-left:93.35pt;margin-top:415.2pt;width:0;height:11.85pt;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DtMAAIAAA8EAAAOAAAAZHJzL2Uyb0RvYy54bWysU0uO1DAQ3SNxB8t7OklraA2tTs9iBtgg&#10;aPE5gMexOxb+qWz6sxu4wByBK7BhwUdzhuRGlJ3uzIjfArGpxE69V/VeVRZnO6PJRkBQzta0mpSU&#10;CMtdo+y6pm9eP3lwSkmIzDZMOytquheBni3v31ts/VxMXet0I4AgiQ3zra9pG6OfF0XgrTAsTJwX&#10;Fj9KB4ZFPMK6aIBtkd3oYlqWs2LroPHguAgBby+Gj3SZ+aUUPL6QMohIdE2xt5gj5HiZYrFcsPka&#10;mG8VP7TB/qELw5TFoiPVBYuMvAP1C5VRHFxwMk64M4WTUnGRNaCaqvxJzauWeZG1oDnBjzaF/0fL&#10;n29WQFSDs6vKk1lVnU5nlFhmcFbdx/6qv+6+d5/6a9K/724w9B/6q+5z96372t10X8gdEDq59WGO&#10;hOd2BYdT8CtItuwkmPREwWSX3d+P7otdJHy45HhbPSxPpo/SYIpbnIcQnwpnSHqpaYjA1LqN585a&#10;HLGDKpvPNs9CHIBHQCqqbYqRKf3YNiTuPWqLoJhda3Gok1KK1P7QcH6Ley0G+Esh0SJscZrL5OUU&#10;5xrIhuFaNW+rkQUzE0QqrUdQ+XfQITfBRF7YETiI+mO1MTtXdDaOQKOsg99Vjbtjq3LIP6oetCbZ&#10;l67Z5/FlO3Dr8hwOf0ha67vnDL/9j5c/AAAA//8DAFBLAwQUAAYACAAAACEAiEF2md0AAAALAQAA&#10;DwAAAGRycy9kb3ducmV2LnhtbEyPwU7DMBBE70j8g7VI3KgdKGkU4lRAQQJxovTCbRtvkwh7HcVu&#10;G/4elwscZ/ZpdqZaTs6KA42h96whmykQxI03PbcaNh/PVwWIEJENWs+k4ZsCLOvzswpL44/8Tod1&#10;bEUK4VCihi7GoZQyNB05DDM/EKfbzo8OY5JjK82IxxTurLxWKpcOe04fOhzosaPma713GnYd0mpj&#10;GVfDIs/eHj5fntSr1/ryYrq/AxFpin8wnOqn6lCnTlu/ZxOETbrIFwnVUNyoOYgT8etsk3M7z0DW&#10;lfy/of4BAAD//wMAUEsBAi0AFAAGAAgAAAAhALaDOJL+AAAA4QEAABMAAAAAAAAAAAAAAAAAAAAA&#10;AFtDb250ZW50X1R5cGVzXS54bWxQSwECLQAUAAYACAAAACEAOP0h/9YAAACUAQAACwAAAAAAAAAA&#10;AAAAAAAvAQAAX3JlbHMvLnJlbHNQSwECLQAUAAYACAAAACEAnbA7TAACAAAPBAAADgAAAAAAAAAA&#10;AAAAAAAuAgAAZHJzL2Uyb0RvYy54bWxQSwECLQAUAAYACAAAACEAiEF2md0AAAALAQAADwAAAAAA&#10;AAAAAAAAAABaBAAAZHJzL2Rvd25yZXYueG1sUEsFBgAAAAAEAAQA8wAAAGQFAAAAAA==&#10;" strokecolor="black [3200]" strokeweight="1.5pt">
                <v:stroke endarrow="block" joinstyle="miter"/>
              </v:shape>
            </w:pict>
          </mc:Fallback>
        </mc:AlternateContent>
      </w:r>
      <w:r w:rsidR="006D3E01" w:rsidRPr="00BE7BBE">
        <w:rPr>
          <w:b/>
          <w:bCs/>
          <w:noProof/>
          <w:color w:val="000000" w:themeColor="text1"/>
          <w:sz w:val="28"/>
          <w:szCs w:val="28"/>
          <w:lang w:val="en-US"/>
          <w14:ligatures w14:val="standardContextual"/>
        </w:rPr>
        <mc:AlternateContent>
          <mc:Choice Requires="wps">
            <w:drawing>
              <wp:anchor distT="0" distB="0" distL="114300" distR="114300" simplePos="0" relativeHeight="251721728" behindDoc="0" locked="0" layoutInCell="1" allowOverlap="1" wp14:anchorId="45D4250E" wp14:editId="0C98E43E">
                <wp:simplePos x="0" y="0"/>
                <wp:positionH relativeFrom="column">
                  <wp:posOffset>4904408</wp:posOffset>
                </wp:positionH>
                <wp:positionV relativeFrom="paragraph">
                  <wp:posOffset>2769207</wp:posOffset>
                </wp:positionV>
                <wp:extent cx="6350" cy="191068"/>
                <wp:effectExtent l="76200" t="0" r="69850" b="57150"/>
                <wp:wrapNone/>
                <wp:docPr id="1104611824" name="Прямая со стрелкой 1104611824"/>
                <wp:cNvGraphicFramePr/>
                <a:graphic xmlns:a="http://schemas.openxmlformats.org/drawingml/2006/main">
                  <a:graphicData uri="http://schemas.microsoft.com/office/word/2010/wordprocessingShape">
                    <wps:wsp>
                      <wps:cNvCnPr/>
                      <wps:spPr>
                        <a:xfrm>
                          <a:off x="0" y="0"/>
                          <a:ext cx="6350" cy="191068"/>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1EC8BF22" id="Прямая со стрелкой 1104611824" o:spid="_x0000_s1026" type="#_x0000_t32" style="position:absolute;margin-left:386.15pt;margin-top:218.05pt;width:.5pt;height:15.05pt;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TvmBQIAABIEAAAOAAAAZHJzL2Uyb0RvYy54bWysU0uO1DAQ3SNxB8t7OkkztHpanZ5FD7BB&#10;0ILhAB7HTiz8k236sxu4wByBK7CZBR/NGZIbUXbSmRG/BWJTieN6r+q9qizP9kqiLXNeGF3iYpJj&#10;xDQ1ldB1id9ePHs0x8gHoisijWYlPjCPz1YPHyx3dsGmpjGyYg4BifaLnS1xE4JdZJmnDVPET4xl&#10;Gi65cYoEOLo6qxzZAbuS2TTPZ9nOuMo6Q5n38PW8v8SrxM85o+EV554FJEsMvYUUXYqXMWarJVnU&#10;jthG0KEN8g9dKCI0FB2pzkkg6L0Tv1ApQZ3xhocJNSoznAvKkgZQU+Q/qXnTEMuSFjDH29Em//9o&#10;6cvtxiFRweyK/GRWFPPpCUaaKJhV+6m76q7b7+3n7hp1H9pbCN3H7qq9ab+1X9vb9gu6BwInd9Yv&#10;gHCtN244ebtx0ZY9dyo+QTDaJ/cPo/tsHxCFj7PHT2BCFC6K0yKfzeNssjuodT48Z0ah+FJiHxwR&#10;dRPWRmuYsnFF8p9sX/jQA4+AWFfqGAMR8qmuUDhYkBecILqWbKgTU7KooO85vYWDZD38NePgEnQ5&#10;TWXSfrK1dGhLYLOqd8XIApkRwoWUIyj/O2jIjTCWdnYE9qL+WG3MThWNDiNQCW3c76qG/bFV3ucf&#10;Vfdao+xLUx3SBJMdsHhpDsNPEjf7/jnB737l1Q8AAAD//wMAUEsDBBQABgAIAAAAIQDbxDJh3wAA&#10;AAsBAAAPAAAAZHJzL2Rvd25yZXYueG1sTI/LTsNADEX3SPzDyEjs6OSBEpRmUgEFCdQVpRt2buIm&#10;UTOeKDNtw99jVrD09dH1cbma7aDONPnesYF4EYEirl3Tc2tg9/l69wDKB+QGB8dk4Js8rKrrqxKL&#10;xl34g87b0CopYV+ggS6EsdDa1x1Z9As3Esvu4CaLQcap1c2EFym3g06iKNMWe5YLHY703FF93J6s&#10;gUOHtN4NjOsxz+LN09fbS/TujLm9mR+XoALN4Q+GX31Rh0qc9u7EjVeDgTxPUkEN3KdZDEqIPE8l&#10;2UuSZQnoqtT/f6h+AAAA//8DAFBLAQItABQABgAIAAAAIQC2gziS/gAAAOEBAAATAAAAAAAAAAAA&#10;AAAAAAAAAABbQ29udGVudF9UeXBlc10ueG1sUEsBAi0AFAAGAAgAAAAhADj9If/WAAAAlAEAAAsA&#10;AAAAAAAAAAAAAAAALwEAAF9yZWxzLy5yZWxzUEsBAi0AFAAGAAgAAAAhACk9O+YFAgAAEgQAAA4A&#10;AAAAAAAAAAAAAAAALgIAAGRycy9lMm9Eb2MueG1sUEsBAi0AFAAGAAgAAAAhANvEMmHfAAAACwEA&#10;AA8AAAAAAAAAAAAAAAAAXwQAAGRycy9kb3ducmV2LnhtbFBLBQYAAAAABAAEAPMAAABrBQAAAAA=&#10;" strokecolor="black [3200]" strokeweight="1.5pt">
                <v:stroke endarrow="block" joinstyle="miter"/>
              </v:shape>
            </w:pict>
          </mc:Fallback>
        </mc:AlternateContent>
      </w:r>
      <w:r w:rsidR="006D3E01" w:rsidRPr="00BE7BBE">
        <w:rPr>
          <w:b/>
          <w:bCs/>
          <w:noProof/>
          <w:color w:val="000000" w:themeColor="text1"/>
          <w:sz w:val="28"/>
          <w:szCs w:val="28"/>
          <w:lang w:val="en-US"/>
          <w14:ligatures w14:val="standardContextual"/>
        </w:rPr>
        <mc:AlternateContent>
          <mc:Choice Requires="wps">
            <w:drawing>
              <wp:anchor distT="0" distB="0" distL="114300" distR="114300" simplePos="0" relativeHeight="251720704" behindDoc="0" locked="0" layoutInCell="1" allowOverlap="1" wp14:anchorId="7F7D5DDE" wp14:editId="7E4FC93D">
                <wp:simplePos x="0" y="0"/>
                <wp:positionH relativeFrom="column">
                  <wp:posOffset>4904408</wp:posOffset>
                </wp:positionH>
                <wp:positionV relativeFrom="paragraph">
                  <wp:posOffset>2032227</wp:posOffset>
                </wp:positionV>
                <wp:extent cx="6824" cy="177421"/>
                <wp:effectExtent l="76200" t="0" r="69850" b="51435"/>
                <wp:wrapNone/>
                <wp:docPr id="1104611823" name="Прямая со стрелкой 1104611823"/>
                <wp:cNvGraphicFramePr/>
                <a:graphic xmlns:a="http://schemas.openxmlformats.org/drawingml/2006/main">
                  <a:graphicData uri="http://schemas.microsoft.com/office/word/2010/wordprocessingShape">
                    <wps:wsp>
                      <wps:cNvCnPr/>
                      <wps:spPr>
                        <a:xfrm>
                          <a:off x="0" y="0"/>
                          <a:ext cx="6824" cy="177421"/>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2AE19FCB" id="Прямая со стрелкой 1104611823" o:spid="_x0000_s1026" type="#_x0000_t32" style="position:absolute;margin-left:386.15pt;margin-top:160pt;width:.55pt;height:13.95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HSWBAIAABIEAAAOAAAAZHJzL2Uyb0RvYy54bWysU0uOEzEQ3SNxB8t70h+iTNRKZxYZYIMg&#10;4nMAj9tOW/gn2+SzG7jAHIErsGExgOYM3Tei7E56RvwWiE35V6+q3qvy4nyvJNoy54XRNS4mOUZM&#10;U9MIvanx2zdPH80x8oHohkijWY0PzOPz5cMHi52tWGlaIxvmEATRvtrZGrch2CrLPG2ZIn5iLNPw&#10;yI1TJMDRbbLGkR1EVzIr83yW7YxrrDOUeQ+3F8MjXqb4nDMaXnLuWUCyxlBbSNYlexlttlyQauOI&#10;bQU9lkH+oQpFhIakY6gLEgh678QvoZSgznjDw4QalRnOBWWJA7Ap8p/YvG6JZYkLiOPtKJP/f2Hp&#10;i+3aIdFA74p8OiuKefkYI00U9Kr71F/119337nN/jfoP3S2Y/mN/1X3pvnVfu9vuBt0DgZI76ysI&#10;uNJrdzx5u3ZRlj13Kq5AGO2T+odRfbYPiMLlbF5OMaLwUJydTcsi9ia7g1rnwzNmFIqbGvvgiNi0&#10;YWW0hi4bVyT9yfa5DwPwBIh5pY42ECGf6AaFgwV6wQmiN5Id80SXLDIYak67cJBsgL9iHFSCKsuU&#10;Js0nW0mHtgQmq3l3qlZq8IwQLqQcQfnfQUffCGNpZkfgQOqP2UbvlNHoMAKV0Mb9LmvYn0rlg/+J&#10;9cA10r40zSF1MMkBg5f6cPwkcbLvnxP87isvfwAAAP//AwBQSwMEFAAGAAgAAAAhAPBHIoTfAAAA&#10;CwEAAA8AAABkcnMvZG93bnJldi54bWxMj8FOwzAMhu9IvENkJG4s3TotrDSdgIHExIltF25e67UV&#10;jVM12VbeHnOCo+1P//85X42uU2caQuvZwnSSgCIufdVybWG/e727BxUicoWdZ7LwTQFWxfVVjlnl&#10;L/xB522slYRwyNBCE2OfaR3KhhyGie+J5Xb0g8Mo41DrasCLhLtOz5JkoR22LA0N9vTcUPm1PTkL&#10;xwZpve8Y171ZTN+fPt9eko239vZmfHwAFWmMfzD86os6FOJ08CeuguosGDNLBbWQSg8oIYxJ56AO&#10;spmbJegi1/9/KH4AAAD//wMAUEsBAi0AFAAGAAgAAAAhALaDOJL+AAAA4QEAABMAAAAAAAAAAAAA&#10;AAAAAAAAAFtDb250ZW50X1R5cGVzXS54bWxQSwECLQAUAAYACAAAACEAOP0h/9YAAACUAQAACwAA&#10;AAAAAAAAAAAAAAAvAQAAX3JlbHMvLnJlbHNQSwECLQAUAAYACAAAACEAziB0lgQCAAASBAAADgAA&#10;AAAAAAAAAAAAAAAuAgAAZHJzL2Uyb0RvYy54bWxQSwECLQAUAAYACAAAACEA8EcihN8AAAALAQAA&#10;DwAAAAAAAAAAAAAAAABeBAAAZHJzL2Rvd25yZXYueG1sUEsFBgAAAAAEAAQA8wAAAGoFAAAAAA==&#10;" strokecolor="black [3200]" strokeweight="1.5pt">
                <v:stroke endarrow="block" joinstyle="miter"/>
              </v:shape>
            </w:pict>
          </mc:Fallback>
        </mc:AlternateContent>
      </w:r>
      <w:r w:rsidR="006D3E01" w:rsidRPr="00BE7BBE">
        <w:rPr>
          <w:b/>
          <w:bCs/>
          <w:noProof/>
          <w:color w:val="000000" w:themeColor="text1"/>
          <w:sz w:val="28"/>
          <w:szCs w:val="28"/>
          <w:lang w:val="en-US"/>
          <w14:ligatures w14:val="standardContextual"/>
        </w:rPr>
        <mc:AlternateContent>
          <mc:Choice Requires="wps">
            <w:drawing>
              <wp:anchor distT="0" distB="0" distL="114300" distR="114300" simplePos="0" relativeHeight="251719680" behindDoc="0" locked="0" layoutInCell="1" allowOverlap="1" wp14:anchorId="7C49A700" wp14:editId="602B1126">
                <wp:simplePos x="0" y="0"/>
                <wp:positionH relativeFrom="column">
                  <wp:posOffset>1465172</wp:posOffset>
                </wp:positionH>
                <wp:positionV relativeFrom="paragraph">
                  <wp:posOffset>2039051</wp:posOffset>
                </wp:positionV>
                <wp:extent cx="0" cy="136478"/>
                <wp:effectExtent l="76200" t="0" r="57150" b="54610"/>
                <wp:wrapNone/>
                <wp:docPr id="1104611822" name="Прямая со стрелкой 1104611822"/>
                <wp:cNvGraphicFramePr/>
                <a:graphic xmlns:a="http://schemas.openxmlformats.org/drawingml/2006/main">
                  <a:graphicData uri="http://schemas.microsoft.com/office/word/2010/wordprocessingShape">
                    <wps:wsp>
                      <wps:cNvCnPr/>
                      <wps:spPr>
                        <a:xfrm>
                          <a:off x="0" y="0"/>
                          <a:ext cx="0" cy="136478"/>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11A13FFE" id="Прямая со стрелкой 1104611822" o:spid="_x0000_s1026" type="#_x0000_t32" style="position:absolute;margin-left:115.35pt;margin-top:160.55pt;width:0;height:10.75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Lg6AAIAAA8EAAAOAAAAZHJzL2Uyb0RvYy54bWysU0uO1DAQ3SNxB8t7Oh9GTavV6Vn0ABsE&#10;LT4H8Dh2YuGfbNOd3g1cYI7AFdiw4KM5Q3Ijyk53ZsRvgdhUYqfeq3qvKqvzTkm0Y84LoytczHKM&#10;mKamFrqp8JvXTx4sMPKB6JpIo1mFD8zj8/X9e6u9XbLStEbWzCEg0X65txVuQ7DLLPO0ZYr4mbFM&#10;w0dunCIBjq7Jakf2wK5kVub5PNsbV1tnKPMebi/Gj3id+DlnNLzg3LOAZIWht5CiS/Eyxmy9IsvG&#10;EdsKemyD/EMXiggNRSeqCxIIeufEL1RKUGe84WFGjcoM54KypAHUFPlPal61xLKkBczxdrLJ/z9a&#10;+ny3dUjUMLsiP5sXxaIsMdJEwaz6j8PVcN1/7z8N12h4399AGD4MV/3n/lv/tb/pv6A7IHByb/0S&#10;CDd6644nb7cu2tJxp+ITBKMuuX+Y3GddQHS8pHBbPJyfPVrEwWS3OOt8eMqMQvGlwj44Ipo2bIzW&#10;MGLjimQ+2T3zYQSeALGo1DEGIuRjXaNwsKAtOEF0I9mxTkzJYvtjw+ktHCQb4S8ZB4ugxTKVScvJ&#10;NtKhHYG1qt8WEwtkRggXUk6g/O+gY26EsbSwE3AU9cdqU3aqaHSYgEpo435XNXSnVvmYf1I9ao2y&#10;L019SONLdsDWpTkc/5C41nfPCX77H69/AAAA//8DAFBLAwQUAAYACAAAACEACRSrXd4AAAALAQAA&#10;DwAAAGRycy9kb3ducmV2LnhtbEyPwU7DMAyG70i8Q2QkbixphzrUNZ2AgQTixNiFm9d6TbXEqZps&#10;K29PEAc4+ven35+r1eSsONEYes8aspkCQdz4tudOw/bj+eYORIjILVrPpOGLAqzqy4sKy9af+Z1O&#10;m9iJVMKhRA0mxqGUMjSGHIaZH4jTbu9HhzGNYyfbEc+p3FmZK1VIhz2nCwYHejTUHDZHp2FvkNZb&#10;y7geFkX29vD58qRevdbXV9P9EkSkKf7B8KOf1KFOTjt/5DYIqyGfq0VCNczzLAORiN9kl5LbvABZ&#10;V/L/D/U3AAAA//8DAFBLAQItABQABgAIAAAAIQC2gziS/gAAAOEBAAATAAAAAAAAAAAAAAAAAAAA&#10;AABbQ29udGVudF9UeXBlc10ueG1sUEsBAi0AFAAGAAgAAAAhADj9If/WAAAAlAEAAAsAAAAAAAAA&#10;AAAAAAAALwEAAF9yZWxzLy5yZWxzUEsBAi0AFAAGAAgAAAAhAD1MuDoAAgAADwQAAA4AAAAAAAAA&#10;AAAAAAAALgIAAGRycy9lMm9Eb2MueG1sUEsBAi0AFAAGAAgAAAAhAAkUq13eAAAACwEAAA8AAAAA&#10;AAAAAAAAAAAAWgQAAGRycy9kb3ducmV2LnhtbFBLBQYAAAAABAAEAPMAAABlBQAAAAA=&#10;" strokecolor="black [3200]" strokeweight="1.5pt">
                <v:stroke endarrow="block" joinstyle="miter"/>
              </v:shape>
            </w:pict>
          </mc:Fallback>
        </mc:AlternateContent>
      </w:r>
      <w:r w:rsidR="006D3E01" w:rsidRPr="00BE7BBE">
        <w:rPr>
          <w:b/>
          <w:bCs/>
          <w:noProof/>
          <w:color w:val="000000" w:themeColor="text1"/>
          <w:sz w:val="28"/>
          <w:szCs w:val="28"/>
          <w:lang w:val="en-US"/>
          <w14:ligatures w14:val="standardContextual"/>
        </w:rPr>
        <mc:AlternateContent>
          <mc:Choice Requires="wps">
            <w:drawing>
              <wp:anchor distT="0" distB="0" distL="114300" distR="114300" simplePos="0" relativeHeight="251718656" behindDoc="0" locked="0" layoutInCell="1" allowOverlap="1" wp14:anchorId="457AFA42" wp14:editId="39467C81">
                <wp:simplePos x="0" y="0"/>
                <wp:positionH relativeFrom="column">
                  <wp:posOffset>2543346</wp:posOffset>
                </wp:positionH>
                <wp:positionV relativeFrom="paragraph">
                  <wp:posOffset>2768771</wp:posOffset>
                </wp:positionV>
                <wp:extent cx="6823" cy="177856"/>
                <wp:effectExtent l="76200" t="0" r="69850" b="50800"/>
                <wp:wrapNone/>
                <wp:docPr id="1104611819" name="Прямая со стрелкой 1104611819"/>
                <wp:cNvGraphicFramePr/>
                <a:graphic xmlns:a="http://schemas.openxmlformats.org/drawingml/2006/main">
                  <a:graphicData uri="http://schemas.microsoft.com/office/word/2010/wordprocessingShape">
                    <wps:wsp>
                      <wps:cNvCnPr/>
                      <wps:spPr>
                        <a:xfrm>
                          <a:off x="0" y="0"/>
                          <a:ext cx="6823" cy="177856"/>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628619A2" id="Прямая со стрелкой 1104611819" o:spid="_x0000_s1026" type="#_x0000_t32" style="position:absolute;margin-left:200.25pt;margin-top:218pt;width:.55pt;height:14pt;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tpPBQIAABIEAAAOAAAAZHJzL2Uyb0RvYy54bWysU0uS0zAQ3VPFHVTaE9sBMiEVZxYZYENB&#10;is8BNLJkq9CvJBEnu4ELzBG4AhsWMFNzBvtGtOTEM8VvQbFpW1a/1/1et5enOyXRljkvjC5xMckx&#10;YpqaSui6xO/ePnswx8gHoisijWYl3jOPT1f37y1bu2BT0xhZMYeARPtFa0vchGAXWeZpwxTxE2OZ&#10;hktunCIBjq7OKkdaYFcym+b5LGuNq6wzlHkPX8+GS7xK/JwzGl5x7llAssTQW0jRpXgeY7ZakkXt&#10;iG0EPbRB/qELRYSGoiPVGQkEfXDiFyolqDPe8DChRmWGc0FZ0gBqivwnNW8aYlnSAuZ4O9rk/x8t&#10;fbndOCQqmF2RP5oVxbx4gpEmCmbVfe4v+svuuvvSX6L+Y3cDof/UX3Rfu6vue3fTfUN3QOBka/0C&#10;CNd64w4nbzcu2rLjTsUnCEa75P5+dJ/tAqLwcTafPsSIwkVxcjJ/PIuzyW6h1vnwnBmF4kuJfXBE&#10;1E1YG61hysYVyX+yfeHDADwCYl2pYwxEyKe6QmFvQV5wguhaskOdmJJFBUPP6S3sJRvgrxkHl6DL&#10;aSqT9pOtpUNbAptVvS9GFsiMEC6kHEH530GH3AhjaWdH4CDqj9XG7FTR6DACldDG/a5q2B1b5UP+&#10;UfWgNco+N9U+TTDZAYuX5nD4SeJm3z0n+O2vvPoBAAD//wMAUEsDBBQABgAIAAAAIQBSMGXL3gAA&#10;AAsBAAAPAAAAZHJzL2Rvd25yZXYueG1sTI/BTsMwEETvSPyDtUjcqB0IAYU4FVCQQJwovXDbJtsk&#10;wl5HsduGv2c5wW1G+zQ7Uy1n79SBpjgEtpAtDCjiJrQDdxY2H88Xt6BiQm7RBSYL3xRhWZ+eVFi2&#10;4cjvdFinTkkIxxIt9CmNpdax6cljXISRWG67MHlMYqdOtxMeJdw7fWlMoT0OLB96HOmxp+ZrvfcW&#10;dj3SauMYV+NNkb09fL48mddg7fnZfH8HKtGc/mD4rS/VoZZO27DnNipnITfmWlARV4WMEiI3WQFq&#10;K6LIDei60v831D8AAAD//wMAUEsBAi0AFAAGAAgAAAAhALaDOJL+AAAA4QEAABMAAAAAAAAAAAAA&#10;AAAAAAAAAFtDb250ZW50X1R5cGVzXS54bWxQSwECLQAUAAYACAAAACEAOP0h/9YAAACUAQAACwAA&#10;AAAAAAAAAAAAAAAvAQAAX3JlbHMvLnJlbHNQSwECLQAUAAYACAAAACEAjiraTwUCAAASBAAADgAA&#10;AAAAAAAAAAAAAAAuAgAAZHJzL2Uyb0RvYy54bWxQSwECLQAUAAYACAAAACEAUjBly94AAAALAQAA&#10;DwAAAAAAAAAAAAAAAABfBAAAZHJzL2Rvd25yZXYueG1sUEsFBgAAAAAEAAQA8wAAAGoFAAAAAA==&#10;" strokecolor="black [3200]" strokeweight="1.5pt">
                <v:stroke endarrow="block" joinstyle="miter"/>
              </v:shape>
            </w:pict>
          </mc:Fallback>
        </mc:AlternateContent>
      </w:r>
      <w:r w:rsidR="006D3E01" w:rsidRPr="00BE7BBE">
        <w:rPr>
          <w:b/>
          <w:bCs/>
          <w:noProof/>
          <w:color w:val="000000" w:themeColor="text1"/>
          <w:sz w:val="28"/>
          <w:szCs w:val="28"/>
          <w:lang w:val="en-US"/>
          <w14:ligatures w14:val="standardContextual"/>
        </w:rPr>
        <mc:AlternateContent>
          <mc:Choice Requires="wps">
            <w:drawing>
              <wp:anchor distT="0" distB="0" distL="114300" distR="114300" simplePos="0" relativeHeight="251717632" behindDoc="0" locked="0" layoutInCell="1" allowOverlap="1" wp14:anchorId="26F0A6A4" wp14:editId="770C0223">
                <wp:simplePos x="0" y="0"/>
                <wp:positionH relativeFrom="column">
                  <wp:posOffset>1192217</wp:posOffset>
                </wp:positionH>
                <wp:positionV relativeFrom="paragraph">
                  <wp:posOffset>2748299</wp:posOffset>
                </wp:positionV>
                <wp:extent cx="0" cy="177857"/>
                <wp:effectExtent l="76200" t="0" r="57150" b="50800"/>
                <wp:wrapNone/>
                <wp:docPr id="1104611817" name="Прямая со стрелкой 1104611817"/>
                <wp:cNvGraphicFramePr/>
                <a:graphic xmlns:a="http://schemas.openxmlformats.org/drawingml/2006/main">
                  <a:graphicData uri="http://schemas.microsoft.com/office/word/2010/wordprocessingShape">
                    <wps:wsp>
                      <wps:cNvCnPr/>
                      <wps:spPr>
                        <a:xfrm>
                          <a:off x="0" y="0"/>
                          <a:ext cx="0" cy="177857"/>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23ED082A" id="Прямая со стрелкой 1104611817" o:spid="_x0000_s1026" type="#_x0000_t32" style="position:absolute;margin-left:93.9pt;margin-top:216.4pt;width:0;height:14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ETFAAIAAA8EAAAOAAAAZHJzL2Uyb0RvYy54bWysU0uO1DAQ3SNxB8t7OkkLplutTs+iB9gg&#10;aPE5gMexOxb+yTad9G7gAnMErsCGBR/NGZIbUXbSmRG/BWJTiZ16r+q9qqzPWyXRgTkvjC5xMcsx&#10;YpqaSuh9id+8fvJgiZEPRFdEGs1KfGQen2/u31s3dsXmpjayYg4Bifarxpa4DsGusszTminiZ8Yy&#10;DR+5cYoEOLp9VjnSALuS2TzPz7LGuMo6Q5n3cHsxfMSbxM85o+EF554FJEsMvYUUXYqXMWabNVnt&#10;HbG1oGMb5B+6UERoKDpRXZBA0DsnfqFSgjrjDQ8zalRmOBeUJQ2gpsh/UvOqJpYlLWCOt5NN/v/R&#10;0ueHnUOigtkV+cOzolgWC4w0UTCr7mN/1V9337tP/TXq33c3EPoP/VX3ufvWfe1uui/oDgicbKxf&#10;AeFW79x48nbnoi0tdyo+QTBqk/vHyX3WBkSHSwq3xWKxfLSIg8lucdb58JQZheJLiX1wROzrsDVa&#10;w4iNK5L55PDMhwF4AsSiUscYiJCPdYXC0YK24ATRe8nGOjEli+0PDae3cJRsgL9kHCyCFuepTFpO&#10;tpUOHQisVfW2mFggM0K4kHIC5X8HjbkRxtLCTsBB1B+rTdmpotFhAiqhjftd1dCeWuVD/kn1oDXK&#10;vjTVMY0v2QFbl+Yw/iFxre+eE/z2P978AAAA//8DAFBLAwQUAAYACAAAACEA0xk4oN0AAAALAQAA&#10;DwAAAGRycy9kb3ducmV2LnhtbEyPQU/DMAyF70j8h8hI3Fi6gbqqazoBAwm0E2MXbl7rtdUSp2qy&#10;rfx7PC5w83t+ev5cLEdn1YmG0Hk2MJ0koIgrX3fcGNh+vt5loEJErtF6JgPfFGBZXl8VmNf+zB90&#10;2sRGSQmHHA20Mfa51qFqyWGY+J5Ydns/OIwih0bXA56l3Fk9S5JUO+xYLrTY03NL1WFzdAb2LdJq&#10;axlX/Tydrp++3l6Sd2/M7c34uAAVaYx/YbjgCzqUwrTzR66DsqKzuaBHAw/3MxkuiV9nJ06aZKDL&#10;Qv//ofwBAAD//wMAUEsBAi0AFAAGAAgAAAAhALaDOJL+AAAA4QEAABMAAAAAAAAAAAAAAAAAAAAA&#10;AFtDb250ZW50X1R5cGVzXS54bWxQSwECLQAUAAYACAAAACEAOP0h/9YAAACUAQAACwAAAAAAAAAA&#10;AAAAAAAvAQAAX3JlbHMvLnJlbHNQSwECLQAUAAYACAAAACEAqCBExQACAAAPBAAADgAAAAAAAAAA&#10;AAAAAAAuAgAAZHJzL2Uyb0RvYy54bWxQSwECLQAUAAYACAAAACEA0xk4oN0AAAALAQAADwAAAAAA&#10;AAAAAAAAAABaBAAAZHJzL2Rvd25yZXYueG1sUEsFBgAAAAAEAAQA8wAAAGQFAAAAAA==&#10;" strokecolor="black [3200]" strokeweight="1.5pt">
                <v:stroke endarrow="block" joinstyle="miter"/>
              </v:shape>
            </w:pict>
          </mc:Fallback>
        </mc:AlternateContent>
      </w:r>
      <w:r w:rsidR="006D3E01" w:rsidRPr="00BE7BBE">
        <w:rPr>
          <w:b/>
          <w:bCs/>
          <w:noProof/>
          <w:color w:val="000000" w:themeColor="text1"/>
          <w:sz w:val="28"/>
          <w:szCs w:val="28"/>
          <w:lang w:val="en-US"/>
        </w:rPr>
        <mc:AlternateContent>
          <mc:Choice Requires="wps">
            <w:drawing>
              <wp:anchor distT="0" distB="0" distL="0" distR="0" simplePos="0" relativeHeight="251712512" behindDoc="1" locked="0" layoutInCell="1" allowOverlap="1" wp14:anchorId="7A994E54" wp14:editId="2B3DD398">
                <wp:simplePos x="0" y="0"/>
                <wp:positionH relativeFrom="margin">
                  <wp:posOffset>481965</wp:posOffset>
                </wp:positionH>
                <wp:positionV relativeFrom="paragraph">
                  <wp:posOffset>2946400</wp:posOffset>
                </wp:positionV>
                <wp:extent cx="1327785" cy="2312670"/>
                <wp:effectExtent l="0" t="0" r="24765" b="11430"/>
                <wp:wrapTopAndBottom/>
                <wp:docPr id="1104611812"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7785" cy="2312670"/>
                        </a:xfrm>
                        <a:prstGeom prst="rect">
                          <a:avLst/>
                        </a:prstGeom>
                        <a:ln w="12192">
                          <a:solidFill>
                            <a:srgbClr val="000000"/>
                          </a:solidFill>
                          <a:prstDash val="solid"/>
                        </a:ln>
                      </wps:spPr>
                      <wps:txbx>
                        <w:txbxContent>
                          <w:p w14:paraId="06725A71" w14:textId="1F589BE1" w:rsidR="00EF6381" w:rsidRPr="006D3E01" w:rsidRDefault="00EF6381" w:rsidP="006D3E01">
                            <w:pPr>
                              <w:pStyle w:val="TableParagraph"/>
                              <w:spacing w:line="240" w:lineRule="auto"/>
                              <w:ind w:left="0"/>
                              <w:rPr>
                                <w:sz w:val="24"/>
                                <w:lang w:val="kk-KZ"/>
                              </w:rPr>
                            </w:pPr>
                            <w:r w:rsidRPr="006D3E01">
                              <w:rPr>
                                <w:sz w:val="24"/>
                                <w:lang w:val="kk-KZ"/>
                              </w:rPr>
                              <w:t>Сойғанға дейінгі тірі салмақ, ішек-қарны алынған ұша, сойыс шығымы, ақуыз, май, күл, ылғал. Бауырдың, безді асқазанның, бұлшықетті асқазанның, ішектің массасы зоотехникалық көрсеткіштері</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A994E54" id="_x0000_s1035" type="#_x0000_t202" style="position:absolute;left:0;text-align:left;margin-left:37.95pt;margin-top:232pt;width:104.55pt;height:182.1pt;z-index:-25160396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tRJygEAAIcDAAAOAAAAZHJzL2Uyb0RvYy54bWysU8GO0zAQvSPxD5bvNG1WbHejpivYahHS&#10;CpAWPsB1nMbC8ZgZt0n/nrGbtiu4IXJwxpnx83tvJquHsXfiYJAs+FouZnMpjNfQWL+r5Y/vT+/u&#10;pKCofKMceFPLoyH5sH77ZjWEypTQgWsMCgbxVA2hll2MoSoK0p3pFc0gGM/JFrBXkbe4KxpUA6P3&#10;rijn89tiAGwCgjZE/HVzSsp1xm9bo+PXtiUThaslc4t5xbxu01qsV6raoQqd1RMN9Q8semU9X3qB&#10;2qioxB7tX1C91QgEbZxp6AtoW6tN1sBqFvM/1Lx0Kpishc2hcLGJ/h+s/nJ4Cd9QxPEjjNzALILC&#10;M+ifxN4UQ6BqqkmeUkVcnYSOLfbpzRIEH2Rvjxc/zRiFTmg35XJ5914KzbnyZlHeLrPjxfV4QIqf&#10;DPQiBbVEblimoA7PFBMBVZ1L0m3Oi4Fxy8V9eWIKzjZP1rmUJNxtHx2Kg0rNzk/qL0PQ67KEt1HU&#10;nepyaipzflJ8EpnkxnE7CtvU8j7VpC9baI5s2MAzU0v6tVdopHCfPTclDdg5wHOwPQcY3SPkMUxk&#10;PXzYR2htFnnFnQhwtzPxaTLTOL3e56rr/7P+DQAA//8DAFBLAwQUAAYACAAAACEA6CSryeAAAAAK&#10;AQAADwAAAGRycy9kb3ducmV2LnhtbEyP0U7DMAxF35H4h8hIvLGUaB1dqTuhiUlMTKANPsBrQlut&#10;Saom68rfY57gzZaPrs8tVpPtxGiG0HqHcD9LQBhXed26GuHzY3OXgQiRnKbOO4PwbQKsyuurgnLt&#10;L25vxkOsBYe4kBNCE2OfSxmqxlgKM98bx7cvP1iKvA611ANdONx2UiXJQlpqHX9oqDfrxlSnw9ki&#10;7GmKp+3zeuzfNkub7l7s6/ZdId7eTE+PIKKZ4h8Mv/qsDiU7Hf3Z6SA6hId0ySTCfDHnTgyoLOXh&#10;iJCpTIEsC/m/QvkDAAD//wMAUEsBAi0AFAAGAAgAAAAhALaDOJL+AAAA4QEAABMAAAAAAAAAAAAA&#10;AAAAAAAAAFtDb250ZW50X1R5cGVzXS54bWxQSwECLQAUAAYACAAAACEAOP0h/9YAAACUAQAACwAA&#10;AAAAAAAAAAAAAAAvAQAAX3JlbHMvLnJlbHNQSwECLQAUAAYACAAAACEAXDLUScoBAACHAwAADgAA&#10;AAAAAAAAAAAAAAAuAgAAZHJzL2Uyb0RvYy54bWxQSwECLQAUAAYACAAAACEA6CSryeAAAAAKAQAA&#10;DwAAAAAAAAAAAAAAAAAkBAAAZHJzL2Rvd25yZXYueG1sUEsFBgAAAAAEAAQA8wAAADEFAAAAAA==&#10;" filled="f" strokeweight=".96pt">
                <v:path arrowok="t"/>
                <v:textbox inset="0,0,0,0">
                  <w:txbxContent>
                    <w:p w14:paraId="06725A71" w14:textId="1F589BE1" w:rsidR="00EF6381" w:rsidRPr="006D3E01" w:rsidRDefault="00EF6381" w:rsidP="006D3E01">
                      <w:pPr>
                        <w:pStyle w:val="TableParagraph"/>
                        <w:spacing w:line="240" w:lineRule="auto"/>
                        <w:ind w:left="0"/>
                        <w:rPr>
                          <w:sz w:val="24"/>
                          <w:lang w:val="kk-KZ"/>
                        </w:rPr>
                      </w:pPr>
                      <w:r w:rsidRPr="006D3E01">
                        <w:rPr>
                          <w:sz w:val="24"/>
                          <w:lang w:val="kk-KZ"/>
                        </w:rPr>
                        <w:t>Сойғанға дейінгі тірі салмақ, ішек-қарны алынған ұша, сойыс шығымы, ақуыз, май, күл, ылғал. Бауырдың, безді асқазанның, бұлшықетті асқазанның, ішектің массасы зоотехникалық көрсеткіштері</w:t>
                      </w:r>
                    </w:p>
                  </w:txbxContent>
                </v:textbox>
                <w10:wrap type="topAndBottom" anchorx="margin"/>
              </v:shape>
            </w:pict>
          </mc:Fallback>
        </mc:AlternateContent>
      </w:r>
      <w:r w:rsidR="006D3E01" w:rsidRPr="00BE7BBE">
        <w:rPr>
          <w:b/>
          <w:bCs/>
          <w:noProof/>
          <w:color w:val="000000" w:themeColor="text1"/>
          <w:sz w:val="28"/>
          <w:szCs w:val="28"/>
          <w:lang w:val="en-US"/>
        </w:rPr>
        <mc:AlternateContent>
          <mc:Choice Requires="wps">
            <w:drawing>
              <wp:anchor distT="0" distB="0" distL="0" distR="0" simplePos="0" relativeHeight="251714560" behindDoc="1" locked="0" layoutInCell="1" allowOverlap="1" wp14:anchorId="0C06BAA7" wp14:editId="12847904">
                <wp:simplePos x="0" y="0"/>
                <wp:positionH relativeFrom="margin">
                  <wp:posOffset>1935480</wp:posOffset>
                </wp:positionH>
                <wp:positionV relativeFrom="paragraph">
                  <wp:posOffset>2959735</wp:posOffset>
                </wp:positionV>
                <wp:extent cx="1391920" cy="2312670"/>
                <wp:effectExtent l="0" t="0" r="17780" b="11430"/>
                <wp:wrapTopAndBottom/>
                <wp:docPr id="1104611814"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1920" cy="2312670"/>
                        </a:xfrm>
                        <a:prstGeom prst="rect">
                          <a:avLst/>
                        </a:prstGeom>
                        <a:ln w="12192">
                          <a:solidFill>
                            <a:srgbClr val="000000"/>
                          </a:solidFill>
                          <a:prstDash val="solid"/>
                        </a:ln>
                      </wps:spPr>
                      <wps:txbx>
                        <w:txbxContent>
                          <w:p w14:paraId="59A1DD83" w14:textId="0ACD6C63" w:rsidR="00EF6381" w:rsidRPr="006D3E01" w:rsidRDefault="00EF6381" w:rsidP="006D3E01">
                            <w:pPr>
                              <w:spacing w:after="0" w:line="240" w:lineRule="auto"/>
                              <w:jc w:val="center"/>
                              <w:rPr>
                                <w:rFonts w:ascii="Times New Roman" w:hAnsi="Times New Roman"/>
                                <w:sz w:val="24"/>
                                <w:lang w:val="kk-KZ"/>
                              </w:rPr>
                            </w:pPr>
                            <w:r w:rsidRPr="006D3E01">
                              <w:rPr>
                                <w:rFonts w:ascii="Times New Roman" w:hAnsi="Times New Roman"/>
                                <w:sz w:val="24"/>
                              </w:rPr>
                              <w:t>Ұшаның беткі қабаты, түсі, иісі, консистенциясы, кесіндідегі бұлшық еттердің күйі, пероксид саны, пероксидаза белсенділігі, жалпы қышқылдылық, қышқылдық саны,</w:t>
                            </w:r>
                            <w:r w:rsidRPr="006D3E01">
                              <w:rPr>
                                <w:rFonts w:ascii="Times New Roman" w:hAnsi="Times New Roman"/>
                                <w:sz w:val="24"/>
                                <w:lang w:val="kk-KZ"/>
                              </w:rPr>
                              <w:t xml:space="preserve"> </w:t>
                            </w:r>
                            <w:r w:rsidRPr="006D3E01">
                              <w:rPr>
                                <w:rFonts w:ascii="Times New Roman" w:hAnsi="Times New Roman"/>
                                <w:sz w:val="24"/>
                              </w:rPr>
                              <w:t>амин-аммиакты азот, ақуыздың бастапқы ыдырау өнімдері</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C06BAA7" id="_x0000_s1036" type="#_x0000_t202" style="position:absolute;left:0;text-align:left;margin-left:152.4pt;margin-top:233.05pt;width:109.6pt;height:182.1pt;z-index:-25160192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qurxwEAAIgDAAAOAAAAZHJzL2Uyb0RvYy54bWysU8GO0zAQvSPxD5bvNG1WWtio6Qq2WoS0&#10;AqRdPsBxnMbC8ZgZt0n/nrGbtiu4IXJwxpnx83tvJuv7aXDiYJAs+FquFkspjNfQWr+r5Y+Xx3cf&#10;pKCofKsceFPLoyF5v3n7Zj2GypTQg2sNCgbxVI2hln2MoSoK0r0ZFC0gGM/JDnBQkbe4K1pUI6MP&#10;riiXy9tiBGwDgjZE/HV7SspNxu86o+O3riMThaslc4t5xbw2aS02a1XtUIXe6pmG+gcWg7KeL71A&#10;bVVUYo/2L6jBagSCLi40DAV0ndUma2A1q+Ufap57FUzWwuZQuNhE/w9Wfz08h+8o4vQJJm5gFkHh&#10;CfRPYm+KMVA11yRPqSKuTkKnDof0ZgmCD7K3x4ufZopCJ7Sbu9VdySnNufJmVd6+z44X1+MBKX42&#10;MIgU1BK5YZmCOjxRTARUdS5JtzkvRsYtGfbEFJxtH61zKUm4ax4cioNKzc5P6i9D0OuyhLdV1J/q&#10;cmouc35WfBKZ5MapmYRt+c7MPH1qoD2yYyMPTS3p116hkcJ98dyVNGHnAM9Bcw4wugfIc5jYevi4&#10;j9DZrPKKOzPgdmfm82imeXq9z1XXH2jzGwAA//8DAFBLAwQUAAYACAAAACEA/8jkteIAAAALAQAA&#10;DwAAAGRycy9kb3ducmV2LnhtbEyP0UrDQBRE3wX/YbmCb3a3SRpqmpsixYJFUVr7AbfJmoRmd0N2&#10;m8a/9/qkj8MMM2fy9WQ6MerBt84izGcKhLalq1pbIxw/tw9LED6QrahzViN8aw/r4vYmp6xyV7vX&#10;4yHUgkuszwihCaHPpPRlow35meu1Ze/LDYYCy6GW1UBXLjedjJRKpaHW8kJDvd40ujwfLgZhT1M4&#10;7543Y/++fTSLtxfzuvuIEO/vpqcViKCn8BeGX3xGh4KZTu5iKy86hFgljB4QkjSdg+DEIkr43Qlh&#10;GasYZJHL/x+KHwAAAP//AwBQSwECLQAUAAYACAAAACEAtoM4kv4AAADhAQAAEwAAAAAAAAAAAAAA&#10;AAAAAAAAW0NvbnRlbnRfVHlwZXNdLnhtbFBLAQItABQABgAIAAAAIQA4/SH/1gAAAJQBAAALAAAA&#10;AAAAAAAAAAAAAC8BAABfcmVscy8ucmVsc1BLAQItABQABgAIAAAAIQB1GqurxwEAAIgDAAAOAAAA&#10;AAAAAAAAAAAAAC4CAABkcnMvZTJvRG9jLnhtbFBLAQItABQABgAIAAAAIQD/yOS14gAAAAsBAAAP&#10;AAAAAAAAAAAAAAAAACEEAABkcnMvZG93bnJldi54bWxQSwUGAAAAAAQABADzAAAAMAUAAAAA&#10;" filled="f" strokeweight=".96pt">
                <v:path arrowok="t"/>
                <v:textbox inset="0,0,0,0">
                  <w:txbxContent>
                    <w:p w14:paraId="59A1DD83" w14:textId="0ACD6C63" w:rsidR="00EF6381" w:rsidRPr="006D3E01" w:rsidRDefault="00EF6381" w:rsidP="006D3E01">
                      <w:pPr>
                        <w:spacing w:after="0" w:line="240" w:lineRule="auto"/>
                        <w:jc w:val="center"/>
                        <w:rPr>
                          <w:rFonts w:ascii="Times New Roman" w:hAnsi="Times New Roman"/>
                          <w:sz w:val="24"/>
                          <w:lang w:val="kk-KZ"/>
                        </w:rPr>
                      </w:pPr>
                      <w:r w:rsidRPr="006D3E01">
                        <w:rPr>
                          <w:rFonts w:ascii="Times New Roman" w:hAnsi="Times New Roman"/>
                          <w:sz w:val="24"/>
                        </w:rPr>
                        <w:t>Ұшаның беткі қабаты, түсі, иісі, консистенциясы, кесіндідегі бұлшық еттердің күйі, пероксид саны, пероксидаза белсенділігі, жалпы қышқылдылық, қышқылдық саны,</w:t>
                      </w:r>
                      <w:r w:rsidRPr="006D3E01">
                        <w:rPr>
                          <w:rFonts w:ascii="Times New Roman" w:hAnsi="Times New Roman"/>
                          <w:sz w:val="24"/>
                          <w:lang w:val="kk-KZ"/>
                        </w:rPr>
                        <w:t xml:space="preserve"> </w:t>
                      </w:r>
                      <w:r w:rsidRPr="006D3E01">
                        <w:rPr>
                          <w:rFonts w:ascii="Times New Roman" w:hAnsi="Times New Roman"/>
                          <w:sz w:val="24"/>
                        </w:rPr>
                        <w:t>амин-аммиакты азот, ақуыздың бастапқы ыдырау өнімдері</w:t>
                      </w:r>
                    </w:p>
                  </w:txbxContent>
                </v:textbox>
                <w10:wrap type="topAndBottom" anchorx="margin"/>
              </v:shape>
            </w:pict>
          </mc:Fallback>
        </mc:AlternateContent>
      </w:r>
      <w:r w:rsidR="006D3E01" w:rsidRPr="00BE7BBE">
        <w:rPr>
          <w:b/>
          <w:bCs/>
          <w:noProof/>
          <w:color w:val="000000" w:themeColor="text1"/>
          <w:sz w:val="28"/>
          <w:szCs w:val="28"/>
          <w:lang w:val="en-US"/>
        </w:rPr>
        <mc:AlternateContent>
          <mc:Choice Requires="wps">
            <w:drawing>
              <wp:anchor distT="0" distB="0" distL="0" distR="0" simplePos="0" relativeHeight="251716608" behindDoc="1" locked="0" layoutInCell="1" allowOverlap="1" wp14:anchorId="664945C1" wp14:editId="1F3E8A45">
                <wp:simplePos x="0" y="0"/>
                <wp:positionH relativeFrom="margin">
                  <wp:posOffset>3464560</wp:posOffset>
                </wp:positionH>
                <wp:positionV relativeFrom="paragraph">
                  <wp:posOffset>2946400</wp:posOffset>
                </wp:positionV>
                <wp:extent cx="2275205" cy="2326640"/>
                <wp:effectExtent l="0" t="0" r="10795" b="16510"/>
                <wp:wrapTopAndBottom/>
                <wp:docPr id="1104611815"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5205" cy="2326640"/>
                        </a:xfrm>
                        <a:prstGeom prst="rect">
                          <a:avLst/>
                        </a:prstGeom>
                        <a:ln w="12192">
                          <a:solidFill>
                            <a:srgbClr val="000000"/>
                          </a:solidFill>
                          <a:prstDash val="solid"/>
                        </a:ln>
                      </wps:spPr>
                      <wps:txbx>
                        <w:txbxContent>
                          <w:p w14:paraId="1E902850" w14:textId="2480B18A" w:rsidR="00EF6381" w:rsidRPr="006D3E01" w:rsidRDefault="00EF6381" w:rsidP="006D3E01">
                            <w:pPr>
                              <w:spacing w:after="0" w:line="240" w:lineRule="auto"/>
                              <w:jc w:val="center"/>
                              <w:rPr>
                                <w:rFonts w:ascii="Times New Roman" w:hAnsi="Times New Roman"/>
                                <w:sz w:val="24"/>
                                <w:szCs w:val="24"/>
                                <w:lang w:val="kk-KZ"/>
                              </w:rPr>
                            </w:pPr>
                            <w:r w:rsidRPr="006D3E01">
                              <w:rPr>
                                <w:rFonts w:ascii="Times New Roman" w:hAnsi="Times New Roman"/>
                                <w:sz w:val="24"/>
                                <w:szCs w:val="24"/>
                              </w:rPr>
                              <w:t>Отырғызу кезіндегі тірі салмақ, бордақылау мерзімі, сақталымдылық,</w:t>
                            </w:r>
                            <w:r w:rsidRPr="006D3E01">
                              <w:rPr>
                                <w:rFonts w:ascii="Times New Roman" w:hAnsi="Times New Roman"/>
                                <w:sz w:val="24"/>
                                <w:szCs w:val="24"/>
                                <w:lang w:val="kk-KZ"/>
                              </w:rPr>
                              <w:t xml:space="preserve"> </w:t>
                            </w:r>
                            <w:r w:rsidRPr="006D3E01">
                              <w:rPr>
                                <w:rFonts w:ascii="Times New Roman" w:hAnsi="Times New Roman"/>
                                <w:sz w:val="24"/>
                                <w:szCs w:val="24"/>
                              </w:rPr>
                              <w:t>союға өткізілген бройлер балапандарының саны (бас), союға өткізілген салмағы (кг), барлық бастың орташа сою алдындағы тірі салмағы, тәуліктік орташа салмақ қосуы, орташа сою алдындағы тірі салмақ, ішек-қарны алынған ұшаның орташа салмағы, сойыс шығымы, ет шығымы, тірі салмақтың 1 кг өсіміне жұмсалған азық шығыны</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64945C1" id="_x0000_s1037" type="#_x0000_t202" style="position:absolute;left:0;text-align:left;margin-left:272.8pt;margin-top:232pt;width:179.15pt;height:183.2pt;z-index:-25159987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wt4ywEAAIgDAAAOAAAAZHJzL2Uyb0RvYy54bWysU8GO0zAQvSPxD5bvNGlgC0RNV7DVIqQV&#10;IC18gOPYjYXjMR63Sf+esZu2K/a2Igdn4hk/v/dmsr6dBssOKqAB1/DlouRMOQmdcbuG//p5/+YD&#10;ZxiF64QFpxp+VMhvN69frUdfqwp6sJ0KjEAc1qNveB+jr4sCZa8GgQvwylFSQxhEpM+wK7ogRkIf&#10;bFGV5aoYIXQ+gFSItLs9Jfkm42utZPyuNarIbMOJW8xryGub1mKzFvUuCN8bOdMQL2AxCOPo0gvU&#10;VkTB9sE8gxqMDICg40LCUIDWRqqsgdQsy3/UPPbCq6yFzEF/sQn/H6z8dnj0PwKL02eYqIFZBPoH&#10;kL+RvClGj/VckzzFGqk6CZ10GNKbJDA6SN4eL36qKTJJm1X1/qYqbziTlKveVqvVu+x4cT3uA8Yv&#10;CgaWgoYHalimIA4PGBMBUZ9L0m3WsZFYVsuP1YkpWNPdG2tTEsOuvbOBHURqdn5SfwkCn5YlvK3A&#10;/lSXU3OZdbPik8gkN07txExHdy5TUdpqoTuSYyMNTcPxz14ExZn96qgracLOQTgH7TkI0d5BnsPE&#10;1sGnfQRtssor7syA2p2Zz6OZ5unpd666/kCbvwAAAP//AwBQSwMEFAAGAAgAAAAhAHZPseziAAAA&#10;CwEAAA8AAABkcnMvZG93bnJldi54bWxMj9FKw0AQRd8F/2EZwTe7a5uEJs2kSLFgUZRWP2CbbJPQ&#10;7GzIbtP4945P+jjM4d5z8/VkOzGawbeOEB5nCoSh0lUt1Qhfn9uHJQgfNFW6c2QQvo2HdXF7k+us&#10;clfam/EQasEh5DON0ITQZ1L6sjFW+5nrDfHv5AarA59DLatBXzncdnKuVCKtbokbGt2bTWPK8+Fi&#10;EfZ6Cufd82bs37epjd9e7OvuY454fzc9rUAEM4U/GH71WR0Kdjq6C1VedAhxFCeMIkRJxKOYSNUi&#10;BXFEWC5UBLLI5f8NxQ8AAAD//wMAUEsBAi0AFAAGAAgAAAAhALaDOJL+AAAA4QEAABMAAAAAAAAA&#10;AAAAAAAAAAAAAFtDb250ZW50X1R5cGVzXS54bWxQSwECLQAUAAYACAAAACEAOP0h/9YAAACUAQAA&#10;CwAAAAAAAAAAAAAAAAAvAQAAX3JlbHMvLnJlbHNQSwECLQAUAAYACAAAACEAT18LeMsBAACIAwAA&#10;DgAAAAAAAAAAAAAAAAAuAgAAZHJzL2Uyb0RvYy54bWxQSwECLQAUAAYACAAAACEAdk+x7OIAAAAL&#10;AQAADwAAAAAAAAAAAAAAAAAlBAAAZHJzL2Rvd25yZXYueG1sUEsFBgAAAAAEAAQA8wAAADQFAAAA&#10;AA==&#10;" filled="f" strokeweight=".96pt">
                <v:path arrowok="t"/>
                <v:textbox inset="0,0,0,0">
                  <w:txbxContent>
                    <w:p w14:paraId="1E902850" w14:textId="2480B18A" w:rsidR="00EF6381" w:rsidRPr="006D3E01" w:rsidRDefault="00EF6381" w:rsidP="006D3E01">
                      <w:pPr>
                        <w:spacing w:after="0" w:line="240" w:lineRule="auto"/>
                        <w:jc w:val="center"/>
                        <w:rPr>
                          <w:rFonts w:ascii="Times New Roman" w:hAnsi="Times New Roman"/>
                          <w:sz w:val="24"/>
                          <w:szCs w:val="24"/>
                          <w:lang w:val="kk-KZ"/>
                        </w:rPr>
                      </w:pPr>
                      <w:r w:rsidRPr="006D3E01">
                        <w:rPr>
                          <w:rFonts w:ascii="Times New Roman" w:hAnsi="Times New Roman"/>
                          <w:sz w:val="24"/>
                          <w:szCs w:val="24"/>
                        </w:rPr>
                        <w:t>Отырғызу кезіндегі тірі салмақ, бордақылау мерзімі, сақталымдылық,</w:t>
                      </w:r>
                      <w:r w:rsidRPr="006D3E01">
                        <w:rPr>
                          <w:rFonts w:ascii="Times New Roman" w:hAnsi="Times New Roman"/>
                          <w:sz w:val="24"/>
                          <w:szCs w:val="24"/>
                          <w:lang w:val="kk-KZ"/>
                        </w:rPr>
                        <w:t xml:space="preserve"> </w:t>
                      </w:r>
                      <w:r w:rsidRPr="006D3E01">
                        <w:rPr>
                          <w:rFonts w:ascii="Times New Roman" w:hAnsi="Times New Roman"/>
                          <w:sz w:val="24"/>
                          <w:szCs w:val="24"/>
                        </w:rPr>
                        <w:t>союға өткізілген бройлер балапандарының саны (бас), союға өткізілген салмағы (кг), барлық бастың орташа сою алдындағы тірі салмағы, тәуліктік орташа салмақ қосуы, орташа сою алдындағы тірі салмақ, ішек-қарны алынған ұшаның орташа салмағы, сойыс шығымы, ет шығымы, тірі салмақтың 1 кг өсіміне жұмсалған азық шығыны</w:t>
                      </w:r>
                    </w:p>
                  </w:txbxContent>
                </v:textbox>
                <w10:wrap type="topAndBottom" anchorx="margin"/>
              </v:shape>
            </w:pict>
          </mc:Fallback>
        </mc:AlternateContent>
      </w:r>
      <w:r w:rsidR="00DF51A5" w:rsidRPr="00BE7BBE">
        <w:rPr>
          <w:b/>
          <w:bCs/>
          <w:noProof/>
          <w:color w:val="000000" w:themeColor="text1"/>
          <w:sz w:val="28"/>
          <w:szCs w:val="28"/>
          <w:lang w:val="en-US"/>
          <w14:ligatures w14:val="standardContextual"/>
        </w:rPr>
        <mc:AlternateContent>
          <mc:Choice Requires="wps">
            <w:drawing>
              <wp:anchor distT="0" distB="0" distL="114300" distR="114300" simplePos="0" relativeHeight="251710464" behindDoc="0" locked="0" layoutInCell="1" allowOverlap="1" wp14:anchorId="3F81E159" wp14:editId="6060BE4A">
                <wp:simplePos x="0" y="0"/>
                <wp:positionH relativeFrom="column">
                  <wp:posOffset>3082432</wp:posOffset>
                </wp:positionH>
                <wp:positionV relativeFrom="paragraph">
                  <wp:posOffset>2031962</wp:posOffset>
                </wp:positionV>
                <wp:extent cx="11610" cy="164039"/>
                <wp:effectExtent l="57150" t="0" r="64770" b="64770"/>
                <wp:wrapNone/>
                <wp:docPr id="1104611811" name="Прямая со стрелкой 1104611811"/>
                <wp:cNvGraphicFramePr/>
                <a:graphic xmlns:a="http://schemas.openxmlformats.org/drawingml/2006/main">
                  <a:graphicData uri="http://schemas.microsoft.com/office/word/2010/wordprocessingShape">
                    <wps:wsp>
                      <wps:cNvCnPr/>
                      <wps:spPr>
                        <a:xfrm>
                          <a:off x="0" y="0"/>
                          <a:ext cx="11610" cy="164039"/>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56C7A58F" id="Прямая со стрелкой 1104611811" o:spid="_x0000_s1026" type="#_x0000_t32" style="position:absolute;margin-left:242.7pt;margin-top:160pt;width:.9pt;height:12.9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PCgBQIAABMEAAAOAAAAZHJzL2Uyb0RvYy54bWysU0tu2zAQ3RfoHQjua4luYKSC5Syctpui&#10;Nfo5AEORFlH+QLL+7NJeIEfoFbrpoh/kDNKNMqRsJUg/i6KbkSjOezNv3mh+ttMKbbgP0poak0mJ&#10;ETfMNtKsa/zu7bNHpxiFSE1DlTW8xnse8Nni4YP51lV8alurGu4RkJhQbV2N2xhdVRSBtVzTMLGO&#10;G7gU1msa4ejXRePpFti1KqZlOSu21jfOW8ZDgK/nwyVeZH4hOIuvhAg8IlVj6C3m6HO8SLFYzGm1&#10;9tS1kh3aoP/QhabSQNGR6pxGij54+QuVlszbYEWcMKsLK4RkPGsANaS8p+ZNSx3PWmA4wY1jCv+P&#10;lr3crDySDXhHypMZIaeEYGSoBq+6z/1lf9X97L70V6j/2F1D6D/1l93X7kf3vbvuvqE7IJjk1oUK&#10;CJdm5Q+n4FY+jWUnvE5PEIx2efr7cfp8FxGDj4TMCFjE4IbMTsrHT5I5xS3W+RCfc6tReqlxiJ7K&#10;dRuX1hiw2XqSDaCbFyEOwCMgFVYmxUilemoaFPcO9EUvqVkrfqiTUookYWg6v8W94gP8NRcwJmhz&#10;msvkBeVL5dGGwmo178nIApkJIqRSI6j8O+iQm2A8L+0IHET9sdqYnStaE0eglsb631WNu2OrYsg/&#10;qh60JtkXttlnC/M4YPOyD4e/JK323XOG3/7LixsAAAD//wMAUEsDBBQABgAIAAAAIQDyMMH43wAA&#10;AAsBAAAPAAAAZHJzL2Rvd25yZXYueG1sTI/BTsMwDIbvSLxDZCRuLN3otqo0nYCBBOLEtstuXuu1&#10;FYlTNdlW3h5zgqPtT///uViNzqozDaHzbGA6SUARV77uuDGw277eZaBCRK7ReiYD3xRgVV5fFZjX&#10;/sKfdN7ERkkIhxwNtDH2udahaslhmPieWG5HPziMMg6Nrge8SLizepYkC+2wY2losafnlqqvzckZ&#10;OLZI651lXPfLxfTjaf/2krx7Y25vxscHUJHG+AfDr76oQylOB3/iOihrIM3mqaAG7qUHlBBptpyB&#10;OsgmnWegy0L//6H8AQAA//8DAFBLAQItABQABgAIAAAAIQC2gziS/gAAAOEBAAATAAAAAAAAAAAA&#10;AAAAAAAAAABbQ29udGVudF9UeXBlc10ueG1sUEsBAi0AFAAGAAgAAAAhADj9If/WAAAAlAEAAAsA&#10;AAAAAAAAAAAAAAAALwEAAF9yZWxzLy5yZWxzUEsBAi0AFAAGAAgAAAAhAAjk8KAFAgAAEwQAAA4A&#10;AAAAAAAAAAAAAAAALgIAAGRycy9lMm9Eb2MueG1sUEsBAi0AFAAGAAgAAAAhAPIwwfjfAAAACwEA&#10;AA8AAAAAAAAAAAAAAAAAXwQAAGRycy9kb3ducmV2LnhtbFBLBQYAAAAABAAEAPMAAABrBQAAAAA=&#10;" strokecolor="black [3200]" strokeweight="1.5pt">
                <v:stroke endarrow="block" joinstyle="miter"/>
              </v:shape>
            </w:pict>
          </mc:Fallback>
        </mc:AlternateContent>
      </w:r>
      <w:r w:rsidR="00DF51A5" w:rsidRPr="00BE7BBE">
        <w:rPr>
          <w:b/>
          <w:bCs/>
          <w:noProof/>
          <w:color w:val="000000" w:themeColor="text1"/>
          <w:sz w:val="28"/>
          <w:szCs w:val="28"/>
          <w:lang w:val="en-US"/>
        </w:rPr>
        <mc:AlternateContent>
          <mc:Choice Requires="wps">
            <w:drawing>
              <wp:anchor distT="0" distB="0" distL="0" distR="0" simplePos="0" relativeHeight="251698176" behindDoc="1" locked="0" layoutInCell="1" allowOverlap="1" wp14:anchorId="4E6BBB61" wp14:editId="7E546BAC">
                <wp:simplePos x="0" y="0"/>
                <wp:positionH relativeFrom="margin">
                  <wp:posOffset>494665</wp:posOffset>
                </wp:positionH>
                <wp:positionV relativeFrom="paragraph">
                  <wp:posOffset>2173453</wp:posOffset>
                </wp:positionV>
                <wp:extent cx="1314450" cy="572770"/>
                <wp:effectExtent l="0" t="0" r="19050" b="17780"/>
                <wp:wrapTopAndBottom/>
                <wp:docPr id="110"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0" cy="572770"/>
                        </a:xfrm>
                        <a:prstGeom prst="rect">
                          <a:avLst/>
                        </a:prstGeom>
                        <a:ln w="12192">
                          <a:solidFill>
                            <a:srgbClr val="000000"/>
                          </a:solidFill>
                          <a:prstDash val="solid"/>
                        </a:ln>
                      </wps:spPr>
                      <wps:txbx>
                        <w:txbxContent>
                          <w:p w14:paraId="5BB3C043" w14:textId="17C28C35" w:rsidR="00EF6381" w:rsidRPr="00997F85" w:rsidRDefault="00EF6381" w:rsidP="00B8277D">
                            <w:pPr>
                              <w:spacing w:after="0" w:line="240" w:lineRule="auto"/>
                              <w:jc w:val="center"/>
                              <w:rPr>
                                <w:rFonts w:ascii="Times New Roman" w:hAnsi="Times New Roman"/>
                                <w:sz w:val="24"/>
                                <w:szCs w:val="24"/>
                                <w:lang w:val="kk-KZ"/>
                              </w:rPr>
                            </w:pPr>
                            <w:r w:rsidRPr="00B8277D">
                              <w:rPr>
                                <w:rFonts w:ascii="Times New Roman" w:hAnsi="Times New Roman"/>
                                <w:sz w:val="24"/>
                                <w:szCs w:val="24"/>
                              </w:rPr>
                              <w:t>Ет өнімділігі және еттің химиялық құрамы</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E6BBB61" id="_x0000_s1038" type="#_x0000_t202" style="position:absolute;left:0;text-align:left;margin-left:38.95pt;margin-top:171.15pt;width:103.5pt;height:45.1pt;z-index:-25161830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mcPyAEAAIcDAAAOAAAAZHJzL2Uyb0RvYy54bWysU8GO0zAQvSPxD5bvNG3ZpRA1XcFWi5BW&#10;LNLCBziO01g4HjPjNunfM3bTdgU3RA7OODN+fu/NZH039k4cDJIFX8nFbC6F8Roa63eV/PH94c17&#10;KSgq3ygH3lTyaEjebV6/Wg+hNEvowDUGBYN4KodQyS7GUBYF6c70imYQjOdkC9iryFvcFQ2qgdF7&#10;Vyzn83fFANgEBG2I+Ov2lJSbjN+2RsentiUThaskc4t5xbzWaS02a1XuUIXO6omG+gcWvbKeL71A&#10;bVVUYo/2L6jeagSCNs409AW0rdUma2A1i/kfap47FUzWwuZQuNhE/w9Wfz08h28o4vgJRm5gFkHh&#10;EfRPYm+KIVA51SRPqSSuTkLHFvv0ZgmCD7K3x4ufZoxCJ7S3i5ubW05pzt2ulqtVNry4ng5I8bOB&#10;XqSgksj9ygzU4ZFiul+V55J0mfNiYNjl4sPyRBScbR6scylJuKvvHYqDSr3OT2ovQ9DLsoS3VdSd&#10;6nJqKnN+EnzSmNTGsR6FbdKdqSh9qqE5smEDz0wl6ddeoZHCffHclDRg5wDPQX0OMLp7yGOY2Hr4&#10;uI/Q2qzyijsx4G5n5tNkpnF6uc9V1/9n8xsAAP//AwBQSwMEFAAGAAgAAAAhALM4ybXhAAAACgEA&#10;AA8AAABkcnMvZG93bnJldi54bWxMj91OwzAMRu+ReIfISNyxlLRjW6k7oYlJTEOg/TxA1pq2WpNU&#10;TdaVt8dcwaXto8/ny5ajacVAvW+cRXicRCDIFq5sbIVwPKwf5iB80LbUrbOE8E0elvntTabT0l3t&#10;joZ9qASHWJ9qhDqELpXSFzUZ7SeuI8u3L9cbHXjsK1n2+srhppUqip6k0Y3lD7XuaFVTcd5fDMJO&#10;j+G8eV0N3cd6Yabvb2a7+VSI93fjyzOIQGP4g+FXn9UhZ6eTu9jSixZhNlswiRAnKgbBgJonvDkh&#10;JLGagswz+b9C/gMAAP//AwBQSwECLQAUAAYACAAAACEAtoM4kv4AAADhAQAAEwAAAAAAAAAAAAAA&#10;AAAAAAAAW0NvbnRlbnRfVHlwZXNdLnhtbFBLAQItABQABgAIAAAAIQA4/SH/1gAAAJQBAAALAAAA&#10;AAAAAAAAAAAAAC8BAABfcmVscy8ucmVsc1BLAQItABQABgAIAAAAIQA5XmcPyAEAAIcDAAAOAAAA&#10;AAAAAAAAAAAAAC4CAABkcnMvZTJvRG9jLnhtbFBLAQItABQABgAIAAAAIQCzOMm14QAAAAoBAAAP&#10;AAAAAAAAAAAAAAAAACIEAABkcnMvZG93bnJldi54bWxQSwUGAAAAAAQABADzAAAAMAUAAAAA&#10;" filled="f" strokeweight=".96pt">
                <v:path arrowok="t"/>
                <v:textbox inset="0,0,0,0">
                  <w:txbxContent>
                    <w:p w14:paraId="5BB3C043" w14:textId="17C28C35" w:rsidR="00EF6381" w:rsidRPr="00997F85" w:rsidRDefault="00EF6381" w:rsidP="00B8277D">
                      <w:pPr>
                        <w:spacing w:after="0" w:line="240" w:lineRule="auto"/>
                        <w:jc w:val="center"/>
                        <w:rPr>
                          <w:rFonts w:ascii="Times New Roman" w:hAnsi="Times New Roman"/>
                          <w:sz w:val="24"/>
                          <w:szCs w:val="24"/>
                          <w:lang w:val="kk-KZ"/>
                        </w:rPr>
                      </w:pPr>
                      <w:r w:rsidRPr="00B8277D">
                        <w:rPr>
                          <w:rFonts w:ascii="Times New Roman" w:hAnsi="Times New Roman"/>
                          <w:sz w:val="24"/>
                          <w:szCs w:val="24"/>
                        </w:rPr>
                        <w:t>Ет өнімділігі және еттің химиялық құрамы</w:t>
                      </w:r>
                    </w:p>
                  </w:txbxContent>
                </v:textbox>
                <w10:wrap type="topAndBottom" anchorx="margin"/>
              </v:shape>
            </w:pict>
          </mc:Fallback>
        </mc:AlternateContent>
      </w:r>
      <w:r w:rsidR="00DF51A5" w:rsidRPr="00BE7BBE">
        <w:rPr>
          <w:b/>
          <w:bCs/>
          <w:noProof/>
          <w:color w:val="000000" w:themeColor="text1"/>
          <w:sz w:val="28"/>
          <w:szCs w:val="28"/>
          <w:lang w:val="en-US"/>
        </w:rPr>
        <mc:AlternateContent>
          <mc:Choice Requires="wps">
            <w:drawing>
              <wp:anchor distT="0" distB="0" distL="0" distR="0" simplePos="0" relativeHeight="251700224" behindDoc="1" locked="0" layoutInCell="1" allowOverlap="1" wp14:anchorId="7505D409" wp14:editId="06137496">
                <wp:simplePos x="0" y="0"/>
                <wp:positionH relativeFrom="margin">
                  <wp:posOffset>2037222</wp:posOffset>
                </wp:positionH>
                <wp:positionV relativeFrom="paragraph">
                  <wp:posOffset>2194721</wp:posOffset>
                </wp:positionV>
                <wp:extent cx="1662430" cy="572770"/>
                <wp:effectExtent l="0" t="0" r="13970" b="17780"/>
                <wp:wrapTopAndBottom/>
                <wp:docPr id="111"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2430" cy="572770"/>
                        </a:xfrm>
                        <a:prstGeom prst="rect">
                          <a:avLst/>
                        </a:prstGeom>
                        <a:ln w="12192">
                          <a:solidFill>
                            <a:srgbClr val="000000"/>
                          </a:solidFill>
                          <a:prstDash val="solid"/>
                        </a:ln>
                      </wps:spPr>
                      <wps:txbx>
                        <w:txbxContent>
                          <w:p w14:paraId="75F2291C" w14:textId="52E31982" w:rsidR="00EF6381" w:rsidRPr="00997F85" w:rsidRDefault="00EF6381" w:rsidP="00B8277D">
                            <w:pPr>
                              <w:spacing w:after="0" w:line="240" w:lineRule="auto"/>
                              <w:jc w:val="center"/>
                              <w:rPr>
                                <w:rFonts w:ascii="Times New Roman" w:hAnsi="Times New Roman"/>
                                <w:sz w:val="24"/>
                                <w:szCs w:val="24"/>
                                <w:lang w:val="kk-KZ"/>
                              </w:rPr>
                            </w:pPr>
                            <w:r w:rsidRPr="00B8277D">
                              <w:rPr>
                                <w:rFonts w:ascii="Times New Roman" w:hAnsi="Times New Roman"/>
                                <w:sz w:val="24"/>
                                <w:szCs w:val="24"/>
                              </w:rPr>
                              <w:t>Бройлер балапандары етінің органолептикалық бағалануы</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505D409" id="_x0000_s1039" type="#_x0000_t202" style="position:absolute;left:0;text-align:left;margin-left:160.4pt;margin-top:172.8pt;width:130.9pt;height:45.1pt;z-index:-25161625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O3MyQEAAIcDAAAOAAAAZHJzL2Uyb0RvYy54bWysU8GO0zAQvSPxD5bvNG0WWjZquoKtFiGt&#10;WKSFD3Acu7FwPMbjNunfM3bTdsXeEDk448z4+b03k/Xd2Ft2UAENuJovZnPOlJPQGrer+c8fD+8+&#10;coZRuFZYcKrmR4X8bvP2zXrwlSqhA9uqwAjEYTX4mncx+qooUHaqFzgDrxwlNYReRNqGXdEGMRB6&#10;b4tyPl8WA4TWB5AKkb5uT0m+yfhaKxmftEYVma05cYt5DXlt0lps1qLaBeE7Iyca4h9Y9MI4uvQC&#10;tRVRsH0wr6B6IwMg6DiT0BegtZEqayA1i/lfap474VXWQuagv9iE/w9Wfjs8+++BxfEzjNTALAL9&#10;I8hfSN4Ug8dqqkmeYoVUnYSOOvTpTRIYHSRvjxc/1RiZTGjLZfn+hlKSch9W5WqVDS+up33A+EVB&#10;z1JQ80D9ygzE4RFjul9U55J0mXVsINhycVueiII17YOxNiUx7Jp7G9hBpF7nJ7WXIPBlWcLbCuxO&#10;dTk1lVk3CT5pTGrj2IzMtHTnTSpKnxpoj2TYQDNTc/y9F0FxZr86akoasHMQzkFzDkK095DHMLF1&#10;8GkfQZus8oo7MaBuZ+bTZKZxernPVdf/Z/MHAAD//wMAUEsDBBQABgAIAAAAIQDaTxIe4QAAAAsB&#10;AAAPAAAAZHJzL2Rvd25yZXYueG1sTI9RS8NAEITfBf/DsYJv9mLalBhzKVIsWCxKqz9gm6xJaG4v&#10;5K5p/PeuT/o2ywwz3+aryXZqpMG3jg3czyJQxKWrWq4NfH5s7lJQPiBX2DkmA9/kYVVcX+WYVe7C&#10;exoPoVZSwj5DA00Ifaa1Lxuy6GeuJxbvyw0Wg5xDrasBL1JuOx1H0VJbbFkWGuxp3VB5OpytgT1O&#10;4bR9Xo/92+bBJrsX+7p9j425vZmeHkEFmsJfGH7xBR0KYTq6M1dedQbmcSToQcQiWYKSRJLGIo4G&#10;FvMkBV3k+v8PxQ8AAAD//wMAUEsBAi0AFAAGAAgAAAAhALaDOJL+AAAA4QEAABMAAAAAAAAAAAAA&#10;AAAAAAAAAFtDb250ZW50X1R5cGVzXS54bWxQSwECLQAUAAYACAAAACEAOP0h/9YAAACUAQAACwAA&#10;AAAAAAAAAAAAAAAvAQAAX3JlbHMvLnJlbHNQSwECLQAUAAYACAAAACEA5cjtzMkBAACHAwAADgAA&#10;AAAAAAAAAAAAAAAuAgAAZHJzL2Uyb0RvYy54bWxQSwECLQAUAAYACAAAACEA2k8SHuEAAAALAQAA&#10;DwAAAAAAAAAAAAAAAAAjBAAAZHJzL2Rvd25yZXYueG1sUEsFBgAAAAAEAAQA8wAAADEFAAAAAA==&#10;" filled="f" strokeweight=".96pt">
                <v:path arrowok="t"/>
                <v:textbox inset="0,0,0,0">
                  <w:txbxContent>
                    <w:p w14:paraId="75F2291C" w14:textId="52E31982" w:rsidR="00EF6381" w:rsidRPr="00997F85" w:rsidRDefault="00EF6381" w:rsidP="00B8277D">
                      <w:pPr>
                        <w:spacing w:after="0" w:line="240" w:lineRule="auto"/>
                        <w:jc w:val="center"/>
                        <w:rPr>
                          <w:rFonts w:ascii="Times New Roman" w:hAnsi="Times New Roman"/>
                          <w:sz w:val="24"/>
                          <w:szCs w:val="24"/>
                          <w:lang w:val="kk-KZ"/>
                        </w:rPr>
                      </w:pPr>
                      <w:r w:rsidRPr="00B8277D">
                        <w:rPr>
                          <w:rFonts w:ascii="Times New Roman" w:hAnsi="Times New Roman"/>
                          <w:sz w:val="24"/>
                          <w:szCs w:val="24"/>
                        </w:rPr>
                        <w:t>Бройлер балапандары етінің органолептикалық бағалануы</w:t>
                      </w:r>
                    </w:p>
                  </w:txbxContent>
                </v:textbox>
                <w10:wrap type="topAndBottom" anchorx="margin"/>
              </v:shape>
            </w:pict>
          </mc:Fallback>
        </mc:AlternateContent>
      </w:r>
      <w:r w:rsidR="00DF51A5" w:rsidRPr="00BE7BBE">
        <w:rPr>
          <w:b/>
          <w:bCs/>
          <w:noProof/>
          <w:color w:val="000000" w:themeColor="text1"/>
          <w:sz w:val="28"/>
          <w:szCs w:val="28"/>
          <w:lang w:val="en-US"/>
        </w:rPr>
        <mc:AlternateContent>
          <mc:Choice Requires="wps">
            <w:drawing>
              <wp:anchor distT="0" distB="0" distL="0" distR="0" simplePos="0" relativeHeight="251702272" behindDoc="1" locked="0" layoutInCell="1" allowOverlap="1" wp14:anchorId="5FE4FD4B" wp14:editId="287A05CF">
                <wp:simplePos x="0" y="0"/>
                <wp:positionH relativeFrom="margin">
                  <wp:posOffset>3889621</wp:posOffset>
                </wp:positionH>
                <wp:positionV relativeFrom="paragraph">
                  <wp:posOffset>2188277</wp:posOffset>
                </wp:positionV>
                <wp:extent cx="1831975" cy="579755"/>
                <wp:effectExtent l="0" t="0" r="15875" b="10795"/>
                <wp:wrapTopAndBottom/>
                <wp:docPr id="112"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1975" cy="579755"/>
                        </a:xfrm>
                        <a:prstGeom prst="rect">
                          <a:avLst/>
                        </a:prstGeom>
                        <a:ln w="12192">
                          <a:solidFill>
                            <a:srgbClr val="000000"/>
                          </a:solidFill>
                          <a:prstDash val="solid"/>
                        </a:ln>
                      </wps:spPr>
                      <wps:txbx>
                        <w:txbxContent>
                          <w:p w14:paraId="39455915" w14:textId="5E942EDE" w:rsidR="00EF6381" w:rsidRPr="00997F85" w:rsidRDefault="00EF6381" w:rsidP="00B8277D">
                            <w:pPr>
                              <w:spacing w:after="0" w:line="240" w:lineRule="auto"/>
                              <w:jc w:val="center"/>
                              <w:rPr>
                                <w:rFonts w:ascii="Times New Roman" w:hAnsi="Times New Roman"/>
                                <w:sz w:val="24"/>
                                <w:szCs w:val="24"/>
                                <w:lang w:val="kk-KZ"/>
                              </w:rPr>
                            </w:pPr>
                            <w:r w:rsidRPr="00B8277D">
                              <w:rPr>
                                <w:rFonts w:ascii="Times New Roman" w:hAnsi="Times New Roman"/>
                                <w:sz w:val="24"/>
                                <w:szCs w:val="24"/>
                              </w:rPr>
                              <w:t>Бройлер балапандарын өсірудің зоотехникалық көрсеткіштері</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FE4FD4B" id="_x0000_s1040" type="#_x0000_t202" style="position:absolute;left:0;text-align:left;margin-left:306.25pt;margin-top:172.3pt;width:144.25pt;height:45.65pt;z-index:-25161420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gtQxwEAAIcDAAAOAAAAZHJzL2Uyb0RvYy54bWysU8GO0zAQvSPxD5bvNG2h7G7UdAVbLUJa&#10;AdLCB7iO01g4HjPjNunfM3bSdgU3RA7OOPP8PO/NZH0/dE4cDZIFX8nFbC6F8Rpq6/eV/PH98c2t&#10;FBSVr5UDbyp5MiTvN69frftQmiW04GqDgkk8lX2oZBtjKIuCdGs6RTMIxnOyAexU5C3uixpVz+yd&#10;K5bz+fuiB6wDgjZE/HU7JuUm8zeN0fFr05CJwlWSa4t5xbzu0lps1qrcowqt1VMZ6h+q6JT1fOmF&#10;aquiEge0f1F1ViMQNHGmoSugaaw2WQOrWcz/UPPcqmCyFjaHwsUm+n+0+svxOXxDEYePMHADswgK&#10;T6B/EntT9IHKCZM8pZIYnYQODXbpzRIEH2RvTxc/zRCFTmy3bxd3NyspNOdWNxyukuHF9XRAip8M&#10;dCIFlUTuV65AHZ8ojtAzJF3mvOiZdrm4W46FgrP1o3UuJQn3uweH4qhSr/Mz3UYvYYlvq6gdcTk1&#10;wZyfBI8ak9o47AZha77zXQKlTzuoT2xYzzNTSfp1UGikcJ89NyUN2DnAc7A7BxjdA+QxTNV6+HCI&#10;0Nis8so7VcDdzj5Nk5nG6eU+o67/z+Y3AAAA//8DAFBLAwQUAAYACAAAACEAOTWhyOEAAAALAQAA&#10;DwAAAGRycy9kb3ducmV2LnhtbEyP0U6DQBBF3038h82Y+GYXKBChLI1pbGKj0bT2A6awAik7S9gt&#10;xb93fNLHyZzce26xnk0vJj26zpKCcBGA0FTZuqNGwfFz+/AIwnmkGntLWsG3drAub28KzGt7pb2e&#10;Dr4RHEIuRwWt90MupatabdAt7KCJf192NOj5HBtZj3jlcNPLKAhSabAjbmhx0JtWV+fDxSjY4+zP&#10;u+fNNLxvM5O8vZjX3Uek1P3d/LQC4fXs/2D41Wd1KNnpZC9UO9ErSMMoYVTBMo5TEExkQcjrTgri&#10;ZZKBLAv5f0P5AwAA//8DAFBLAQItABQABgAIAAAAIQC2gziS/gAAAOEBAAATAAAAAAAAAAAAAAAA&#10;AAAAAABbQ29udGVudF9UeXBlc10ueG1sUEsBAi0AFAAGAAgAAAAhADj9If/WAAAAlAEAAAsAAAAA&#10;AAAAAAAAAAAALwEAAF9yZWxzLy5yZWxzUEsBAi0AFAAGAAgAAAAhAIpOC1DHAQAAhwMAAA4AAAAA&#10;AAAAAAAAAAAALgIAAGRycy9lMm9Eb2MueG1sUEsBAi0AFAAGAAgAAAAhADk1ocjhAAAACwEAAA8A&#10;AAAAAAAAAAAAAAAAIQQAAGRycy9kb3ducmV2LnhtbFBLBQYAAAAABAAEAPMAAAAvBQAAAAA=&#10;" filled="f" strokeweight=".96pt">
                <v:path arrowok="t"/>
                <v:textbox inset="0,0,0,0">
                  <w:txbxContent>
                    <w:p w14:paraId="39455915" w14:textId="5E942EDE" w:rsidR="00EF6381" w:rsidRPr="00997F85" w:rsidRDefault="00EF6381" w:rsidP="00B8277D">
                      <w:pPr>
                        <w:spacing w:after="0" w:line="240" w:lineRule="auto"/>
                        <w:jc w:val="center"/>
                        <w:rPr>
                          <w:rFonts w:ascii="Times New Roman" w:hAnsi="Times New Roman"/>
                          <w:sz w:val="24"/>
                          <w:szCs w:val="24"/>
                          <w:lang w:val="kk-KZ"/>
                        </w:rPr>
                      </w:pPr>
                      <w:r w:rsidRPr="00B8277D">
                        <w:rPr>
                          <w:rFonts w:ascii="Times New Roman" w:hAnsi="Times New Roman"/>
                          <w:sz w:val="24"/>
                          <w:szCs w:val="24"/>
                        </w:rPr>
                        <w:t>Бройлер балапандарын өсірудің зоотехникалық көрсеткіштері</w:t>
                      </w:r>
                    </w:p>
                  </w:txbxContent>
                </v:textbox>
                <w10:wrap type="topAndBottom" anchorx="margin"/>
              </v:shape>
            </w:pict>
          </mc:Fallback>
        </mc:AlternateContent>
      </w:r>
      <w:r w:rsidR="00DF51A5" w:rsidRPr="00BE7BBE">
        <w:rPr>
          <w:b/>
          <w:bCs/>
          <w:noProof/>
          <w:color w:val="000000" w:themeColor="text1"/>
          <w:sz w:val="28"/>
          <w:szCs w:val="28"/>
          <w:lang w:val="en-US"/>
          <w14:ligatures w14:val="standardContextual"/>
        </w:rPr>
        <mc:AlternateContent>
          <mc:Choice Requires="wps">
            <w:drawing>
              <wp:anchor distT="0" distB="0" distL="114300" distR="114300" simplePos="0" relativeHeight="251707392" behindDoc="0" locked="0" layoutInCell="1" allowOverlap="1" wp14:anchorId="2B48836D" wp14:editId="02B84D29">
                <wp:simplePos x="0" y="0"/>
                <wp:positionH relativeFrom="column">
                  <wp:posOffset>1164921</wp:posOffset>
                </wp:positionH>
                <wp:positionV relativeFrom="paragraph">
                  <wp:posOffset>2017992</wp:posOffset>
                </wp:positionV>
                <wp:extent cx="4025615" cy="0"/>
                <wp:effectExtent l="0" t="0" r="32385" b="19050"/>
                <wp:wrapNone/>
                <wp:docPr id="124" name="Прямая соединительная линия 124"/>
                <wp:cNvGraphicFramePr/>
                <a:graphic xmlns:a="http://schemas.openxmlformats.org/drawingml/2006/main">
                  <a:graphicData uri="http://schemas.microsoft.com/office/word/2010/wordprocessingShape">
                    <wps:wsp>
                      <wps:cNvCnPr/>
                      <wps:spPr>
                        <a:xfrm>
                          <a:off x="0" y="0"/>
                          <a:ext cx="402561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766EB3E" id="Прямая соединительная линия 124"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91.75pt,158.9pt" to="408.75pt,15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oWG5wEAAN0DAAAOAAAAZHJzL2Uyb0RvYy54bWysU0uO1DAQ3SNxB8t7Oh/NjFDU6VnMCDYI&#10;WnwO4HHsjoV/sk0nvQPWSH0ErsACpJFm4AzJjSi70xkEaBaIjeNy1XtVr6qyPO+VRFvmvDC6xsUi&#10;x4hpahqhNzV+8/rJo8cY+UB0Q6TRrMY75vH56uGDZWcrVprWyIY5BCTaV52tcRuCrbLM05Yp4hfG&#10;Mg1ObpwiAUy3yRpHOmBXMivz/CzrjGusM5R5D6+XBydeJX7OGQ0vOPcsIFljqC2k06XzKp7Zakmq&#10;jSO2FXQqg/xDFYoIDUlnqksSCHrnxB9USlBnvOFhQY3KDOeCsqQB1BT5b2petcSypAWa4+3cJv//&#10;aOnz7doh0cDsyhOMNFEwpOHz+H7cD7fDl3GPxg/Dj+Hb8HW4Hr4P1+NHuN+Mn+AencPN9LxHEQ/d&#10;7KyvgPRCr91kebt2sTU9dyp+QTTq0wR28wRYHxCFx5O8PD0rTjGiR192B7TOh6fMKBQvNZZCx+aQ&#10;imyf+QDJIPQYAkYs5JA63cJOshgs9UvGQTAkKxM6rRq7kA5tCSxJ87aIMoArRUYIF1LOoPx+0BQb&#10;YSyt3wws7gfO0Smj0WEGKqGN+xs49MdS+SH+qPqgNcq+Ms0uDSK1A3YoKZv2PS7pr3aC3/2Vq58A&#10;AAD//wMAUEsDBBQABgAIAAAAIQDtoL943gAAAAsBAAAPAAAAZHJzL2Rvd25yZXYueG1sTI9BS8NA&#10;EIXvgv9hGcGL2E2sMSFmU0TwEMGCbel5m50m0exsyG7T+O8dQdDje/Px5r1iNdteTDj6zpGCeBGB&#10;QKqd6ahRsNu+3GYgfNBkdO8IFXyhh1V5eVHo3LgzveO0CY3gEPK5VtCGMORS+rpFq/3CDUh8O7rR&#10;6sBybKQZ9ZnDbS/vouhBWt0Rf2j1gM8t1p+bk1XwUe2rJrlJu+P6PnnV2yl5o6lS6vpqfnoEEXAO&#10;fzD81OfqUHKngzuR8aJnnS0TRhUs45Q3MJHFKTuHX0eWhfy/ofwGAAD//wMAUEsBAi0AFAAGAAgA&#10;AAAhALaDOJL+AAAA4QEAABMAAAAAAAAAAAAAAAAAAAAAAFtDb250ZW50X1R5cGVzXS54bWxQSwEC&#10;LQAUAAYACAAAACEAOP0h/9YAAACUAQAACwAAAAAAAAAAAAAAAAAvAQAAX3JlbHMvLnJlbHNQSwEC&#10;LQAUAAYACAAAACEAYRaFhucBAADdAwAADgAAAAAAAAAAAAAAAAAuAgAAZHJzL2Uyb0RvYy54bWxQ&#10;SwECLQAUAAYACAAAACEA7aC/eN4AAAALAQAADwAAAAAAAAAAAAAAAABBBAAAZHJzL2Rvd25yZXYu&#10;eG1sUEsFBgAAAAAEAAQA8wAAAEwFAAAAAA==&#10;" strokecolor="black [3200]" strokeweight="1.5pt">
                <v:stroke joinstyle="miter"/>
              </v:line>
            </w:pict>
          </mc:Fallback>
        </mc:AlternateContent>
      </w:r>
      <w:r w:rsidR="00D97199" w:rsidRPr="00BE7BBE">
        <w:rPr>
          <w:b/>
          <w:bCs/>
          <w:noProof/>
          <w:color w:val="000000" w:themeColor="text1"/>
          <w:sz w:val="28"/>
          <w:szCs w:val="28"/>
          <w:lang w:val="en-US"/>
        </w:rPr>
        <mc:AlternateContent>
          <mc:Choice Requires="wps">
            <w:drawing>
              <wp:anchor distT="0" distB="0" distL="0" distR="0" simplePos="0" relativeHeight="251676672" behindDoc="1" locked="0" layoutInCell="1" allowOverlap="1" wp14:anchorId="6DDF8F0B" wp14:editId="149A394D">
                <wp:simplePos x="0" y="0"/>
                <wp:positionH relativeFrom="margin">
                  <wp:posOffset>3148965</wp:posOffset>
                </wp:positionH>
                <wp:positionV relativeFrom="paragraph">
                  <wp:posOffset>467995</wp:posOffset>
                </wp:positionV>
                <wp:extent cx="1238250" cy="609600"/>
                <wp:effectExtent l="0" t="0" r="19050" b="19050"/>
                <wp:wrapTopAndBottom/>
                <wp:docPr id="49"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8250" cy="609600"/>
                        </a:xfrm>
                        <a:prstGeom prst="rect">
                          <a:avLst/>
                        </a:prstGeom>
                        <a:ln w="12192">
                          <a:solidFill>
                            <a:srgbClr val="000000"/>
                          </a:solidFill>
                          <a:prstDash val="solid"/>
                        </a:ln>
                      </wps:spPr>
                      <wps:txbx>
                        <w:txbxContent>
                          <w:p w14:paraId="68B4A76B" w14:textId="77774340" w:rsidR="00EF6381" w:rsidRPr="00997F85" w:rsidRDefault="00EF6381" w:rsidP="0017421F">
                            <w:pPr>
                              <w:spacing w:after="0" w:line="240" w:lineRule="auto"/>
                              <w:jc w:val="center"/>
                              <w:rPr>
                                <w:rFonts w:ascii="Times New Roman" w:hAnsi="Times New Roman"/>
                                <w:sz w:val="24"/>
                                <w:szCs w:val="24"/>
                                <w:lang w:val="kk-KZ"/>
                              </w:rPr>
                            </w:pPr>
                            <w:r w:rsidRPr="0017421F">
                              <w:rPr>
                                <w:rFonts w:ascii="Times New Roman" w:hAnsi="Times New Roman"/>
                                <w:sz w:val="24"/>
                                <w:szCs w:val="24"/>
                              </w:rPr>
                              <w:t>Ақуыз және оның фракцияларының құрамы</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DDF8F0B" id="_x0000_s1041" type="#_x0000_t202" style="position:absolute;left:0;text-align:left;margin-left:247.95pt;margin-top:36.85pt;width:97.5pt;height:48pt;z-index:-25163980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H9oyAEAAIcDAAAOAAAAZHJzL2Uyb0RvYy54bWysU8Fu2zAMvQ/YPwi6L3Y8NGiNOEXXoMOA&#10;YhvQ7QNkWYqFyaImKrHz96MUJym221AfZMqknt57pNf302DZQQU04Bq+XJScKSehM27X8J8/nj7c&#10;coZRuE5YcKrhR4X8fvP+3Xr0taqgB9upwAjEYT36hvcx+rooUPZqELgArxwlNYRBRNqGXdEFMRL6&#10;YIuqLFfFCKHzAaRCpK/bU5JvMr7WSsZvWqOKzDacuMW8hry2aS02a1HvgvC9kTMN8R8sBmEcXXqB&#10;2ooo2D6Yf6AGIwMg6LiQMBSgtZEqayA1y/IvNS+98CprIXPQX2zCt4OVXw8v/ntgcfoEEzUwi0D/&#10;DPIXkjfF6LGea5KnWCNVJ6GTDkN6kwRGB8nb48VPNUUmE1r18ba6oZSk3Kq8W5XZ8OJ62geMnxUM&#10;LAUND9SvzEAcnjGm+0V9LkmXWcfGBLu8q05EwZruyVibkhh27aMN7CBSr/OT2ksQ+Los4W0F9qe6&#10;nJrLrJsFnzQmtXFqJ2Y6uvMmFaVPLXRHMmykmWk4/t6LoDizXxw1JQ3YOQjnoD0HIdpHyGOY2Dp4&#10;2EfQJqu84s4MqNuZ+TyZaZxe73PV9f/Z/AEAAP//AwBQSwMEFAAGAAgAAAAhAPLH1vXgAAAACgEA&#10;AA8AAABkcnMvZG93bnJldi54bWxMj9FOwzAMRd+R+IfISLyxlMFaUppOaGIS0xBogw/IGtNWa5yq&#10;ybry95gneLR9dH1usZxcJ0YcQutJw+0sAYFUedtSreHzY33zACJEQ9Z0nlDDNwZYlpcXhcmtP9MO&#10;x32sBYdQyI2GJsY+lzJUDToTZr5H4tuXH5yJPA61tIM5c7jr5DxJUulMS/yhMT2uGqyO+5PTsDNT&#10;PG6eV2P/tlZu8fritpv3udbXV9PTI4iIU/yD4Vef1aFkp4M/kQ2i03CvFopRDdldBoKBVCW8ODCZ&#10;qgxkWcj/FcofAAAA//8DAFBLAQItABQABgAIAAAAIQC2gziS/gAAAOEBAAATAAAAAAAAAAAAAAAA&#10;AAAAAABbQ29udGVudF9UeXBlc10ueG1sUEsBAi0AFAAGAAgAAAAhADj9If/WAAAAlAEAAAsAAAAA&#10;AAAAAAAAAAAALwEAAF9yZWxzLy5yZWxzUEsBAi0AFAAGAAgAAAAhAMJgf2jIAQAAhwMAAA4AAAAA&#10;AAAAAAAAAAAALgIAAGRycy9lMm9Eb2MueG1sUEsBAi0AFAAGAAgAAAAhAPLH1vXgAAAACgEAAA8A&#10;AAAAAAAAAAAAAAAAIgQAAGRycy9kb3ducmV2LnhtbFBLBQYAAAAABAAEAPMAAAAvBQAAAAA=&#10;" filled="f" strokeweight=".96pt">
                <v:path arrowok="t"/>
                <v:textbox inset="0,0,0,0">
                  <w:txbxContent>
                    <w:p w14:paraId="68B4A76B" w14:textId="77774340" w:rsidR="00EF6381" w:rsidRPr="00997F85" w:rsidRDefault="00EF6381" w:rsidP="0017421F">
                      <w:pPr>
                        <w:spacing w:after="0" w:line="240" w:lineRule="auto"/>
                        <w:jc w:val="center"/>
                        <w:rPr>
                          <w:rFonts w:ascii="Times New Roman" w:hAnsi="Times New Roman"/>
                          <w:sz w:val="24"/>
                          <w:szCs w:val="24"/>
                          <w:lang w:val="kk-KZ"/>
                        </w:rPr>
                      </w:pPr>
                      <w:r w:rsidRPr="0017421F">
                        <w:rPr>
                          <w:rFonts w:ascii="Times New Roman" w:hAnsi="Times New Roman"/>
                          <w:sz w:val="24"/>
                          <w:szCs w:val="24"/>
                        </w:rPr>
                        <w:t>Ақуыз және оның фракцияларының құрамы</w:t>
                      </w:r>
                    </w:p>
                  </w:txbxContent>
                </v:textbox>
                <w10:wrap type="topAndBottom" anchorx="margin"/>
              </v:shape>
            </w:pict>
          </mc:Fallback>
        </mc:AlternateContent>
      </w:r>
      <w:r w:rsidR="00D97199" w:rsidRPr="00BE7BBE">
        <w:rPr>
          <w:b/>
          <w:bCs/>
          <w:noProof/>
          <w:color w:val="000000" w:themeColor="text1"/>
          <w:sz w:val="28"/>
          <w:szCs w:val="28"/>
          <w:lang w:val="en-US"/>
        </w:rPr>
        <mc:AlternateContent>
          <mc:Choice Requires="wps">
            <w:drawing>
              <wp:anchor distT="0" distB="0" distL="0" distR="0" simplePos="0" relativeHeight="251678720" behindDoc="1" locked="0" layoutInCell="1" allowOverlap="1" wp14:anchorId="7EA60584" wp14:editId="7FDDB84A">
                <wp:simplePos x="0" y="0"/>
                <wp:positionH relativeFrom="margin">
                  <wp:posOffset>4549140</wp:posOffset>
                </wp:positionH>
                <wp:positionV relativeFrom="paragraph">
                  <wp:posOffset>487045</wp:posOffset>
                </wp:positionV>
                <wp:extent cx="1181100" cy="619125"/>
                <wp:effectExtent l="0" t="0" r="19050" b="28575"/>
                <wp:wrapTopAndBottom/>
                <wp:docPr id="51"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1100" cy="619125"/>
                        </a:xfrm>
                        <a:prstGeom prst="rect">
                          <a:avLst/>
                        </a:prstGeom>
                        <a:ln w="12192">
                          <a:solidFill>
                            <a:srgbClr val="000000"/>
                          </a:solidFill>
                          <a:prstDash val="solid"/>
                        </a:ln>
                      </wps:spPr>
                      <wps:txbx>
                        <w:txbxContent>
                          <w:p w14:paraId="6697907B" w14:textId="1D5D4FDA" w:rsidR="00EF6381" w:rsidRPr="00997F85" w:rsidRDefault="00EF6381" w:rsidP="0017421F">
                            <w:pPr>
                              <w:spacing w:after="0" w:line="240" w:lineRule="auto"/>
                              <w:jc w:val="center"/>
                              <w:rPr>
                                <w:rFonts w:ascii="Times New Roman" w:hAnsi="Times New Roman"/>
                                <w:sz w:val="24"/>
                                <w:szCs w:val="24"/>
                                <w:lang w:val="kk-KZ"/>
                              </w:rPr>
                            </w:pPr>
                            <w:r w:rsidRPr="0017421F">
                              <w:rPr>
                                <w:rFonts w:ascii="Times New Roman" w:hAnsi="Times New Roman"/>
                                <w:sz w:val="24"/>
                                <w:szCs w:val="24"/>
                              </w:rPr>
                              <w:t>Ағзаның табиғи төзімділік деңгейі</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EA60584" id="_x0000_s1042" type="#_x0000_t202" style="position:absolute;left:0;text-align:left;margin-left:358.2pt;margin-top:38.35pt;width:93pt;height:48.75pt;z-index:-25163776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aBxgEAAIcDAAAOAAAAZHJzL2Uyb0RvYy54bWysU9uO0zAQfUfiHyy/01wkqt2o6Qq2WoS0&#10;AqSFD3Acu7FwPMbjNunfM3bTdgVviDw448zx8Zwzk83DPFp2VAENuJZXq5Iz5ST0xu1b/uP707s7&#10;zjAK1wsLTrX8pJA/bN++2Uy+UTUMYHsVGJE4bCbf8iFG3xQFykGNAlfglaOkhjCKSNuwL/ogJmIf&#10;bVGX5bqYIPQ+gFSI9HV3TvJt5tdayfhVa1SR2ZZTbTGvIa9dWovtRjT7IPxg5FKG+IcqRmEcXXql&#10;2oko2CGYv6hGIwMg6LiSMBagtZEqayA1VfmHmpdBeJW1kDnorzbh/6OVX44v/ltgcf4IMzUwi0D/&#10;DPInkjfF5LFZMMlTbJDQSeisw5jeJIHRQfL2dPVTzZHJxFbdVVVJKUm5dXVf1e+T4cXttA8YPykY&#10;WQpaHqhfuQJxfMZ4hl4g6TLr2ES0dXVfnwsFa/onY21KYth3jzawo0i9zs9yG76GJb6dwOGMy6kF&#10;Zt0i+KwxqY1zNzPT053rBEqfOuhPZNhEM9Ny/HUQQXFmPztqShqwSxAuQXcJQrSPkMcwVevgwyGC&#10;NlnljXepgLqdfVomM43T631G3f6f7W8AAAD//wMAUEsDBBQABgAIAAAAIQDOoarE3wAAAAoBAAAP&#10;AAAAZHJzL2Rvd25yZXYueG1sTI/dSsNAEEbvBd9hGcE7u2moiY3ZFCkWLBal1QeYJmMSmp0N2W0a&#10;397xSu/m5/DNmXw12U6NNPjWsYH5LAJFXLqq5drA58fm7gGUD8gVdo7JwDd5WBXXVzlmlbvwnsZD&#10;qJWEsM/QQBNCn2nty4Ys+pnriWX35QaLQdqh1tWAFwm3nY6jKNEWW5YLDfa0bqg8Hc7WwB6ncNo+&#10;r8f+bbO097sX+7p9j425vZmeHkEFmsIfDL/6og6FOB3dmSuvOgPpPFkIKkWSghJgGcUyOAqZLmLQ&#10;Ra7/v1D8AAAA//8DAFBLAQItABQABgAIAAAAIQC2gziS/gAAAOEBAAATAAAAAAAAAAAAAAAAAAAA&#10;AABbQ29udGVudF9UeXBlc10ueG1sUEsBAi0AFAAGAAgAAAAhADj9If/WAAAAlAEAAAsAAAAAAAAA&#10;AAAAAAAALwEAAF9yZWxzLy5yZWxzUEsBAi0AFAAGAAgAAAAhAD+YVoHGAQAAhwMAAA4AAAAAAAAA&#10;AAAAAAAALgIAAGRycy9lMm9Eb2MueG1sUEsBAi0AFAAGAAgAAAAhAM6hqsTfAAAACgEAAA8AAAAA&#10;AAAAAAAAAAAAIAQAAGRycy9kb3ducmV2LnhtbFBLBQYAAAAABAAEAPMAAAAsBQAAAAA=&#10;" filled="f" strokeweight=".96pt">
                <v:path arrowok="t"/>
                <v:textbox inset="0,0,0,0">
                  <w:txbxContent>
                    <w:p w14:paraId="6697907B" w14:textId="1D5D4FDA" w:rsidR="00EF6381" w:rsidRPr="00997F85" w:rsidRDefault="00EF6381" w:rsidP="0017421F">
                      <w:pPr>
                        <w:spacing w:after="0" w:line="240" w:lineRule="auto"/>
                        <w:jc w:val="center"/>
                        <w:rPr>
                          <w:rFonts w:ascii="Times New Roman" w:hAnsi="Times New Roman"/>
                          <w:sz w:val="24"/>
                          <w:szCs w:val="24"/>
                          <w:lang w:val="kk-KZ"/>
                        </w:rPr>
                      </w:pPr>
                      <w:r w:rsidRPr="0017421F">
                        <w:rPr>
                          <w:rFonts w:ascii="Times New Roman" w:hAnsi="Times New Roman"/>
                          <w:sz w:val="24"/>
                          <w:szCs w:val="24"/>
                        </w:rPr>
                        <w:t>Ағзаның табиғи төзімділік деңгейі</w:t>
                      </w:r>
                    </w:p>
                  </w:txbxContent>
                </v:textbox>
                <w10:wrap type="topAndBottom" anchorx="margin"/>
              </v:shape>
            </w:pict>
          </mc:Fallback>
        </mc:AlternateContent>
      </w:r>
    </w:p>
    <w:p w14:paraId="181B698D" w14:textId="1171C324" w:rsidR="00B8277D" w:rsidRPr="00BE7BBE" w:rsidRDefault="00D16A10" w:rsidP="00CD2E78">
      <w:pPr>
        <w:pStyle w:val="TableParagraph"/>
        <w:spacing w:line="240" w:lineRule="auto"/>
        <w:ind w:left="0"/>
        <w:rPr>
          <w:color w:val="000000" w:themeColor="text1"/>
          <w:sz w:val="28"/>
          <w:szCs w:val="28"/>
          <w:lang w:val="kk-KZ"/>
        </w:rPr>
      </w:pPr>
      <w:r w:rsidRPr="00BE7BBE">
        <w:rPr>
          <w:b/>
          <w:bCs/>
          <w:noProof/>
          <w:color w:val="000000" w:themeColor="text1"/>
          <w:sz w:val="28"/>
          <w:szCs w:val="28"/>
          <w:lang w:val="en-US"/>
          <w14:ligatures w14:val="standardContextual"/>
        </w:rPr>
        <mc:AlternateContent>
          <mc:Choice Requires="wps">
            <w:drawing>
              <wp:anchor distT="0" distB="0" distL="114300" distR="114300" simplePos="0" relativeHeight="251735040" behindDoc="0" locked="0" layoutInCell="1" allowOverlap="1" wp14:anchorId="5457E3DD" wp14:editId="69D8F773">
                <wp:simplePos x="0" y="0"/>
                <wp:positionH relativeFrom="column">
                  <wp:posOffset>3123375</wp:posOffset>
                </wp:positionH>
                <wp:positionV relativeFrom="paragraph">
                  <wp:posOffset>4077866</wp:posOffset>
                </wp:positionV>
                <wp:extent cx="6824" cy="204716"/>
                <wp:effectExtent l="76200" t="0" r="69850" b="62230"/>
                <wp:wrapNone/>
                <wp:docPr id="1104611838" name="Прямая со стрелкой 1104611838"/>
                <wp:cNvGraphicFramePr/>
                <a:graphic xmlns:a="http://schemas.openxmlformats.org/drawingml/2006/main">
                  <a:graphicData uri="http://schemas.microsoft.com/office/word/2010/wordprocessingShape">
                    <wps:wsp>
                      <wps:cNvCnPr/>
                      <wps:spPr>
                        <a:xfrm>
                          <a:off x="0" y="0"/>
                          <a:ext cx="6824" cy="204716"/>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397BD4C3" id="Прямая со стрелкой 1104611838" o:spid="_x0000_s1026" type="#_x0000_t32" style="position:absolute;margin-left:245.95pt;margin-top:321.1pt;width:.55pt;height:16.1pt;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H0KBQIAABIEAAAOAAAAZHJzL2Uyb0RvYy54bWysU0tu2zAQ3RfoHQjua0mu4RqG5Syctpui&#10;Nfo5AEORElH+QLK2vEt7gRyhV+imi36QM0g3ypCylSD9LIpuRqI47828N6PVWask2jHnhdElLiY5&#10;RkxTUwldl/jd22ePFhj5QHRFpNGsxAfm8dn64YPV3i7Z1DRGVswhINF+ubclbkKwyyzztGGK+Imx&#10;TMMlN06RAEdXZ5Uje2BXMpvm+TzbG1dZZyjzHr6eD5d4nfg5ZzS84tyzgGSJobeQokvxIsZsvSLL&#10;2hHbCHpsg/xDF4oIDUVHqnMSCPrgxC9USlBnvOFhQo3KDOeCsqQB1BT5PTVvGmJZ0gLmeDva5P8f&#10;LX252zokKphdkc/mRbF4DBPTRMGsus/9ZX/V/ey+9Feo/9hdQ+g/9Zfd1+5H97277r6hOyBwcm/9&#10;Egg3euuOJ2+3LtrScqfiEwSjNrl/GN1nbUAUPs4X0xlGFC6m+exJMY+zyW6h1vnwnBmF4kuJfXBE&#10;1E3YGK1hysYVyX+ye+HDADwBYl2pYwxEyKe6QuFgQV5wguhasmOdmJJFBUPP6S0cJBvgrxkHl6DL&#10;aSqT9pNtpEM7AptVvS9GFsiMEC6kHEH530HH3AhjaWdH4CDqj9XG7FTR6DACldDG/a5qaE+t8iH/&#10;pHrQGmVfmOqQJpjsgMVLczj+JHGz754T/PZXXt8AAAD//wMAUEsDBBQABgAIAAAAIQBLyvps3wAA&#10;AAsBAAAPAAAAZHJzL2Rvd25yZXYueG1sTI/BToNAEIbvJr7DZky82QUkVJClUauJjSdrL96mMAUi&#10;O0vYbYtv73jS48x8+ef7y9VsB3WiyfeODcSLCBRx7ZqeWwO7j5ebO1A+IDc4OCYD3+RhVV1elFg0&#10;7szvdNqGVkkI+wINdCGMhda+7siiX7iRWG4HN1kMMk6tbiY8S7gddBJFmbbYs3zocKSnjuqv7dEa&#10;OHRI693AuB6XWfz2+Pn6HG2cMddX88M9qEBz+IPhV1/UoRKnvTty49VgIM3jXFADWZokoIRI81tp&#10;t5fNMk1BV6X+36H6AQAA//8DAFBLAQItABQABgAIAAAAIQC2gziS/gAAAOEBAAATAAAAAAAAAAAA&#10;AAAAAAAAAABbQ29udGVudF9UeXBlc10ueG1sUEsBAi0AFAAGAAgAAAAhADj9If/WAAAAlAEAAAsA&#10;AAAAAAAAAAAAAAAALwEAAF9yZWxzLy5yZWxzUEsBAi0AFAAGAAgAAAAhAOXUfQoFAgAAEgQAAA4A&#10;AAAAAAAAAAAAAAAALgIAAGRycy9lMm9Eb2MueG1sUEsBAi0AFAAGAAgAAAAhAEvK+mzfAAAACwEA&#10;AA8AAAAAAAAAAAAAAAAAXwQAAGRycy9kb3ducmV2LnhtbFBLBQYAAAAABAAEAPMAAABrBQAAAAA=&#10;" strokecolor="black [3200]" strokeweight="1.5pt">
                <v:stroke endarrow="block" joinstyle="miter"/>
              </v:shape>
            </w:pict>
          </mc:Fallback>
        </mc:AlternateContent>
      </w:r>
      <w:r w:rsidRPr="00BE7BBE">
        <w:rPr>
          <w:b/>
          <w:bCs/>
          <w:noProof/>
          <w:color w:val="000000" w:themeColor="text1"/>
          <w:sz w:val="28"/>
          <w:szCs w:val="28"/>
          <w:lang w:val="en-US"/>
          <w14:ligatures w14:val="standardContextual"/>
        </w:rPr>
        <mc:AlternateContent>
          <mc:Choice Requires="wps">
            <w:drawing>
              <wp:anchor distT="0" distB="0" distL="114300" distR="114300" simplePos="0" relativeHeight="251734016" behindDoc="0" locked="0" layoutInCell="1" allowOverlap="1" wp14:anchorId="1E8E3128" wp14:editId="098F9D72">
                <wp:simplePos x="0" y="0"/>
                <wp:positionH relativeFrom="column">
                  <wp:posOffset>3102904</wp:posOffset>
                </wp:positionH>
                <wp:positionV relativeFrom="paragraph">
                  <wp:posOffset>3693738</wp:posOffset>
                </wp:positionV>
                <wp:extent cx="6824" cy="199883"/>
                <wp:effectExtent l="76200" t="0" r="69850" b="48260"/>
                <wp:wrapNone/>
                <wp:docPr id="1104611837" name="Прямая со стрелкой 1104611837"/>
                <wp:cNvGraphicFramePr/>
                <a:graphic xmlns:a="http://schemas.openxmlformats.org/drawingml/2006/main">
                  <a:graphicData uri="http://schemas.microsoft.com/office/word/2010/wordprocessingShape">
                    <wps:wsp>
                      <wps:cNvCnPr/>
                      <wps:spPr>
                        <a:xfrm>
                          <a:off x="0" y="0"/>
                          <a:ext cx="6824" cy="199883"/>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11DC5812" id="Прямая со стрелкой 1104611837" o:spid="_x0000_s1026" type="#_x0000_t32" style="position:absolute;margin-left:244.3pt;margin-top:290.85pt;width:.55pt;height:15.75pt;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F2YBQIAABIEAAAOAAAAZHJzL2Uyb0RvYy54bWysU0tu2zAQ3RfoHQjua0lO4DqC5Syctpui&#10;Nfo5AEORFlH+QLL+7NJeIEfoFbrJoh/kDNKNOqRkJehvUXQzEsV5b+a9GS3O90qiLXNeGF3hYpJj&#10;xDQ1tdCbCr998/TRHCMfiK6JNJpV+MA8Pl8+fLDY2ZJNTWNkzRwCEu3Lna1wE4Its8zThiniJ8Yy&#10;DZfcOEUCHN0mqx3ZAbuS2TTPZ9nOuNo6Q5n38PWiv8TLxM85o+El554FJCsMvYUUXYqXMWbLBSk3&#10;jthG0KEN8g9dKCI0FB2pLkgg6L0Tv1ApQZ3xhocJNSoznAvKkgZQU+Q/qXndEMuSFjDH29Em//9o&#10;6Yvt2iFRw+yK/HRWFPOTxxhpomBW7afuqrtuv7efu2vUfWhvIXQfu6v2pv3Wfm1v2y/oHgic3Flf&#10;AuFKr91w8nbtoi177lR8gmC0T+4fRvfZPiAKH2fz6SlGFC6Ks7P5/CTOJruDWufDM2YUii8V9sER&#10;sWnCymgNUzauSP6T7XMfeuAREOtKHWMgQj7RNQoHC/KCE0RvJBvqxJQsKuh7Tm/hIFkPf8U4uARd&#10;TlOZtJ9sJR3aEtis+l0xskBmhHAh5QjK/w4aciOMpZ0dgb2oP1Ybs1NFo8MIVEIb97uqYX9slff5&#10;R9W91ij70tSHNMFkByxemsPwk8TNvn9O8LtfefkDAAD//wMAUEsDBBQABgAIAAAAIQAsL92C4AAA&#10;AAsBAAAPAAAAZHJzL2Rvd25yZXYueG1sTI/BTsMwDIbvSLxDZCRuLO0YXShNJ2AggTgxduHmNV5T&#10;0ThVk23l7QknuNnyp9/fX60m14sjjaHzrCGfZSCIG286bjVsP56vFIgQkQ32nknDNwVY1ednFZbG&#10;n/idjpvYihTCoUQNNsahlDI0lhyGmR+I023vR4cxrWMrzYinFO56Oc+yQjrsOH2wONCjpeZrc3Aa&#10;9hZpve0Z18OyyN8ePl+eslev9eXFdH8HItIU/2D41U/qUCennT+wCaLXsFCqSKiGG5UvQSRioW7T&#10;sNNQ5NdzkHUl/3eofwAAAP//AwBQSwECLQAUAAYACAAAACEAtoM4kv4AAADhAQAAEwAAAAAAAAAA&#10;AAAAAAAAAAAAW0NvbnRlbnRfVHlwZXNdLnhtbFBLAQItABQABgAIAAAAIQA4/SH/1gAAAJQBAAAL&#10;AAAAAAAAAAAAAAAAAC8BAABfcmVscy8ucmVsc1BLAQItABQABgAIAAAAIQD8DF2YBQIAABIEAAAO&#10;AAAAAAAAAAAAAAAAAC4CAABkcnMvZTJvRG9jLnhtbFBLAQItABQABgAIAAAAIQAsL92C4AAAAAsB&#10;AAAPAAAAAAAAAAAAAAAAAF8EAABkcnMvZG93bnJldi54bWxQSwUGAAAAAAQABADzAAAAbAUAAAAA&#10;" strokecolor="black [3200]" strokeweight="1.5pt">
                <v:stroke endarrow="block" joinstyle="miter"/>
              </v:shape>
            </w:pict>
          </mc:Fallback>
        </mc:AlternateContent>
      </w:r>
      <w:r w:rsidRPr="00BE7BBE">
        <w:rPr>
          <w:b/>
          <w:bCs/>
          <w:noProof/>
          <w:color w:val="000000" w:themeColor="text1"/>
          <w:sz w:val="28"/>
          <w:szCs w:val="28"/>
          <w:lang w:val="en-US"/>
        </w:rPr>
        <mc:AlternateContent>
          <mc:Choice Requires="wps">
            <w:drawing>
              <wp:anchor distT="0" distB="0" distL="0" distR="0" simplePos="0" relativeHeight="251732992" behindDoc="1" locked="0" layoutInCell="1" allowOverlap="1" wp14:anchorId="405093E3" wp14:editId="5C3DC610">
                <wp:simplePos x="0" y="0"/>
                <wp:positionH relativeFrom="margin">
                  <wp:posOffset>497877</wp:posOffset>
                </wp:positionH>
                <wp:positionV relativeFrom="paragraph">
                  <wp:posOffset>4258992</wp:posOffset>
                </wp:positionV>
                <wp:extent cx="5200650" cy="209550"/>
                <wp:effectExtent l="0" t="0" r="19050" b="19050"/>
                <wp:wrapTopAndBottom/>
                <wp:docPr id="110461183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00650" cy="209550"/>
                        </a:xfrm>
                        <a:prstGeom prst="rect">
                          <a:avLst/>
                        </a:prstGeom>
                        <a:ln w="12192">
                          <a:solidFill>
                            <a:srgbClr val="000000"/>
                          </a:solidFill>
                          <a:prstDash val="solid"/>
                        </a:ln>
                      </wps:spPr>
                      <wps:txbx>
                        <w:txbxContent>
                          <w:p w14:paraId="61F1F825" w14:textId="1DCC1C5D" w:rsidR="00EF6381" w:rsidRPr="00997F85" w:rsidRDefault="00EF6381" w:rsidP="00D16A10">
                            <w:pPr>
                              <w:spacing w:after="0" w:line="240" w:lineRule="auto"/>
                              <w:jc w:val="center"/>
                              <w:rPr>
                                <w:rFonts w:ascii="Times New Roman" w:hAnsi="Times New Roman"/>
                                <w:sz w:val="24"/>
                                <w:szCs w:val="24"/>
                                <w:lang w:val="kk-KZ"/>
                              </w:rPr>
                            </w:pPr>
                            <w:r w:rsidRPr="00D16A10">
                              <w:rPr>
                                <w:rFonts w:ascii="Times New Roman" w:hAnsi="Times New Roman"/>
                                <w:sz w:val="24"/>
                                <w:szCs w:val="24"/>
                              </w:rPr>
                              <w:t>Өндіріске ұсыныс</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05093E3" id="_x0000_s1043" type="#_x0000_t202" style="position:absolute;left:0;text-align:left;margin-left:39.2pt;margin-top:335.35pt;width:409.5pt;height:16.5pt;z-index:-25158348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OSDxAEAAIcDAAAOAAAAZHJzL2Uyb0RvYy54bWysU8GO0zAQvSPxD5bvNGmkAhs1XcFWi5BW&#10;gLTwAY5jNxaOx3jcJv17xk7aruCGyMGZeJ6f35uZbO+nwbKTCmjANXy9KjlTTkJn3KHhP74/vnnP&#10;GUbhOmHBqYafFfL73etX29HXqoIebKcCIxKH9egb3sfo66JA2atB4Aq8cpTUEAYR6TMcii6IkdgH&#10;W1Rl+bYYIXQ+gFSItLufk3yX+bVWMn7VGlVktuGkLeY15LVNa7HbivoQhO+NXGSIf1AxCOPo0ivV&#10;XkTBjsH8RTUYGQBBx5WEoQCtjVTZA7lZl3+4ee6FV9kLFQf9tUz4/2jll9Oz/xZYnD7CRA3MJtA/&#10;gfyJVJti9FgvmFRTrJHQyeikw5DeZIHRQart+VpPNUUmaXOTOrShlKRcVd5tKE6kt9M+YPykYGAp&#10;aHigfmUF4vSEcYZeIOky69hIIqv1XTULBWu6R2NtSmI4tA82sJNIvc7Pchu+hCW+vcB+xuXUArNu&#10;MTx7TG7j1E7MdHTnuwRKWy10ZyrYSDPTcPx1FEFxZj87akoasEsQLkF7CUK0D5DHMKl18OEYQZvs&#10;8sa7KKBu5zotk5nG6eV3Rt3+n91vAAAA//8DAFBLAwQUAAYACAAAACEAZfBANuAAAAAKAQAADwAA&#10;AGRycy9kb3ducmV2LnhtbEyP3U7DMAxG75F4h8hI3LGUAUtXmk5oYhLTEGg/D+A1oa3WOFWTdeXt&#10;MVdwaX9Hn4/zxehaMdg+NJ403E8SEJZKbxqqNBz2q7sURIhIBltPVsO3DbAorq9yzIy/0NYOu1gJ&#10;LqGQoYY6xi6TMpS1dRgmvrPE2ZfvHUYe+0qaHi9c7lo5TZKZdNgQX6ixs8valqfd2WnY4hhP69fl&#10;0H2s5u7p/c1t1p9TrW9vxpdnENGO8Q+GX31Wh4Kdjv5MJohWg0ofmdQwU4kCwUA6V7w5cpI8KJBF&#10;Lv+/UPwAAAD//wMAUEsBAi0AFAAGAAgAAAAhALaDOJL+AAAA4QEAABMAAAAAAAAAAAAAAAAAAAAA&#10;AFtDb250ZW50X1R5cGVzXS54bWxQSwECLQAUAAYACAAAACEAOP0h/9YAAACUAQAACwAAAAAAAAAA&#10;AAAAAAAvAQAAX3JlbHMvLnJlbHNQSwECLQAUAAYACAAAACEAaMzkg8QBAACHAwAADgAAAAAAAAAA&#10;AAAAAAAuAgAAZHJzL2Uyb0RvYy54bWxQSwECLQAUAAYACAAAACEAZfBANuAAAAAKAQAADwAAAAAA&#10;AAAAAAAAAAAeBAAAZHJzL2Rvd25yZXYueG1sUEsFBgAAAAAEAAQA8wAAACsFAAAAAA==&#10;" filled="f" strokeweight=".96pt">
                <v:path arrowok="t"/>
                <v:textbox inset="0,0,0,0">
                  <w:txbxContent>
                    <w:p w14:paraId="61F1F825" w14:textId="1DCC1C5D" w:rsidR="00EF6381" w:rsidRPr="00997F85" w:rsidRDefault="00EF6381" w:rsidP="00D16A10">
                      <w:pPr>
                        <w:spacing w:after="0" w:line="240" w:lineRule="auto"/>
                        <w:jc w:val="center"/>
                        <w:rPr>
                          <w:rFonts w:ascii="Times New Roman" w:hAnsi="Times New Roman"/>
                          <w:sz w:val="24"/>
                          <w:szCs w:val="24"/>
                          <w:lang w:val="kk-KZ"/>
                        </w:rPr>
                      </w:pPr>
                      <w:r w:rsidRPr="00D16A10">
                        <w:rPr>
                          <w:rFonts w:ascii="Times New Roman" w:hAnsi="Times New Roman"/>
                          <w:sz w:val="24"/>
                          <w:szCs w:val="24"/>
                        </w:rPr>
                        <w:t>Өндіріске ұсыныс</w:t>
                      </w:r>
                    </w:p>
                  </w:txbxContent>
                </v:textbox>
                <w10:wrap type="topAndBottom" anchorx="margin"/>
              </v:shape>
            </w:pict>
          </mc:Fallback>
        </mc:AlternateContent>
      </w:r>
      <w:r w:rsidRPr="00BE7BBE">
        <w:rPr>
          <w:b/>
          <w:bCs/>
          <w:noProof/>
          <w:color w:val="000000" w:themeColor="text1"/>
          <w:sz w:val="28"/>
          <w:szCs w:val="28"/>
          <w:lang w:val="en-US"/>
        </w:rPr>
        <mc:AlternateContent>
          <mc:Choice Requires="wps">
            <w:drawing>
              <wp:anchor distT="0" distB="0" distL="0" distR="0" simplePos="0" relativeHeight="251730944" behindDoc="1" locked="0" layoutInCell="1" allowOverlap="1" wp14:anchorId="65F44234" wp14:editId="59EBCFAC">
                <wp:simplePos x="0" y="0"/>
                <wp:positionH relativeFrom="margin">
                  <wp:posOffset>511791</wp:posOffset>
                </wp:positionH>
                <wp:positionV relativeFrom="paragraph">
                  <wp:posOffset>3860326</wp:posOffset>
                </wp:positionV>
                <wp:extent cx="5200650" cy="209550"/>
                <wp:effectExtent l="0" t="0" r="19050" b="19050"/>
                <wp:wrapTopAndBottom/>
                <wp:docPr id="1104611835"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00650" cy="209550"/>
                        </a:xfrm>
                        <a:prstGeom prst="rect">
                          <a:avLst/>
                        </a:prstGeom>
                        <a:ln w="12192">
                          <a:solidFill>
                            <a:srgbClr val="000000"/>
                          </a:solidFill>
                          <a:prstDash val="solid"/>
                        </a:ln>
                      </wps:spPr>
                      <wps:txbx>
                        <w:txbxContent>
                          <w:p w14:paraId="7FCA4954" w14:textId="49F19506" w:rsidR="00EF6381" w:rsidRPr="00997F85" w:rsidRDefault="00EF6381" w:rsidP="00D16A10">
                            <w:pPr>
                              <w:spacing w:after="0" w:line="240" w:lineRule="auto"/>
                              <w:jc w:val="center"/>
                              <w:rPr>
                                <w:rFonts w:ascii="Times New Roman" w:hAnsi="Times New Roman"/>
                                <w:sz w:val="24"/>
                                <w:szCs w:val="24"/>
                                <w:lang w:val="kk-KZ"/>
                              </w:rPr>
                            </w:pPr>
                            <w:r w:rsidRPr="00D16A10">
                              <w:rPr>
                                <w:rFonts w:ascii="Times New Roman" w:hAnsi="Times New Roman"/>
                                <w:sz w:val="24"/>
                                <w:szCs w:val="24"/>
                              </w:rPr>
                              <w:t>Өндірістік тексерулер нәтижелерінің экономикалық тиімділігі</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F44234" id="_x0000_s1044" type="#_x0000_t202" style="position:absolute;left:0;text-align:left;margin-left:40.3pt;margin-top:303.95pt;width:409.5pt;height:16.5pt;z-index:-25158553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Vc3xAEAAIcDAAAOAAAAZHJzL2Uyb0RvYy54bWysU8GO0zAQvSPxD5bvNGmkot2o6Qq2WoS0&#10;AqSFD3Acu7FwPMbjNunfM3bSdgU3RA7OxPP8/N7MZPswDZadVEADruHrVcmZchI64w4N//H96d0d&#10;ZxiF64QFpxp+Vsgfdm/fbEdfqwp6sJ0KjEgc1qNveB+jr4sCZa8GgSvwylFSQxhEpM9wKLogRmIf&#10;bFGV5ftihND5AFIh0u5+TvJd5tdayfhVa1SR2YaTtpjXkNc2rcVuK+pDEL43cpEh/kHFIIyjS69U&#10;exEFOwbzF9VgZAAEHVcShgK0NlJlD+RmXf7h5qUXXmUvVBz01zLh/6OVX04v/ltgcfoIEzUwm0D/&#10;DPInUm2K0WO9YFJNsUZCJ6OTDkN6kwVGB6m252s91RSZpM1N6tCGUpJyVXm/oTiR3k77gPGTgoGl&#10;oOGB+pUViNMzxhl6gaTLrGMjiazW99UsFKzpnoy1KYnh0D7awE4i9To/y234Gpb49gL7GZdTC8y6&#10;xfDsMbmNUzsx09GddwmUtlrozlSwkWam4fjrKILizH521JQ0YJcgXIL2EoRoHyGPYVLr4MMxgjbZ&#10;5Y13UUDdznVaJjON0+vvjLr9P7vfAAAA//8DAFBLAwQUAAYACAAAACEA9rgz/N8AAAAKAQAADwAA&#10;AGRycy9kb3ducmV2LnhtbEyP0U7DMAxF35H4h8hIvLGECUrTNZ3QxCQmJtDGPsBrQ1utcaom68rf&#10;Y57g0ddH18f5cnKdGO0QWk8G7mcKhKXSVy3VBg6f67sURIhIFXaerIFvG2BZXF/lmFX+Qjs77mMt&#10;uIRChgaaGPtMylA21mGY+d4S77784DDyONSyGvDC5a6Tc6US6bAlvtBgb1eNLU/7szOwwymeNi+r&#10;sX9fa/e4fXVvm4+5Mbc30/MCRLRT/IPhV5/VoWCnoz9TFURnIFUJkwYS9aRBMJBqzcmRkwelQRa5&#10;/P9C8QMAAP//AwBQSwECLQAUAAYACAAAACEAtoM4kv4AAADhAQAAEwAAAAAAAAAAAAAAAAAAAAAA&#10;W0NvbnRlbnRfVHlwZXNdLnhtbFBLAQItABQABgAIAAAAIQA4/SH/1gAAAJQBAAALAAAAAAAAAAAA&#10;AAAAAC8BAABfcmVscy8ucmVsc1BLAQItABQABgAIAAAAIQBGDVc3xAEAAIcDAAAOAAAAAAAAAAAA&#10;AAAAAC4CAABkcnMvZTJvRG9jLnhtbFBLAQItABQABgAIAAAAIQD2uDP83wAAAAoBAAAPAAAAAAAA&#10;AAAAAAAAAB4EAABkcnMvZG93bnJldi54bWxQSwUGAAAAAAQABADzAAAAKgUAAAAA&#10;" filled="f" strokeweight=".96pt">
                <v:path arrowok="t"/>
                <v:textbox inset="0,0,0,0">
                  <w:txbxContent>
                    <w:p w14:paraId="7FCA4954" w14:textId="49F19506" w:rsidR="00EF6381" w:rsidRPr="00997F85" w:rsidRDefault="00EF6381" w:rsidP="00D16A10">
                      <w:pPr>
                        <w:spacing w:after="0" w:line="240" w:lineRule="auto"/>
                        <w:jc w:val="center"/>
                        <w:rPr>
                          <w:rFonts w:ascii="Times New Roman" w:hAnsi="Times New Roman"/>
                          <w:sz w:val="24"/>
                          <w:szCs w:val="24"/>
                          <w:lang w:val="kk-KZ"/>
                        </w:rPr>
                      </w:pPr>
                      <w:r w:rsidRPr="00D16A10">
                        <w:rPr>
                          <w:rFonts w:ascii="Times New Roman" w:hAnsi="Times New Roman"/>
                          <w:sz w:val="24"/>
                          <w:szCs w:val="24"/>
                        </w:rPr>
                        <w:t>Өндірістік тексерулер нәтижелерінің экономикалық тиімділігі</w:t>
                      </w:r>
                    </w:p>
                  </w:txbxContent>
                </v:textbox>
                <w10:wrap type="topAndBottom" anchorx="margin"/>
              </v:shape>
            </w:pict>
          </mc:Fallback>
        </mc:AlternateContent>
      </w:r>
      <w:r w:rsidRPr="00BE7BBE">
        <w:rPr>
          <w:b/>
          <w:bCs/>
          <w:noProof/>
          <w:color w:val="000000" w:themeColor="text1"/>
          <w:sz w:val="28"/>
          <w:szCs w:val="28"/>
          <w:lang w:val="en-US"/>
          <w14:ligatures w14:val="standardContextual"/>
        </w:rPr>
        <mc:AlternateContent>
          <mc:Choice Requires="wps">
            <w:drawing>
              <wp:anchor distT="0" distB="0" distL="114300" distR="114300" simplePos="0" relativeHeight="251728896" behindDoc="0" locked="0" layoutInCell="1" allowOverlap="1" wp14:anchorId="0FC8A16D" wp14:editId="5EC13D34">
                <wp:simplePos x="0" y="0"/>
                <wp:positionH relativeFrom="column">
                  <wp:posOffset>3102904</wp:posOffset>
                </wp:positionH>
                <wp:positionV relativeFrom="paragraph">
                  <wp:posOffset>3313326</wp:posOffset>
                </wp:positionV>
                <wp:extent cx="0" cy="177686"/>
                <wp:effectExtent l="76200" t="0" r="57150" b="51435"/>
                <wp:wrapNone/>
                <wp:docPr id="1104611834" name="Прямая со стрелкой 1104611834"/>
                <wp:cNvGraphicFramePr/>
                <a:graphic xmlns:a="http://schemas.openxmlformats.org/drawingml/2006/main">
                  <a:graphicData uri="http://schemas.microsoft.com/office/word/2010/wordprocessingShape">
                    <wps:wsp>
                      <wps:cNvCnPr/>
                      <wps:spPr>
                        <a:xfrm>
                          <a:off x="0" y="0"/>
                          <a:ext cx="0" cy="177686"/>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32EEFA3F" id="Прямая со стрелкой 1104611834" o:spid="_x0000_s1026" type="#_x0000_t32" style="position:absolute;margin-left:244.3pt;margin-top:260.9pt;width:0;height:14pt;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HEuAQIAAA8EAAAOAAAAZHJzL2Uyb0RvYy54bWysU0uO1DAQ3SNxB8t7Okkz6mm1Oj2LHmCD&#10;oMXnAB7HTiz8k236sxu4wByBK7BhMYDmDMmNKDvpzGgGWCA2ldip96req8rybK8k2jLnhdElLiY5&#10;RkxTUwldl/j9u+dP5hj5QHRFpNGsxAfm8dnq8aPlzi7Y1DRGVswhINF+sbMlbkKwiyzztGGK+Imx&#10;TMNHbpwiAY6uzipHdsCuZDbN81m2M66yzlDmPdye9x/xKvFzzmh4zblnAckSQ28hRZfiRYzZakkW&#10;tSO2EXRog/xDF4oIDUVHqnMSCProxAMqJagz3vAwoUZlhnNBWdIAaor8npq3DbEsaQFzvB1t8v+P&#10;lr7abhwSFcyuyE9mRTF/eoKRJgpm1X7pLrur9mf7tbtC3af2BkL3ubtsv7U/2u/tTXuN7oDAyZ31&#10;CyBc640bTt5uXLRlz52KTxCM9sn9w+g+2wdE+0sKt8Xp6Ww+i4PJbnHW+fCCGYXiS4l9cETUTVgb&#10;rWHExhXJfLJ96UMPPAJiUaljDETIZ7pC4WBBW3CC6FqyoU5MyWL7fcPpLRwk6+FvGAeLoMVpKpOW&#10;k62lQ1sCa1V9KEYWyIwQLqQcQfnfQUNuhLG0sCOwF/XHamN2qmh0GIFKaON+VzXsj63yPv+outca&#10;ZV+Y6pDGl+yArUtzGP6QuNZ3zwl++x+vfgEAAP//AwBQSwMEFAAGAAgAAAAhAEIeaRLdAAAACwEA&#10;AA8AAABkcnMvZG93bnJldi54bWxMj01PwzAMhu9I/IfISNxY2mmUUppOwEBi4sTYhZvXem1F4lRN&#10;tpV/jxEHOPr1o/ejXE7OqiONofdsIJ0loIhr3/TcGti+P1/loEJEbtB6JgNfFGBZnZ+VWDT+xG90&#10;3MRWiQmHAg10MQ6F1qHuyGGY+YFYfns/Ooxyjq1uRjyJubN6niSZdtizJHQ40GNH9efm4AzsO6TV&#10;1jKuhpssfX34eHlK1t6Yy4vp/g5UpCn+wfBTX6pDJZ12/sBNUNbAIs8zQQ1cz1PZIMSvshNlcZuD&#10;rkr9f0P1DQAA//8DAFBLAQItABQABgAIAAAAIQC2gziS/gAAAOEBAAATAAAAAAAAAAAAAAAAAAAA&#10;AABbQ29udGVudF9UeXBlc10ueG1sUEsBAi0AFAAGAAgAAAAhADj9If/WAAAAlAEAAAsAAAAAAAAA&#10;AAAAAAAALwEAAF9yZWxzLy5yZWxzUEsBAi0AFAAGAAgAAAAhAC90cS4BAgAADwQAAA4AAAAAAAAA&#10;AAAAAAAALgIAAGRycy9lMm9Eb2MueG1sUEsBAi0AFAAGAAgAAAAhAEIeaRLdAAAACwEAAA8AAAAA&#10;AAAAAAAAAAAAWwQAAGRycy9kb3ducmV2LnhtbFBLBQYAAAAABAAEAPMAAABlBQAAAAA=&#10;" strokecolor="black [3200]" strokeweight="1.5pt">
                <v:stroke endarrow="block" joinstyle="miter"/>
              </v:shape>
            </w:pict>
          </mc:Fallback>
        </mc:AlternateContent>
      </w:r>
      <w:r w:rsidRPr="00BE7BBE">
        <w:rPr>
          <w:b/>
          <w:bCs/>
          <w:noProof/>
          <w:color w:val="000000" w:themeColor="text1"/>
          <w:sz w:val="28"/>
          <w:szCs w:val="28"/>
          <w:lang w:val="en-US"/>
        </w:rPr>
        <mc:AlternateContent>
          <mc:Choice Requires="wps">
            <w:drawing>
              <wp:anchor distT="0" distB="0" distL="0" distR="0" simplePos="0" relativeHeight="251723776" behindDoc="1" locked="0" layoutInCell="1" allowOverlap="1" wp14:anchorId="194A88A0" wp14:editId="1FFD7244">
                <wp:simplePos x="0" y="0"/>
                <wp:positionH relativeFrom="margin">
                  <wp:posOffset>504341</wp:posOffset>
                </wp:positionH>
                <wp:positionV relativeFrom="paragraph">
                  <wp:posOffset>3483183</wp:posOffset>
                </wp:positionV>
                <wp:extent cx="5200650" cy="209550"/>
                <wp:effectExtent l="0" t="0" r="19050" b="19050"/>
                <wp:wrapTopAndBottom/>
                <wp:docPr id="1104611825"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00650" cy="209550"/>
                        </a:xfrm>
                        <a:prstGeom prst="rect">
                          <a:avLst/>
                        </a:prstGeom>
                        <a:ln w="12192">
                          <a:solidFill>
                            <a:srgbClr val="000000"/>
                          </a:solidFill>
                          <a:prstDash val="solid"/>
                        </a:ln>
                      </wps:spPr>
                      <wps:txbx>
                        <w:txbxContent>
                          <w:p w14:paraId="387688DD" w14:textId="048A61BE" w:rsidR="00EF6381" w:rsidRPr="00997F85" w:rsidRDefault="00EF6381" w:rsidP="006D3E01">
                            <w:pPr>
                              <w:spacing w:after="0" w:line="240" w:lineRule="auto"/>
                              <w:jc w:val="center"/>
                              <w:rPr>
                                <w:rFonts w:ascii="Times New Roman" w:hAnsi="Times New Roman"/>
                                <w:sz w:val="24"/>
                                <w:szCs w:val="24"/>
                                <w:lang w:val="kk-KZ"/>
                              </w:rPr>
                            </w:pPr>
                            <w:r w:rsidRPr="00D16A10">
                              <w:rPr>
                                <w:rFonts w:ascii="Times New Roman" w:hAnsi="Times New Roman"/>
                                <w:sz w:val="24"/>
                                <w:szCs w:val="24"/>
                              </w:rPr>
                              <w:t>Өндірістік тексерулер</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94A88A0" id="_x0000_s1045" type="#_x0000_t202" style="position:absolute;left:0;text-align:left;margin-left:39.7pt;margin-top:274.25pt;width:409.5pt;height:16.5pt;z-index:-25159270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ftGxAEAAIcDAAAOAAAAZHJzL2Uyb0RvYy54bWysU8GK2zAQvRf6D0L3xo4hpTFxlu2GLYWl&#10;Lez2A2RZikVljapRYufvO1KcZGlvZX2Qx5qnp/dmxpu7abDsqAIacA1fLkrOlJPQGbdv+M+Xxw+f&#10;OMMoXCcsONXwk0J+t33/bjP6WlXQg+1UYETisB59w/sYfV0UKHs1CFyAV46SGsIgIn2GfdEFMRL7&#10;YIuqLD8WI4TOB5AKkXZ35yTfZn6tlYzftUYVmW04aYt5DXlt01psN6LeB+F7I2cZ4j9UDMI4uvRK&#10;tRNRsEMw/1ANRgZA0HEhYShAayNV9kBuluVfbp574VX2QsVBfy0Tvh2t/HZ89j8Ci9NnmKiB2QT6&#10;J5C/kGpTjB7rGZNqijUSOhmddBjSmywwOki1PV3rqabIJG2uUodWlJKUq8r1iuJEejvtA8YvCgaW&#10;goYH6ldWII5PGM/QCyRdZh0bSWS1XFdnoWBN92isTUkM+/bBBnYUqdf5mW/D17DEtxPYn3E5NcOs&#10;mw2fPSa3cWonZjq6c51AaauF7kQFG2lmGo6/DyIozuxXR01JA3YJwiVoL0GI9gHyGCa1Du4PEbTJ&#10;Lm+8swLqdq7TPJlpnF5/Z9Tt/9n+AQAA//8DAFBLAwQUAAYACAAAACEADvmMIuAAAAAKAQAADwAA&#10;AGRycy9kb3ducmV2LnhtbEyP0U7DMAxF35H4h8hIvLF00wppaTqhiUlMTKANPiBrTFutcaom68rf&#10;Y57g0ddH18fFanKdGHEIrScN81kCAqnytqVaw+fH5k6BCNGQNZ0n1PCNAVbl9VVhcusvtMfxEGvB&#10;JRRyo6GJsc+lDFWDzoSZ75F49+UHZyKPQy3tYC5c7jq5SJJ76UxLfKExPa4brE6Hs9OwN1M8bZ/X&#10;Y/+2yVy6e3Gv2/eF1rc309MjiIhT/IPhV5/VoWSnoz+TDaLT8JAtmdSQLlUKggGVKU6OnKh5CrIs&#10;5P8Xyh8AAAD//wMAUEsBAi0AFAAGAAgAAAAhALaDOJL+AAAA4QEAABMAAAAAAAAAAAAAAAAAAAAA&#10;AFtDb250ZW50X1R5cGVzXS54bWxQSwECLQAUAAYACAAAACEAOP0h/9YAAACUAQAACwAAAAAAAAAA&#10;AAAAAAAvAQAAX3JlbHMvLnJlbHNQSwECLQAUAAYACAAAACEAAdX7RsQBAACHAwAADgAAAAAAAAAA&#10;AAAAAAAuAgAAZHJzL2Uyb0RvYy54bWxQSwECLQAUAAYACAAAACEADvmMIuAAAAAKAQAADwAAAAAA&#10;AAAAAAAAAAAeBAAAZHJzL2Rvd25yZXYueG1sUEsFBgAAAAAEAAQA8wAAACsFAAAAAA==&#10;" filled="f" strokeweight=".96pt">
                <v:path arrowok="t"/>
                <v:textbox inset="0,0,0,0">
                  <w:txbxContent>
                    <w:p w14:paraId="387688DD" w14:textId="048A61BE" w:rsidR="00EF6381" w:rsidRPr="00997F85" w:rsidRDefault="00EF6381" w:rsidP="006D3E01">
                      <w:pPr>
                        <w:spacing w:after="0" w:line="240" w:lineRule="auto"/>
                        <w:jc w:val="center"/>
                        <w:rPr>
                          <w:rFonts w:ascii="Times New Roman" w:hAnsi="Times New Roman"/>
                          <w:sz w:val="24"/>
                          <w:szCs w:val="24"/>
                          <w:lang w:val="kk-KZ"/>
                        </w:rPr>
                      </w:pPr>
                      <w:r w:rsidRPr="00D16A10">
                        <w:rPr>
                          <w:rFonts w:ascii="Times New Roman" w:hAnsi="Times New Roman"/>
                          <w:sz w:val="24"/>
                          <w:szCs w:val="24"/>
                        </w:rPr>
                        <w:t>Өндірістік тексерулер</w:t>
                      </w:r>
                    </w:p>
                  </w:txbxContent>
                </v:textbox>
                <w10:wrap type="topAndBottom" anchorx="margin"/>
              </v:shape>
            </w:pict>
          </mc:Fallback>
        </mc:AlternateContent>
      </w:r>
      <w:r w:rsidRPr="00BE7BBE">
        <w:rPr>
          <w:noProof/>
          <w:color w:val="000000" w:themeColor="text1"/>
          <w:sz w:val="28"/>
          <w:szCs w:val="28"/>
          <w:lang w:val="en-US"/>
          <w14:ligatures w14:val="standardContextual"/>
        </w:rPr>
        <mc:AlternateContent>
          <mc:Choice Requires="wps">
            <w:drawing>
              <wp:anchor distT="0" distB="0" distL="114300" distR="114300" simplePos="0" relativeHeight="251727872" behindDoc="0" locked="0" layoutInCell="1" allowOverlap="1" wp14:anchorId="5ED05400" wp14:editId="640E757D">
                <wp:simplePos x="0" y="0"/>
                <wp:positionH relativeFrom="column">
                  <wp:posOffset>1171746</wp:posOffset>
                </wp:positionH>
                <wp:positionV relativeFrom="paragraph">
                  <wp:posOffset>3313326</wp:posOffset>
                </wp:positionV>
                <wp:extent cx="3766782" cy="7089"/>
                <wp:effectExtent l="0" t="0" r="24765" b="31115"/>
                <wp:wrapNone/>
                <wp:docPr id="1104611832" name="Прямая соединительная линия 1104611832"/>
                <wp:cNvGraphicFramePr/>
                <a:graphic xmlns:a="http://schemas.openxmlformats.org/drawingml/2006/main">
                  <a:graphicData uri="http://schemas.microsoft.com/office/word/2010/wordprocessingShape">
                    <wps:wsp>
                      <wps:cNvCnPr/>
                      <wps:spPr>
                        <a:xfrm>
                          <a:off x="0" y="0"/>
                          <a:ext cx="3766782" cy="7089"/>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1653BAE" id="Прямая соединительная линия 1104611832" o:spid="_x0000_s1026" style="position:absolute;z-index:251727872;visibility:visible;mso-wrap-style:square;mso-wrap-distance-left:9pt;mso-wrap-distance-top:0;mso-wrap-distance-right:9pt;mso-wrap-distance-bottom:0;mso-position-horizontal:absolute;mso-position-horizontal-relative:text;mso-position-vertical:absolute;mso-position-vertical-relative:text" from="92.25pt,260.9pt" to="388.85pt,26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wCR8QEAAO4DAAAOAAAAZHJzL2Uyb0RvYy54bWysU8uO0zAU3SPxD5b3NEkHtSVqOosZwQZB&#10;xeMDPI7dWvgl2/SxA9ZI/QR+gcUgjTQw35D80Vw7aWYEaBaIjXPte859nHszP90piTbMeWF0hYtR&#10;jhHT1NRCryr8/t3zJzOMfCC6JtJoVuE98/h08fjRfGtLNjZrI2vmEATRvtzaCq9DsGWWebpmiviR&#10;sUyDkxunSICrW2W1I1uIrmQ2zvNJtjWuts5Q5j28nndOvEjxOWc0vObcs4BkhaG2kE6Xzot4Zos5&#10;KVeO2LWgfRnkH6pQRGhIOoQ6J4Ggj078EUoJ6ow3PIyoUZnhXFCWeoBuivy3bt6uiWWpFxDH20Em&#10;///C0lebpUOihtkV+dNJUcxOxhhpomBWzbf2U3tofjbf2wNqPzc3zY/msrlqfjVX7Rewr9uvYEdn&#10;c90/H9C9MKDt1voSUpzppetv3i5dFGrHnYpfkADt0jz2wzzYLiAKjyfTyWQ6g3oo+Kb57FkcV3bH&#10;tc6HF8woFI0KS6GjWqQkm5c+dNAjBHixli57ssJesgiW+g3joADkGyd22j12Jh3aENia+kPRp03I&#10;SOFCyoGUP0zqsZHG0j4OxOJh4oBOGY0OA1EJbdzfyGF3LJV3+GPXXa+x7QtT79MskhywVEnQ/geI&#10;W3v/nuh3v+niFgAA//8DAFBLAwQUAAYACAAAACEAIw+1gOAAAAALAQAADwAAAGRycy9kb3ducmV2&#10;LnhtbEyPQU/DMAyF70j8h8hIXBBLVy1slKbTNIlDkUBiQ5yzxmsLjVM1WVf+Pd4JfHv20/P38vXk&#10;OjHiEFpPGuazBARS5W1LtYaP/fP9CkSIhqzpPKGGHwywLq6vcpNZf6Z3HHexFhxCITMamhj7TMpQ&#10;NehMmPkeiW9HPzgTWQ61tIM5c7jrZJokD9KZlvhDY3rcNlh9705Ow1f5Wdbqbtke3xbqxexH9Upj&#10;qfXtzbR5AhFxin9muOAzOhTMdPAnskF0rFcLxVYNKp1zB3YseUAcLpv0EWSRy/8dil8AAAD//wMA&#10;UEsBAi0AFAAGAAgAAAAhALaDOJL+AAAA4QEAABMAAAAAAAAAAAAAAAAAAAAAAFtDb250ZW50X1R5&#10;cGVzXS54bWxQSwECLQAUAAYACAAAACEAOP0h/9YAAACUAQAACwAAAAAAAAAAAAAAAAAvAQAAX3Jl&#10;bHMvLnJlbHNQSwECLQAUAAYACAAAACEATWcAkfEBAADuAwAADgAAAAAAAAAAAAAAAAAuAgAAZHJz&#10;L2Uyb0RvYy54bWxQSwECLQAUAAYACAAAACEAIw+1gOAAAAALAQAADwAAAAAAAAAAAAAAAABLBAAA&#10;ZHJzL2Rvd25yZXYueG1sUEsFBgAAAAAEAAQA8wAAAFgFAAAAAA==&#10;" strokecolor="black [3200]" strokeweight="1.5pt">
                <v:stroke joinstyle="miter"/>
              </v:line>
            </w:pict>
          </mc:Fallback>
        </mc:AlternateContent>
      </w:r>
      <w:r w:rsidRPr="00BE7BBE">
        <w:rPr>
          <w:noProof/>
          <w:color w:val="000000" w:themeColor="text1"/>
          <w:sz w:val="28"/>
          <w:szCs w:val="28"/>
          <w:lang w:val="en-US"/>
          <w14:ligatures w14:val="standardContextual"/>
        </w:rPr>
        <mc:AlternateContent>
          <mc:Choice Requires="wps">
            <w:drawing>
              <wp:anchor distT="0" distB="0" distL="114300" distR="114300" simplePos="0" relativeHeight="251726848" behindDoc="0" locked="0" layoutInCell="1" allowOverlap="1" wp14:anchorId="56140AAB" wp14:editId="2092D558">
                <wp:simplePos x="0" y="0"/>
                <wp:positionH relativeFrom="column">
                  <wp:posOffset>4924880</wp:posOffset>
                </wp:positionH>
                <wp:positionV relativeFrom="paragraph">
                  <wp:posOffset>3177114</wp:posOffset>
                </wp:positionV>
                <wp:extent cx="6824" cy="163773"/>
                <wp:effectExtent l="76200" t="0" r="69850" b="65405"/>
                <wp:wrapNone/>
                <wp:docPr id="1104611828" name="Прямая со стрелкой 1104611828"/>
                <wp:cNvGraphicFramePr/>
                <a:graphic xmlns:a="http://schemas.openxmlformats.org/drawingml/2006/main">
                  <a:graphicData uri="http://schemas.microsoft.com/office/word/2010/wordprocessingShape">
                    <wps:wsp>
                      <wps:cNvCnPr/>
                      <wps:spPr>
                        <a:xfrm>
                          <a:off x="0" y="0"/>
                          <a:ext cx="6824" cy="163773"/>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0F9EF6B7" id="Прямая со стрелкой 1104611828" o:spid="_x0000_s1026" type="#_x0000_t32" style="position:absolute;margin-left:387.8pt;margin-top:250.15pt;width:.55pt;height:12.9pt;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im6BQIAABIEAAAOAAAAZHJzL2Uyb0RvYy54bWysU0tu2zAQ3RfoHQjua0lO4BiG5Syctpui&#10;Nfo5AEORElH+QLKWvUt7gRyhV+imi36QM0g3ypCylSD9LIpuRqI47828N6Pl+U5JtGXOC6NLXExy&#10;jJimphK6LvG7t8+ezDHygeiKSKNZiffM4/PV40fL1i7Y1DRGVswhINF+0doSNyHYRZZ52jBF/MRY&#10;puGSG6dIgKOrs8qRFtiVzKZ5Psta4yrrDGXew9eL4RKvEj/njIZXnHsWkCwx9BZSdClexpitlmRR&#10;O2IbQQ9tkH/oQhGhoehIdUECQR+c+IVKCeqMNzxMqFGZ4VxQljSAmiJ/oOZNQyxLWsAcb0eb/P+j&#10;pS+3G4dEBbMr8tNZUcynMDFNFMyq+9xf9dfdz+5Lf436j90NhP5Tf9V97X5037ub7hu6BwInW+sX&#10;QLjWG3c4ebtx0ZYddyo+QTDaJff3o/tsFxCFj7P59BQjChfF7OTs7CTOJruDWufDc2YUii8l9sER&#10;UTdhbbSGKRtXJP/J9oUPA/AIiHWljjEQIZ/qCoW9BXnBCaJryQ51YkoWFQw9p7ewl2yAv2YcXIIu&#10;p6lM2k+2lg5tCWxW9b4YWSAzQriQcgTlfwcdciOMpZ0dgYOoP1Ybs1NFo8MIVEIb97uqYXdslQ/5&#10;R9WD1ij70lT7NMFkByxemsPhJ4mbff+c4He/8uoWAAD//wMAUEsDBBQABgAIAAAAIQBhDhVW3wAA&#10;AAsBAAAPAAAAZHJzL2Rvd25yZXYueG1sTI/BTsMwDIbvSLxDZCRuLOnQGtQ1nYCBBNqJsQs3r/Xa&#10;aolTNdlW3p5wgqPtT7+/v1xNzoozjaH3bCCbKRDEtW96bg3sPl/vHkCEiNyg9UwGvinAqrq+KrFo&#10;/IU/6LyNrUghHAo00MU4FFKGuiOHYeYH4nQ7+NFhTOPYymbESwp3Vs6VyqXDntOHDgd67qg+bk/O&#10;wKFDWu8s43rQebZ5+np7Ue/emNub6XEJItIU/2D41U/qUCWnvT9xE4Q1oPUiT6iBhVL3IBKhda5B&#10;7NNmnmcgq1L+71D9AAAA//8DAFBLAQItABQABgAIAAAAIQC2gziS/gAAAOEBAAATAAAAAAAAAAAA&#10;AAAAAAAAAABbQ29udGVudF9UeXBlc10ueG1sUEsBAi0AFAAGAAgAAAAhADj9If/WAAAAlAEAAAsA&#10;AAAAAAAAAAAAAAAALwEAAF9yZWxzLy5yZWxzUEsBAi0AFAAGAAgAAAAhAI0WKboFAgAAEgQAAA4A&#10;AAAAAAAAAAAAAAAALgIAAGRycy9lMm9Eb2MueG1sUEsBAi0AFAAGAAgAAAAhAGEOFVbfAAAACwEA&#10;AA8AAAAAAAAAAAAAAAAAXwQAAGRycy9kb3ducmV2LnhtbFBLBQYAAAAABAAEAPMAAABrBQAAAAA=&#10;" strokecolor="black [3200]" strokeweight="1.5pt">
                <v:stroke endarrow="block" joinstyle="miter"/>
              </v:shape>
            </w:pict>
          </mc:Fallback>
        </mc:AlternateContent>
      </w:r>
    </w:p>
    <w:p w14:paraId="5C966DFD" w14:textId="094C119C" w:rsidR="00B8277D" w:rsidRPr="00BE7BBE" w:rsidRDefault="00B8277D" w:rsidP="00CD2E78">
      <w:pPr>
        <w:pStyle w:val="TableParagraph"/>
        <w:spacing w:line="240" w:lineRule="auto"/>
        <w:ind w:left="0"/>
        <w:rPr>
          <w:color w:val="000000" w:themeColor="text1"/>
          <w:sz w:val="28"/>
          <w:szCs w:val="28"/>
          <w:lang w:val="kk-KZ"/>
        </w:rPr>
      </w:pPr>
    </w:p>
    <w:p w14:paraId="6629C12B" w14:textId="624CDDD8" w:rsidR="00FD34F7" w:rsidRPr="00BE7BBE" w:rsidRDefault="001A680F" w:rsidP="00CD2E78">
      <w:pPr>
        <w:pStyle w:val="TableParagraph"/>
        <w:spacing w:line="240" w:lineRule="auto"/>
        <w:ind w:left="0"/>
        <w:rPr>
          <w:color w:val="000000" w:themeColor="text1"/>
          <w:sz w:val="28"/>
          <w:szCs w:val="28"/>
          <w:lang w:val="kk-KZ"/>
        </w:rPr>
      </w:pPr>
      <w:r w:rsidRPr="00BE7BBE">
        <w:rPr>
          <w:color w:val="000000" w:themeColor="text1"/>
          <w:sz w:val="28"/>
          <w:szCs w:val="28"/>
          <w:lang w:val="kk-KZ"/>
        </w:rPr>
        <w:t>С</w:t>
      </w:r>
      <w:r w:rsidR="00B57534" w:rsidRPr="00BE7BBE">
        <w:rPr>
          <w:color w:val="000000" w:themeColor="text1"/>
          <w:sz w:val="28"/>
          <w:szCs w:val="28"/>
          <w:lang w:val="kk-KZ"/>
        </w:rPr>
        <w:t>урет</w:t>
      </w:r>
      <w:r w:rsidRPr="00BE7BBE">
        <w:rPr>
          <w:color w:val="000000" w:themeColor="text1"/>
          <w:sz w:val="28"/>
          <w:szCs w:val="28"/>
          <w:lang w:val="kk-KZ"/>
        </w:rPr>
        <w:t xml:space="preserve"> 1 </w:t>
      </w:r>
      <w:r w:rsidR="00B57534" w:rsidRPr="00BE7BBE">
        <w:rPr>
          <w:color w:val="000000" w:themeColor="text1"/>
          <w:sz w:val="28"/>
          <w:szCs w:val="28"/>
          <w:lang w:val="kk-KZ"/>
        </w:rPr>
        <w:t>– Зерттеулер схема</w:t>
      </w:r>
      <w:r w:rsidR="00024DA8" w:rsidRPr="00BE7BBE">
        <w:rPr>
          <w:color w:val="000000" w:themeColor="text1"/>
          <w:sz w:val="28"/>
          <w:szCs w:val="28"/>
          <w:lang w:val="kk-KZ"/>
        </w:rPr>
        <w:t>сы</w:t>
      </w:r>
    </w:p>
    <w:p w14:paraId="1BD2D46D" w14:textId="289E0FF4" w:rsidR="0017421F" w:rsidRPr="00BE7BBE" w:rsidRDefault="0017421F" w:rsidP="00CD2E78">
      <w:pPr>
        <w:pStyle w:val="TableParagraph"/>
        <w:spacing w:line="240" w:lineRule="auto"/>
        <w:ind w:left="0"/>
        <w:rPr>
          <w:color w:val="000000" w:themeColor="text1"/>
          <w:sz w:val="28"/>
          <w:szCs w:val="28"/>
          <w:lang w:val="kk-KZ"/>
        </w:rPr>
      </w:pPr>
    </w:p>
    <w:p w14:paraId="1AB8A4A1" w14:textId="77777777" w:rsidR="00174823" w:rsidRPr="00BE7BBE" w:rsidRDefault="00174823" w:rsidP="00D64DBF">
      <w:pPr>
        <w:pStyle w:val="TableParagraph"/>
        <w:spacing w:line="240" w:lineRule="auto"/>
        <w:ind w:left="0" w:firstLine="709"/>
        <w:jc w:val="both"/>
        <w:rPr>
          <w:b/>
          <w:bCs/>
          <w:sz w:val="28"/>
          <w:szCs w:val="28"/>
          <w:lang w:val="kk-KZ" w:eastAsia="en-GB"/>
        </w:rPr>
      </w:pPr>
    </w:p>
    <w:p w14:paraId="15FA0B87" w14:textId="77777777" w:rsidR="00174823" w:rsidRPr="00BE7BBE" w:rsidRDefault="00174823" w:rsidP="00D64DBF">
      <w:pPr>
        <w:pStyle w:val="TableParagraph"/>
        <w:spacing w:line="240" w:lineRule="auto"/>
        <w:ind w:left="0" w:firstLine="709"/>
        <w:jc w:val="both"/>
        <w:rPr>
          <w:b/>
          <w:bCs/>
          <w:sz w:val="28"/>
          <w:szCs w:val="28"/>
          <w:lang w:val="kk-KZ" w:eastAsia="en-GB"/>
        </w:rPr>
      </w:pPr>
    </w:p>
    <w:p w14:paraId="6B2A49FC" w14:textId="77777777" w:rsidR="00174823" w:rsidRPr="00BE7BBE" w:rsidRDefault="00174823" w:rsidP="00D64DBF">
      <w:pPr>
        <w:pStyle w:val="TableParagraph"/>
        <w:spacing w:line="240" w:lineRule="auto"/>
        <w:ind w:left="0" w:firstLine="709"/>
        <w:jc w:val="both"/>
        <w:rPr>
          <w:b/>
          <w:bCs/>
          <w:sz w:val="28"/>
          <w:szCs w:val="28"/>
          <w:lang w:val="kk-KZ" w:eastAsia="en-GB"/>
        </w:rPr>
      </w:pPr>
    </w:p>
    <w:p w14:paraId="70BF9EB7" w14:textId="77777777" w:rsidR="00F14FAB" w:rsidRDefault="00F14FAB" w:rsidP="00D64DBF">
      <w:pPr>
        <w:pStyle w:val="TableParagraph"/>
        <w:spacing w:line="240" w:lineRule="auto"/>
        <w:ind w:left="0" w:firstLine="709"/>
        <w:jc w:val="both"/>
        <w:rPr>
          <w:b/>
          <w:bCs/>
          <w:sz w:val="28"/>
          <w:szCs w:val="28"/>
          <w:lang w:val="kk-KZ" w:eastAsia="en-GB"/>
        </w:rPr>
      </w:pPr>
    </w:p>
    <w:p w14:paraId="1966604C" w14:textId="0200B8D6" w:rsidR="008D27C6" w:rsidRPr="00BE7BBE" w:rsidRDefault="00275BC4" w:rsidP="00D64DBF">
      <w:pPr>
        <w:pStyle w:val="TableParagraph"/>
        <w:spacing w:line="240" w:lineRule="auto"/>
        <w:ind w:left="0" w:firstLine="709"/>
        <w:jc w:val="both"/>
        <w:rPr>
          <w:b/>
          <w:bCs/>
          <w:sz w:val="28"/>
          <w:szCs w:val="28"/>
          <w:lang w:val="kk-KZ" w:eastAsia="en-GB"/>
        </w:rPr>
      </w:pPr>
      <w:r w:rsidRPr="00BE7BBE">
        <w:rPr>
          <w:b/>
          <w:bCs/>
          <w:sz w:val="28"/>
          <w:szCs w:val="28"/>
          <w:lang w:val="kk-KZ" w:eastAsia="en-GB"/>
        </w:rPr>
        <w:lastRenderedPageBreak/>
        <w:t>2.3</w:t>
      </w:r>
      <w:r w:rsidR="00FA1F93" w:rsidRPr="00BE7BBE">
        <w:rPr>
          <w:b/>
          <w:bCs/>
          <w:sz w:val="28"/>
          <w:szCs w:val="28"/>
          <w:lang w:val="kk-KZ" w:eastAsia="en-GB"/>
        </w:rPr>
        <w:t xml:space="preserve"> </w:t>
      </w:r>
      <w:r w:rsidR="00BA11A9" w:rsidRPr="00BE7BBE">
        <w:rPr>
          <w:b/>
          <w:bCs/>
          <w:sz w:val="28"/>
          <w:szCs w:val="28"/>
          <w:lang w:val="kk-KZ" w:eastAsia="en-GB"/>
        </w:rPr>
        <w:t>Ғылыми-шаруашылық т</w:t>
      </w:r>
      <w:r w:rsidR="00024DA8" w:rsidRPr="00BE7BBE">
        <w:rPr>
          <w:b/>
          <w:bCs/>
          <w:sz w:val="28"/>
          <w:szCs w:val="28"/>
          <w:lang w:val="kk-KZ" w:eastAsia="en-GB"/>
        </w:rPr>
        <w:t>әжірибелерді жүргізу әдістемесі</w:t>
      </w:r>
    </w:p>
    <w:p w14:paraId="234B3CCA" w14:textId="77777777" w:rsidR="00D64DBF" w:rsidRPr="00BE7BBE" w:rsidRDefault="00BA11A9" w:rsidP="00D64DBF">
      <w:pPr>
        <w:pStyle w:val="TableParagraph"/>
        <w:spacing w:line="240" w:lineRule="auto"/>
        <w:ind w:left="0" w:firstLine="709"/>
        <w:jc w:val="both"/>
        <w:rPr>
          <w:sz w:val="28"/>
          <w:szCs w:val="28"/>
          <w:lang w:val="kk-KZ" w:eastAsia="en-GB"/>
        </w:rPr>
      </w:pPr>
      <w:r w:rsidRPr="00BE7BBE">
        <w:rPr>
          <w:sz w:val="28"/>
          <w:szCs w:val="28"/>
          <w:lang w:val="kk-KZ" w:eastAsia="en-GB"/>
        </w:rPr>
        <w:t xml:space="preserve">Зерттеу барысында құс басының сақталуы, тірі салмақтың өсуі, ұша шығымы, қан көрсеткіштері, </w:t>
      </w:r>
      <w:r w:rsidR="00EA2E6F" w:rsidRPr="00BE7BBE">
        <w:rPr>
          <w:sz w:val="28"/>
          <w:szCs w:val="28"/>
          <w:lang w:val="kk-KZ" w:eastAsia="en-GB"/>
        </w:rPr>
        <w:t>азық</w:t>
      </w:r>
      <w:r w:rsidRPr="00BE7BBE">
        <w:rPr>
          <w:sz w:val="28"/>
          <w:szCs w:val="28"/>
          <w:lang w:val="kk-KZ" w:eastAsia="en-GB"/>
        </w:rPr>
        <w:t xml:space="preserve"> шығыны және экономикалық тиімділік анықталды.</w:t>
      </w:r>
    </w:p>
    <w:p w14:paraId="4CB20ACB" w14:textId="05AB9A4D" w:rsidR="00BA11A9" w:rsidRPr="00BE7BBE" w:rsidRDefault="00BA11A9" w:rsidP="00D64DBF">
      <w:pPr>
        <w:pStyle w:val="TableParagraph"/>
        <w:spacing w:line="240" w:lineRule="auto"/>
        <w:ind w:left="0" w:firstLine="709"/>
        <w:jc w:val="both"/>
        <w:rPr>
          <w:sz w:val="28"/>
          <w:szCs w:val="28"/>
          <w:lang w:val="kk-KZ" w:eastAsia="en-GB"/>
        </w:rPr>
      </w:pPr>
      <w:r w:rsidRPr="00BE7BBE">
        <w:rPr>
          <w:sz w:val="28"/>
          <w:szCs w:val="28"/>
          <w:lang w:val="kk-KZ" w:eastAsia="en-GB"/>
        </w:rPr>
        <w:t>Барлығы үш ғылыми-шаруашылық тәжірибе жүргізілд</w:t>
      </w:r>
      <w:r w:rsidR="008E386E" w:rsidRPr="00BE7BBE">
        <w:rPr>
          <w:sz w:val="28"/>
          <w:szCs w:val="28"/>
          <w:lang w:val="kk-KZ" w:eastAsia="en-GB"/>
        </w:rPr>
        <w:t>і –</w:t>
      </w:r>
      <w:r w:rsidRPr="00BE7BBE">
        <w:rPr>
          <w:sz w:val="28"/>
          <w:szCs w:val="28"/>
          <w:lang w:val="kk-KZ" w:eastAsia="en-GB"/>
        </w:rPr>
        <w:t xml:space="preserve"> күзгі, қысқы және жазғы кезеңд</w:t>
      </w:r>
      <w:r w:rsidR="003309CE" w:rsidRPr="00BE7BBE">
        <w:rPr>
          <w:sz w:val="28"/>
          <w:szCs w:val="28"/>
          <w:lang w:val="kk-KZ" w:eastAsia="en-GB"/>
        </w:rPr>
        <w:t>ерде. Барлық тәжірибелер бірдей</w:t>
      </w:r>
      <w:r w:rsidRPr="00BE7BBE">
        <w:rPr>
          <w:sz w:val="28"/>
          <w:szCs w:val="28"/>
          <w:lang w:val="kk-KZ" w:eastAsia="en-GB"/>
        </w:rPr>
        <w:t xml:space="preserve"> зерттеу схемасы бойынша өткізілді (1-кесте).</w:t>
      </w:r>
    </w:p>
    <w:p w14:paraId="496EA3CA" w14:textId="77777777" w:rsidR="003309CE" w:rsidRPr="00BE7BBE" w:rsidRDefault="003309CE" w:rsidP="00D64DBF">
      <w:pPr>
        <w:pStyle w:val="TableParagraph"/>
        <w:spacing w:line="240" w:lineRule="auto"/>
        <w:ind w:left="0" w:firstLine="709"/>
        <w:jc w:val="both"/>
        <w:rPr>
          <w:sz w:val="28"/>
          <w:szCs w:val="28"/>
          <w:lang w:val="kk-KZ" w:eastAsia="en-GB"/>
        </w:rPr>
      </w:pPr>
    </w:p>
    <w:p w14:paraId="6554F179" w14:textId="644414E6" w:rsidR="00BA11A9" w:rsidRPr="00BE7BBE" w:rsidRDefault="001A680F" w:rsidP="00CD2E78">
      <w:pPr>
        <w:pStyle w:val="TableParagraph"/>
        <w:spacing w:line="240" w:lineRule="auto"/>
        <w:ind w:left="0"/>
        <w:jc w:val="both"/>
        <w:rPr>
          <w:bCs/>
          <w:color w:val="000000" w:themeColor="text1"/>
          <w:sz w:val="28"/>
          <w:szCs w:val="28"/>
          <w:lang w:val="kk-KZ" w:eastAsia="en-GB"/>
        </w:rPr>
      </w:pPr>
      <w:r w:rsidRPr="00BE7BBE">
        <w:rPr>
          <w:bCs/>
          <w:color w:val="000000" w:themeColor="text1"/>
          <w:sz w:val="28"/>
          <w:szCs w:val="28"/>
          <w:lang w:val="kk-KZ" w:eastAsia="en-GB"/>
        </w:rPr>
        <w:t xml:space="preserve">Кесте 1 – </w:t>
      </w:r>
      <w:r w:rsidR="00BA11A9" w:rsidRPr="00BE7BBE">
        <w:rPr>
          <w:bCs/>
          <w:color w:val="000000" w:themeColor="text1"/>
          <w:sz w:val="28"/>
          <w:szCs w:val="28"/>
          <w:lang w:val="kk-KZ" w:eastAsia="en-GB"/>
        </w:rPr>
        <w:t>Ғылыми-шаруашылық тәжірибелерді жүргізу схемасы</w:t>
      </w:r>
    </w:p>
    <w:p w14:paraId="77CEEE71" w14:textId="77777777" w:rsidR="008B2F2B" w:rsidRPr="00BE7BBE" w:rsidRDefault="008B2F2B" w:rsidP="00CD2E78">
      <w:pPr>
        <w:pStyle w:val="TableParagraph"/>
        <w:spacing w:line="240" w:lineRule="auto"/>
        <w:ind w:left="0"/>
        <w:jc w:val="both"/>
        <w:rPr>
          <w:bCs/>
          <w:color w:val="000000" w:themeColor="text1"/>
          <w:sz w:val="28"/>
          <w:szCs w:val="28"/>
          <w:lang w:val="kk-KZ" w:eastAsia="en-GB"/>
        </w:rPr>
      </w:pPr>
    </w:p>
    <w:tbl>
      <w:tblPr>
        <w:tblStyle w:val="af7"/>
        <w:tblW w:w="9639" w:type="dxa"/>
        <w:jc w:val="center"/>
        <w:tblLook w:val="04A0" w:firstRow="1" w:lastRow="0" w:firstColumn="1" w:lastColumn="0" w:noHBand="0" w:noVBand="1"/>
      </w:tblPr>
      <w:tblGrid>
        <w:gridCol w:w="1696"/>
        <w:gridCol w:w="1701"/>
        <w:gridCol w:w="1417"/>
        <w:gridCol w:w="4825"/>
      </w:tblGrid>
      <w:tr w:rsidR="00412235" w:rsidRPr="00BE7BBE" w14:paraId="6545D691" w14:textId="77777777" w:rsidTr="00A963F4">
        <w:trPr>
          <w:jc w:val="center"/>
        </w:trPr>
        <w:tc>
          <w:tcPr>
            <w:tcW w:w="1696" w:type="dxa"/>
          </w:tcPr>
          <w:p w14:paraId="01E3353B" w14:textId="405B60B4" w:rsidR="00412235" w:rsidRPr="00BE7BBE" w:rsidRDefault="008D27C6" w:rsidP="00A963F4">
            <w:pPr>
              <w:pStyle w:val="TableParagraph"/>
              <w:spacing w:line="240" w:lineRule="auto"/>
              <w:ind w:left="0"/>
              <w:rPr>
                <w:sz w:val="28"/>
                <w:szCs w:val="28"/>
                <w:lang w:val="kk-KZ"/>
              </w:rPr>
            </w:pPr>
            <w:r w:rsidRPr="00BE7BBE">
              <w:rPr>
                <w:sz w:val="28"/>
                <w:szCs w:val="28"/>
                <w:lang w:val="kk-KZ"/>
              </w:rPr>
              <w:t>Топ</w:t>
            </w:r>
          </w:p>
        </w:tc>
        <w:tc>
          <w:tcPr>
            <w:tcW w:w="1701" w:type="dxa"/>
          </w:tcPr>
          <w:p w14:paraId="047DCA1D" w14:textId="1DBF6230" w:rsidR="00412235" w:rsidRPr="00BE7BBE" w:rsidRDefault="008D27C6" w:rsidP="00A963F4">
            <w:pPr>
              <w:pStyle w:val="TableParagraph"/>
              <w:spacing w:line="240" w:lineRule="auto"/>
              <w:ind w:left="0"/>
              <w:rPr>
                <w:sz w:val="28"/>
                <w:szCs w:val="28"/>
              </w:rPr>
            </w:pPr>
            <w:proofErr w:type="spellStart"/>
            <w:r w:rsidRPr="00BE7BBE">
              <w:rPr>
                <w:sz w:val="28"/>
                <w:szCs w:val="28"/>
              </w:rPr>
              <w:t>Өсіру</w:t>
            </w:r>
            <w:proofErr w:type="spellEnd"/>
            <w:r w:rsidRPr="00BE7BBE">
              <w:rPr>
                <w:sz w:val="28"/>
                <w:szCs w:val="28"/>
              </w:rPr>
              <w:t xml:space="preserve"> </w:t>
            </w:r>
            <w:proofErr w:type="spellStart"/>
            <w:r w:rsidRPr="00BE7BBE">
              <w:rPr>
                <w:sz w:val="28"/>
                <w:szCs w:val="28"/>
              </w:rPr>
              <w:t>кезеңі</w:t>
            </w:r>
            <w:proofErr w:type="spellEnd"/>
          </w:p>
        </w:tc>
        <w:tc>
          <w:tcPr>
            <w:tcW w:w="1417" w:type="dxa"/>
          </w:tcPr>
          <w:p w14:paraId="68BF7E6C" w14:textId="49D296CD" w:rsidR="00412235" w:rsidRPr="00BE7BBE" w:rsidRDefault="008D27C6" w:rsidP="00A963F4">
            <w:pPr>
              <w:pStyle w:val="TableParagraph"/>
              <w:spacing w:line="240" w:lineRule="auto"/>
              <w:ind w:left="0"/>
              <w:rPr>
                <w:sz w:val="28"/>
                <w:szCs w:val="28"/>
              </w:rPr>
            </w:pPr>
            <w:proofErr w:type="spellStart"/>
            <w:r w:rsidRPr="00BE7BBE">
              <w:rPr>
                <w:sz w:val="28"/>
                <w:szCs w:val="28"/>
              </w:rPr>
              <w:t>Құс</w:t>
            </w:r>
            <w:proofErr w:type="spellEnd"/>
            <w:r w:rsidRPr="00BE7BBE">
              <w:rPr>
                <w:sz w:val="28"/>
                <w:szCs w:val="28"/>
              </w:rPr>
              <w:t xml:space="preserve"> басы</w:t>
            </w:r>
          </w:p>
        </w:tc>
        <w:tc>
          <w:tcPr>
            <w:tcW w:w="4825" w:type="dxa"/>
          </w:tcPr>
          <w:p w14:paraId="1561D570" w14:textId="2FF22126" w:rsidR="00412235" w:rsidRPr="00BE7BBE" w:rsidRDefault="008D27C6" w:rsidP="00A963F4">
            <w:pPr>
              <w:pStyle w:val="TableParagraph"/>
              <w:spacing w:line="240" w:lineRule="auto"/>
              <w:ind w:left="0"/>
              <w:jc w:val="left"/>
              <w:rPr>
                <w:sz w:val="28"/>
                <w:szCs w:val="28"/>
              </w:rPr>
            </w:pPr>
            <w:proofErr w:type="spellStart"/>
            <w:r w:rsidRPr="00BE7BBE">
              <w:rPr>
                <w:sz w:val="28"/>
                <w:szCs w:val="28"/>
              </w:rPr>
              <w:t>Азықтандыру</w:t>
            </w:r>
            <w:proofErr w:type="spellEnd"/>
            <w:r w:rsidRPr="00BE7BBE">
              <w:rPr>
                <w:sz w:val="28"/>
                <w:szCs w:val="28"/>
              </w:rPr>
              <w:t xml:space="preserve"> </w:t>
            </w:r>
            <w:proofErr w:type="spellStart"/>
            <w:r w:rsidRPr="00BE7BBE">
              <w:rPr>
                <w:sz w:val="28"/>
                <w:szCs w:val="28"/>
              </w:rPr>
              <w:t>және</w:t>
            </w:r>
            <w:proofErr w:type="spellEnd"/>
            <w:r w:rsidRPr="00BE7BBE">
              <w:rPr>
                <w:sz w:val="28"/>
                <w:szCs w:val="28"/>
              </w:rPr>
              <w:t xml:space="preserve"> </w:t>
            </w:r>
            <w:proofErr w:type="spellStart"/>
            <w:r w:rsidRPr="00BE7BBE">
              <w:rPr>
                <w:sz w:val="28"/>
                <w:szCs w:val="28"/>
              </w:rPr>
              <w:t>суару</w:t>
            </w:r>
            <w:proofErr w:type="spellEnd"/>
            <w:r w:rsidRPr="00BE7BBE">
              <w:rPr>
                <w:sz w:val="28"/>
                <w:szCs w:val="28"/>
              </w:rPr>
              <w:t xml:space="preserve"> </w:t>
            </w:r>
            <w:proofErr w:type="spellStart"/>
            <w:r w:rsidRPr="00BE7BBE">
              <w:rPr>
                <w:sz w:val="28"/>
                <w:szCs w:val="28"/>
              </w:rPr>
              <w:t>шарттары</w:t>
            </w:r>
            <w:proofErr w:type="spellEnd"/>
          </w:p>
        </w:tc>
      </w:tr>
      <w:tr w:rsidR="00412235" w:rsidRPr="00BE7BBE" w14:paraId="06D98D20" w14:textId="77777777" w:rsidTr="00A963F4">
        <w:trPr>
          <w:jc w:val="center"/>
        </w:trPr>
        <w:tc>
          <w:tcPr>
            <w:tcW w:w="1696" w:type="dxa"/>
          </w:tcPr>
          <w:p w14:paraId="4345714F" w14:textId="40184712" w:rsidR="00412235" w:rsidRPr="00BE7BBE" w:rsidRDefault="00A963F4" w:rsidP="00A963F4">
            <w:pPr>
              <w:pStyle w:val="TableParagraph"/>
              <w:spacing w:line="240" w:lineRule="auto"/>
              <w:ind w:left="0"/>
              <w:jc w:val="both"/>
              <w:rPr>
                <w:bCs/>
                <w:sz w:val="28"/>
                <w:szCs w:val="28"/>
                <w:lang w:val="kk-KZ"/>
              </w:rPr>
            </w:pPr>
            <w:r w:rsidRPr="00BE7BBE">
              <w:rPr>
                <w:bCs/>
                <w:sz w:val="28"/>
                <w:szCs w:val="28"/>
                <w:lang w:val="kk-KZ"/>
              </w:rPr>
              <w:t>Бақылау</w:t>
            </w:r>
          </w:p>
        </w:tc>
        <w:tc>
          <w:tcPr>
            <w:tcW w:w="1701" w:type="dxa"/>
          </w:tcPr>
          <w:p w14:paraId="5A18CE79" w14:textId="4D086AF7" w:rsidR="00412235" w:rsidRPr="00BE7BBE" w:rsidRDefault="008E386E" w:rsidP="00A963F4">
            <w:pPr>
              <w:pStyle w:val="TableParagraph"/>
              <w:spacing w:line="240" w:lineRule="auto"/>
              <w:ind w:left="0"/>
              <w:rPr>
                <w:bCs/>
                <w:sz w:val="28"/>
                <w:szCs w:val="28"/>
              </w:rPr>
            </w:pPr>
            <w:r w:rsidRPr="00BE7BBE">
              <w:rPr>
                <w:bCs/>
                <w:sz w:val="28"/>
                <w:szCs w:val="28"/>
              </w:rPr>
              <w:t>1–42</w:t>
            </w:r>
          </w:p>
        </w:tc>
        <w:tc>
          <w:tcPr>
            <w:tcW w:w="1417" w:type="dxa"/>
          </w:tcPr>
          <w:p w14:paraId="04B5CB95" w14:textId="01B5ACA8" w:rsidR="00412235" w:rsidRPr="00BE7BBE" w:rsidRDefault="003C6DF4" w:rsidP="00A963F4">
            <w:pPr>
              <w:pStyle w:val="TableParagraph"/>
              <w:spacing w:line="240" w:lineRule="auto"/>
              <w:ind w:left="0"/>
              <w:rPr>
                <w:bCs/>
                <w:sz w:val="28"/>
                <w:szCs w:val="28"/>
              </w:rPr>
            </w:pPr>
            <w:r w:rsidRPr="00BE7BBE">
              <w:rPr>
                <w:bCs/>
                <w:sz w:val="28"/>
                <w:szCs w:val="28"/>
              </w:rPr>
              <w:t>30</w:t>
            </w:r>
          </w:p>
        </w:tc>
        <w:tc>
          <w:tcPr>
            <w:tcW w:w="4825" w:type="dxa"/>
          </w:tcPr>
          <w:p w14:paraId="4D4FBB84" w14:textId="3503CA33" w:rsidR="00412235" w:rsidRPr="00BE7BBE" w:rsidRDefault="00EF6514" w:rsidP="00A963F4">
            <w:pPr>
              <w:pStyle w:val="TableParagraph"/>
              <w:spacing w:line="240" w:lineRule="auto"/>
              <w:ind w:left="0"/>
              <w:jc w:val="both"/>
              <w:rPr>
                <w:bCs/>
                <w:sz w:val="28"/>
                <w:szCs w:val="28"/>
              </w:rPr>
            </w:pPr>
            <w:r w:rsidRPr="00BE7BBE">
              <w:rPr>
                <w:bCs/>
                <w:sz w:val="28"/>
                <w:szCs w:val="28"/>
                <w:lang w:val="kk-KZ"/>
              </w:rPr>
              <w:t xml:space="preserve">Негізгі </w:t>
            </w:r>
            <w:r w:rsidR="003309CE" w:rsidRPr="00BE7BBE">
              <w:rPr>
                <w:bCs/>
                <w:sz w:val="28"/>
                <w:szCs w:val="28"/>
              </w:rPr>
              <w:t>рацион (</w:t>
            </w:r>
            <w:r w:rsidR="003309CE" w:rsidRPr="00BE7BBE">
              <w:rPr>
                <w:bCs/>
                <w:sz w:val="28"/>
                <w:szCs w:val="28"/>
                <w:lang w:val="kk-KZ"/>
              </w:rPr>
              <w:t>НР</w:t>
            </w:r>
            <w:r w:rsidR="00412235" w:rsidRPr="00BE7BBE">
              <w:rPr>
                <w:bCs/>
                <w:sz w:val="28"/>
                <w:szCs w:val="28"/>
              </w:rPr>
              <w:t>),</w:t>
            </w:r>
          </w:p>
        </w:tc>
      </w:tr>
      <w:tr w:rsidR="00412235" w:rsidRPr="00BE7BBE" w14:paraId="14834687" w14:textId="77777777" w:rsidTr="00A963F4">
        <w:trPr>
          <w:jc w:val="center"/>
        </w:trPr>
        <w:tc>
          <w:tcPr>
            <w:tcW w:w="1696" w:type="dxa"/>
          </w:tcPr>
          <w:p w14:paraId="6307B3C1" w14:textId="7CB058CF" w:rsidR="00412235" w:rsidRPr="00BE7BBE" w:rsidRDefault="00412235" w:rsidP="00A963F4">
            <w:pPr>
              <w:pStyle w:val="TableParagraph"/>
              <w:spacing w:line="240" w:lineRule="auto"/>
              <w:ind w:left="0"/>
              <w:jc w:val="both"/>
              <w:rPr>
                <w:bCs/>
                <w:sz w:val="28"/>
                <w:szCs w:val="28"/>
                <w:lang w:val="kk-KZ"/>
              </w:rPr>
            </w:pPr>
            <w:r w:rsidRPr="00BE7BBE">
              <w:rPr>
                <w:bCs/>
                <w:sz w:val="28"/>
                <w:szCs w:val="28"/>
              </w:rPr>
              <w:t>1</w:t>
            </w:r>
            <w:r w:rsidR="008D27C6" w:rsidRPr="00BE7BBE">
              <w:rPr>
                <w:bCs/>
                <w:sz w:val="28"/>
                <w:szCs w:val="28"/>
                <w:lang w:val="kk-KZ"/>
              </w:rPr>
              <w:t>-і</w:t>
            </w:r>
            <w:r w:rsidRPr="00BE7BBE">
              <w:rPr>
                <w:bCs/>
                <w:sz w:val="28"/>
                <w:szCs w:val="28"/>
              </w:rPr>
              <w:t xml:space="preserve"> </w:t>
            </w:r>
            <w:r w:rsidR="003309CE" w:rsidRPr="00BE7BBE">
              <w:rPr>
                <w:bCs/>
                <w:sz w:val="28"/>
                <w:szCs w:val="28"/>
                <w:lang w:val="kk-KZ"/>
              </w:rPr>
              <w:t>тәжі</w:t>
            </w:r>
            <w:r w:rsidR="008D27C6" w:rsidRPr="00BE7BBE">
              <w:rPr>
                <w:bCs/>
                <w:sz w:val="28"/>
                <w:szCs w:val="28"/>
                <w:lang w:val="kk-KZ"/>
              </w:rPr>
              <w:t>рибе</w:t>
            </w:r>
          </w:p>
        </w:tc>
        <w:tc>
          <w:tcPr>
            <w:tcW w:w="1701" w:type="dxa"/>
          </w:tcPr>
          <w:p w14:paraId="3987D69E" w14:textId="294D4856" w:rsidR="00412235" w:rsidRPr="00BE7BBE" w:rsidRDefault="008E386E" w:rsidP="00A963F4">
            <w:pPr>
              <w:pStyle w:val="TableParagraph"/>
              <w:spacing w:line="240" w:lineRule="auto"/>
              <w:ind w:left="0"/>
              <w:rPr>
                <w:bCs/>
                <w:sz w:val="28"/>
                <w:szCs w:val="28"/>
              </w:rPr>
            </w:pPr>
            <w:r w:rsidRPr="00BE7BBE">
              <w:rPr>
                <w:bCs/>
                <w:sz w:val="28"/>
                <w:szCs w:val="28"/>
              </w:rPr>
              <w:t>1–42</w:t>
            </w:r>
          </w:p>
        </w:tc>
        <w:tc>
          <w:tcPr>
            <w:tcW w:w="1417" w:type="dxa"/>
          </w:tcPr>
          <w:p w14:paraId="2B414DA2" w14:textId="67EB3C22" w:rsidR="00412235" w:rsidRPr="00BE7BBE" w:rsidRDefault="003C6DF4" w:rsidP="00A963F4">
            <w:pPr>
              <w:pStyle w:val="TableParagraph"/>
              <w:spacing w:line="240" w:lineRule="auto"/>
              <w:ind w:left="0"/>
              <w:rPr>
                <w:bCs/>
                <w:sz w:val="28"/>
                <w:szCs w:val="28"/>
              </w:rPr>
            </w:pPr>
            <w:r w:rsidRPr="00BE7BBE">
              <w:rPr>
                <w:bCs/>
                <w:sz w:val="28"/>
                <w:szCs w:val="28"/>
              </w:rPr>
              <w:t>30</w:t>
            </w:r>
          </w:p>
        </w:tc>
        <w:tc>
          <w:tcPr>
            <w:tcW w:w="4825" w:type="dxa"/>
          </w:tcPr>
          <w:p w14:paraId="034BF85A" w14:textId="60CBAEC4" w:rsidR="00412235" w:rsidRPr="00BE7BBE" w:rsidRDefault="00412235" w:rsidP="00A963F4">
            <w:pPr>
              <w:pStyle w:val="TableParagraph"/>
              <w:spacing w:line="240" w:lineRule="auto"/>
              <w:ind w:left="0"/>
              <w:jc w:val="both"/>
              <w:rPr>
                <w:b/>
                <w:bCs/>
                <w:sz w:val="28"/>
                <w:szCs w:val="28"/>
              </w:rPr>
            </w:pPr>
            <w:proofErr w:type="spellStart"/>
            <w:r w:rsidRPr="00BE7BBE">
              <w:rPr>
                <w:rStyle w:val="ac"/>
                <w:rFonts w:eastAsiaTheme="majorEastAsia"/>
                <w:b w:val="0"/>
                <w:sz w:val="28"/>
                <w:szCs w:val="28"/>
              </w:rPr>
              <w:t>Негізгі</w:t>
            </w:r>
            <w:proofErr w:type="spellEnd"/>
            <w:r w:rsidRPr="00BE7BBE">
              <w:rPr>
                <w:rStyle w:val="ac"/>
                <w:rFonts w:eastAsiaTheme="majorEastAsia"/>
                <w:b w:val="0"/>
                <w:sz w:val="28"/>
                <w:szCs w:val="28"/>
              </w:rPr>
              <w:t xml:space="preserve"> рацион + «Гидро</w:t>
            </w:r>
            <w:r w:rsidR="000A7EC8" w:rsidRPr="00BE7BBE">
              <w:rPr>
                <w:rStyle w:val="ac"/>
                <w:rFonts w:eastAsiaTheme="majorEastAsia"/>
                <w:b w:val="0"/>
                <w:sz w:val="28"/>
                <w:szCs w:val="28"/>
              </w:rPr>
              <w:t xml:space="preserve"> </w:t>
            </w:r>
            <w:r w:rsidRPr="00BE7BBE">
              <w:rPr>
                <w:rStyle w:val="ac"/>
                <w:rFonts w:eastAsiaTheme="majorEastAsia"/>
                <w:b w:val="0"/>
                <w:sz w:val="28"/>
                <w:szCs w:val="28"/>
              </w:rPr>
              <w:t xml:space="preserve">Рекс Витал» (1 тонна </w:t>
            </w:r>
            <w:proofErr w:type="spellStart"/>
            <w:r w:rsidRPr="00BE7BBE">
              <w:rPr>
                <w:rStyle w:val="ac"/>
                <w:rFonts w:eastAsiaTheme="majorEastAsia"/>
                <w:b w:val="0"/>
                <w:sz w:val="28"/>
                <w:szCs w:val="28"/>
              </w:rPr>
              <w:t>ауыз</w:t>
            </w:r>
            <w:proofErr w:type="spellEnd"/>
            <w:r w:rsidRPr="00BE7BBE">
              <w:rPr>
                <w:rStyle w:val="ac"/>
                <w:rFonts w:eastAsiaTheme="majorEastAsia"/>
                <w:b w:val="0"/>
                <w:sz w:val="28"/>
                <w:szCs w:val="28"/>
              </w:rPr>
              <w:t xml:space="preserve"> </w:t>
            </w:r>
            <w:proofErr w:type="spellStart"/>
            <w:r w:rsidRPr="00BE7BBE">
              <w:rPr>
                <w:rStyle w:val="ac"/>
                <w:rFonts w:eastAsiaTheme="majorEastAsia"/>
                <w:b w:val="0"/>
                <w:sz w:val="28"/>
                <w:szCs w:val="28"/>
              </w:rPr>
              <w:t>суға</w:t>
            </w:r>
            <w:proofErr w:type="spellEnd"/>
            <w:r w:rsidRPr="00BE7BBE">
              <w:rPr>
                <w:rStyle w:val="ac"/>
                <w:rFonts w:eastAsiaTheme="majorEastAsia"/>
                <w:b w:val="0"/>
                <w:sz w:val="28"/>
                <w:szCs w:val="28"/>
              </w:rPr>
              <w:t xml:space="preserve"> 200 мл)</w:t>
            </w:r>
          </w:p>
        </w:tc>
      </w:tr>
      <w:tr w:rsidR="00412235" w:rsidRPr="00BE7BBE" w14:paraId="3988840C" w14:textId="77777777" w:rsidTr="00A963F4">
        <w:trPr>
          <w:trHeight w:val="663"/>
          <w:jc w:val="center"/>
        </w:trPr>
        <w:tc>
          <w:tcPr>
            <w:tcW w:w="1696" w:type="dxa"/>
            <w:tcBorders>
              <w:bottom w:val="single" w:sz="4" w:space="0" w:color="auto"/>
            </w:tcBorders>
          </w:tcPr>
          <w:p w14:paraId="0B355482" w14:textId="3F3A2D23" w:rsidR="00412235" w:rsidRPr="00BE7BBE" w:rsidRDefault="00412235" w:rsidP="00A963F4">
            <w:pPr>
              <w:pStyle w:val="TableParagraph"/>
              <w:spacing w:line="240" w:lineRule="auto"/>
              <w:ind w:left="0"/>
              <w:jc w:val="both"/>
              <w:rPr>
                <w:bCs/>
                <w:sz w:val="28"/>
                <w:szCs w:val="28"/>
              </w:rPr>
            </w:pPr>
            <w:r w:rsidRPr="00BE7BBE">
              <w:rPr>
                <w:bCs/>
                <w:sz w:val="28"/>
                <w:szCs w:val="28"/>
              </w:rPr>
              <w:t>2</w:t>
            </w:r>
            <w:r w:rsidR="008D27C6" w:rsidRPr="00BE7BBE">
              <w:rPr>
                <w:bCs/>
                <w:sz w:val="28"/>
                <w:szCs w:val="28"/>
                <w:lang w:val="kk-KZ"/>
              </w:rPr>
              <w:t>-і</w:t>
            </w:r>
            <w:r w:rsidR="008D27C6" w:rsidRPr="00BE7BBE">
              <w:rPr>
                <w:bCs/>
                <w:sz w:val="28"/>
                <w:szCs w:val="28"/>
              </w:rPr>
              <w:t xml:space="preserve"> </w:t>
            </w:r>
            <w:r w:rsidR="003309CE" w:rsidRPr="00BE7BBE">
              <w:rPr>
                <w:bCs/>
                <w:sz w:val="28"/>
                <w:szCs w:val="28"/>
                <w:lang w:val="kk-KZ"/>
              </w:rPr>
              <w:t>тәжі</w:t>
            </w:r>
            <w:r w:rsidR="008D27C6" w:rsidRPr="00BE7BBE">
              <w:rPr>
                <w:bCs/>
                <w:sz w:val="28"/>
                <w:szCs w:val="28"/>
                <w:lang w:val="kk-KZ"/>
              </w:rPr>
              <w:t>рибе</w:t>
            </w:r>
          </w:p>
        </w:tc>
        <w:tc>
          <w:tcPr>
            <w:tcW w:w="1701" w:type="dxa"/>
          </w:tcPr>
          <w:p w14:paraId="17F7B0D5" w14:textId="762E0C40" w:rsidR="00412235" w:rsidRPr="00BE7BBE" w:rsidRDefault="008E386E" w:rsidP="00A963F4">
            <w:pPr>
              <w:pStyle w:val="TableParagraph"/>
              <w:spacing w:line="240" w:lineRule="auto"/>
              <w:ind w:left="0"/>
              <w:rPr>
                <w:bCs/>
                <w:sz w:val="28"/>
                <w:szCs w:val="28"/>
              </w:rPr>
            </w:pPr>
            <w:r w:rsidRPr="00BE7BBE">
              <w:rPr>
                <w:bCs/>
                <w:sz w:val="28"/>
                <w:szCs w:val="28"/>
              </w:rPr>
              <w:t>1–42</w:t>
            </w:r>
          </w:p>
        </w:tc>
        <w:tc>
          <w:tcPr>
            <w:tcW w:w="1417" w:type="dxa"/>
          </w:tcPr>
          <w:p w14:paraId="1447984C" w14:textId="08EE4C5F" w:rsidR="00412235" w:rsidRPr="00BE7BBE" w:rsidRDefault="003C6DF4" w:rsidP="00A963F4">
            <w:pPr>
              <w:pStyle w:val="TableParagraph"/>
              <w:spacing w:line="240" w:lineRule="auto"/>
              <w:ind w:left="0"/>
              <w:rPr>
                <w:bCs/>
                <w:sz w:val="28"/>
                <w:szCs w:val="28"/>
              </w:rPr>
            </w:pPr>
            <w:r w:rsidRPr="00BE7BBE">
              <w:rPr>
                <w:bCs/>
                <w:sz w:val="28"/>
                <w:szCs w:val="28"/>
              </w:rPr>
              <w:t>30</w:t>
            </w:r>
          </w:p>
        </w:tc>
        <w:tc>
          <w:tcPr>
            <w:tcW w:w="4825" w:type="dxa"/>
          </w:tcPr>
          <w:p w14:paraId="19AA68F0" w14:textId="28D0C34C" w:rsidR="00412235" w:rsidRPr="00BE7BBE" w:rsidRDefault="00412235" w:rsidP="00A963F4">
            <w:pPr>
              <w:pStyle w:val="TableParagraph"/>
              <w:spacing w:line="240" w:lineRule="auto"/>
              <w:ind w:left="0"/>
              <w:jc w:val="both"/>
              <w:rPr>
                <w:b/>
                <w:bCs/>
                <w:sz w:val="28"/>
                <w:szCs w:val="28"/>
              </w:rPr>
            </w:pPr>
            <w:proofErr w:type="spellStart"/>
            <w:r w:rsidRPr="00BE7BBE">
              <w:rPr>
                <w:rStyle w:val="ac"/>
                <w:rFonts w:eastAsiaTheme="majorEastAsia"/>
                <w:b w:val="0"/>
                <w:sz w:val="28"/>
                <w:szCs w:val="28"/>
              </w:rPr>
              <w:t>Негізгі</w:t>
            </w:r>
            <w:proofErr w:type="spellEnd"/>
            <w:r w:rsidRPr="00BE7BBE">
              <w:rPr>
                <w:rStyle w:val="ac"/>
                <w:rFonts w:eastAsiaTheme="majorEastAsia"/>
                <w:b w:val="0"/>
                <w:sz w:val="28"/>
                <w:szCs w:val="28"/>
              </w:rPr>
              <w:t xml:space="preserve"> рацион + «Гидро Рекс Витал» (1 тонна </w:t>
            </w:r>
            <w:proofErr w:type="spellStart"/>
            <w:r w:rsidRPr="00BE7BBE">
              <w:rPr>
                <w:rStyle w:val="ac"/>
                <w:rFonts w:eastAsiaTheme="majorEastAsia"/>
                <w:b w:val="0"/>
                <w:sz w:val="28"/>
                <w:szCs w:val="28"/>
              </w:rPr>
              <w:t>ауыз</w:t>
            </w:r>
            <w:proofErr w:type="spellEnd"/>
            <w:r w:rsidRPr="00BE7BBE">
              <w:rPr>
                <w:rStyle w:val="ac"/>
                <w:rFonts w:eastAsiaTheme="majorEastAsia"/>
                <w:b w:val="0"/>
                <w:sz w:val="28"/>
                <w:szCs w:val="28"/>
              </w:rPr>
              <w:t xml:space="preserve"> </w:t>
            </w:r>
            <w:proofErr w:type="spellStart"/>
            <w:r w:rsidRPr="00BE7BBE">
              <w:rPr>
                <w:rStyle w:val="ac"/>
                <w:rFonts w:eastAsiaTheme="majorEastAsia"/>
                <w:b w:val="0"/>
                <w:sz w:val="28"/>
                <w:szCs w:val="28"/>
              </w:rPr>
              <w:t>суға</w:t>
            </w:r>
            <w:proofErr w:type="spellEnd"/>
            <w:r w:rsidRPr="00BE7BBE">
              <w:rPr>
                <w:rStyle w:val="ac"/>
                <w:rFonts w:eastAsiaTheme="majorEastAsia"/>
                <w:b w:val="0"/>
                <w:sz w:val="28"/>
                <w:szCs w:val="28"/>
              </w:rPr>
              <w:t xml:space="preserve"> </w:t>
            </w:r>
            <w:r w:rsidRPr="00BE7BBE">
              <w:rPr>
                <w:rStyle w:val="ac"/>
                <w:rFonts w:eastAsiaTheme="majorEastAsia"/>
                <w:b w:val="0"/>
                <w:sz w:val="28"/>
                <w:szCs w:val="28"/>
                <w:lang w:val="kk-KZ"/>
              </w:rPr>
              <w:t>300</w:t>
            </w:r>
            <w:r w:rsidRPr="00BE7BBE">
              <w:rPr>
                <w:rStyle w:val="ac"/>
                <w:rFonts w:eastAsiaTheme="majorEastAsia"/>
                <w:b w:val="0"/>
                <w:sz w:val="28"/>
                <w:szCs w:val="28"/>
              </w:rPr>
              <w:t xml:space="preserve"> мл)</w:t>
            </w:r>
          </w:p>
        </w:tc>
      </w:tr>
      <w:tr w:rsidR="00412235" w:rsidRPr="00BE7BBE" w14:paraId="0B1B96AF" w14:textId="77777777" w:rsidTr="00A963F4">
        <w:trPr>
          <w:jc w:val="center"/>
        </w:trPr>
        <w:tc>
          <w:tcPr>
            <w:tcW w:w="1696" w:type="dxa"/>
            <w:tcBorders>
              <w:left w:val="single" w:sz="4" w:space="0" w:color="auto"/>
            </w:tcBorders>
          </w:tcPr>
          <w:p w14:paraId="453E976D" w14:textId="4BBDBFA9" w:rsidR="00412235" w:rsidRPr="00BE7BBE" w:rsidRDefault="00412235" w:rsidP="00A963F4">
            <w:pPr>
              <w:pStyle w:val="TableParagraph"/>
              <w:spacing w:line="240" w:lineRule="auto"/>
              <w:ind w:left="0"/>
              <w:jc w:val="both"/>
              <w:rPr>
                <w:bCs/>
                <w:sz w:val="28"/>
                <w:szCs w:val="28"/>
              </w:rPr>
            </w:pPr>
            <w:r w:rsidRPr="00BE7BBE">
              <w:rPr>
                <w:bCs/>
                <w:sz w:val="28"/>
                <w:szCs w:val="28"/>
              </w:rPr>
              <w:t>3</w:t>
            </w:r>
            <w:r w:rsidR="008D27C6" w:rsidRPr="00BE7BBE">
              <w:rPr>
                <w:bCs/>
                <w:sz w:val="28"/>
                <w:szCs w:val="28"/>
                <w:lang w:val="kk-KZ"/>
              </w:rPr>
              <w:t>-і</w:t>
            </w:r>
            <w:r w:rsidR="008D27C6" w:rsidRPr="00BE7BBE">
              <w:rPr>
                <w:bCs/>
                <w:sz w:val="28"/>
                <w:szCs w:val="28"/>
              </w:rPr>
              <w:t xml:space="preserve"> </w:t>
            </w:r>
            <w:r w:rsidR="003309CE" w:rsidRPr="00BE7BBE">
              <w:rPr>
                <w:bCs/>
                <w:sz w:val="28"/>
                <w:szCs w:val="28"/>
                <w:lang w:val="kk-KZ"/>
              </w:rPr>
              <w:t>тәжі</w:t>
            </w:r>
            <w:r w:rsidR="008D27C6" w:rsidRPr="00BE7BBE">
              <w:rPr>
                <w:bCs/>
                <w:sz w:val="28"/>
                <w:szCs w:val="28"/>
                <w:lang w:val="kk-KZ"/>
              </w:rPr>
              <w:t>рибе</w:t>
            </w:r>
          </w:p>
        </w:tc>
        <w:tc>
          <w:tcPr>
            <w:tcW w:w="1701" w:type="dxa"/>
          </w:tcPr>
          <w:p w14:paraId="0D440CFD" w14:textId="08E604B8" w:rsidR="00412235" w:rsidRPr="00BE7BBE" w:rsidRDefault="008E386E" w:rsidP="00A963F4">
            <w:pPr>
              <w:pStyle w:val="TableParagraph"/>
              <w:spacing w:line="240" w:lineRule="auto"/>
              <w:ind w:left="0"/>
              <w:rPr>
                <w:bCs/>
                <w:sz w:val="28"/>
                <w:szCs w:val="28"/>
              </w:rPr>
            </w:pPr>
            <w:r w:rsidRPr="00BE7BBE">
              <w:rPr>
                <w:bCs/>
                <w:sz w:val="28"/>
                <w:szCs w:val="28"/>
              </w:rPr>
              <w:t>1–42</w:t>
            </w:r>
          </w:p>
        </w:tc>
        <w:tc>
          <w:tcPr>
            <w:tcW w:w="1417" w:type="dxa"/>
          </w:tcPr>
          <w:p w14:paraId="06B2F7F7" w14:textId="514179F1" w:rsidR="00412235" w:rsidRPr="00BE7BBE" w:rsidRDefault="003C6DF4" w:rsidP="00A963F4">
            <w:pPr>
              <w:pStyle w:val="TableParagraph"/>
              <w:spacing w:line="240" w:lineRule="auto"/>
              <w:ind w:left="0"/>
              <w:rPr>
                <w:bCs/>
                <w:sz w:val="28"/>
                <w:szCs w:val="28"/>
              </w:rPr>
            </w:pPr>
            <w:r w:rsidRPr="00BE7BBE">
              <w:rPr>
                <w:bCs/>
                <w:sz w:val="28"/>
                <w:szCs w:val="28"/>
              </w:rPr>
              <w:t>30</w:t>
            </w:r>
          </w:p>
        </w:tc>
        <w:tc>
          <w:tcPr>
            <w:tcW w:w="4825" w:type="dxa"/>
          </w:tcPr>
          <w:p w14:paraId="1ADF7F19" w14:textId="431CEE8F" w:rsidR="00412235" w:rsidRPr="00BE7BBE" w:rsidRDefault="00412235" w:rsidP="00A963F4">
            <w:pPr>
              <w:pStyle w:val="TableParagraph"/>
              <w:spacing w:line="240" w:lineRule="auto"/>
              <w:ind w:left="0"/>
              <w:jc w:val="both"/>
              <w:rPr>
                <w:b/>
                <w:bCs/>
                <w:sz w:val="28"/>
                <w:szCs w:val="28"/>
              </w:rPr>
            </w:pPr>
            <w:proofErr w:type="spellStart"/>
            <w:r w:rsidRPr="00BE7BBE">
              <w:rPr>
                <w:rStyle w:val="ac"/>
                <w:rFonts w:eastAsiaTheme="majorEastAsia"/>
                <w:b w:val="0"/>
                <w:sz w:val="28"/>
                <w:szCs w:val="28"/>
              </w:rPr>
              <w:t>Негізгі</w:t>
            </w:r>
            <w:proofErr w:type="spellEnd"/>
            <w:r w:rsidRPr="00BE7BBE">
              <w:rPr>
                <w:rStyle w:val="ac"/>
                <w:rFonts w:eastAsiaTheme="majorEastAsia"/>
                <w:b w:val="0"/>
                <w:sz w:val="28"/>
                <w:szCs w:val="28"/>
              </w:rPr>
              <w:t xml:space="preserve"> рацион + «Гидро Рекс Витал» (1 тонна </w:t>
            </w:r>
            <w:proofErr w:type="spellStart"/>
            <w:r w:rsidRPr="00BE7BBE">
              <w:rPr>
                <w:rStyle w:val="ac"/>
                <w:rFonts w:eastAsiaTheme="majorEastAsia"/>
                <w:b w:val="0"/>
                <w:sz w:val="28"/>
                <w:szCs w:val="28"/>
              </w:rPr>
              <w:t>ауыз</w:t>
            </w:r>
            <w:proofErr w:type="spellEnd"/>
            <w:r w:rsidRPr="00BE7BBE">
              <w:rPr>
                <w:rStyle w:val="ac"/>
                <w:rFonts w:eastAsiaTheme="majorEastAsia"/>
                <w:b w:val="0"/>
                <w:sz w:val="28"/>
                <w:szCs w:val="28"/>
              </w:rPr>
              <w:t xml:space="preserve"> </w:t>
            </w:r>
            <w:proofErr w:type="spellStart"/>
            <w:r w:rsidRPr="00BE7BBE">
              <w:rPr>
                <w:rStyle w:val="ac"/>
                <w:rFonts w:eastAsiaTheme="majorEastAsia"/>
                <w:b w:val="0"/>
                <w:sz w:val="28"/>
                <w:szCs w:val="28"/>
              </w:rPr>
              <w:t>суға</w:t>
            </w:r>
            <w:proofErr w:type="spellEnd"/>
            <w:r w:rsidRPr="00BE7BBE">
              <w:rPr>
                <w:rStyle w:val="ac"/>
                <w:rFonts w:eastAsiaTheme="majorEastAsia"/>
                <w:b w:val="0"/>
                <w:sz w:val="28"/>
                <w:szCs w:val="28"/>
              </w:rPr>
              <w:t xml:space="preserve"> </w:t>
            </w:r>
            <w:r w:rsidRPr="00BE7BBE">
              <w:rPr>
                <w:rStyle w:val="ac"/>
                <w:rFonts w:eastAsiaTheme="majorEastAsia"/>
                <w:b w:val="0"/>
                <w:sz w:val="28"/>
                <w:szCs w:val="28"/>
                <w:lang w:val="kk-KZ"/>
              </w:rPr>
              <w:t>400</w:t>
            </w:r>
            <w:r w:rsidRPr="00BE7BBE">
              <w:rPr>
                <w:rStyle w:val="ac"/>
                <w:rFonts w:eastAsiaTheme="majorEastAsia"/>
                <w:b w:val="0"/>
                <w:sz w:val="28"/>
                <w:szCs w:val="28"/>
              </w:rPr>
              <w:t xml:space="preserve"> мл)</w:t>
            </w:r>
          </w:p>
        </w:tc>
      </w:tr>
    </w:tbl>
    <w:p w14:paraId="6C1175CF" w14:textId="77777777" w:rsidR="001E46D8" w:rsidRPr="00BE7BBE" w:rsidRDefault="001E46D8" w:rsidP="00A963F4">
      <w:pPr>
        <w:pStyle w:val="TableParagraph"/>
        <w:spacing w:line="240" w:lineRule="auto"/>
        <w:ind w:left="0" w:firstLine="709"/>
        <w:jc w:val="both"/>
        <w:rPr>
          <w:bCs/>
          <w:sz w:val="28"/>
          <w:szCs w:val="28"/>
          <w:lang w:eastAsia="en-GB"/>
        </w:rPr>
      </w:pPr>
    </w:p>
    <w:p w14:paraId="07D4CB90" w14:textId="77777777" w:rsidR="00D64DBF" w:rsidRPr="00BE7BBE" w:rsidRDefault="001E46D8" w:rsidP="00A963F4">
      <w:pPr>
        <w:pStyle w:val="TableParagraph"/>
        <w:spacing w:line="240" w:lineRule="auto"/>
        <w:ind w:left="0" w:firstLine="709"/>
        <w:jc w:val="both"/>
        <w:rPr>
          <w:bCs/>
          <w:sz w:val="28"/>
          <w:szCs w:val="28"/>
          <w:lang w:eastAsia="en-GB"/>
        </w:rPr>
      </w:pPr>
      <w:proofErr w:type="spellStart"/>
      <w:r w:rsidRPr="00BE7BBE">
        <w:rPr>
          <w:bCs/>
          <w:sz w:val="28"/>
          <w:szCs w:val="28"/>
          <w:lang w:eastAsia="en-GB"/>
        </w:rPr>
        <w:t>Зерттеулер</w:t>
      </w:r>
      <w:proofErr w:type="spellEnd"/>
      <w:r w:rsidRPr="00BE7BBE">
        <w:rPr>
          <w:bCs/>
          <w:sz w:val="28"/>
          <w:szCs w:val="28"/>
          <w:lang w:eastAsia="en-GB"/>
        </w:rPr>
        <w:t xml:space="preserve"> </w:t>
      </w:r>
      <w:proofErr w:type="spellStart"/>
      <w:r w:rsidRPr="00BE7BBE">
        <w:rPr>
          <w:bCs/>
          <w:sz w:val="28"/>
          <w:szCs w:val="28"/>
          <w:lang w:eastAsia="en-GB"/>
        </w:rPr>
        <w:t>жүргізу</w:t>
      </w:r>
      <w:proofErr w:type="spellEnd"/>
      <w:r w:rsidRPr="00BE7BBE">
        <w:rPr>
          <w:bCs/>
          <w:sz w:val="28"/>
          <w:szCs w:val="28"/>
          <w:lang w:eastAsia="en-GB"/>
        </w:rPr>
        <w:t xml:space="preserve"> </w:t>
      </w:r>
      <w:proofErr w:type="spellStart"/>
      <w:r w:rsidRPr="00BE7BBE">
        <w:rPr>
          <w:bCs/>
          <w:sz w:val="28"/>
          <w:szCs w:val="28"/>
          <w:lang w:eastAsia="en-GB"/>
        </w:rPr>
        <w:t>кезінде</w:t>
      </w:r>
      <w:proofErr w:type="spellEnd"/>
      <w:r w:rsidRPr="00BE7BBE">
        <w:rPr>
          <w:bCs/>
          <w:sz w:val="28"/>
          <w:szCs w:val="28"/>
          <w:lang w:eastAsia="en-GB"/>
        </w:rPr>
        <w:t xml:space="preserve"> </w:t>
      </w:r>
      <w:proofErr w:type="spellStart"/>
      <w:r w:rsidRPr="00BE7BBE">
        <w:rPr>
          <w:bCs/>
          <w:sz w:val="28"/>
          <w:szCs w:val="28"/>
          <w:lang w:eastAsia="en-GB"/>
        </w:rPr>
        <w:t>мынадай</w:t>
      </w:r>
      <w:proofErr w:type="spellEnd"/>
      <w:r w:rsidRPr="00BE7BBE">
        <w:rPr>
          <w:bCs/>
          <w:sz w:val="28"/>
          <w:szCs w:val="28"/>
          <w:lang w:eastAsia="en-GB"/>
        </w:rPr>
        <w:t xml:space="preserve"> </w:t>
      </w:r>
      <w:proofErr w:type="spellStart"/>
      <w:r w:rsidRPr="00BE7BBE">
        <w:rPr>
          <w:bCs/>
          <w:sz w:val="28"/>
          <w:szCs w:val="28"/>
          <w:lang w:eastAsia="en-GB"/>
        </w:rPr>
        <w:t>көрсеткіштер</w:t>
      </w:r>
      <w:proofErr w:type="spellEnd"/>
      <w:r w:rsidRPr="00BE7BBE">
        <w:rPr>
          <w:bCs/>
          <w:sz w:val="28"/>
          <w:szCs w:val="28"/>
          <w:lang w:eastAsia="en-GB"/>
        </w:rPr>
        <w:t xml:space="preserve"> </w:t>
      </w:r>
      <w:proofErr w:type="spellStart"/>
      <w:r w:rsidRPr="00BE7BBE">
        <w:rPr>
          <w:bCs/>
          <w:sz w:val="28"/>
          <w:szCs w:val="28"/>
          <w:lang w:eastAsia="en-GB"/>
        </w:rPr>
        <w:t>ескерілді</w:t>
      </w:r>
      <w:proofErr w:type="spellEnd"/>
      <w:r w:rsidRPr="00BE7BBE">
        <w:rPr>
          <w:bCs/>
          <w:sz w:val="28"/>
          <w:szCs w:val="28"/>
          <w:lang w:eastAsia="en-GB"/>
        </w:rPr>
        <w:t xml:space="preserve"> </w:t>
      </w:r>
      <w:proofErr w:type="spellStart"/>
      <w:r w:rsidRPr="00BE7BBE">
        <w:rPr>
          <w:bCs/>
          <w:sz w:val="28"/>
          <w:szCs w:val="28"/>
          <w:lang w:eastAsia="en-GB"/>
        </w:rPr>
        <w:t>және</w:t>
      </w:r>
      <w:proofErr w:type="spellEnd"/>
      <w:r w:rsidRPr="00BE7BBE">
        <w:rPr>
          <w:bCs/>
          <w:sz w:val="28"/>
          <w:szCs w:val="28"/>
          <w:lang w:eastAsia="en-GB"/>
        </w:rPr>
        <w:t xml:space="preserve"> </w:t>
      </w:r>
      <w:proofErr w:type="spellStart"/>
      <w:r w:rsidRPr="00BE7BBE">
        <w:rPr>
          <w:bCs/>
          <w:sz w:val="28"/>
          <w:szCs w:val="28"/>
          <w:lang w:eastAsia="en-GB"/>
        </w:rPr>
        <w:t>анықталды</w:t>
      </w:r>
      <w:proofErr w:type="spellEnd"/>
      <w:r w:rsidRPr="00BE7BBE">
        <w:rPr>
          <w:bCs/>
          <w:sz w:val="28"/>
          <w:szCs w:val="28"/>
          <w:lang w:eastAsia="en-GB"/>
        </w:rPr>
        <w:t>:</w:t>
      </w:r>
    </w:p>
    <w:p w14:paraId="5B47802B" w14:textId="720368B5" w:rsidR="003D528C" w:rsidRPr="00BE7BBE" w:rsidRDefault="001E46D8" w:rsidP="00A963F4">
      <w:pPr>
        <w:pStyle w:val="TableParagraph"/>
        <w:spacing w:line="240" w:lineRule="auto"/>
        <w:ind w:left="0" w:firstLine="709"/>
        <w:jc w:val="both"/>
        <w:rPr>
          <w:bCs/>
          <w:sz w:val="28"/>
          <w:szCs w:val="28"/>
          <w:lang w:val="kk-KZ" w:eastAsia="en-GB"/>
        </w:rPr>
      </w:pPr>
      <w:proofErr w:type="spellStart"/>
      <w:r w:rsidRPr="00BE7BBE">
        <w:rPr>
          <w:bCs/>
          <w:sz w:val="28"/>
          <w:szCs w:val="28"/>
          <w:lang w:eastAsia="en-GB"/>
        </w:rPr>
        <w:t>Қанның</w:t>
      </w:r>
      <w:proofErr w:type="spellEnd"/>
      <w:r w:rsidRPr="00BE7BBE">
        <w:rPr>
          <w:bCs/>
          <w:sz w:val="28"/>
          <w:szCs w:val="28"/>
          <w:lang w:eastAsia="en-GB"/>
        </w:rPr>
        <w:t xml:space="preserve"> </w:t>
      </w:r>
      <w:proofErr w:type="spellStart"/>
      <w:r w:rsidRPr="00BE7BBE">
        <w:rPr>
          <w:bCs/>
          <w:sz w:val="28"/>
          <w:szCs w:val="28"/>
          <w:lang w:eastAsia="en-GB"/>
        </w:rPr>
        <w:t>морфологиялық</w:t>
      </w:r>
      <w:proofErr w:type="spellEnd"/>
      <w:r w:rsidRPr="00BE7BBE">
        <w:rPr>
          <w:bCs/>
          <w:sz w:val="28"/>
          <w:szCs w:val="28"/>
          <w:lang w:eastAsia="en-GB"/>
        </w:rPr>
        <w:t xml:space="preserve"> </w:t>
      </w:r>
      <w:proofErr w:type="spellStart"/>
      <w:r w:rsidRPr="00BE7BBE">
        <w:rPr>
          <w:bCs/>
          <w:sz w:val="28"/>
          <w:szCs w:val="28"/>
          <w:lang w:eastAsia="en-GB"/>
        </w:rPr>
        <w:t>және</w:t>
      </w:r>
      <w:proofErr w:type="spellEnd"/>
      <w:r w:rsidRPr="00BE7BBE">
        <w:rPr>
          <w:bCs/>
          <w:sz w:val="28"/>
          <w:szCs w:val="28"/>
          <w:lang w:eastAsia="en-GB"/>
        </w:rPr>
        <w:t xml:space="preserve"> </w:t>
      </w:r>
      <w:proofErr w:type="spellStart"/>
      <w:r w:rsidRPr="00BE7BBE">
        <w:rPr>
          <w:bCs/>
          <w:sz w:val="28"/>
          <w:szCs w:val="28"/>
          <w:lang w:eastAsia="en-GB"/>
        </w:rPr>
        <w:t>биохимиялық</w:t>
      </w:r>
      <w:proofErr w:type="spellEnd"/>
      <w:r w:rsidRPr="00BE7BBE">
        <w:rPr>
          <w:bCs/>
          <w:sz w:val="28"/>
          <w:szCs w:val="28"/>
          <w:lang w:eastAsia="en-GB"/>
        </w:rPr>
        <w:t xml:space="preserve"> </w:t>
      </w:r>
      <w:proofErr w:type="spellStart"/>
      <w:r w:rsidR="00D324A1" w:rsidRPr="00BE7BBE">
        <w:rPr>
          <w:bCs/>
          <w:sz w:val="28"/>
          <w:szCs w:val="28"/>
          <w:lang w:eastAsia="en-GB"/>
        </w:rPr>
        <w:t>көрсеткіштері</w:t>
      </w:r>
      <w:proofErr w:type="spellEnd"/>
      <w:r w:rsidR="00D324A1" w:rsidRPr="00BE7BBE">
        <w:rPr>
          <w:bCs/>
          <w:sz w:val="28"/>
          <w:szCs w:val="28"/>
          <w:lang w:eastAsia="en-GB"/>
        </w:rPr>
        <w:t>,</w:t>
      </w:r>
      <w:r w:rsidR="00F01FDC" w:rsidRPr="00BE7BBE">
        <w:rPr>
          <w:bCs/>
          <w:sz w:val="28"/>
          <w:szCs w:val="28"/>
          <w:lang w:eastAsia="en-GB"/>
        </w:rPr>
        <w:t xml:space="preserve"> </w:t>
      </w:r>
      <w:proofErr w:type="spellStart"/>
      <w:r w:rsidRPr="00BE7BBE">
        <w:rPr>
          <w:bCs/>
          <w:sz w:val="28"/>
          <w:szCs w:val="28"/>
          <w:lang w:eastAsia="en-GB"/>
        </w:rPr>
        <w:t>ағзаның</w:t>
      </w:r>
      <w:proofErr w:type="spellEnd"/>
      <w:r w:rsidRPr="00BE7BBE">
        <w:rPr>
          <w:bCs/>
          <w:sz w:val="28"/>
          <w:szCs w:val="28"/>
          <w:lang w:eastAsia="en-GB"/>
        </w:rPr>
        <w:t xml:space="preserve"> </w:t>
      </w:r>
      <w:proofErr w:type="spellStart"/>
      <w:r w:rsidRPr="00BE7BBE">
        <w:rPr>
          <w:bCs/>
          <w:sz w:val="28"/>
          <w:szCs w:val="28"/>
          <w:lang w:eastAsia="en-GB"/>
        </w:rPr>
        <w:t>т</w:t>
      </w:r>
      <w:r w:rsidR="003D528C" w:rsidRPr="00BE7BBE">
        <w:rPr>
          <w:bCs/>
          <w:sz w:val="28"/>
          <w:szCs w:val="28"/>
          <w:lang w:eastAsia="en-GB"/>
        </w:rPr>
        <w:t>абиғи</w:t>
      </w:r>
      <w:proofErr w:type="spellEnd"/>
      <w:r w:rsidR="003D528C" w:rsidRPr="00BE7BBE">
        <w:rPr>
          <w:bCs/>
          <w:sz w:val="28"/>
          <w:szCs w:val="28"/>
          <w:lang w:eastAsia="en-GB"/>
        </w:rPr>
        <w:t xml:space="preserve"> </w:t>
      </w:r>
      <w:proofErr w:type="spellStart"/>
      <w:r w:rsidR="003D528C" w:rsidRPr="00BE7BBE">
        <w:rPr>
          <w:bCs/>
          <w:sz w:val="28"/>
          <w:szCs w:val="28"/>
          <w:lang w:eastAsia="en-GB"/>
        </w:rPr>
        <w:t>төзімділік</w:t>
      </w:r>
      <w:proofErr w:type="spellEnd"/>
      <w:r w:rsidR="003D528C" w:rsidRPr="00BE7BBE">
        <w:rPr>
          <w:bCs/>
          <w:sz w:val="28"/>
          <w:szCs w:val="28"/>
          <w:lang w:eastAsia="en-GB"/>
        </w:rPr>
        <w:t xml:space="preserve"> </w:t>
      </w:r>
      <w:proofErr w:type="spellStart"/>
      <w:r w:rsidR="003D528C" w:rsidRPr="00BE7BBE">
        <w:rPr>
          <w:bCs/>
          <w:sz w:val="28"/>
          <w:szCs w:val="28"/>
          <w:lang w:eastAsia="en-GB"/>
        </w:rPr>
        <w:t>көрсеткіштері</w:t>
      </w:r>
      <w:proofErr w:type="spellEnd"/>
      <w:r w:rsidR="003D528C" w:rsidRPr="00BE7BBE">
        <w:rPr>
          <w:bCs/>
          <w:sz w:val="28"/>
          <w:szCs w:val="28"/>
          <w:lang w:val="kk-KZ" w:eastAsia="en-GB"/>
        </w:rPr>
        <w:t>:</w:t>
      </w:r>
    </w:p>
    <w:p w14:paraId="3C81C6DE" w14:textId="5FDA7911" w:rsidR="00BA11A9" w:rsidRPr="00BE7BBE" w:rsidRDefault="003D528C" w:rsidP="00A963F4">
      <w:pPr>
        <w:pStyle w:val="TableParagraph"/>
        <w:spacing w:line="240" w:lineRule="auto"/>
        <w:ind w:left="0" w:firstLine="709"/>
        <w:jc w:val="both"/>
        <w:rPr>
          <w:bCs/>
          <w:sz w:val="28"/>
          <w:szCs w:val="28"/>
          <w:lang w:val="kk-KZ" w:eastAsia="en-GB"/>
        </w:rPr>
      </w:pPr>
      <w:r w:rsidRPr="00BE7BBE">
        <w:rPr>
          <w:sz w:val="28"/>
          <w:szCs w:val="28"/>
          <w:lang w:val="kk-KZ" w:eastAsia="en-GB"/>
        </w:rPr>
        <w:t>Т</w:t>
      </w:r>
      <w:r w:rsidR="00BA11A9" w:rsidRPr="00BE7BBE">
        <w:rPr>
          <w:sz w:val="28"/>
          <w:szCs w:val="28"/>
          <w:lang w:val="kk-KZ" w:eastAsia="en-GB"/>
        </w:rPr>
        <w:t>әжірибе барысында қанның морфологиялық және биохимиялық көрсеткіштері, организмнің табиғи резистенттілік деңгейі, зоо</w:t>
      </w:r>
      <w:r w:rsidR="003309CE" w:rsidRPr="00BE7BBE">
        <w:rPr>
          <w:sz w:val="28"/>
          <w:szCs w:val="28"/>
          <w:lang w:val="kk-KZ" w:eastAsia="en-GB"/>
        </w:rPr>
        <w:t>техник</w:t>
      </w:r>
      <w:r w:rsidR="00BA11A9" w:rsidRPr="00BE7BBE">
        <w:rPr>
          <w:sz w:val="28"/>
          <w:szCs w:val="28"/>
          <w:lang w:val="kk-KZ" w:eastAsia="en-GB"/>
        </w:rPr>
        <w:t>алық көрсеткіштер, ұша шығымы мен ет сапасы, экономикалық көрсеткіштер зерттелді.</w:t>
      </w:r>
      <w:r w:rsidR="006004C8" w:rsidRPr="00BE7BBE">
        <w:rPr>
          <w:sz w:val="28"/>
          <w:szCs w:val="28"/>
          <w:lang w:val="kk-KZ" w:eastAsia="en-GB"/>
        </w:rPr>
        <w:t xml:space="preserve"> </w:t>
      </w:r>
      <w:r w:rsidR="00BA11A9" w:rsidRPr="00BE7BBE">
        <w:rPr>
          <w:sz w:val="28"/>
          <w:szCs w:val="28"/>
          <w:lang w:val="kk-KZ" w:eastAsia="en-GB"/>
        </w:rPr>
        <w:t>Морфологиялық және биохимиялық көрсеткіштер,</w:t>
      </w:r>
      <w:r w:rsidR="008D27C6" w:rsidRPr="00BE7BBE">
        <w:rPr>
          <w:sz w:val="28"/>
          <w:szCs w:val="28"/>
          <w:lang w:val="kk-KZ" w:eastAsia="en-GB"/>
        </w:rPr>
        <w:t xml:space="preserve"> табиғи резистенттілік деңгейі: </w:t>
      </w:r>
      <w:r w:rsidR="00BA11A9" w:rsidRPr="00BE7BBE">
        <w:rPr>
          <w:sz w:val="28"/>
          <w:szCs w:val="28"/>
          <w:lang w:val="kk-KZ" w:eastAsia="en-GB"/>
        </w:rPr>
        <w:t xml:space="preserve">Гематологиялық және биохимиялық зерттеулер үшін әр топтан 6 бройлер балапан алынды. Қан көрсеткіштері өнеркәсіптік кросс құстарының қанын зерттеудің жалпы және арнайы әдістеріне, сондай-ақ </w:t>
      </w:r>
      <w:r w:rsidR="00BA11A9" w:rsidRPr="00BE7BBE">
        <w:rPr>
          <w:color w:val="000000" w:themeColor="text1"/>
          <w:sz w:val="28"/>
          <w:szCs w:val="28"/>
          <w:lang w:val="kk-KZ" w:eastAsia="en-GB"/>
        </w:rPr>
        <w:t xml:space="preserve">ветеринарлық клиниканың зертханалық </w:t>
      </w:r>
      <w:r w:rsidR="00BA11A9" w:rsidRPr="00BE7BBE">
        <w:rPr>
          <w:sz w:val="28"/>
          <w:szCs w:val="28"/>
          <w:lang w:val="kk-KZ" w:eastAsia="en-GB"/>
        </w:rPr>
        <w:t>диагностика</w:t>
      </w:r>
      <w:r w:rsidR="008D27C6" w:rsidRPr="00BE7BBE">
        <w:rPr>
          <w:sz w:val="28"/>
          <w:szCs w:val="28"/>
          <w:lang w:val="kk-KZ" w:eastAsia="en-GB"/>
        </w:rPr>
        <w:t xml:space="preserve"> әдістеріне сәйкес анықталды: </w:t>
      </w:r>
      <w:r w:rsidR="00BA11A9" w:rsidRPr="00BE7BBE">
        <w:rPr>
          <w:sz w:val="28"/>
          <w:szCs w:val="28"/>
          <w:lang w:val="kk-KZ" w:eastAsia="en-GB"/>
        </w:rPr>
        <w:t>л</w:t>
      </w:r>
      <w:r w:rsidR="003309CE" w:rsidRPr="00BE7BBE">
        <w:rPr>
          <w:sz w:val="28"/>
          <w:szCs w:val="28"/>
          <w:lang w:val="kk-KZ" w:eastAsia="en-GB"/>
        </w:rPr>
        <w:t>изоцим белсенділігі (%),</w:t>
      </w:r>
      <w:r w:rsidR="00BA11A9" w:rsidRPr="00BE7BBE">
        <w:rPr>
          <w:sz w:val="28"/>
          <w:szCs w:val="28"/>
          <w:lang w:val="kk-KZ" w:eastAsia="en-GB"/>
        </w:rPr>
        <w:t xml:space="preserve"> қан сарысуының бактерицидтік белсенділігі (</w:t>
      </w:r>
      <w:r w:rsidR="003309CE" w:rsidRPr="00BE7BBE">
        <w:rPr>
          <w:sz w:val="28"/>
          <w:szCs w:val="28"/>
          <w:lang w:val="kk-KZ" w:eastAsia="en-GB"/>
        </w:rPr>
        <w:t>ҚСББ</w:t>
      </w:r>
      <w:r w:rsidR="006004C8" w:rsidRPr="00BE7BBE">
        <w:rPr>
          <w:sz w:val="28"/>
          <w:szCs w:val="28"/>
          <w:lang w:val="kk-KZ" w:eastAsia="en-GB"/>
        </w:rPr>
        <w:t xml:space="preserve">). </w:t>
      </w:r>
      <w:r w:rsidR="00BA11A9" w:rsidRPr="00BE7BBE">
        <w:rPr>
          <w:sz w:val="28"/>
          <w:szCs w:val="28"/>
          <w:lang w:val="kk-KZ" w:eastAsia="en-GB"/>
        </w:rPr>
        <w:t>Морфологиялық көрсеткіштер (эритроциттер, лейкоциттер, гемоглобин) Францияда шығарылған «MS</w:t>
      </w:r>
      <w:r w:rsidR="00361C4F" w:rsidRPr="00BE7BBE">
        <w:rPr>
          <w:sz w:val="28"/>
          <w:szCs w:val="28"/>
          <w:lang w:val="kk-KZ" w:eastAsia="en-GB"/>
        </w:rPr>
        <w:t>–</w:t>
      </w:r>
      <w:r w:rsidR="00BA11A9" w:rsidRPr="00BE7BBE">
        <w:rPr>
          <w:sz w:val="28"/>
          <w:szCs w:val="28"/>
          <w:lang w:val="kk-KZ" w:eastAsia="en-GB"/>
        </w:rPr>
        <w:t>4» автоматты анализаторында гемигло</w:t>
      </w:r>
      <w:r w:rsidR="008D27C6" w:rsidRPr="00BE7BBE">
        <w:rPr>
          <w:sz w:val="28"/>
          <w:szCs w:val="28"/>
          <w:lang w:val="kk-KZ" w:eastAsia="en-GB"/>
        </w:rPr>
        <w:t xml:space="preserve">бинцианидтік әдіспен анықталды. </w:t>
      </w:r>
      <w:r w:rsidR="00BA11A9" w:rsidRPr="00BE7BBE">
        <w:rPr>
          <w:sz w:val="28"/>
          <w:szCs w:val="28"/>
          <w:lang w:val="kk-KZ" w:eastAsia="en-GB"/>
        </w:rPr>
        <w:t>Глюкоза концентрациясы АҚШ-та өндірілген «Screen masner» құрылғысында энзимдік-к</w:t>
      </w:r>
      <w:r w:rsidR="006004C8" w:rsidRPr="00BE7BBE">
        <w:rPr>
          <w:sz w:val="28"/>
          <w:szCs w:val="28"/>
          <w:lang w:val="kk-KZ" w:eastAsia="en-GB"/>
        </w:rPr>
        <w:t xml:space="preserve">олориметриялық әдіспен өлшенді. </w:t>
      </w:r>
      <w:r w:rsidR="00BA11A9" w:rsidRPr="00BE7BBE">
        <w:rPr>
          <w:sz w:val="28"/>
          <w:szCs w:val="28"/>
          <w:lang w:val="kk-KZ" w:eastAsia="en-GB"/>
        </w:rPr>
        <w:t xml:space="preserve">Қанның </w:t>
      </w:r>
      <w:r w:rsidR="00782C13" w:rsidRPr="00BE7BBE">
        <w:rPr>
          <w:sz w:val="28"/>
          <w:szCs w:val="28"/>
          <w:lang w:val="kk-KZ" w:eastAsia="en-GB"/>
        </w:rPr>
        <w:t>дәрумен</w:t>
      </w:r>
      <w:r w:rsidR="00BA11A9" w:rsidRPr="00BE7BBE">
        <w:rPr>
          <w:sz w:val="28"/>
          <w:szCs w:val="28"/>
          <w:lang w:val="kk-KZ" w:eastAsia="en-GB"/>
        </w:rPr>
        <w:t>дік құрамы</w:t>
      </w:r>
      <w:r w:rsidR="001E46D8" w:rsidRPr="00BE7BBE">
        <w:rPr>
          <w:sz w:val="28"/>
          <w:szCs w:val="28"/>
          <w:lang w:val="kk-KZ" w:eastAsia="en-GB"/>
        </w:rPr>
        <w:t xml:space="preserve"> (</w:t>
      </w:r>
      <w:r w:rsidR="001E46D8" w:rsidRPr="00BE7BBE">
        <w:rPr>
          <w:sz w:val="28"/>
          <w:szCs w:val="28"/>
          <w:lang w:val="kk-KZ"/>
        </w:rPr>
        <w:t>В</w:t>
      </w:r>
      <w:r w:rsidR="001E46D8" w:rsidRPr="00BE7BBE">
        <w:rPr>
          <w:sz w:val="28"/>
          <w:szCs w:val="28"/>
          <w:vertAlign w:val="subscript"/>
          <w:lang w:val="kk-KZ"/>
        </w:rPr>
        <w:t>1</w:t>
      </w:r>
      <w:r w:rsidR="001E46D8" w:rsidRPr="00BE7BBE">
        <w:rPr>
          <w:sz w:val="28"/>
          <w:szCs w:val="28"/>
          <w:lang w:val="kk-KZ"/>
        </w:rPr>
        <w:t>, В</w:t>
      </w:r>
      <w:r w:rsidR="001E46D8" w:rsidRPr="00BE7BBE">
        <w:rPr>
          <w:sz w:val="28"/>
          <w:szCs w:val="28"/>
          <w:vertAlign w:val="subscript"/>
          <w:lang w:val="kk-KZ"/>
        </w:rPr>
        <w:t>2</w:t>
      </w:r>
      <w:r w:rsidR="001E46D8" w:rsidRPr="00BE7BBE">
        <w:rPr>
          <w:sz w:val="28"/>
          <w:szCs w:val="28"/>
          <w:lang w:val="kk-KZ"/>
        </w:rPr>
        <w:t>, В</w:t>
      </w:r>
      <w:r w:rsidR="001E46D8" w:rsidRPr="00BE7BBE">
        <w:rPr>
          <w:sz w:val="28"/>
          <w:szCs w:val="28"/>
          <w:vertAlign w:val="subscript"/>
          <w:lang w:val="kk-KZ"/>
        </w:rPr>
        <w:t>4</w:t>
      </w:r>
      <w:r w:rsidR="001E46D8" w:rsidRPr="00BE7BBE">
        <w:rPr>
          <w:sz w:val="28"/>
          <w:szCs w:val="28"/>
          <w:lang w:val="kk-KZ"/>
        </w:rPr>
        <w:t>, В</w:t>
      </w:r>
      <w:r w:rsidR="001E46D8" w:rsidRPr="00BE7BBE">
        <w:rPr>
          <w:sz w:val="28"/>
          <w:szCs w:val="28"/>
          <w:vertAlign w:val="subscript"/>
          <w:lang w:val="kk-KZ"/>
        </w:rPr>
        <w:t>6</w:t>
      </w:r>
      <w:r w:rsidR="001E46D8" w:rsidRPr="00BE7BBE">
        <w:rPr>
          <w:sz w:val="28"/>
          <w:szCs w:val="28"/>
          <w:lang w:val="kk-KZ"/>
        </w:rPr>
        <w:t>, В</w:t>
      </w:r>
      <w:r w:rsidR="00E830FE" w:rsidRPr="00BE7BBE">
        <w:rPr>
          <w:sz w:val="28"/>
          <w:szCs w:val="28"/>
          <w:vertAlign w:val="subscript"/>
          <w:lang w:val="kk-KZ"/>
        </w:rPr>
        <w:t>9</w:t>
      </w:r>
      <w:r w:rsidR="001E46D8" w:rsidRPr="00BE7BBE">
        <w:rPr>
          <w:sz w:val="28"/>
          <w:szCs w:val="28"/>
          <w:lang w:val="kk-KZ"/>
        </w:rPr>
        <w:t>)</w:t>
      </w:r>
      <w:r w:rsidR="00BA11A9" w:rsidRPr="00BE7BBE">
        <w:rPr>
          <w:sz w:val="28"/>
          <w:szCs w:val="28"/>
          <w:lang w:val="kk-KZ" w:eastAsia="en-GB"/>
        </w:rPr>
        <w:t xml:space="preserve"> аминқышқылдары мен </w:t>
      </w:r>
      <w:r w:rsidR="00782C13" w:rsidRPr="00BE7BBE">
        <w:rPr>
          <w:sz w:val="28"/>
          <w:szCs w:val="28"/>
          <w:lang w:val="kk-KZ" w:eastAsia="en-GB"/>
        </w:rPr>
        <w:t>дәрумен</w:t>
      </w:r>
      <w:r w:rsidR="00BA11A9" w:rsidRPr="00BE7BBE">
        <w:rPr>
          <w:sz w:val="28"/>
          <w:szCs w:val="28"/>
          <w:lang w:val="kk-KZ" w:eastAsia="en-GB"/>
        </w:rPr>
        <w:t>дер анализаторында, жоғары тиімді сұйықтықтық хроматография әдісімен анықталды.</w:t>
      </w:r>
    </w:p>
    <w:p w14:paraId="2DAE35DE" w14:textId="348060E9" w:rsidR="0003476D" w:rsidRPr="00BE7BBE" w:rsidRDefault="00BA11A9" w:rsidP="00A963F4">
      <w:pPr>
        <w:pStyle w:val="TableParagraph"/>
        <w:spacing w:line="240" w:lineRule="auto"/>
        <w:ind w:left="0" w:firstLine="709"/>
        <w:jc w:val="both"/>
        <w:rPr>
          <w:sz w:val="28"/>
          <w:szCs w:val="28"/>
          <w:lang w:val="kk-KZ" w:eastAsia="en-GB"/>
        </w:rPr>
      </w:pPr>
      <w:r w:rsidRPr="00BE7BBE">
        <w:rPr>
          <w:sz w:val="28"/>
          <w:szCs w:val="28"/>
          <w:lang w:val="kk-KZ" w:eastAsia="en-GB"/>
        </w:rPr>
        <w:t>Биохимиялық кө</w:t>
      </w:r>
      <w:r w:rsidR="008D27C6" w:rsidRPr="00BE7BBE">
        <w:rPr>
          <w:sz w:val="28"/>
          <w:szCs w:val="28"/>
          <w:lang w:val="kk-KZ" w:eastAsia="en-GB"/>
        </w:rPr>
        <w:t>рсеткіштер (АсАТ, бір/л; АлАТ, бір</w:t>
      </w:r>
      <w:r w:rsidRPr="00BE7BBE">
        <w:rPr>
          <w:sz w:val="28"/>
          <w:szCs w:val="28"/>
          <w:lang w:val="kk-KZ" w:eastAsia="en-GB"/>
        </w:rPr>
        <w:t xml:space="preserve">/л) Рейтман–Френкельдің біріздендірілген әдісімен анықталды. Жалпы </w:t>
      </w:r>
      <w:r w:rsidR="004C0EA2" w:rsidRPr="00BE7BBE">
        <w:rPr>
          <w:sz w:val="28"/>
          <w:szCs w:val="28"/>
          <w:lang w:val="kk-KZ" w:eastAsia="en-GB"/>
        </w:rPr>
        <w:t>ақуыз</w:t>
      </w:r>
      <w:r w:rsidR="00691412" w:rsidRPr="00BE7BBE">
        <w:rPr>
          <w:sz w:val="28"/>
          <w:szCs w:val="28"/>
          <w:lang w:val="kk-KZ" w:eastAsia="en-GB"/>
        </w:rPr>
        <w:t xml:space="preserve"> </w:t>
      </w:r>
      <w:r w:rsidR="003309CE" w:rsidRPr="00BE7BBE">
        <w:rPr>
          <w:sz w:val="28"/>
          <w:szCs w:val="28"/>
          <w:lang w:val="kk-KZ" w:eastAsia="en-GB"/>
        </w:rPr>
        <w:t>«</w:t>
      </w:r>
      <w:r w:rsidRPr="00BE7BBE">
        <w:rPr>
          <w:sz w:val="28"/>
          <w:szCs w:val="28"/>
          <w:lang w:val="kk-KZ" w:eastAsia="en-GB"/>
        </w:rPr>
        <w:t>биурет</w:t>
      </w:r>
      <w:r w:rsidR="003309CE" w:rsidRPr="00BE7BBE">
        <w:rPr>
          <w:sz w:val="28"/>
          <w:szCs w:val="28"/>
          <w:lang w:val="kk-KZ" w:eastAsia="en-GB"/>
        </w:rPr>
        <w:t>»</w:t>
      </w:r>
      <w:r w:rsidRPr="00BE7BBE">
        <w:rPr>
          <w:sz w:val="28"/>
          <w:szCs w:val="28"/>
          <w:lang w:val="kk-KZ" w:eastAsia="en-GB"/>
        </w:rPr>
        <w:t xml:space="preserve"> әдісімен, альбумин және глобулин концентрациясы біріздендірілген к</w:t>
      </w:r>
      <w:r w:rsidR="006004C8" w:rsidRPr="00BE7BBE">
        <w:rPr>
          <w:sz w:val="28"/>
          <w:szCs w:val="28"/>
          <w:lang w:val="kk-KZ" w:eastAsia="en-GB"/>
        </w:rPr>
        <w:t xml:space="preserve">олориметриялық әдіспен өлшенді. </w:t>
      </w:r>
      <w:r w:rsidRPr="00BE7BBE">
        <w:rPr>
          <w:sz w:val="28"/>
          <w:szCs w:val="28"/>
          <w:lang w:val="kk-KZ" w:eastAsia="en-GB"/>
        </w:rPr>
        <w:t>Сілтілі фосфатаза п-нитрофенилфосфатты хромогенді субстрат ретінде қолданатын «соңғы нүкте» әдісімен, арнайы реактивтер жиынтығы арқылы анықталды.</w:t>
      </w:r>
    </w:p>
    <w:p w14:paraId="401080F3" w14:textId="14B74FDA" w:rsidR="00C6513C" w:rsidRPr="00BE7BBE" w:rsidRDefault="00A963F4" w:rsidP="00A963F4">
      <w:pPr>
        <w:pStyle w:val="TableParagraph"/>
        <w:spacing w:line="240" w:lineRule="auto"/>
        <w:ind w:left="0" w:firstLine="709"/>
        <w:jc w:val="both"/>
        <w:rPr>
          <w:sz w:val="28"/>
          <w:szCs w:val="28"/>
          <w:lang w:val="kk-KZ" w:eastAsia="en-GB"/>
        </w:rPr>
      </w:pPr>
      <w:r w:rsidRPr="00BE7BBE">
        <w:rPr>
          <w:sz w:val="28"/>
          <w:szCs w:val="28"/>
          <w:lang w:val="kk-KZ" w:eastAsia="en-GB"/>
        </w:rPr>
        <w:lastRenderedPageBreak/>
        <w:t>Зоогигиеналық көрсеткіштер:</w:t>
      </w:r>
    </w:p>
    <w:p w14:paraId="58121D88" w14:textId="74B6118D" w:rsidR="0003476D" w:rsidRPr="00BE7BBE" w:rsidRDefault="00BA11A9" w:rsidP="00A963F4">
      <w:pPr>
        <w:pStyle w:val="TableParagraph"/>
        <w:spacing w:line="240" w:lineRule="auto"/>
        <w:ind w:left="0" w:firstLine="709"/>
        <w:jc w:val="both"/>
        <w:rPr>
          <w:sz w:val="28"/>
          <w:szCs w:val="28"/>
          <w:lang w:val="kk-KZ" w:eastAsia="en-GB"/>
        </w:rPr>
      </w:pPr>
      <w:r w:rsidRPr="00BE7BBE">
        <w:rPr>
          <w:sz w:val="28"/>
          <w:szCs w:val="28"/>
          <w:lang w:val="kk-KZ" w:eastAsia="en-GB"/>
        </w:rPr>
        <w:t>Микроклимат параметрлері зоогигиеналық зерттеулердің жалпы қабыл</w:t>
      </w:r>
      <w:r w:rsidR="008D27C6" w:rsidRPr="00BE7BBE">
        <w:rPr>
          <w:sz w:val="28"/>
          <w:szCs w:val="28"/>
          <w:lang w:val="kk-KZ" w:eastAsia="en-GB"/>
        </w:rPr>
        <w:t xml:space="preserve">данған әдістерімен анықталды: </w:t>
      </w:r>
      <w:r w:rsidRPr="00BE7BBE">
        <w:rPr>
          <w:sz w:val="28"/>
          <w:szCs w:val="28"/>
          <w:lang w:val="kk-KZ" w:eastAsia="en-GB"/>
        </w:rPr>
        <w:t>ауа температурасы (°С), салыстырмалы ылғалдылық (%) және жарықтылық (лк) «ТКА-ПКМ» (42</w:t>
      </w:r>
      <w:r w:rsidR="00361C4F" w:rsidRPr="00BE7BBE">
        <w:rPr>
          <w:sz w:val="28"/>
          <w:szCs w:val="28"/>
          <w:lang w:val="kk-KZ" w:eastAsia="en-GB"/>
        </w:rPr>
        <w:t>–</w:t>
      </w:r>
      <w:r w:rsidRPr="00BE7BBE">
        <w:rPr>
          <w:sz w:val="28"/>
          <w:szCs w:val="28"/>
          <w:lang w:val="kk-KZ" w:eastAsia="en-GB"/>
        </w:rPr>
        <w:t xml:space="preserve">модель) </w:t>
      </w:r>
      <w:r w:rsidR="008D27C6" w:rsidRPr="00BE7BBE">
        <w:rPr>
          <w:sz w:val="28"/>
          <w:szCs w:val="28"/>
          <w:lang w:val="kk-KZ" w:eastAsia="en-GB"/>
        </w:rPr>
        <w:t>аспабыме</w:t>
      </w:r>
      <w:r w:rsidR="0069209E" w:rsidRPr="00BE7BBE">
        <w:rPr>
          <w:sz w:val="28"/>
          <w:szCs w:val="28"/>
          <w:lang w:val="kk-KZ" w:eastAsia="en-GB"/>
        </w:rPr>
        <w:t>н,</w:t>
      </w:r>
      <w:r w:rsidR="008D27C6" w:rsidRPr="00BE7BBE">
        <w:rPr>
          <w:sz w:val="28"/>
          <w:szCs w:val="28"/>
          <w:lang w:val="kk-KZ" w:eastAsia="en-GB"/>
        </w:rPr>
        <w:t xml:space="preserve"> </w:t>
      </w:r>
      <w:r w:rsidRPr="00BE7BBE">
        <w:rPr>
          <w:sz w:val="28"/>
          <w:szCs w:val="28"/>
          <w:lang w:val="kk-KZ" w:eastAsia="en-GB"/>
        </w:rPr>
        <w:t>ауа қозғалысының жылдамдығы (м</w:t>
      </w:r>
      <w:r w:rsidR="008D27C6" w:rsidRPr="00BE7BBE">
        <w:rPr>
          <w:sz w:val="28"/>
          <w:szCs w:val="28"/>
          <w:lang w:val="kk-KZ" w:eastAsia="en-GB"/>
        </w:rPr>
        <w:t>/с)</w:t>
      </w:r>
      <w:r w:rsidR="00361C4F" w:rsidRPr="00BE7BBE">
        <w:rPr>
          <w:sz w:val="28"/>
          <w:szCs w:val="28"/>
          <w:lang w:val="kk-KZ" w:eastAsia="en-GB"/>
        </w:rPr>
        <w:t xml:space="preserve"> – </w:t>
      </w:r>
      <w:r w:rsidR="003D528C" w:rsidRPr="00BE7BBE">
        <w:rPr>
          <w:sz w:val="28"/>
          <w:szCs w:val="28"/>
          <w:lang w:val="kk-KZ" w:eastAsia="en-GB"/>
        </w:rPr>
        <w:t xml:space="preserve">шарлы </w:t>
      </w:r>
      <w:r w:rsidR="008D27C6" w:rsidRPr="00BE7BBE">
        <w:rPr>
          <w:sz w:val="28"/>
          <w:szCs w:val="28"/>
          <w:lang w:val="kk-KZ" w:eastAsia="en-GB"/>
        </w:rPr>
        <w:t xml:space="preserve">термометрмен; </w:t>
      </w:r>
      <w:r w:rsidRPr="00BE7BBE">
        <w:rPr>
          <w:sz w:val="28"/>
          <w:szCs w:val="28"/>
          <w:lang w:val="kk-KZ" w:eastAsia="en-GB"/>
        </w:rPr>
        <w:t xml:space="preserve">көмірқышқыл газының концентрациясы (СО₂, %) және аммиак (NH₃, мг/м³) </w:t>
      </w:r>
      <w:r w:rsidR="00361C4F" w:rsidRPr="00BE7BBE">
        <w:rPr>
          <w:sz w:val="28"/>
          <w:szCs w:val="28"/>
          <w:lang w:val="kk-KZ" w:eastAsia="en-GB"/>
        </w:rPr>
        <w:t>–</w:t>
      </w:r>
      <w:r w:rsidRPr="00BE7BBE">
        <w:rPr>
          <w:sz w:val="28"/>
          <w:szCs w:val="28"/>
          <w:lang w:val="kk-KZ" w:eastAsia="en-GB"/>
        </w:rPr>
        <w:t xml:space="preserve"> «ОКА</w:t>
      </w:r>
      <w:r w:rsidR="00361C4F" w:rsidRPr="00BE7BBE">
        <w:rPr>
          <w:sz w:val="28"/>
          <w:szCs w:val="28"/>
          <w:lang w:val="kk-KZ" w:eastAsia="en-GB"/>
        </w:rPr>
        <w:t>–</w:t>
      </w:r>
      <w:r w:rsidRPr="00BE7BBE">
        <w:rPr>
          <w:sz w:val="28"/>
          <w:szCs w:val="28"/>
          <w:lang w:val="kk-KZ" w:eastAsia="en-GB"/>
        </w:rPr>
        <w:t>92Т» құрылғысымен</w:t>
      </w:r>
      <w:r w:rsidR="0069209E" w:rsidRPr="00BE7BBE">
        <w:rPr>
          <w:sz w:val="28"/>
          <w:szCs w:val="28"/>
          <w:lang w:val="kk-KZ" w:eastAsia="en-GB"/>
        </w:rPr>
        <w:t xml:space="preserve"> анықталды</w:t>
      </w:r>
      <w:r w:rsidRPr="00BE7BBE">
        <w:rPr>
          <w:sz w:val="28"/>
          <w:szCs w:val="28"/>
          <w:lang w:val="kk-KZ" w:eastAsia="en-GB"/>
        </w:rPr>
        <w:t>.</w:t>
      </w:r>
    </w:p>
    <w:p w14:paraId="5BE6231C" w14:textId="18E70EFE" w:rsidR="00C6513C" w:rsidRPr="00BE7BBE" w:rsidRDefault="00BA11A9" w:rsidP="00015150">
      <w:pPr>
        <w:pStyle w:val="TableParagraph"/>
        <w:spacing w:line="240" w:lineRule="auto"/>
        <w:ind w:left="0" w:firstLine="709"/>
        <w:jc w:val="both"/>
        <w:rPr>
          <w:sz w:val="28"/>
          <w:szCs w:val="28"/>
          <w:lang w:val="kk-KZ" w:eastAsia="en-GB"/>
        </w:rPr>
      </w:pPr>
      <w:r w:rsidRPr="00BE7BBE">
        <w:rPr>
          <w:sz w:val="28"/>
          <w:szCs w:val="28"/>
          <w:lang w:val="kk-KZ" w:eastAsia="en-GB"/>
        </w:rPr>
        <w:t>Зооте</w:t>
      </w:r>
      <w:r w:rsidR="00A963F4" w:rsidRPr="00BE7BBE">
        <w:rPr>
          <w:sz w:val="28"/>
          <w:szCs w:val="28"/>
          <w:lang w:val="kk-KZ" w:eastAsia="en-GB"/>
        </w:rPr>
        <w:t>хникалық көрсеткіштер:</w:t>
      </w:r>
    </w:p>
    <w:p w14:paraId="75D38E2B" w14:textId="2F3EAF0A" w:rsidR="00BA11A9" w:rsidRPr="00BE7BBE" w:rsidRDefault="00C6513C" w:rsidP="00015150">
      <w:pPr>
        <w:pStyle w:val="TableParagraph"/>
        <w:spacing w:line="240" w:lineRule="auto"/>
        <w:ind w:left="0" w:firstLine="709"/>
        <w:jc w:val="both"/>
        <w:rPr>
          <w:sz w:val="28"/>
          <w:szCs w:val="28"/>
          <w:lang w:val="kk-KZ" w:eastAsia="en-GB"/>
        </w:rPr>
      </w:pPr>
      <w:r w:rsidRPr="00BE7BBE">
        <w:rPr>
          <w:sz w:val="28"/>
          <w:szCs w:val="28"/>
          <w:lang w:val="kk-KZ" w:eastAsia="en-GB"/>
        </w:rPr>
        <w:t xml:space="preserve">Балапандардың тірідей салмағын (кг) барлық тәжірибелік </w:t>
      </w:r>
      <w:r w:rsidR="00F7137F" w:rsidRPr="00BE7BBE">
        <w:rPr>
          <w:sz w:val="28"/>
          <w:szCs w:val="28"/>
          <w:lang w:val="kk-KZ" w:eastAsia="en-GB"/>
        </w:rPr>
        <w:t>бройлер</w:t>
      </w:r>
      <w:r w:rsidRPr="00BE7BBE">
        <w:rPr>
          <w:sz w:val="28"/>
          <w:szCs w:val="28"/>
          <w:lang w:val="kk-KZ" w:eastAsia="en-GB"/>
        </w:rPr>
        <w:t>ді электронды таразыда жеке өлшеп ВК</w:t>
      </w:r>
      <w:r w:rsidR="00F01FDC" w:rsidRPr="00BE7BBE">
        <w:rPr>
          <w:sz w:val="28"/>
          <w:szCs w:val="28"/>
          <w:lang w:val="kk-KZ" w:eastAsia="en-GB"/>
        </w:rPr>
        <w:t>–</w:t>
      </w:r>
      <w:r w:rsidRPr="00BE7BBE">
        <w:rPr>
          <w:sz w:val="28"/>
          <w:szCs w:val="28"/>
          <w:lang w:val="kk-KZ" w:eastAsia="en-GB"/>
        </w:rPr>
        <w:t xml:space="preserve">3000 </w:t>
      </w:r>
      <w:r w:rsidR="003D528C" w:rsidRPr="00BE7BBE">
        <w:rPr>
          <w:sz w:val="28"/>
          <w:szCs w:val="28"/>
          <w:lang w:val="kk-KZ"/>
        </w:rPr>
        <w:t>(</w:t>
      </w:r>
      <w:r w:rsidRPr="00BE7BBE">
        <w:rPr>
          <w:sz w:val="28"/>
          <w:szCs w:val="28"/>
          <w:lang w:val="kk-KZ" w:eastAsia="en-GB"/>
        </w:rPr>
        <w:t>тәулі</w:t>
      </w:r>
      <w:r w:rsidR="003D528C" w:rsidRPr="00BE7BBE">
        <w:rPr>
          <w:sz w:val="28"/>
          <w:szCs w:val="28"/>
          <w:lang w:val="kk-KZ" w:eastAsia="en-GB"/>
        </w:rPr>
        <w:t>ктік жасында 0,05 г ± дәлдікпен),</w:t>
      </w:r>
      <w:r w:rsidRPr="00BE7BBE">
        <w:rPr>
          <w:sz w:val="28"/>
          <w:szCs w:val="28"/>
          <w:lang w:val="kk-KZ" w:eastAsia="en-GB"/>
        </w:rPr>
        <w:t xml:space="preserve"> содан кейін апта сайын анықтадық. </w:t>
      </w:r>
      <w:r w:rsidR="006004C8" w:rsidRPr="00BE7BBE">
        <w:rPr>
          <w:sz w:val="28"/>
          <w:szCs w:val="28"/>
          <w:lang w:val="kk-KZ" w:eastAsia="en-GB"/>
        </w:rPr>
        <w:t xml:space="preserve"> </w:t>
      </w:r>
      <w:r w:rsidR="00BA11A9" w:rsidRPr="00BE7BBE">
        <w:rPr>
          <w:sz w:val="28"/>
          <w:szCs w:val="28"/>
          <w:lang w:val="kk-KZ" w:eastAsia="en-GB"/>
        </w:rPr>
        <w:t xml:space="preserve">Сақталу деңгейі (%) </w:t>
      </w:r>
      <w:r w:rsidR="00F01FDC" w:rsidRPr="00BE7BBE">
        <w:rPr>
          <w:sz w:val="28"/>
          <w:szCs w:val="28"/>
          <w:lang w:val="kk-KZ" w:eastAsia="en-GB"/>
        </w:rPr>
        <w:t>–</w:t>
      </w:r>
      <w:r w:rsidR="00BA11A9" w:rsidRPr="00BE7BBE">
        <w:rPr>
          <w:sz w:val="28"/>
          <w:szCs w:val="28"/>
          <w:lang w:val="kk-KZ" w:eastAsia="en-GB"/>
        </w:rPr>
        <w:t xml:space="preserve"> күнделікті өлім-жіт</w:t>
      </w:r>
      <w:r w:rsidR="003D528C" w:rsidRPr="00BE7BBE">
        <w:rPr>
          <w:sz w:val="28"/>
          <w:szCs w:val="28"/>
          <w:lang w:val="kk-KZ" w:eastAsia="en-GB"/>
        </w:rPr>
        <w:t>імді тіркеу және бастапқы санының басына байланысты</w:t>
      </w:r>
      <w:r w:rsidR="00BA11A9" w:rsidRPr="00BE7BBE">
        <w:rPr>
          <w:sz w:val="28"/>
          <w:szCs w:val="28"/>
          <w:lang w:val="kk-KZ" w:eastAsia="en-GB"/>
        </w:rPr>
        <w:t xml:space="preserve"> пайыздық қаты</w:t>
      </w:r>
      <w:r w:rsidR="006004C8" w:rsidRPr="00BE7BBE">
        <w:rPr>
          <w:sz w:val="28"/>
          <w:szCs w:val="28"/>
          <w:lang w:val="kk-KZ" w:eastAsia="en-GB"/>
        </w:rPr>
        <w:t xml:space="preserve">насын есептеу арқылы анықталды және </w:t>
      </w:r>
      <w:r w:rsidR="00BA11A9" w:rsidRPr="00BE7BBE">
        <w:rPr>
          <w:sz w:val="28"/>
          <w:szCs w:val="28"/>
          <w:lang w:val="kk-KZ" w:eastAsia="en-GB"/>
        </w:rPr>
        <w:t xml:space="preserve">1 кг тірі салмақ өсіміне жұмсалған </w:t>
      </w:r>
      <w:r w:rsidR="00EA2E6F" w:rsidRPr="00BE7BBE">
        <w:rPr>
          <w:sz w:val="28"/>
          <w:szCs w:val="28"/>
          <w:lang w:val="kk-KZ" w:eastAsia="en-GB"/>
        </w:rPr>
        <w:t>азық</w:t>
      </w:r>
      <w:r w:rsidR="00BA11A9" w:rsidRPr="00BE7BBE">
        <w:rPr>
          <w:sz w:val="28"/>
          <w:szCs w:val="28"/>
          <w:lang w:val="kk-KZ" w:eastAsia="en-GB"/>
        </w:rPr>
        <w:t xml:space="preserve"> шығыны (кг) </w:t>
      </w:r>
      <w:r w:rsidR="00F01FDC" w:rsidRPr="00BE7BBE">
        <w:rPr>
          <w:sz w:val="28"/>
          <w:szCs w:val="28"/>
          <w:lang w:val="kk-KZ" w:eastAsia="en-GB"/>
        </w:rPr>
        <w:t xml:space="preserve">– </w:t>
      </w:r>
      <w:r w:rsidR="00BA11A9" w:rsidRPr="00BE7BBE">
        <w:rPr>
          <w:sz w:val="28"/>
          <w:szCs w:val="28"/>
          <w:lang w:val="kk-KZ" w:eastAsia="en-GB"/>
        </w:rPr>
        <w:t xml:space="preserve">өсіру кезеңіндегі нақты құрама </w:t>
      </w:r>
      <w:r w:rsidR="00EA2E6F" w:rsidRPr="00BE7BBE">
        <w:rPr>
          <w:sz w:val="28"/>
          <w:szCs w:val="28"/>
          <w:lang w:val="kk-KZ" w:eastAsia="en-GB"/>
        </w:rPr>
        <w:t>азық</w:t>
      </w:r>
      <w:r w:rsidR="00BA11A9" w:rsidRPr="00BE7BBE">
        <w:rPr>
          <w:sz w:val="28"/>
          <w:szCs w:val="28"/>
          <w:lang w:val="kk-KZ" w:eastAsia="en-GB"/>
        </w:rPr>
        <w:t xml:space="preserve"> шығыны және абсолюттік салмақ өсімі негізінде есептелді.</w:t>
      </w:r>
    </w:p>
    <w:p w14:paraId="5001FBE9" w14:textId="062A66A3" w:rsidR="00BA11A9" w:rsidRPr="00BE7BBE" w:rsidRDefault="00BA11A9" w:rsidP="00015150">
      <w:pPr>
        <w:pStyle w:val="TableParagraph"/>
        <w:spacing w:line="240" w:lineRule="auto"/>
        <w:ind w:left="0" w:firstLine="709"/>
        <w:jc w:val="both"/>
        <w:rPr>
          <w:sz w:val="28"/>
          <w:szCs w:val="28"/>
          <w:lang w:eastAsia="en-GB"/>
        </w:rPr>
      </w:pPr>
      <w:proofErr w:type="spellStart"/>
      <w:r w:rsidRPr="00BE7BBE">
        <w:rPr>
          <w:sz w:val="28"/>
          <w:szCs w:val="28"/>
          <w:lang w:eastAsia="en-GB"/>
        </w:rPr>
        <w:t>Орташа</w:t>
      </w:r>
      <w:proofErr w:type="spellEnd"/>
      <w:r w:rsidRPr="00BE7BBE">
        <w:rPr>
          <w:sz w:val="28"/>
          <w:szCs w:val="28"/>
          <w:lang w:eastAsia="en-GB"/>
        </w:rPr>
        <w:t xml:space="preserve"> </w:t>
      </w:r>
      <w:proofErr w:type="spellStart"/>
      <w:r w:rsidRPr="00BE7BBE">
        <w:rPr>
          <w:sz w:val="28"/>
          <w:szCs w:val="28"/>
          <w:lang w:eastAsia="en-GB"/>
        </w:rPr>
        <w:t>тәуліктік</w:t>
      </w:r>
      <w:proofErr w:type="spellEnd"/>
      <w:r w:rsidRPr="00BE7BBE">
        <w:rPr>
          <w:sz w:val="28"/>
          <w:szCs w:val="28"/>
          <w:lang w:eastAsia="en-GB"/>
        </w:rPr>
        <w:t xml:space="preserve"> </w:t>
      </w:r>
      <w:proofErr w:type="spellStart"/>
      <w:r w:rsidRPr="00BE7BBE">
        <w:rPr>
          <w:sz w:val="28"/>
          <w:szCs w:val="28"/>
          <w:lang w:eastAsia="en-GB"/>
        </w:rPr>
        <w:t>өсім</w:t>
      </w:r>
      <w:proofErr w:type="spellEnd"/>
      <w:r w:rsidRPr="00BE7BBE">
        <w:rPr>
          <w:sz w:val="28"/>
          <w:szCs w:val="28"/>
          <w:lang w:eastAsia="en-GB"/>
        </w:rPr>
        <w:t xml:space="preserve"> (г) </w:t>
      </w:r>
      <w:proofErr w:type="spellStart"/>
      <w:r w:rsidRPr="00BE7BBE">
        <w:rPr>
          <w:sz w:val="28"/>
          <w:szCs w:val="28"/>
          <w:lang w:eastAsia="en-GB"/>
        </w:rPr>
        <w:t>формуламен</w:t>
      </w:r>
      <w:proofErr w:type="spellEnd"/>
      <w:r w:rsidRPr="00BE7BBE">
        <w:rPr>
          <w:sz w:val="28"/>
          <w:szCs w:val="28"/>
          <w:lang w:eastAsia="en-GB"/>
        </w:rPr>
        <w:t xml:space="preserve"> </w:t>
      </w:r>
      <w:proofErr w:type="spellStart"/>
      <w:r w:rsidRPr="00BE7BBE">
        <w:rPr>
          <w:sz w:val="28"/>
          <w:szCs w:val="28"/>
          <w:lang w:eastAsia="en-GB"/>
        </w:rPr>
        <w:t>есептелді</w:t>
      </w:r>
      <w:proofErr w:type="spellEnd"/>
      <w:r w:rsidRPr="00BE7BBE">
        <w:rPr>
          <w:sz w:val="28"/>
          <w:szCs w:val="28"/>
          <w:lang w:eastAsia="en-GB"/>
        </w:rPr>
        <w:t>:</w:t>
      </w:r>
    </w:p>
    <w:p w14:paraId="19CEDE58" w14:textId="77777777" w:rsidR="00F35375" w:rsidRPr="00BE7BBE" w:rsidRDefault="00F35375" w:rsidP="00A963F4">
      <w:pPr>
        <w:pStyle w:val="af1"/>
        <w:jc w:val="center"/>
        <w:rPr>
          <w:rFonts w:ascii="Times New Roman" w:eastAsia="Times New Roman" w:hAnsi="Times New Roman" w:cs="Times New Roman"/>
          <w:sz w:val="28"/>
          <w:szCs w:val="28"/>
        </w:rPr>
      </w:pPr>
    </w:p>
    <w:p w14:paraId="7729EFE2" w14:textId="6D966C26" w:rsidR="00BA11A9" w:rsidRPr="00BE7BBE" w:rsidRDefault="002F1471" w:rsidP="00A963F4">
      <w:pPr>
        <w:pStyle w:val="af1"/>
        <w:jc w:val="right"/>
        <w:rPr>
          <w:rFonts w:ascii="Times New Roman" w:eastAsia="Times New Roman" w:hAnsi="Times New Roman" w:cs="Times New Roman"/>
          <w:sz w:val="28"/>
          <w:szCs w:val="28"/>
        </w:rPr>
      </w:pPr>
      <w:r w:rsidRPr="00BE7BBE">
        <w:rPr>
          <w:rFonts w:ascii="Times New Roman" w:eastAsia="Times New Roman" w:hAnsi="Times New Roman" w:cs="Times New Roman"/>
          <w:sz w:val="28"/>
          <w:szCs w:val="28"/>
        </w:rPr>
        <w:t>C</w:t>
      </w:r>
      <w:r w:rsidR="00C435F9" w:rsidRPr="00BE7BBE">
        <w:rPr>
          <w:rFonts w:ascii="Times New Roman" w:eastAsia="Times New Roman" w:hAnsi="Times New Roman" w:cs="Times New Roman"/>
          <w:sz w:val="28"/>
          <w:szCs w:val="28"/>
        </w:rPr>
        <w:t xml:space="preserve"> </w:t>
      </w:r>
      <w:r w:rsidRPr="00BE7BBE">
        <w:rPr>
          <w:rFonts w:ascii="Times New Roman" w:eastAsia="Times New Roman" w:hAnsi="Times New Roman" w:cs="Times New Roman"/>
          <w:sz w:val="28"/>
          <w:szCs w:val="28"/>
        </w:rPr>
        <w:t>=</w:t>
      </w:r>
      <w:r w:rsidR="00C435F9" w:rsidRPr="00BE7BBE">
        <w:rPr>
          <w:rFonts w:ascii="Times New Roman" w:eastAsia="Times New Roman" w:hAnsi="Times New Roman" w:cs="Times New Roman"/>
          <w:sz w:val="28"/>
          <w:szCs w:val="28"/>
        </w:rPr>
        <w:t xml:space="preserve"> </w:t>
      </w:r>
      <w:r w:rsidRPr="00BE7BBE">
        <w:rPr>
          <w:rFonts w:ascii="Times New Roman" w:eastAsia="Times New Roman" w:hAnsi="Times New Roman" w:cs="Times New Roman"/>
          <w:sz w:val="28"/>
          <w:szCs w:val="28"/>
        </w:rPr>
        <w:t>V</w:t>
      </w:r>
      <w:r w:rsidRPr="00BE7BBE">
        <w:rPr>
          <w:rFonts w:ascii="Times New Roman" w:eastAsia="Times New Roman" w:hAnsi="Times New Roman" w:cs="Times New Roman"/>
          <w:sz w:val="28"/>
          <w:szCs w:val="28"/>
          <w:vertAlign w:val="subscript"/>
        </w:rPr>
        <w:t>2</w:t>
      </w:r>
      <w:r w:rsidR="00C435F9" w:rsidRPr="00BE7BBE">
        <w:rPr>
          <w:rFonts w:ascii="Times New Roman" w:eastAsia="Times New Roman" w:hAnsi="Times New Roman" w:cs="Times New Roman"/>
          <w:sz w:val="28"/>
          <w:szCs w:val="28"/>
          <w:vertAlign w:val="subscript"/>
        </w:rPr>
        <w:t xml:space="preserve"> </w:t>
      </w:r>
      <w:r w:rsidRPr="00BE7BBE">
        <w:rPr>
          <w:rFonts w:ascii="Times New Roman" w:eastAsia="Times New Roman" w:hAnsi="Times New Roman" w:cs="Times New Roman"/>
          <w:sz w:val="28"/>
          <w:szCs w:val="28"/>
        </w:rPr>
        <w:t>−</w:t>
      </w:r>
      <w:r w:rsidR="00C435F9" w:rsidRPr="00BE7BBE">
        <w:rPr>
          <w:rFonts w:ascii="Times New Roman" w:eastAsia="Times New Roman" w:hAnsi="Times New Roman" w:cs="Times New Roman"/>
          <w:sz w:val="28"/>
          <w:szCs w:val="28"/>
        </w:rPr>
        <w:t xml:space="preserve"> </w:t>
      </w:r>
      <w:r w:rsidRPr="00BE7BBE">
        <w:rPr>
          <w:rFonts w:ascii="Times New Roman" w:eastAsia="Times New Roman" w:hAnsi="Times New Roman" w:cs="Times New Roman"/>
          <w:sz w:val="28"/>
          <w:szCs w:val="28"/>
        </w:rPr>
        <w:t>V</w:t>
      </w:r>
      <w:r w:rsidRPr="00BE7BBE">
        <w:rPr>
          <w:rFonts w:ascii="Times New Roman" w:eastAsia="Times New Roman" w:hAnsi="Times New Roman" w:cs="Times New Roman"/>
          <w:sz w:val="28"/>
          <w:szCs w:val="28"/>
          <w:vertAlign w:val="subscript"/>
        </w:rPr>
        <w:t>1</w:t>
      </w:r>
      <w:r w:rsidR="00F35375" w:rsidRPr="00BE7BBE">
        <w:rPr>
          <w:rFonts w:ascii="Times New Roman" w:eastAsia="Times New Roman" w:hAnsi="Times New Roman" w:cs="Times New Roman"/>
          <w:sz w:val="28"/>
          <w:szCs w:val="28"/>
        </w:rPr>
        <w:t>/ t</w:t>
      </w:r>
      <w:r w:rsidR="00024DA8" w:rsidRPr="00BE7BBE">
        <w:rPr>
          <w:rFonts w:ascii="Times New Roman" w:eastAsia="Times New Roman" w:hAnsi="Times New Roman" w:cs="Times New Roman"/>
          <w:sz w:val="28"/>
          <w:szCs w:val="28"/>
        </w:rPr>
        <w:t xml:space="preserve">        </w:t>
      </w:r>
      <w:r w:rsidR="00A963F4" w:rsidRPr="00BE7BBE">
        <w:rPr>
          <w:rFonts w:ascii="Times New Roman" w:eastAsia="Times New Roman" w:hAnsi="Times New Roman" w:cs="Times New Roman"/>
          <w:sz w:val="28"/>
          <w:szCs w:val="28"/>
          <w:lang w:val="kk-KZ"/>
        </w:rPr>
        <w:t xml:space="preserve">                </w:t>
      </w:r>
      <w:r w:rsidR="00015150" w:rsidRPr="00BE7BBE">
        <w:rPr>
          <w:rFonts w:ascii="Times New Roman" w:eastAsia="Times New Roman" w:hAnsi="Times New Roman" w:cs="Times New Roman"/>
          <w:sz w:val="28"/>
          <w:szCs w:val="28"/>
          <w:lang w:val="kk-KZ"/>
        </w:rPr>
        <w:t xml:space="preserve">    </w:t>
      </w:r>
      <w:r w:rsidR="00A963F4" w:rsidRPr="00BE7BBE">
        <w:rPr>
          <w:rFonts w:ascii="Times New Roman" w:eastAsia="Times New Roman" w:hAnsi="Times New Roman" w:cs="Times New Roman"/>
          <w:sz w:val="28"/>
          <w:szCs w:val="28"/>
          <w:lang w:val="kk-KZ"/>
        </w:rPr>
        <w:t xml:space="preserve">                          </w:t>
      </w:r>
      <w:r w:rsidR="00024DA8" w:rsidRPr="00BE7BBE">
        <w:rPr>
          <w:rFonts w:ascii="Times New Roman" w:eastAsia="Times New Roman" w:hAnsi="Times New Roman" w:cs="Times New Roman"/>
          <w:sz w:val="28"/>
          <w:szCs w:val="28"/>
        </w:rPr>
        <w:t xml:space="preserve"> </w:t>
      </w:r>
      <w:r w:rsidR="00024DA8" w:rsidRPr="00BE7BBE">
        <w:rPr>
          <w:rFonts w:ascii="Times New Roman" w:eastAsia="Times New Roman" w:hAnsi="Times New Roman" w:cs="Times New Roman"/>
          <w:sz w:val="28"/>
          <w:szCs w:val="28"/>
          <w:lang w:val="kk-KZ"/>
        </w:rPr>
        <w:t>(</w:t>
      </w:r>
      <w:r w:rsidR="001A680F" w:rsidRPr="00BE7BBE">
        <w:rPr>
          <w:rFonts w:ascii="Times New Roman" w:eastAsia="Times New Roman" w:hAnsi="Times New Roman" w:cs="Times New Roman"/>
          <w:sz w:val="28"/>
          <w:szCs w:val="28"/>
        </w:rPr>
        <w:t>1)</w:t>
      </w:r>
    </w:p>
    <w:p w14:paraId="07118AAC" w14:textId="77777777" w:rsidR="00A963F4" w:rsidRPr="00BE7BBE" w:rsidRDefault="00A963F4" w:rsidP="00A963F4">
      <w:pPr>
        <w:pStyle w:val="af1"/>
        <w:jc w:val="center"/>
        <w:rPr>
          <w:rFonts w:ascii="Times New Roman" w:eastAsia="Times New Roman" w:hAnsi="Times New Roman" w:cs="Times New Roman"/>
          <w:sz w:val="28"/>
          <w:szCs w:val="28"/>
        </w:rPr>
      </w:pPr>
    </w:p>
    <w:p w14:paraId="06CD7B72" w14:textId="77777777" w:rsidR="00A963F4" w:rsidRPr="00BE7BBE" w:rsidRDefault="00954260" w:rsidP="00015150">
      <w:pPr>
        <w:pStyle w:val="af1"/>
        <w:rPr>
          <w:rFonts w:ascii="Times New Roman" w:hAnsi="Times New Roman" w:cs="Times New Roman"/>
          <w:sz w:val="28"/>
          <w:szCs w:val="28"/>
          <w:lang w:eastAsia="en-GB"/>
        </w:rPr>
      </w:pPr>
      <w:proofErr w:type="spellStart"/>
      <w:r w:rsidRPr="00BE7BBE">
        <w:rPr>
          <w:rFonts w:ascii="Times New Roman" w:hAnsi="Times New Roman" w:cs="Times New Roman"/>
          <w:sz w:val="28"/>
          <w:szCs w:val="28"/>
          <w:lang w:eastAsia="en-GB"/>
        </w:rPr>
        <w:t>мұнда</w:t>
      </w:r>
      <w:proofErr w:type="spellEnd"/>
      <w:r w:rsidRPr="00BE7BBE">
        <w:rPr>
          <w:rFonts w:ascii="Times New Roman" w:hAnsi="Times New Roman" w:cs="Times New Roman"/>
          <w:sz w:val="28"/>
          <w:szCs w:val="28"/>
          <w:lang w:eastAsia="en-GB"/>
        </w:rPr>
        <w:t>:</w:t>
      </w:r>
    </w:p>
    <w:p w14:paraId="4C8FE57D" w14:textId="77777777" w:rsidR="00A963F4" w:rsidRPr="00BE7BBE" w:rsidRDefault="00954260" w:rsidP="00015150">
      <w:pPr>
        <w:pStyle w:val="af1"/>
        <w:ind w:firstLine="709"/>
        <w:rPr>
          <w:rFonts w:ascii="Times New Roman" w:eastAsia="Times New Roman" w:hAnsi="Times New Roman" w:cs="Times New Roman"/>
          <w:sz w:val="28"/>
          <w:szCs w:val="28"/>
        </w:rPr>
      </w:pPr>
      <w:r w:rsidRPr="00BE7BBE">
        <w:rPr>
          <w:rFonts w:ascii="Times New Roman" w:eastAsia="Times New Roman" w:hAnsi="Times New Roman" w:cs="Times New Roman"/>
          <w:sz w:val="28"/>
          <w:szCs w:val="28"/>
        </w:rPr>
        <w:t xml:space="preserve">С – </w:t>
      </w:r>
      <w:proofErr w:type="spellStart"/>
      <w:r w:rsidRPr="00BE7BBE">
        <w:rPr>
          <w:rFonts w:ascii="Times New Roman" w:eastAsia="Times New Roman" w:hAnsi="Times New Roman" w:cs="Times New Roman"/>
          <w:sz w:val="28"/>
          <w:szCs w:val="28"/>
        </w:rPr>
        <w:t>тірі</w:t>
      </w:r>
      <w:proofErr w:type="spellEnd"/>
      <w:r w:rsidRPr="00BE7BBE">
        <w:rPr>
          <w:rFonts w:ascii="Times New Roman" w:eastAsia="Times New Roman" w:hAnsi="Times New Roman" w:cs="Times New Roman"/>
          <w:sz w:val="28"/>
          <w:szCs w:val="28"/>
        </w:rPr>
        <w:t xml:space="preserve"> </w:t>
      </w:r>
      <w:proofErr w:type="spellStart"/>
      <w:r w:rsidRPr="00BE7BBE">
        <w:rPr>
          <w:rFonts w:ascii="Times New Roman" w:eastAsia="Times New Roman" w:hAnsi="Times New Roman" w:cs="Times New Roman"/>
          <w:sz w:val="28"/>
          <w:szCs w:val="28"/>
        </w:rPr>
        <w:t>салмақтың</w:t>
      </w:r>
      <w:proofErr w:type="spellEnd"/>
      <w:r w:rsidRPr="00BE7BBE">
        <w:rPr>
          <w:rFonts w:ascii="Times New Roman" w:eastAsia="Times New Roman" w:hAnsi="Times New Roman" w:cs="Times New Roman"/>
          <w:sz w:val="28"/>
          <w:szCs w:val="28"/>
        </w:rPr>
        <w:t xml:space="preserve"> </w:t>
      </w:r>
      <w:proofErr w:type="spellStart"/>
      <w:r w:rsidRPr="00BE7BBE">
        <w:rPr>
          <w:rFonts w:ascii="Times New Roman" w:eastAsia="Times New Roman" w:hAnsi="Times New Roman" w:cs="Times New Roman"/>
          <w:sz w:val="28"/>
          <w:szCs w:val="28"/>
        </w:rPr>
        <w:t>орташа</w:t>
      </w:r>
      <w:proofErr w:type="spellEnd"/>
      <w:r w:rsidRPr="00BE7BBE">
        <w:rPr>
          <w:rFonts w:ascii="Times New Roman" w:eastAsia="Times New Roman" w:hAnsi="Times New Roman" w:cs="Times New Roman"/>
          <w:sz w:val="28"/>
          <w:szCs w:val="28"/>
        </w:rPr>
        <w:t xml:space="preserve"> </w:t>
      </w:r>
      <w:proofErr w:type="spellStart"/>
      <w:r w:rsidRPr="00BE7BBE">
        <w:rPr>
          <w:rFonts w:ascii="Times New Roman" w:eastAsia="Times New Roman" w:hAnsi="Times New Roman" w:cs="Times New Roman"/>
          <w:sz w:val="28"/>
          <w:szCs w:val="28"/>
        </w:rPr>
        <w:t>тәуліктік</w:t>
      </w:r>
      <w:proofErr w:type="spellEnd"/>
      <w:r w:rsidRPr="00BE7BBE">
        <w:rPr>
          <w:rFonts w:ascii="Times New Roman" w:eastAsia="Times New Roman" w:hAnsi="Times New Roman" w:cs="Times New Roman"/>
          <w:sz w:val="28"/>
          <w:szCs w:val="28"/>
        </w:rPr>
        <w:t xml:space="preserve"> </w:t>
      </w:r>
      <w:proofErr w:type="spellStart"/>
      <w:r w:rsidRPr="00BE7BBE">
        <w:rPr>
          <w:rFonts w:ascii="Times New Roman" w:eastAsia="Times New Roman" w:hAnsi="Times New Roman" w:cs="Times New Roman"/>
          <w:sz w:val="28"/>
          <w:szCs w:val="28"/>
        </w:rPr>
        <w:t>өсімі</w:t>
      </w:r>
      <w:proofErr w:type="spellEnd"/>
      <w:r w:rsidRPr="00BE7BBE">
        <w:rPr>
          <w:rFonts w:ascii="Times New Roman" w:eastAsia="Times New Roman" w:hAnsi="Times New Roman" w:cs="Times New Roman"/>
          <w:sz w:val="28"/>
          <w:szCs w:val="28"/>
        </w:rPr>
        <w:t>, г;</w:t>
      </w:r>
    </w:p>
    <w:p w14:paraId="455E93B0" w14:textId="77777777" w:rsidR="00A963F4" w:rsidRPr="00BE7BBE" w:rsidRDefault="00954260" w:rsidP="00015150">
      <w:pPr>
        <w:pStyle w:val="af1"/>
        <w:ind w:firstLine="709"/>
        <w:rPr>
          <w:rFonts w:ascii="Times New Roman" w:eastAsia="Times New Roman" w:hAnsi="Times New Roman" w:cs="Times New Roman"/>
          <w:sz w:val="28"/>
          <w:szCs w:val="28"/>
        </w:rPr>
      </w:pPr>
      <w:r w:rsidRPr="00BE7BBE">
        <w:rPr>
          <w:rFonts w:ascii="Times New Roman" w:eastAsia="Times New Roman" w:hAnsi="Times New Roman" w:cs="Times New Roman"/>
          <w:sz w:val="28"/>
          <w:szCs w:val="28"/>
        </w:rPr>
        <w:t>V</w:t>
      </w:r>
      <w:r w:rsidRPr="00BE7BBE">
        <w:rPr>
          <w:rFonts w:ascii="Times New Roman" w:eastAsia="Times New Roman" w:hAnsi="Times New Roman" w:cs="Times New Roman"/>
          <w:sz w:val="28"/>
          <w:szCs w:val="28"/>
          <w:vertAlign w:val="subscript"/>
        </w:rPr>
        <w:t>1</w:t>
      </w:r>
      <w:r w:rsidRPr="00BE7BBE">
        <w:rPr>
          <w:rFonts w:ascii="Times New Roman" w:eastAsia="Times New Roman" w:hAnsi="Times New Roman" w:cs="Times New Roman"/>
          <w:sz w:val="28"/>
          <w:szCs w:val="28"/>
        </w:rPr>
        <w:t xml:space="preserve"> – </w:t>
      </w:r>
      <w:proofErr w:type="spellStart"/>
      <w:r w:rsidRPr="00BE7BBE">
        <w:rPr>
          <w:rFonts w:ascii="Times New Roman" w:eastAsia="Times New Roman" w:hAnsi="Times New Roman" w:cs="Times New Roman"/>
          <w:sz w:val="28"/>
          <w:szCs w:val="28"/>
        </w:rPr>
        <w:t>балапандардың</w:t>
      </w:r>
      <w:proofErr w:type="spellEnd"/>
      <w:r w:rsidRPr="00BE7BBE">
        <w:rPr>
          <w:rFonts w:ascii="Times New Roman" w:eastAsia="Times New Roman" w:hAnsi="Times New Roman" w:cs="Times New Roman"/>
          <w:sz w:val="28"/>
          <w:szCs w:val="28"/>
        </w:rPr>
        <w:t xml:space="preserve"> </w:t>
      </w:r>
      <w:proofErr w:type="spellStart"/>
      <w:r w:rsidRPr="00BE7BBE">
        <w:rPr>
          <w:rFonts w:ascii="Times New Roman" w:eastAsia="Times New Roman" w:hAnsi="Times New Roman" w:cs="Times New Roman"/>
          <w:sz w:val="28"/>
          <w:szCs w:val="28"/>
        </w:rPr>
        <w:t>өсіру</w:t>
      </w:r>
      <w:proofErr w:type="spellEnd"/>
      <w:r w:rsidRPr="00BE7BBE">
        <w:rPr>
          <w:rFonts w:ascii="Times New Roman" w:eastAsia="Times New Roman" w:hAnsi="Times New Roman" w:cs="Times New Roman"/>
          <w:sz w:val="28"/>
          <w:szCs w:val="28"/>
        </w:rPr>
        <w:t xml:space="preserve"> </w:t>
      </w:r>
      <w:proofErr w:type="spellStart"/>
      <w:r w:rsidRPr="00BE7BBE">
        <w:rPr>
          <w:rFonts w:ascii="Times New Roman" w:eastAsia="Times New Roman" w:hAnsi="Times New Roman" w:cs="Times New Roman"/>
          <w:sz w:val="28"/>
          <w:szCs w:val="28"/>
        </w:rPr>
        <w:t>кезеңінің</w:t>
      </w:r>
      <w:proofErr w:type="spellEnd"/>
      <w:r w:rsidRPr="00BE7BBE">
        <w:rPr>
          <w:rFonts w:ascii="Times New Roman" w:eastAsia="Times New Roman" w:hAnsi="Times New Roman" w:cs="Times New Roman"/>
          <w:sz w:val="28"/>
          <w:szCs w:val="28"/>
        </w:rPr>
        <w:t xml:space="preserve"> </w:t>
      </w:r>
      <w:proofErr w:type="spellStart"/>
      <w:r w:rsidRPr="00BE7BBE">
        <w:rPr>
          <w:rFonts w:ascii="Times New Roman" w:eastAsia="Times New Roman" w:hAnsi="Times New Roman" w:cs="Times New Roman"/>
          <w:sz w:val="28"/>
          <w:szCs w:val="28"/>
        </w:rPr>
        <w:t>басындағы</w:t>
      </w:r>
      <w:proofErr w:type="spellEnd"/>
      <w:r w:rsidRPr="00BE7BBE">
        <w:rPr>
          <w:rFonts w:ascii="Times New Roman" w:eastAsia="Times New Roman" w:hAnsi="Times New Roman" w:cs="Times New Roman"/>
          <w:sz w:val="28"/>
          <w:szCs w:val="28"/>
        </w:rPr>
        <w:t xml:space="preserve"> </w:t>
      </w:r>
      <w:proofErr w:type="spellStart"/>
      <w:r w:rsidRPr="00BE7BBE">
        <w:rPr>
          <w:rFonts w:ascii="Times New Roman" w:eastAsia="Times New Roman" w:hAnsi="Times New Roman" w:cs="Times New Roman"/>
          <w:sz w:val="28"/>
          <w:szCs w:val="28"/>
        </w:rPr>
        <w:t>тірі</w:t>
      </w:r>
      <w:proofErr w:type="spellEnd"/>
      <w:r w:rsidRPr="00BE7BBE">
        <w:rPr>
          <w:rFonts w:ascii="Times New Roman" w:eastAsia="Times New Roman" w:hAnsi="Times New Roman" w:cs="Times New Roman"/>
          <w:sz w:val="28"/>
          <w:szCs w:val="28"/>
        </w:rPr>
        <w:t xml:space="preserve"> </w:t>
      </w:r>
      <w:proofErr w:type="spellStart"/>
      <w:r w:rsidRPr="00BE7BBE">
        <w:rPr>
          <w:rFonts w:ascii="Times New Roman" w:eastAsia="Times New Roman" w:hAnsi="Times New Roman" w:cs="Times New Roman"/>
          <w:sz w:val="28"/>
          <w:szCs w:val="28"/>
        </w:rPr>
        <w:t>салмағы</w:t>
      </w:r>
      <w:proofErr w:type="spellEnd"/>
      <w:r w:rsidRPr="00BE7BBE">
        <w:rPr>
          <w:rFonts w:ascii="Times New Roman" w:eastAsia="Times New Roman" w:hAnsi="Times New Roman" w:cs="Times New Roman"/>
          <w:sz w:val="28"/>
          <w:szCs w:val="28"/>
        </w:rPr>
        <w:t>, г;</w:t>
      </w:r>
    </w:p>
    <w:p w14:paraId="5502039D" w14:textId="77777777" w:rsidR="00A963F4" w:rsidRPr="00BE7BBE" w:rsidRDefault="00954260" w:rsidP="00015150">
      <w:pPr>
        <w:pStyle w:val="af1"/>
        <w:ind w:firstLine="709"/>
        <w:rPr>
          <w:rFonts w:ascii="Times New Roman" w:eastAsia="Times New Roman" w:hAnsi="Times New Roman" w:cs="Times New Roman"/>
          <w:sz w:val="28"/>
          <w:szCs w:val="28"/>
        </w:rPr>
      </w:pPr>
      <w:r w:rsidRPr="00BE7BBE">
        <w:rPr>
          <w:rFonts w:ascii="Times New Roman" w:eastAsia="Times New Roman" w:hAnsi="Times New Roman" w:cs="Times New Roman"/>
          <w:sz w:val="28"/>
          <w:szCs w:val="28"/>
        </w:rPr>
        <w:t>V</w:t>
      </w:r>
      <w:r w:rsidRPr="00BE7BBE">
        <w:rPr>
          <w:rFonts w:ascii="Times New Roman" w:eastAsia="Times New Roman" w:hAnsi="Times New Roman" w:cs="Times New Roman"/>
          <w:sz w:val="28"/>
          <w:szCs w:val="28"/>
          <w:vertAlign w:val="subscript"/>
        </w:rPr>
        <w:t>2</w:t>
      </w:r>
      <w:r w:rsidRPr="00BE7BBE">
        <w:rPr>
          <w:rFonts w:ascii="Times New Roman" w:eastAsia="Times New Roman" w:hAnsi="Times New Roman" w:cs="Times New Roman"/>
          <w:sz w:val="28"/>
          <w:szCs w:val="28"/>
        </w:rPr>
        <w:t xml:space="preserve"> – </w:t>
      </w:r>
      <w:proofErr w:type="spellStart"/>
      <w:r w:rsidRPr="00BE7BBE">
        <w:rPr>
          <w:rFonts w:ascii="Times New Roman" w:eastAsia="Times New Roman" w:hAnsi="Times New Roman" w:cs="Times New Roman"/>
          <w:sz w:val="28"/>
          <w:szCs w:val="28"/>
        </w:rPr>
        <w:t>кезең</w:t>
      </w:r>
      <w:proofErr w:type="spellEnd"/>
      <w:r w:rsidRPr="00BE7BBE">
        <w:rPr>
          <w:rFonts w:ascii="Times New Roman" w:eastAsia="Times New Roman" w:hAnsi="Times New Roman" w:cs="Times New Roman"/>
          <w:sz w:val="28"/>
          <w:szCs w:val="28"/>
        </w:rPr>
        <w:t xml:space="preserve"> </w:t>
      </w:r>
      <w:proofErr w:type="spellStart"/>
      <w:r w:rsidRPr="00BE7BBE">
        <w:rPr>
          <w:rFonts w:ascii="Times New Roman" w:eastAsia="Times New Roman" w:hAnsi="Times New Roman" w:cs="Times New Roman"/>
          <w:sz w:val="28"/>
          <w:szCs w:val="28"/>
        </w:rPr>
        <w:t>соңындағы</w:t>
      </w:r>
      <w:proofErr w:type="spellEnd"/>
      <w:r w:rsidRPr="00BE7BBE">
        <w:rPr>
          <w:rFonts w:ascii="Times New Roman" w:eastAsia="Times New Roman" w:hAnsi="Times New Roman" w:cs="Times New Roman"/>
          <w:sz w:val="28"/>
          <w:szCs w:val="28"/>
        </w:rPr>
        <w:t xml:space="preserve"> </w:t>
      </w:r>
      <w:proofErr w:type="spellStart"/>
      <w:r w:rsidRPr="00BE7BBE">
        <w:rPr>
          <w:rFonts w:ascii="Times New Roman" w:eastAsia="Times New Roman" w:hAnsi="Times New Roman" w:cs="Times New Roman"/>
          <w:sz w:val="28"/>
          <w:szCs w:val="28"/>
        </w:rPr>
        <w:t>тірі</w:t>
      </w:r>
      <w:proofErr w:type="spellEnd"/>
      <w:r w:rsidRPr="00BE7BBE">
        <w:rPr>
          <w:rFonts w:ascii="Times New Roman" w:eastAsia="Times New Roman" w:hAnsi="Times New Roman" w:cs="Times New Roman"/>
          <w:sz w:val="28"/>
          <w:szCs w:val="28"/>
        </w:rPr>
        <w:t xml:space="preserve"> </w:t>
      </w:r>
      <w:proofErr w:type="spellStart"/>
      <w:r w:rsidRPr="00BE7BBE">
        <w:rPr>
          <w:rFonts w:ascii="Times New Roman" w:eastAsia="Times New Roman" w:hAnsi="Times New Roman" w:cs="Times New Roman"/>
          <w:sz w:val="28"/>
          <w:szCs w:val="28"/>
        </w:rPr>
        <w:t>салмағы</w:t>
      </w:r>
      <w:proofErr w:type="spellEnd"/>
      <w:r w:rsidRPr="00BE7BBE">
        <w:rPr>
          <w:rFonts w:ascii="Times New Roman" w:eastAsia="Times New Roman" w:hAnsi="Times New Roman" w:cs="Times New Roman"/>
          <w:sz w:val="28"/>
          <w:szCs w:val="28"/>
        </w:rPr>
        <w:t>, г;</w:t>
      </w:r>
    </w:p>
    <w:p w14:paraId="331C8567" w14:textId="2E6D9B07" w:rsidR="00A963F4" w:rsidRPr="00BE7BBE" w:rsidRDefault="00A963F4" w:rsidP="00015150">
      <w:pPr>
        <w:pStyle w:val="af1"/>
        <w:ind w:firstLine="709"/>
        <w:rPr>
          <w:rFonts w:ascii="Times New Roman" w:eastAsia="Times New Roman" w:hAnsi="Times New Roman" w:cs="Times New Roman"/>
          <w:sz w:val="28"/>
          <w:szCs w:val="28"/>
        </w:rPr>
      </w:pPr>
      <w:r w:rsidRPr="00BE7BBE">
        <w:rPr>
          <w:rFonts w:ascii="Times New Roman" w:eastAsia="Times New Roman" w:hAnsi="Times New Roman" w:cs="Times New Roman"/>
          <w:sz w:val="28"/>
          <w:szCs w:val="28"/>
          <w:lang w:val="en-US"/>
        </w:rPr>
        <w:t>t</w:t>
      </w:r>
      <w:r w:rsidR="00954260" w:rsidRPr="00BE7BBE">
        <w:rPr>
          <w:rFonts w:ascii="Times New Roman" w:eastAsia="Times New Roman" w:hAnsi="Times New Roman" w:cs="Times New Roman"/>
          <w:sz w:val="28"/>
          <w:szCs w:val="28"/>
        </w:rPr>
        <w:t xml:space="preserve"> – </w:t>
      </w:r>
      <w:proofErr w:type="spellStart"/>
      <w:r w:rsidR="00954260" w:rsidRPr="00BE7BBE">
        <w:rPr>
          <w:rFonts w:ascii="Times New Roman" w:eastAsia="Times New Roman" w:hAnsi="Times New Roman" w:cs="Times New Roman"/>
          <w:sz w:val="28"/>
          <w:szCs w:val="28"/>
        </w:rPr>
        <w:t>кезеңнің</w:t>
      </w:r>
      <w:proofErr w:type="spellEnd"/>
      <w:r w:rsidR="00954260" w:rsidRPr="00BE7BBE">
        <w:rPr>
          <w:rFonts w:ascii="Times New Roman" w:eastAsia="Times New Roman" w:hAnsi="Times New Roman" w:cs="Times New Roman"/>
          <w:sz w:val="28"/>
          <w:szCs w:val="28"/>
        </w:rPr>
        <w:t xml:space="preserve"> </w:t>
      </w:r>
      <w:proofErr w:type="spellStart"/>
      <w:r w:rsidR="00954260" w:rsidRPr="00BE7BBE">
        <w:rPr>
          <w:rFonts w:ascii="Times New Roman" w:eastAsia="Times New Roman" w:hAnsi="Times New Roman" w:cs="Times New Roman"/>
          <w:sz w:val="28"/>
          <w:szCs w:val="28"/>
        </w:rPr>
        <w:t>ұзақтығы</w:t>
      </w:r>
      <w:proofErr w:type="spellEnd"/>
      <w:r w:rsidR="00954260" w:rsidRPr="00BE7BBE">
        <w:rPr>
          <w:rFonts w:ascii="Times New Roman" w:eastAsia="Times New Roman" w:hAnsi="Times New Roman" w:cs="Times New Roman"/>
          <w:sz w:val="28"/>
          <w:szCs w:val="28"/>
        </w:rPr>
        <w:t xml:space="preserve">, </w:t>
      </w:r>
      <w:proofErr w:type="spellStart"/>
      <w:r w:rsidR="00954260" w:rsidRPr="00BE7BBE">
        <w:rPr>
          <w:rFonts w:ascii="Times New Roman" w:eastAsia="Times New Roman" w:hAnsi="Times New Roman" w:cs="Times New Roman"/>
          <w:sz w:val="28"/>
          <w:szCs w:val="28"/>
        </w:rPr>
        <w:t>күндер</w:t>
      </w:r>
      <w:proofErr w:type="spellEnd"/>
      <w:r w:rsidRPr="00BE7BBE">
        <w:rPr>
          <w:rFonts w:ascii="Times New Roman" w:eastAsia="Times New Roman" w:hAnsi="Times New Roman" w:cs="Times New Roman"/>
          <w:sz w:val="28"/>
          <w:szCs w:val="28"/>
        </w:rPr>
        <w:t>.</w:t>
      </w:r>
    </w:p>
    <w:p w14:paraId="41276BC4" w14:textId="77777777" w:rsidR="00A963F4" w:rsidRPr="00BE7BBE" w:rsidRDefault="00954260" w:rsidP="00015150">
      <w:pPr>
        <w:pStyle w:val="af1"/>
        <w:ind w:firstLine="709"/>
        <w:rPr>
          <w:rFonts w:ascii="Times New Roman" w:hAnsi="Times New Roman" w:cs="Times New Roman"/>
          <w:sz w:val="28"/>
          <w:szCs w:val="28"/>
          <w:lang w:eastAsia="en-GB"/>
        </w:rPr>
      </w:pPr>
      <w:proofErr w:type="spellStart"/>
      <w:r w:rsidRPr="00BE7BBE">
        <w:rPr>
          <w:rFonts w:ascii="Times New Roman" w:hAnsi="Times New Roman" w:cs="Times New Roman"/>
          <w:sz w:val="28"/>
          <w:szCs w:val="28"/>
          <w:lang w:eastAsia="en-GB"/>
        </w:rPr>
        <w:t>Еуропалық</w:t>
      </w:r>
      <w:proofErr w:type="spellEnd"/>
      <w:r w:rsidRPr="00BE7BBE">
        <w:rPr>
          <w:rFonts w:ascii="Times New Roman" w:hAnsi="Times New Roman" w:cs="Times New Roman"/>
          <w:sz w:val="28"/>
          <w:szCs w:val="28"/>
          <w:lang w:eastAsia="en-GB"/>
        </w:rPr>
        <w:t xml:space="preserve"> </w:t>
      </w:r>
      <w:proofErr w:type="spellStart"/>
      <w:r w:rsidRPr="00BE7BBE">
        <w:rPr>
          <w:rFonts w:ascii="Times New Roman" w:hAnsi="Times New Roman" w:cs="Times New Roman"/>
          <w:sz w:val="28"/>
          <w:szCs w:val="28"/>
          <w:lang w:eastAsia="en-GB"/>
        </w:rPr>
        <w:t>өнімділік</w:t>
      </w:r>
      <w:proofErr w:type="spellEnd"/>
      <w:r w:rsidRPr="00BE7BBE">
        <w:rPr>
          <w:rFonts w:ascii="Times New Roman" w:hAnsi="Times New Roman" w:cs="Times New Roman"/>
          <w:sz w:val="28"/>
          <w:szCs w:val="28"/>
          <w:lang w:eastAsia="en-GB"/>
        </w:rPr>
        <w:t xml:space="preserve"> </w:t>
      </w:r>
      <w:proofErr w:type="spellStart"/>
      <w:r w:rsidRPr="00BE7BBE">
        <w:rPr>
          <w:rFonts w:ascii="Times New Roman" w:hAnsi="Times New Roman" w:cs="Times New Roman"/>
          <w:sz w:val="28"/>
          <w:szCs w:val="28"/>
          <w:lang w:eastAsia="en-GB"/>
        </w:rPr>
        <w:t>индексі</w:t>
      </w:r>
      <w:proofErr w:type="spellEnd"/>
      <w:r w:rsidRPr="00BE7BBE">
        <w:rPr>
          <w:rFonts w:ascii="Times New Roman" w:hAnsi="Times New Roman" w:cs="Times New Roman"/>
          <w:sz w:val="28"/>
          <w:szCs w:val="28"/>
          <w:lang w:eastAsia="en-GB"/>
        </w:rPr>
        <w:t xml:space="preserve"> (EPEF) </w:t>
      </w:r>
      <w:proofErr w:type="spellStart"/>
      <w:r w:rsidRPr="00BE7BBE">
        <w:rPr>
          <w:rFonts w:ascii="Times New Roman" w:hAnsi="Times New Roman" w:cs="Times New Roman"/>
          <w:sz w:val="28"/>
          <w:szCs w:val="28"/>
          <w:lang w:eastAsia="en-GB"/>
        </w:rPr>
        <w:t>формуласы</w:t>
      </w:r>
      <w:proofErr w:type="spellEnd"/>
      <w:r w:rsidRPr="00BE7BBE">
        <w:rPr>
          <w:rFonts w:ascii="Times New Roman" w:hAnsi="Times New Roman" w:cs="Times New Roman"/>
          <w:sz w:val="28"/>
          <w:szCs w:val="28"/>
          <w:lang w:eastAsia="en-GB"/>
        </w:rPr>
        <w:t>:</w:t>
      </w:r>
    </w:p>
    <w:p w14:paraId="2AFC031D" w14:textId="77777777" w:rsidR="00A963F4" w:rsidRPr="00BE7BBE" w:rsidRDefault="00A963F4" w:rsidP="00015150">
      <w:pPr>
        <w:pStyle w:val="af1"/>
        <w:jc w:val="center"/>
        <w:rPr>
          <w:rFonts w:ascii="Times New Roman" w:hAnsi="Times New Roman" w:cs="Times New Roman"/>
          <w:sz w:val="28"/>
          <w:szCs w:val="28"/>
          <w:lang w:eastAsia="en-GB"/>
        </w:rPr>
      </w:pPr>
    </w:p>
    <w:p w14:paraId="11B41AEB" w14:textId="540F035E" w:rsidR="000E2BF6" w:rsidRPr="00BE7BBE" w:rsidRDefault="00954260" w:rsidP="00015150">
      <w:pPr>
        <w:pStyle w:val="af1"/>
        <w:jc w:val="right"/>
        <w:rPr>
          <w:rFonts w:ascii="Times New Roman" w:hAnsi="Times New Roman" w:cs="Times New Roman"/>
          <w:sz w:val="28"/>
          <w:szCs w:val="28"/>
          <w:lang w:val="kk-KZ"/>
        </w:rPr>
      </w:pPr>
      <w:r w:rsidRPr="00BE7BBE">
        <w:rPr>
          <w:rFonts w:ascii="Times New Roman" w:hAnsi="Times New Roman" w:cs="Times New Roman"/>
          <w:sz w:val="28"/>
          <w:szCs w:val="28"/>
          <w:lang w:val="kk-KZ"/>
        </w:rPr>
        <w:t>ЕӨИ</w:t>
      </w:r>
      <w:r w:rsidRPr="00BE7BBE">
        <w:rPr>
          <w:rStyle w:val="greenbg"/>
          <w:rFonts w:ascii="Times New Roman" w:hAnsi="Times New Roman" w:cs="Times New Roman"/>
          <w:sz w:val="28"/>
          <w:szCs w:val="28"/>
        </w:rPr>
        <w:t xml:space="preserve"> </w:t>
      </w:r>
      <w:r w:rsidRPr="00BE7BBE">
        <w:rPr>
          <w:rFonts w:ascii="Times New Roman" w:hAnsi="Times New Roman" w:cs="Times New Roman"/>
          <w:sz w:val="28"/>
          <w:szCs w:val="28"/>
        </w:rPr>
        <w:t>=</w:t>
      </w:r>
      <w:r w:rsidRPr="00BE7BBE">
        <w:rPr>
          <w:rStyle w:val="greenbg"/>
          <w:rFonts w:ascii="Times New Roman" w:hAnsi="Times New Roman" w:cs="Times New Roman"/>
          <w:sz w:val="28"/>
          <w:szCs w:val="28"/>
        </w:rPr>
        <w:t xml:space="preserve"> </w:t>
      </w:r>
      <w:r w:rsidRPr="00BE7BBE">
        <w:rPr>
          <w:rFonts w:ascii="Times New Roman" w:hAnsi="Times New Roman" w:cs="Times New Roman"/>
          <w:sz w:val="28"/>
          <w:szCs w:val="28"/>
        </w:rPr>
        <w:t>(</w:t>
      </w:r>
      <w:r w:rsidR="000E2BF6" w:rsidRPr="00BE7BBE">
        <w:rPr>
          <w:rFonts w:ascii="Times New Roman" w:hAnsi="Times New Roman" w:cs="Times New Roman"/>
          <w:sz w:val="28"/>
          <w:szCs w:val="28"/>
          <w:lang w:val="kk-KZ"/>
        </w:rPr>
        <w:t>М</w:t>
      </w:r>
      <w:r w:rsidRPr="00BE7BBE">
        <w:rPr>
          <w:rFonts w:ascii="Times New Roman" w:hAnsi="Times New Roman" w:cs="Times New Roman"/>
          <w:sz w:val="28"/>
          <w:szCs w:val="28"/>
        </w:rPr>
        <w:t xml:space="preserve"> </w:t>
      </w:r>
      <w:r w:rsidR="00A76F56" w:rsidRPr="00BE7BBE">
        <w:rPr>
          <w:rStyle w:val="greenbg"/>
          <w:rFonts w:ascii="Times New Roman" w:hAnsi="Times New Roman" w:cs="Times New Roman"/>
          <w:sz w:val="28"/>
          <w:szCs w:val="28"/>
        </w:rPr>
        <w:t xml:space="preserve">× </w:t>
      </w:r>
      <w:r w:rsidR="000E2BF6" w:rsidRPr="00BE7BBE">
        <w:rPr>
          <w:rStyle w:val="greenbg"/>
          <w:rFonts w:ascii="Times New Roman" w:hAnsi="Times New Roman" w:cs="Times New Roman"/>
          <w:sz w:val="28"/>
          <w:szCs w:val="28"/>
          <w:lang w:val="kk-KZ"/>
        </w:rPr>
        <w:t>С</w:t>
      </w:r>
      <w:r w:rsidRPr="00BE7BBE">
        <w:rPr>
          <w:rStyle w:val="greenbg"/>
          <w:rFonts w:ascii="Times New Roman" w:hAnsi="Times New Roman" w:cs="Times New Roman"/>
          <w:sz w:val="28"/>
          <w:szCs w:val="28"/>
        </w:rPr>
        <w:t>) ×</w:t>
      </w:r>
      <w:r w:rsidRPr="00BE7BBE">
        <w:rPr>
          <w:rFonts w:ascii="Times New Roman" w:hAnsi="Times New Roman" w:cs="Times New Roman"/>
          <w:sz w:val="28"/>
          <w:szCs w:val="28"/>
        </w:rPr>
        <w:t xml:space="preserve"> 100</w:t>
      </w:r>
      <w:r w:rsidRPr="00BE7BBE">
        <w:rPr>
          <w:rStyle w:val="greenbg"/>
          <w:rFonts w:ascii="Times New Roman" w:hAnsi="Times New Roman" w:cs="Times New Roman"/>
          <w:sz w:val="28"/>
          <w:szCs w:val="28"/>
        </w:rPr>
        <w:t xml:space="preserve"> </w:t>
      </w:r>
      <w:r w:rsidRPr="00BE7BBE">
        <w:rPr>
          <w:rFonts w:ascii="Times New Roman" w:hAnsi="Times New Roman" w:cs="Times New Roman"/>
          <w:sz w:val="28"/>
          <w:szCs w:val="28"/>
        </w:rPr>
        <w:t>/</w:t>
      </w:r>
      <w:r w:rsidRPr="00BE7BBE">
        <w:rPr>
          <w:rStyle w:val="greenbg"/>
          <w:rFonts w:ascii="Times New Roman" w:hAnsi="Times New Roman" w:cs="Times New Roman"/>
          <w:sz w:val="28"/>
          <w:szCs w:val="28"/>
        </w:rPr>
        <w:t xml:space="preserve"> (</w:t>
      </w:r>
      <w:r w:rsidR="00015150" w:rsidRPr="00BE7BBE">
        <w:rPr>
          <w:rFonts w:ascii="Times New Roman" w:hAnsi="Times New Roman" w:cs="Times New Roman"/>
          <w:sz w:val="28"/>
          <w:szCs w:val="28"/>
          <w:lang w:val="kk-KZ"/>
        </w:rPr>
        <w:t>t</w:t>
      </w:r>
      <w:r w:rsidRPr="00BE7BBE">
        <w:rPr>
          <w:rStyle w:val="greenbg"/>
          <w:rFonts w:ascii="Times New Roman" w:hAnsi="Times New Roman" w:cs="Times New Roman"/>
          <w:sz w:val="28"/>
          <w:szCs w:val="28"/>
        </w:rPr>
        <w:t>×</w:t>
      </w:r>
      <w:r w:rsidR="00A76F56" w:rsidRPr="00BE7BBE">
        <w:rPr>
          <w:rFonts w:ascii="Times New Roman" w:hAnsi="Times New Roman" w:cs="Times New Roman"/>
          <w:sz w:val="28"/>
          <w:szCs w:val="28"/>
        </w:rPr>
        <w:t xml:space="preserve"> </w:t>
      </w:r>
      <w:r w:rsidR="00015150" w:rsidRPr="00BE7BBE">
        <w:rPr>
          <w:rFonts w:ascii="Times New Roman" w:hAnsi="Times New Roman" w:cs="Times New Roman"/>
          <w:sz w:val="28"/>
          <w:szCs w:val="28"/>
          <w:lang w:val="kk-KZ"/>
        </w:rPr>
        <w:t>К</w:t>
      </w:r>
      <w:r w:rsidR="00A76F56" w:rsidRPr="00BE7BBE">
        <w:rPr>
          <w:rFonts w:ascii="Times New Roman" w:hAnsi="Times New Roman" w:cs="Times New Roman"/>
          <w:sz w:val="28"/>
          <w:szCs w:val="28"/>
        </w:rPr>
        <w:t>)</w:t>
      </w:r>
      <w:r w:rsidR="00015150" w:rsidRPr="00BE7BBE">
        <w:rPr>
          <w:rFonts w:ascii="Times New Roman" w:hAnsi="Times New Roman" w:cs="Times New Roman"/>
          <w:sz w:val="28"/>
          <w:szCs w:val="28"/>
          <w:lang w:val="kk-KZ"/>
        </w:rPr>
        <w:t xml:space="preserve">                     </w:t>
      </w:r>
      <w:r w:rsidR="0062695F" w:rsidRPr="00BE7BBE">
        <w:rPr>
          <w:rFonts w:ascii="Times New Roman" w:hAnsi="Times New Roman" w:cs="Times New Roman"/>
          <w:sz w:val="28"/>
          <w:szCs w:val="28"/>
          <w:lang w:val="kk-KZ"/>
        </w:rPr>
        <w:t xml:space="preserve">          </w:t>
      </w:r>
      <w:r w:rsidR="00015150" w:rsidRPr="00BE7BBE">
        <w:rPr>
          <w:rFonts w:ascii="Times New Roman" w:hAnsi="Times New Roman" w:cs="Times New Roman"/>
          <w:sz w:val="28"/>
          <w:szCs w:val="28"/>
          <w:lang w:val="kk-KZ"/>
        </w:rPr>
        <w:t xml:space="preserve">          (2)</w:t>
      </w:r>
    </w:p>
    <w:p w14:paraId="3F52EEA7" w14:textId="77777777" w:rsidR="000E2BF6" w:rsidRPr="00BE7BBE" w:rsidRDefault="000E2BF6" w:rsidP="00CD2E78">
      <w:pPr>
        <w:pStyle w:val="af1"/>
        <w:rPr>
          <w:rFonts w:ascii="Times New Roman" w:hAnsi="Times New Roman" w:cs="Times New Roman"/>
          <w:sz w:val="28"/>
          <w:szCs w:val="28"/>
        </w:rPr>
      </w:pPr>
    </w:p>
    <w:p w14:paraId="1434246B" w14:textId="400518CD" w:rsidR="002F1471" w:rsidRPr="00BE7BBE" w:rsidRDefault="009B5500" w:rsidP="00CD2E78">
      <w:pPr>
        <w:pStyle w:val="af1"/>
        <w:rPr>
          <w:rFonts w:ascii="Times New Roman" w:eastAsia="Times New Roman" w:hAnsi="Times New Roman" w:cs="Times New Roman"/>
          <w:sz w:val="28"/>
          <w:szCs w:val="28"/>
        </w:rPr>
      </w:pPr>
      <w:r w:rsidRPr="00BE7BBE">
        <w:rPr>
          <w:rFonts w:ascii="Times New Roman" w:eastAsia="Times New Roman" w:hAnsi="Times New Roman" w:cs="Times New Roman"/>
          <w:sz w:val="28"/>
          <w:szCs w:val="28"/>
          <w:lang w:val="kk-KZ"/>
        </w:rPr>
        <w:t>мұнда</w:t>
      </w:r>
      <w:r w:rsidR="00954260" w:rsidRPr="00BE7BBE">
        <w:rPr>
          <w:rFonts w:ascii="Times New Roman" w:eastAsia="Times New Roman" w:hAnsi="Times New Roman" w:cs="Times New Roman"/>
          <w:sz w:val="28"/>
          <w:szCs w:val="28"/>
        </w:rPr>
        <w:t>:</w:t>
      </w:r>
    </w:p>
    <w:p w14:paraId="01576A63" w14:textId="62B706A0" w:rsidR="00954260" w:rsidRPr="00BE7BBE" w:rsidRDefault="00BA11A9" w:rsidP="0062695F">
      <w:pPr>
        <w:pStyle w:val="TableParagraph"/>
        <w:spacing w:line="240" w:lineRule="auto"/>
        <w:ind w:left="0" w:firstLine="709"/>
        <w:jc w:val="left"/>
        <w:rPr>
          <w:sz w:val="28"/>
          <w:szCs w:val="28"/>
          <w:lang w:eastAsia="en-GB"/>
        </w:rPr>
      </w:pPr>
      <w:r w:rsidRPr="00BE7BBE">
        <w:rPr>
          <w:sz w:val="28"/>
          <w:szCs w:val="28"/>
          <w:lang w:eastAsia="en-GB"/>
        </w:rPr>
        <w:t xml:space="preserve">M </w:t>
      </w:r>
      <w:r w:rsidR="00D310FD" w:rsidRPr="00BE7BBE">
        <w:rPr>
          <w:sz w:val="28"/>
          <w:szCs w:val="28"/>
          <w:lang w:eastAsia="en-GB"/>
        </w:rPr>
        <w:t>–</w:t>
      </w:r>
      <w:r w:rsidRPr="00BE7BBE">
        <w:rPr>
          <w:sz w:val="28"/>
          <w:szCs w:val="28"/>
          <w:lang w:eastAsia="en-GB"/>
        </w:rPr>
        <w:t xml:space="preserve"> </w:t>
      </w:r>
      <w:proofErr w:type="spellStart"/>
      <w:r w:rsidRPr="00BE7BBE">
        <w:rPr>
          <w:sz w:val="28"/>
          <w:szCs w:val="28"/>
          <w:lang w:eastAsia="en-GB"/>
        </w:rPr>
        <w:t>өсіру</w:t>
      </w:r>
      <w:proofErr w:type="spellEnd"/>
      <w:r w:rsidRPr="00BE7BBE">
        <w:rPr>
          <w:sz w:val="28"/>
          <w:szCs w:val="28"/>
          <w:lang w:eastAsia="en-GB"/>
        </w:rPr>
        <w:t xml:space="preserve"> </w:t>
      </w:r>
      <w:proofErr w:type="spellStart"/>
      <w:r w:rsidRPr="00BE7BBE">
        <w:rPr>
          <w:sz w:val="28"/>
          <w:szCs w:val="28"/>
          <w:lang w:eastAsia="en-GB"/>
        </w:rPr>
        <w:t>соңында</w:t>
      </w:r>
      <w:proofErr w:type="spellEnd"/>
      <w:r w:rsidRPr="00BE7BBE">
        <w:rPr>
          <w:sz w:val="28"/>
          <w:szCs w:val="28"/>
          <w:lang w:eastAsia="en-GB"/>
        </w:rPr>
        <w:t xml:space="preserve"> </w:t>
      </w:r>
      <w:proofErr w:type="spellStart"/>
      <w:r w:rsidRPr="00BE7BBE">
        <w:rPr>
          <w:sz w:val="28"/>
          <w:szCs w:val="28"/>
          <w:lang w:eastAsia="en-GB"/>
        </w:rPr>
        <w:t>бір</w:t>
      </w:r>
      <w:proofErr w:type="spellEnd"/>
      <w:r w:rsidRPr="00BE7BBE">
        <w:rPr>
          <w:sz w:val="28"/>
          <w:szCs w:val="28"/>
          <w:lang w:eastAsia="en-GB"/>
        </w:rPr>
        <w:t xml:space="preserve"> </w:t>
      </w:r>
      <w:proofErr w:type="spellStart"/>
      <w:r w:rsidRPr="00BE7BBE">
        <w:rPr>
          <w:sz w:val="28"/>
          <w:szCs w:val="28"/>
          <w:lang w:eastAsia="en-GB"/>
        </w:rPr>
        <w:t>басқа</w:t>
      </w:r>
      <w:proofErr w:type="spellEnd"/>
      <w:r w:rsidRPr="00BE7BBE">
        <w:rPr>
          <w:sz w:val="28"/>
          <w:szCs w:val="28"/>
          <w:lang w:eastAsia="en-GB"/>
        </w:rPr>
        <w:t xml:space="preserve"> </w:t>
      </w:r>
      <w:proofErr w:type="spellStart"/>
      <w:r w:rsidRPr="00BE7BBE">
        <w:rPr>
          <w:sz w:val="28"/>
          <w:szCs w:val="28"/>
          <w:lang w:eastAsia="en-GB"/>
        </w:rPr>
        <w:t>шаққ</w:t>
      </w:r>
      <w:r w:rsidR="001A680F" w:rsidRPr="00BE7BBE">
        <w:rPr>
          <w:sz w:val="28"/>
          <w:szCs w:val="28"/>
          <w:lang w:eastAsia="en-GB"/>
        </w:rPr>
        <w:t>андағы</w:t>
      </w:r>
      <w:proofErr w:type="spellEnd"/>
      <w:r w:rsidR="001A680F" w:rsidRPr="00BE7BBE">
        <w:rPr>
          <w:sz w:val="28"/>
          <w:szCs w:val="28"/>
          <w:lang w:eastAsia="en-GB"/>
        </w:rPr>
        <w:t xml:space="preserve"> </w:t>
      </w:r>
      <w:proofErr w:type="spellStart"/>
      <w:r w:rsidR="001A680F" w:rsidRPr="00BE7BBE">
        <w:rPr>
          <w:sz w:val="28"/>
          <w:szCs w:val="28"/>
          <w:lang w:eastAsia="en-GB"/>
        </w:rPr>
        <w:t>орташа</w:t>
      </w:r>
      <w:proofErr w:type="spellEnd"/>
      <w:r w:rsidR="001A680F" w:rsidRPr="00BE7BBE">
        <w:rPr>
          <w:sz w:val="28"/>
          <w:szCs w:val="28"/>
          <w:lang w:eastAsia="en-GB"/>
        </w:rPr>
        <w:t xml:space="preserve"> </w:t>
      </w:r>
      <w:r w:rsidR="000E2BF6" w:rsidRPr="00BE7BBE">
        <w:rPr>
          <w:sz w:val="28"/>
          <w:szCs w:val="28"/>
          <w:lang w:val="kk-KZ" w:eastAsia="en-GB"/>
        </w:rPr>
        <w:t>тірі салмақ,</w:t>
      </w:r>
      <w:r w:rsidR="001A680F" w:rsidRPr="00BE7BBE">
        <w:rPr>
          <w:sz w:val="28"/>
          <w:szCs w:val="28"/>
          <w:lang w:eastAsia="en-GB"/>
        </w:rPr>
        <w:t xml:space="preserve"> (кг);</w:t>
      </w:r>
    </w:p>
    <w:p w14:paraId="3F97E2AA" w14:textId="2F5B6314" w:rsidR="00D310FD" w:rsidRPr="00BE7BBE" w:rsidRDefault="00A76F56" w:rsidP="0062695F">
      <w:pPr>
        <w:pStyle w:val="TableParagraph"/>
        <w:spacing w:line="240" w:lineRule="auto"/>
        <w:ind w:left="0" w:firstLine="709"/>
        <w:jc w:val="left"/>
        <w:rPr>
          <w:sz w:val="28"/>
          <w:szCs w:val="28"/>
          <w:lang w:eastAsia="en-GB"/>
        </w:rPr>
      </w:pPr>
      <w:r w:rsidRPr="00BE7BBE">
        <w:rPr>
          <w:sz w:val="28"/>
          <w:szCs w:val="28"/>
          <w:lang w:val="kk-KZ" w:eastAsia="en-GB"/>
        </w:rPr>
        <w:t>С</w:t>
      </w:r>
      <w:r w:rsidR="001A680F" w:rsidRPr="00BE7BBE">
        <w:rPr>
          <w:sz w:val="28"/>
          <w:szCs w:val="28"/>
          <w:lang w:val="kk-KZ" w:eastAsia="en-GB"/>
        </w:rPr>
        <w:t xml:space="preserve"> </w:t>
      </w:r>
      <w:r w:rsidR="00D310FD" w:rsidRPr="00BE7BBE">
        <w:rPr>
          <w:sz w:val="28"/>
          <w:szCs w:val="28"/>
          <w:lang w:eastAsia="en-GB"/>
        </w:rPr>
        <w:t>–</w:t>
      </w:r>
      <w:r w:rsidR="001A680F" w:rsidRPr="00BE7BBE">
        <w:rPr>
          <w:sz w:val="28"/>
          <w:szCs w:val="28"/>
          <w:lang w:val="kk-KZ" w:eastAsia="en-GB"/>
        </w:rPr>
        <w:t xml:space="preserve"> сақталу деңгейі</w:t>
      </w:r>
      <w:r w:rsidR="000E2BF6" w:rsidRPr="00BE7BBE">
        <w:rPr>
          <w:sz w:val="28"/>
          <w:szCs w:val="28"/>
          <w:lang w:val="kk-KZ" w:eastAsia="en-GB"/>
        </w:rPr>
        <w:t>,</w:t>
      </w:r>
      <w:r w:rsidR="001A680F" w:rsidRPr="00BE7BBE">
        <w:rPr>
          <w:sz w:val="28"/>
          <w:szCs w:val="28"/>
          <w:lang w:val="kk-KZ" w:eastAsia="en-GB"/>
        </w:rPr>
        <w:t xml:space="preserve"> (</w:t>
      </w:r>
      <w:r w:rsidR="000E2BF6" w:rsidRPr="00BE7BBE">
        <w:rPr>
          <w:sz w:val="28"/>
          <w:szCs w:val="28"/>
          <w:lang w:val="kk-KZ" w:eastAsia="en-GB"/>
        </w:rPr>
        <w:t>%);</w:t>
      </w:r>
    </w:p>
    <w:p w14:paraId="1F4D5338" w14:textId="1DA857E6" w:rsidR="00954260" w:rsidRPr="00BE7BBE" w:rsidRDefault="00BA11A9" w:rsidP="0062695F">
      <w:pPr>
        <w:pStyle w:val="TableParagraph"/>
        <w:spacing w:line="240" w:lineRule="auto"/>
        <w:ind w:left="0" w:firstLine="709"/>
        <w:jc w:val="left"/>
        <w:rPr>
          <w:sz w:val="28"/>
          <w:szCs w:val="28"/>
          <w:lang w:val="kk-KZ" w:eastAsia="en-GB"/>
        </w:rPr>
      </w:pPr>
      <w:r w:rsidRPr="00BE7BBE">
        <w:rPr>
          <w:sz w:val="28"/>
          <w:szCs w:val="28"/>
          <w:lang w:val="kk-KZ" w:eastAsia="en-GB"/>
        </w:rPr>
        <w:t>K</w:t>
      </w:r>
      <w:r w:rsidR="00D310FD" w:rsidRPr="00BE7BBE">
        <w:rPr>
          <w:sz w:val="28"/>
          <w:szCs w:val="28"/>
          <w:lang w:eastAsia="en-GB"/>
        </w:rPr>
        <w:t xml:space="preserve"> –</w:t>
      </w:r>
      <w:r w:rsidRPr="00BE7BBE">
        <w:rPr>
          <w:sz w:val="28"/>
          <w:szCs w:val="28"/>
          <w:lang w:val="kk-KZ" w:eastAsia="en-GB"/>
        </w:rPr>
        <w:t xml:space="preserve"> 1 кг өсімге жұмсалған </w:t>
      </w:r>
      <w:r w:rsidR="00EA2E6F" w:rsidRPr="00BE7BBE">
        <w:rPr>
          <w:sz w:val="28"/>
          <w:szCs w:val="28"/>
          <w:lang w:val="kk-KZ" w:eastAsia="en-GB"/>
        </w:rPr>
        <w:t>азық</w:t>
      </w:r>
      <w:r w:rsidRPr="00BE7BBE">
        <w:rPr>
          <w:sz w:val="28"/>
          <w:szCs w:val="28"/>
          <w:lang w:val="kk-KZ" w:eastAsia="en-GB"/>
        </w:rPr>
        <w:t xml:space="preserve"> шығыны</w:t>
      </w:r>
      <w:r w:rsidR="000E2BF6" w:rsidRPr="00BE7BBE">
        <w:rPr>
          <w:sz w:val="28"/>
          <w:szCs w:val="28"/>
          <w:lang w:val="kk-KZ" w:eastAsia="en-GB"/>
        </w:rPr>
        <w:t>,</w:t>
      </w:r>
      <w:r w:rsidRPr="00BE7BBE">
        <w:rPr>
          <w:sz w:val="28"/>
          <w:szCs w:val="28"/>
          <w:lang w:val="kk-KZ" w:eastAsia="en-GB"/>
        </w:rPr>
        <w:t xml:space="preserve"> (</w:t>
      </w:r>
      <w:r w:rsidR="00015150" w:rsidRPr="00BE7BBE">
        <w:rPr>
          <w:sz w:val="28"/>
          <w:szCs w:val="28"/>
          <w:lang w:val="kk-KZ" w:eastAsia="en-GB"/>
        </w:rPr>
        <w:t>кг);</w:t>
      </w:r>
    </w:p>
    <w:p w14:paraId="1C603BC0" w14:textId="77777777" w:rsidR="0062695F" w:rsidRPr="00BE7BBE" w:rsidRDefault="00015150" w:rsidP="0062695F">
      <w:pPr>
        <w:pStyle w:val="TableParagraph"/>
        <w:spacing w:line="240" w:lineRule="auto"/>
        <w:ind w:left="0" w:firstLine="709"/>
        <w:jc w:val="left"/>
        <w:rPr>
          <w:sz w:val="28"/>
          <w:szCs w:val="28"/>
          <w:lang w:val="kk-KZ" w:eastAsia="en-GB"/>
        </w:rPr>
      </w:pPr>
      <w:r w:rsidRPr="00BE7BBE">
        <w:rPr>
          <w:sz w:val="28"/>
          <w:szCs w:val="28"/>
          <w:lang w:val="kk-KZ"/>
        </w:rPr>
        <w:t>t</w:t>
      </w:r>
      <w:r w:rsidR="00BA11A9" w:rsidRPr="00BE7BBE">
        <w:rPr>
          <w:sz w:val="28"/>
          <w:szCs w:val="28"/>
          <w:lang w:val="kk-KZ" w:eastAsia="en-GB"/>
        </w:rPr>
        <w:t xml:space="preserve"> </w:t>
      </w:r>
      <w:r w:rsidR="00C47046" w:rsidRPr="00BE7BBE">
        <w:rPr>
          <w:sz w:val="28"/>
          <w:szCs w:val="28"/>
          <w:lang w:val="kk-KZ" w:eastAsia="en-GB"/>
        </w:rPr>
        <w:t>–</w:t>
      </w:r>
      <w:r w:rsidR="00BA11A9" w:rsidRPr="00BE7BBE">
        <w:rPr>
          <w:sz w:val="28"/>
          <w:szCs w:val="28"/>
          <w:lang w:val="kk-KZ" w:eastAsia="en-GB"/>
        </w:rPr>
        <w:t xml:space="preserve"> өсіру мерзімі</w:t>
      </w:r>
      <w:r w:rsidR="000E2BF6" w:rsidRPr="00BE7BBE">
        <w:rPr>
          <w:sz w:val="28"/>
          <w:szCs w:val="28"/>
          <w:lang w:val="kk-KZ" w:eastAsia="en-GB"/>
        </w:rPr>
        <w:t>,</w:t>
      </w:r>
      <w:r w:rsidR="00BA11A9" w:rsidRPr="00BE7BBE">
        <w:rPr>
          <w:sz w:val="28"/>
          <w:szCs w:val="28"/>
          <w:lang w:val="kk-KZ" w:eastAsia="en-GB"/>
        </w:rPr>
        <w:t xml:space="preserve"> (күн).</w:t>
      </w:r>
    </w:p>
    <w:p w14:paraId="1A8FC959" w14:textId="71F32933" w:rsidR="00A76F56" w:rsidRPr="00BE7BBE" w:rsidRDefault="00F33712" w:rsidP="0062695F">
      <w:pPr>
        <w:pStyle w:val="TableParagraph"/>
        <w:spacing w:line="240" w:lineRule="auto"/>
        <w:ind w:left="0" w:firstLine="709"/>
        <w:jc w:val="left"/>
        <w:rPr>
          <w:sz w:val="28"/>
          <w:szCs w:val="28"/>
          <w:lang w:val="kk-KZ" w:eastAsia="en-GB"/>
        </w:rPr>
      </w:pPr>
      <w:r w:rsidRPr="00F33712">
        <w:rPr>
          <w:sz w:val="28"/>
          <w:szCs w:val="28"/>
          <w:lang w:val="kk-KZ" w:eastAsia="en-GB"/>
        </w:rPr>
        <w:t>Сойыс шығымы және ішкі ағзалардың массасы</w:t>
      </w:r>
      <w:r w:rsidR="002F1471" w:rsidRPr="00BE7BBE">
        <w:rPr>
          <w:sz w:val="28"/>
          <w:szCs w:val="28"/>
          <w:lang w:val="kk-KZ" w:eastAsia="en-GB"/>
        </w:rPr>
        <w:t>:</w:t>
      </w:r>
    </w:p>
    <w:p w14:paraId="4593A9A8" w14:textId="1BCDC0A2" w:rsidR="002F1471" w:rsidRPr="00BE7BBE" w:rsidRDefault="002F1471" w:rsidP="0062695F">
      <w:pPr>
        <w:pStyle w:val="TableParagraph"/>
        <w:spacing w:line="240" w:lineRule="auto"/>
        <w:ind w:left="0" w:firstLine="709"/>
        <w:jc w:val="both"/>
        <w:rPr>
          <w:sz w:val="28"/>
          <w:szCs w:val="28"/>
          <w:lang w:val="kk-KZ" w:eastAsia="en-GB"/>
        </w:rPr>
      </w:pPr>
      <w:r w:rsidRPr="00BE7BBE">
        <w:rPr>
          <w:sz w:val="28"/>
          <w:szCs w:val="28"/>
          <w:lang w:val="kk-KZ" w:eastAsia="en-GB"/>
        </w:rPr>
        <w:t>-</w:t>
      </w:r>
      <w:r w:rsidR="0062695F" w:rsidRPr="00BE7BBE">
        <w:rPr>
          <w:sz w:val="28"/>
          <w:szCs w:val="28"/>
          <w:lang w:val="kk-KZ" w:eastAsia="en-GB"/>
        </w:rPr>
        <w:t xml:space="preserve"> </w:t>
      </w:r>
      <w:r w:rsidR="00BA11A9" w:rsidRPr="00BE7BBE">
        <w:rPr>
          <w:sz w:val="28"/>
          <w:szCs w:val="28"/>
          <w:lang w:val="kk-KZ" w:eastAsia="en-GB"/>
        </w:rPr>
        <w:t>Қансыздандырылған, және ішкі ағзалары алынған (өкпе мен бүйректен басқа) тазартылған ұшаның мас</w:t>
      </w:r>
      <w:r w:rsidRPr="00BE7BBE">
        <w:rPr>
          <w:sz w:val="28"/>
          <w:szCs w:val="28"/>
          <w:lang w:val="kk-KZ" w:eastAsia="en-GB"/>
        </w:rPr>
        <w:t>сасы жеке өлшеумен анықталды;</w:t>
      </w:r>
    </w:p>
    <w:p w14:paraId="52F323F0" w14:textId="49306E20" w:rsidR="002F1471" w:rsidRPr="00BE7BBE" w:rsidRDefault="002F1471" w:rsidP="0062695F">
      <w:pPr>
        <w:pStyle w:val="TableParagraph"/>
        <w:spacing w:line="240" w:lineRule="auto"/>
        <w:ind w:left="0" w:firstLine="709"/>
        <w:jc w:val="both"/>
        <w:rPr>
          <w:sz w:val="28"/>
          <w:szCs w:val="28"/>
          <w:lang w:val="kk-KZ" w:eastAsia="en-GB"/>
        </w:rPr>
      </w:pPr>
      <w:r w:rsidRPr="00BE7BBE">
        <w:rPr>
          <w:sz w:val="28"/>
          <w:szCs w:val="28"/>
          <w:lang w:val="kk-KZ" w:eastAsia="en-GB"/>
        </w:rPr>
        <w:t>-</w:t>
      </w:r>
      <w:r w:rsidR="0062695F" w:rsidRPr="00BE7BBE">
        <w:rPr>
          <w:sz w:val="28"/>
          <w:szCs w:val="28"/>
          <w:lang w:val="kk-KZ" w:eastAsia="en-GB"/>
        </w:rPr>
        <w:t xml:space="preserve"> </w:t>
      </w:r>
      <w:r w:rsidR="00BA11A9" w:rsidRPr="00BE7BBE">
        <w:rPr>
          <w:sz w:val="28"/>
          <w:szCs w:val="28"/>
          <w:lang w:val="kk-KZ" w:eastAsia="en-GB"/>
        </w:rPr>
        <w:t xml:space="preserve">Сойыс шығымы (%) </w:t>
      </w:r>
      <w:r w:rsidR="00210B8C" w:rsidRPr="00BE7BBE">
        <w:rPr>
          <w:sz w:val="28"/>
          <w:szCs w:val="28"/>
          <w:lang w:val="kk-KZ" w:eastAsia="en-GB"/>
        </w:rPr>
        <w:t>–</w:t>
      </w:r>
      <w:r w:rsidR="003B3F7C" w:rsidRPr="00BE7BBE">
        <w:rPr>
          <w:sz w:val="28"/>
          <w:szCs w:val="28"/>
          <w:lang w:val="kk-KZ" w:eastAsia="en-GB"/>
        </w:rPr>
        <w:t xml:space="preserve"> таза</w:t>
      </w:r>
      <w:r w:rsidR="00BA11A9" w:rsidRPr="00BE7BBE">
        <w:rPr>
          <w:sz w:val="28"/>
          <w:szCs w:val="28"/>
          <w:lang w:val="kk-KZ" w:eastAsia="en-GB"/>
        </w:rPr>
        <w:t xml:space="preserve"> ұша массасының </w:t>
      </w:r>
      <w:r w:rsidR="003B3F7C" w:rsidRPr="00BE7BBE">
        <w:rPr>
          <w:sz w:val="28"/>
          <w:szCs w:val="28"/>
          <w:lang w:val="kk-KZ" w:eastAsia="en-GB"/>
        </w:rPr>
        <w:t xml:space="preserve">шығымы мен </w:t>
      </w:r>
      <w:r w:rsidR="00BA11A9" w:rsidRPr="00BE7BBE">
        <w:rPr>
          <w:sz w:val="28"/>
          <w:szCs w:val="28"/>
          <w:lang w:val="kk-KZ" w:eastAsia="en-GB"/>
        </w:rPr>
        <w:t xml:space="preserve">тірі </w:t>
      </w:r>
      <w:r w:rsidR="00C0034C" w:rsidRPr="00BE7BBE">
        <w:rPr>
          <w:sz w:val="28"/>
          <w:szCs w:val="28"/>
          <w:lang w:val="kk-KZ" w:eastAsia="en-GB"/>
        </w:rPr>
        <w:t>салмағы</w:t>
      </w:r>
      <w:r w:rsidR="003B3F7C" w:rsidRPr="00BE7BBE">
        <w:rPr>
          <w:sz w:val="28"/>
          <w:szCs w:val="28"/>
          <w:lang w:val="kk-KZ" w:eastAsia="en-GB"/>
        </w:rPr>
        <w:t>на</w:t>
      </w:r>
      <w:r w:rsidR="00C0034C" w:rsidRPr="00BE7BBE">
        <w:rPr>
          <w:sz w:val="28"/>
          <w:szCs w:val="28"/>
          <w:lang w:val="kk-KZ" w:eastAsia="en-GB"/>
        </w:rPr>
        <w:t xml:space="preserve"> </w:t>
      </w:r>
      <w:r w:rsidRPr="00BE7BBE">
        <w:rPr>
          <w:sz w:val="28"/>
          <w:szCs w:val="28"/>
          <w:lang w:val="kk-KZ" w:eastAsia="en-GB"/>
        </w:rPr>
        <w:t>қатынасы арқылы есептелді;</w:t>
      </w:r>
    </w:p>
    <w:p w14:paraId="643B6A81" w14:textId="3CFEA3BF" w:rsidR="002F1471" w:rsidRPr="00BE7BBE" w:rsidRDefault="002F1471" w:rsidP="0062695F">
      <w:pPr>
        <w:pStyle w:val="TableParagraph"/>
        <w:spacing w:line="240" w:lineRule="auto"/>
        <w:ind w:left="0" w:firstLine="709"/>
        <w:jc w:val="both"/>
        <w:rPr>
          <w:sz w:val="28"/>
          <w:szCs w:val="28"/>
          <w:lang w:val="kk-KZ" w:eastAsia="en-GB"/>
        </w:rPr>
      </w:pPr>
      <w:r w:rsidRPr="00BE7BBE">
        <w:rPr>
          <w:sz w:val="28"/>
          <w:szCs w:val="28"/>
          <w:lang w:val="kk-KZ" w:eastAsia="en-GB"/>
        </w:rPr>
        <w:t>-</w:t>
      </w:r>
      <w:r w:rsidR="0062695F" w:rsidRPr="00BE7BBE">
        <w:rPr>
          <w:sz w:val="28"/>
          <w:szCs w:val="28"/>
          <w:lang w:val="kk-KZ" w:eastAsia="en-GB"/>
        </w:rPr>
        <w:t xml:space="preserve"> </w:t>
      </w:r>
      <w:r w:rsidR="00BA11A9" w:rsidRPr="00BE7BBE">
        <w:rPr>
          <w:sz w:val="28"/>
          <w:szCs w:val="28"/>
          <w:lang w:val="kk-KZ" w:eastAsia="en-GB"/>
        </w:rPr>
        <w:t xml:space="preserve">Ішкі ағзалардың массасы (г) және морфологиялық жағдайы </w:t>
      </w:r>
      <w:r w:rsidR="00210B8C" w:rsidRPr="00BE7BBE">
        <w:rPr>
          <w:sz w:val="28"/>
          <w:szCs w:val="28"/>
          <w:lang w:val="kk-KZ" w:eastAsia="en-GB"/>
        </w:rPr>
        <w:t>–</w:t>
      </w:r>
      <w:r w:rsidR="00BA11A9" w:rsidRPr="00BE7BBE">
        <w:rPr>
          <w:sz w:val="28"/>
          <w:szCs w:val="28"/>
          <w:lang w:val="kk-KZ" w:eastAsia="en-GB"/>
        </w:rPr>
        <w:t xml:space="preserve"> анатомиялық </w:t>
      </w:r>
      <w:r w:rsidR="003B3F7C" w:rsidRPr="00BE7BBE">
        <w:rPr>
          <w:sz w:val="28"/>
          <w:szCs w:val="28"/>
          <w:lang w:val="kk-KZ" w:eastAsia="en-GB"/>
        </w:rPr>
        <w:t>зерттеу</w:t>
      </w:r>
      <w:r w:rsidRPr="00BE7BBE">
        <w:rPr>
          <w:sz w:val="28"/>
          <w:szCs w:val="28"/>
          <w:lang w:val="kk-KZ" w:eastAsia="en-GB"/>
        </w:rPr>
        <w:t xml:space="preserve"> кезінде визуалды бағаланды;</w:t>
      </w:r>
    </w:p>
    <w:p w14:paraId="38E67930" w14:textId="536BA946" w:rsidR="002F1471" w:rsidRPr="00BE7BBE" w:rsidRDefault="00BC52FA" w:rsidP="00BC52FA">
      <w:pPr>
        <w:pStyle w:val="TableParagraph"/>
        <w:spacing w:line="240" w:lineRule="auto"/>
        <w:jc w:val="both"/>
        <w:rPr>
          <w:sz w:val="28"/>
          <w:szCs w:val="28"/>
          <w:lang w:val="kk-KZ" w:eastAsia="en-GB"/>
        </w:rPr>
      </w:pPr>
      <w:r>
        <w:rPr>
          <w:sz w:val="28"/>
          <w:szCs w:val="28"/>
          <w:lang w:val="kk-KZ" w:eastAsia="en-GB"/>
        </w:rPr>
        <w:t xml:space="preserve">     </w:t>
      </w:r>
      <w:r w:rsidR="00F33712">
        <w:rPr>
          <w:sz w:val="28"/>
          <w:szCs w:val="28"/>
          <w:lang w:val="kk-KZ" w:eastAsia="en-GB"/>
        </w:rPr>
        <w:t xml:space="preserve">   </w:t>
      </w:r>
      <w:r w:rsidR="00F33712" w:rsidRPr="00F33712">
        <w:rPr>
          <w:sz w:val="28"/>
          <w:szCs w:val="28"/>
          <w:lang w:val="kk-KZ" w:eastAsia="en-GB"/>
        </w:rPr>
        <w:t>Сойыс шығымы, ұшалардың  және еттің сапасы</w:t>
      </w:r>
      <w:r w:rsidR="002F1471" w:rsidRPr="00BE7BBE">
        <w:rPr>
          <w:sz w:val="28"/>
          <w:szCs w:val="28"/>
          <w:lang w:val="kk-KZ" w:eastAsia="en-GB"/>
        </w:rPr>
        <w:t>:</w:t>
      </w:r>
    </w:p>
    <w:p w14:paraId="7A7559A0" w14:textId="2E91E4B5" w:rsidR="002F1471" w:rsidRPr="00BE7BBE" w:rsidRDefault="002F1471" w:rsidP="0062695F">
      <w:pPr>
        <w:pStyle w:val="TableParagraph"/>
        <w:spacing w:line="240" w:lineRule="auto"/>
        <w:ind w:left="0" w:firstLine="709"/>
        <w:jc w:val="both"/>
        <w:rPr>
          <w:sz w:val="28"/>
          <w:szCs w:val="28"/>
          <w:lang w:val="kk-KZ" w:eastAsia="en-GB"/>
        </w:rPr>
      </w:pPr>
      <w:r w:rsidRPr="00BE7BBE">
        <w:rPr>
          <w:sz w:val="28"/>
          <w:szCs w:val="28"/>
          <w:lang w:val="kk-KZ" w:eastAsia="en-GB"/>
        </w:rPr>
        <w:t>Кеуде</w:t>
      </w:r>
      <w:r w:rsidR="00BA11A9" w:rsidRPr="00BE7BBE">
        <w:rPr>
          <w:sz w:val="28"/>
          <w:szCs w:val="28"/>
          <w:lang w:val="kk-KZ" w:eastAsia="en-GB"/>
        </w:rPr>
        <w:t xml:space="preserve"> және сан бұлшықеттерінің химиялық құрамы (%) </w:t>
      </w:r>
      <w:r w:rsidR="0062695F" w:rsidRPr="00BE7BBE">
        <w:rPr>
          <w:sz w:val="28"/>
          <w:szCs w:val="28"/>
          <w:lang w:val="kk-KZ" w:eastAsia="en-GB"/>
        </w:rPr>
        <w:t>–</w:t>
      </w:r>
      <w:r w:rsidR="00BA11A9" w:rsidRPr="00BE7BBE">
        <w:rPr>
          <w:sz w:val="28"/>
          <w:szCs w:val="28"/>
          <w:lang w:val="kk-KZ" w:eastAsia="en-GB"/>
        </w:rPr>
        <w:t xml:space="preserve"> қолд</w:t>
      </w:r>
      <w:r w:rsidRPr="00BE7BBE">
        <w:rPr>
          <w:sz w:val="28"/>
          <w:szCs w:val="28"/>
          <w:lang w:val="kk-KZ" w:eastAsia="en-GB"/>
        </w:rPr>
        <w:t>аныстағы стандарттар бойынша:</w:t>
      </w:r>
    </w:p>
    <w:p w14:paraId="7F9006F2" w14:textId="5EF4A6E5" w:rsidR="002F1471" w:rsidRPr="00BE7BBE" w:rsidRDefault="0062695F" w:rsidP="0062695F">
      <w:pPr>
        <w:pStyle w:val="TableParagraph"/>
        <w:spacing w:line="240" w:lineRule="auto"/>
        <w:ind w:left="0" w:firstLine="709"/>
        <w:jc w:val="both"/>
        <w:rPr>
          <w:sz w:val="28"/>
          <w:szCs w:val="28"/>
          <w:lang w:val="kk-KZ" w:eastAsia="en-GB"/>
        </w:rPr>
      </w:pPr>
      <w:r w:rsidRPr="00BE7BBE">
        <w:rPr>
          <w:sz w:val="28"/>
          <w:szCs w:val="28"/>
          <w:lang w:val="kk-KZ" w:eastAsia="en-GB"/>
        </w:rPr>
        <w:t xml:space="preserve">• </w:t>
      </w:r>
      <w:r w:rsidR="00C0034C" w:rsidRPr="00BE7BBE">
        <w:rPr>
          <w:sz w:val="28"/>
          <w:szCs w:val="28"/>
          <w:lang w:val="kk-KZ" w:eastAsia="en-GB"/>
        </w:rPr>
        <w:t>ақуыз</w:t>
      </w:r>
      <w:r w:rsidR="00BA11A9" w:rsidRPr="00BE7BBE">
        <w:rPr>
          <w:sz w:val="28"/>
          <w:szCs w:val="28"/>
          <w:lang w:val="kk-KZ" w:eastAsia="en-GB"/>
        </w:rPr>
        <w:t xml:space="preserve"> </w:t>
      </w:r>
      <w:r w:rsidR="003A5287" w:rsidRPr="00BE7BBE">
        <w:rPr>
          <w:sz w:val="28"/>
          <w:szCs w:val="28"/>
          <w:lang w:val="kk-KZ"/>
        </w:rPr>
        <w:t xml:space="preserve">– </w:t>
      </w:r>
      <w:r w:rsidR="003A5287" w:rsidRPr="00BE7BBE">
        <w:rPr>
          <w:sz w:val="28"/>
          <w:szCs w:val="28"/>
          <w:lang w:val="kk-KZ" w:eastAsia="en-GB"/>
        </w:rPr>
        <w:t>Кьельдаль</w:t>
      </w:r>
      <w:r w:rsidR="002F1471" w:rsidRPr="00BE7BBE">
        <w:rPr>
          <w:sz w:val="28"/>
          <w:szCs w:val="28"/>
          <w:lang w:val="kk-KZ" w:eastAsia="en-GB"/>
        </w:rPr>
        <w:t xml:space="preserve"> әдісімен (ГОСТ </w:t>
      </w:r>
      <w:r w:rsidR="003A5287" w:rsidRPr="00BE7BBE">
        <w:rPr>
          <w:sz w:val="28"/>
          <w:szCs w:val="28"/>
          <w:lang w:val="kk-KZ" w:eastAsia="en-GB"/>
        </w:rPr>
        <w:t>25011–81</w:t>
      </w:r>
      <w:r w:rsidR="002F1471" w:rsidRPr="00BE7BBE">
        <w:rPr>
          <w:sz w:val="28"/>
          <w:szCs w:val="28"/>
          <w:lang w:val="kk-KZ" w:eastAsia="en-GB"/>
        </w:rPr>
        <w:t>);</w:t>
      </w:r>
    </w:p>
    <w:p w14:paraId="2536150A" w14:textId="4B4003B3" w:rsidR="002F1471" w:rsidRPr="00BE7BBE" w:rsidRDefault="0062695F" w:rsidP="0062695F">
      <w:pPr>
        <w:pStyle w:val="TableParagraph"/>
        <w:spacing w:line="240" w:lineRule="auto"/>
        <w:ind w:left="0" w:firstLine="709"/>
        <w:jc w:val="both"/>
        <w:rPr>
          <w:sz w:val="28"/>
          <w:szCs w:val="28"/>
          <w:lang w:val="kk-KZ" w:eastAsia="en-GB"/>
        </w:rPr>
      </w:pPr>
      <w:r w:rsidRPr="00BE7BBE">
        <w:rPr>
          <w:sz w:val="28"/>
          <w:szCs w:val="28"/>
          <w:lang w:val="kk-KZ" w:eastAsia="en-GB"/>
        </w:rPr>
        <w:t xml:space="preserve">• </w:t>
      </w:r>
      <w:r w:rsidR="00BA11A9" w:rsidRPr="00BE7BBE">
        <w:rPr>
          <w:sz w:val="28"/>
          <w:szCs w:val="28"/>
          <w:lang w:val="kk-KZ" w:eastAsia="en-GB"/>
        </w:rPr>
        <w:t xml:space="preserve">май </w:t>
      </w:r>
      <w:r w:rsidR="003A5287" w:rsidRPr="00BE7BBE">
        <w:rPr>
          <w:sz w:val="28"/>
          <w:szCs w:val="28"/>
          <w:lang w:val="kk-KZ"/>
        </w:rPr>
        <w:t xml:space="preserve">– </w:t>
      </w:r>
      <w:r w:rsidR="003A5287" w:rsidRPr="00BE7BBE">
        <w:rPr>
          <w:sz w:val="28"/>
          <w:szCs w:val="28"/>
          <w:lang w:val="kk-KZ" w:eastAsia="en-GB"/>
        </w:rPr>
        <w:t>Сокслет</w:t>
      </w:r>
      <w:r w:rsidR="00BA11A9" w:rsidRPr="00BE7BBE">
        <w:rPr>
          <w:sz w:val="28"/>
          <w:szCs w:val="28"/>
          <w:lang w:val="kk-KZ" w:eastAsia="en-GB"/>
        </w:rPr>
        <w:t xml:space="preserve"> аппаратымен (ГОСТ </w:t>
      </w:r>
      <w:r w:rsidR="003A5287" w:rsidRPr="00BE7BBE">
        <w:rPr>
          <w:sz w:val="28"/>
          <w:szCs w:val="28"/>
          <w:lang w:val="kk-KZ" w:eastAsia="en-GB"/>
        </w:rPr>
        <w:t>23042–86</w:t>
      </w:r>
      <w:r w:rsidR="00BA11A9" w:rsidRPr="00BE7BBE">
        <w:rPr>
          <w:sz w:val="28"/>
          <w:szCs w:val="28"/>
          <w:lang w:val="kk-KZ" w:eastAsia="en-GB"/>
        </w:rPr>
        <w:t>);</w:t>
      </w:r>
    </w:p>
    <w:p w14:paraId="4B3E3C98" w14:textId="48F89270" w:rsidR="002F1471" w:rsidRPr="00BE7BBE" w:rsidRDefault="0062695F" w:rsidP="0062695F">
      <w:pPr>
        <w:pStyle w:val="TableParagraph"/>
        <w:spacing w:line="240" w:lineRule="auto"/>
        <w:ind w:left="0" w:firstLine="709"/>
        <w:jc w:val="left"/>
        <w:rPr>
          <w:sz w:val="28"/>
          <w:szCs w:val="28"/>
          <w:lang w:val="kk-KZ" w:eastAsia="en-GB"/>
        </w:rPr>
      </w:pPr>
      <w:r w:rsidRPr="00BE7BBE">
        <w:rPr>
          <w:sz w:val="28"/>
          <w:szCs w:val="28"/>
          <w:lang w:val="kk-KZ" w:eastAsia="en-GB"/>
        </w:rPr>
        <w:lastRenderedPageBreak/>
        <w:t xml:space="preserve">• </w:t>
      </w:r>
      <w:r w:rsidR="00A76F56" w:rsidRPr="00BE7BBE">
        <w:rPr>
          <w:sz w:val="28"/>
          <w:szCs w:val="28"/>
          <w:lang w:val="kk-KZ" w:eastAsia="en-GB"/>
        </w:rPr>
        <w:t xml:space="preserve">күл </w:t>
      </w:r>
      <w:r w:rsidR="003A5287" w:rsidRPr="00BE7BBE">
        <w:rPr>
          <w:sz w:val="28"/>
          <w:szCs w:val="28"/>
          <w:lang w:val="kk-KZ"/>
        </w:rPr>
        <w:t xml:space="preserve">– </w:t>
      </w:r>
      <w:r w:rsidR="003A5287" w:rsidRPr="00BE7BBE">
        <w:rPr>
          <w:sz w:val="28"/>
          <w:szCs w:val="28"/>
          <w:lang w:val="kk-KZ" w:eastAsia="en-GB"/>
        </w:rPr>
        <w:t>(</w:t>
      </w:r>
      <w:r w:rsidR="00C0034C" w:rsidRPr="00BE7BBE">
        <w:rPr>
          <w:sz w:val="28"/>
          <w:szCs w:val="28"/>
          <w:lang w:val="kk-KZ" w:eastAsia="en-GB"/>
        </w:rPr>
        <w:t>МЕМСТ</w:t>
      </w:r>
      <w:r w:rsidR="00BA11A9" w:rsidRPr="00BE7BBE">
        <w:rPr>
          <w:sz w:val="28"/>
          <w:szCs w:val="28"/>
          <w:lang w:val="kk-KZ" w:eastAsia="en-GB"/>
        </w:rPr>
        <w:t xml:space="preserve"> Р </w:t>
      </w:r>
      <w:r w:rsidR="003A5287" w:rsidRPr="00BE7BBE">
        <w:rPr>
          <w:sz w:val="28"/>
          <w:szCs w:val="28"/>
          <w:lang w:val="kk-KZ" w:eastAsia="en-GB"/>
        </w:rPr>
        <w:t>53642–2009</w:t>
      </w:r>
      <w:r w:rsidR="00A76F56" w:rsidRPr="00BE7BBE">
        <w:rPr>
          <w:sz w:val="28"/>
          <w:szCs w:val="28"/>
          <w:lang w:val="kk-KZ" w:eastAsia="en-GB"/>
        </w:rPr>
        <w:t>)</w:t>
      </w:r>
      <w:r w:rsidR="002F1471" w:rsidRPr="00BE7BBE">
        <w:rPr>
          <w:sz w:val="28"/>
          <w:szCs w:val="28"/>
          <w:lang w:val="kk-KZ" w:eastAsia="en-GB"/>
        </w:rPr>
        <w:t>;</w:t>
      </w:r>
    </w:p>
    <w:p w14:paraId="45B41914" w14:textId="39FD51AB" w:rsidR="002F1471" w:rsidRPr="00BE7BBE" w:rsidRDefault="0062695F" w:rsidP="0062695F">
      <w:pPr>
        <w:pStyle w:val="TableParagraph"/>
        <w:spacing w:line="240" w:lineRule="auto"/>
        <w:ind w:left="0" w:firstLine="709"/>
        <w:jc w:val="left"/>
        <w:rPr>
          <w:sz w:val="28"/>
          <w:szCs w:val="28"/>
          <w:lang w:val="kk-KZ" w:eastAsia="en-GB"/>
        </w:rPr>
      </w:pPr>
      <w:r w:rsidRPr="00BE7BBE">
        <w:rPr>
          <w:sz w:val="28"/>
          <w:szCs w:val="28"/>
          <w:lang w:val="kk-KZ" w:eastAsia="en-GB"/>
        </w:rPr>
        <w:t xml:space="preserve">• </w:t>
      </w:r>
      <w:r w:rsidR="00A76F56" w:rsidRPr="00BE7BBE">
        <w:rPr>
          <w:sz w:val="28"/>
          <w:szCs w:val="28"/>
          <w:lang w:val="kk-KZ" w:eastAsia="en-GB"/>
        </w:rPr>
        <w:t xml:space="preserve">ылғал </w:t>
      </w:r>
      <w:r w:rsidR="003A5287" w:rsidRPr="00BE7BBE">
        <w:rPr>
          <w:sz w:val="28"/>
          <w:szCs w:val="28"/>
          <w:lang w:val="kk-KZ"/>
        </w:rPr>
        <w:t xml:space="preserve">– </w:t>
      </w:r>
      <w:r w:rsidR="003A5287" w:rsidRPr="00BE7BBE">
        <w:rPr>
          <w:sz w:val="28"/>
          <w:szCs w:val="28"/>
          <w:lang w:val="kk-KZ" w:eastAsia="en-GB"/>
        </w:rPr>
        <w:t>(</w:t>
      </w:r>
      <w:r w:rsidR="00C0034C" w:rsidRPr="00BE7BBE">
        <w:rPr>
          <w:sz w:val="28"/>
          <w:szCs w:val="28"/>
          <w:lang w:val="kk-KZ" w:eastAsia="en-GB"/>
        </w:rPr>
        <w:t>МЕМСТ</w:t>
      </w:r>
      <w:r w:rsidR="002F1471" w:rsidRPr="00BE7BBE">
        <w:rPr>
          <w:sz w:val="28"/>
          <w:szCs w:val="28"/>
          <w:lang w:val="kk-KZ" w:eastAsia="en-GB"/>
        </w:rPr>
        <w:t xml:space="preserve"> Р </w:t>
      </w:r>
      <w:r w:rsidR="003A5287" w:rsidRPr="00BE7BBE">
        <w:rPr>
          <w:sz w:val="28"/>
          <w:szCs w:val="28"/>
          <w:lang w:val="kk-KZ" w:eastAsia="en-GB"/>
        </w:rPr>
        <w:t>51479–99</w:t>
      </w:r>
      <w:r w:rsidR="00A76F56" w:rsidRPr="00BE7BBE">
        <w:rPr>
          <w:sz w:val="28"/>
          <w:szCs w:val="28"/>
          <w:lang w:val="kk-KZ" w:eastAsia="en-GB"/>
        </w:rPr>
        <w:t>)</w:t>
      </w:r>
      <w:r w:rsidR="002F1471" w:rsidRPr="00BE7BBE">
        <w:rPr>
          <w:sz w:val="28"/>
          <w:szCs w:val="28"/>
          <w:lang w:val="kk-KZ" w:eastAsia="en-GB"/>
        </w:rPr>
        <w:t>;</w:t>
      </w:r>
    </w:p>
    <w:p w14:paraId="3583E093" w14:textId="2310B975" w:rsidR="0003476D" w:rsidRPr="00BE7BBE" w:rsidRDefault="0062695F" w:rsidP="0062695F">
      <w:pPr>
        <w:pStyle w:val="TableParagraph"/>
        <w:spacing w:line="240" w:lineRule="auto"/>
        <w:ind w:left="0" w:firstLine="709"/>
        <w:jc w:val="left"/>
        <w:rPr>
          <w:sz w:val="28"/>
          <w:szCs w:val="28"/>
          <w:lang w:val="kk-KZ" w:eastAsia="en-GB"/>
        </w:rPr>
      </w:pPr>
      <w:r w:rsidRPr="00BE7BBE">
        <w:rPr>
          <w:sz w:val="28"/>
          <w:szCs w:val="28"/>
          <w:lang w:val="kk-KZ" w:eastAsia="en-GB"/>
        </w:rPr>
        <w:t xml:space="preserve">• </w:t>
      </w:r>
      <w:r w:rsidR="00BA11A9" w:rsidRPr="00BE7BBE">
        <w:rPr>
          <w:sz w:val="28"/>
          <w:szCs w:val="28"/>
          <w:lang w:val="kk-KZ" w:eastAsia="en-GB"/>
        </w:rPr>
        <w:t xml:space="preserve">Органолептикалық бағалау </w:t>
      </w:r>
      <w:r w:rsidR="0003476D" w:rsidRPr="00BE7BBE">
        <w:rPr>
          <w:sz w:val="28"/>
          <w:szCs w:val="28"/>
          <w:lang w:val="kk-KZ" w:eastAsia="en-GB"/>
        </w:rPr>
        <w:t>–</w:t>
      </w:r>
      <w:r w:rsidR="00BA11A9" w:rsidRPr="00BE7BBE">
        <w:rPr>
          <w:sz w:val="28"/>
          <w:szCs w:val="28"/>
          <w:lang w:val="kk-KZ" w:eastAsia="en-GB"/>
        </w:rPr>
        <w:t xml:space="preserve"> ГОСТ </w:t>
      </w:r>
      <w:r w:rsidR="003A5287" w:rsidRPr="00BE7BBE">
        <w:rPr>
          <w:sz w:val="28"/>
          <w:szCs w:val="28"/>
          <w:lang w:val="kk-KZ" w:eastAsia="en-GB"/>
        </w:rPr>
        <w:t>31962–2013 әдістемесіне</w:t>
      </w:r>
      <w:r w:rsidR="00BA11A9" w:rsidRPr="00BE7BBE">
        <w:rPr>
          <w:sz w:val="28"/>
          <w:szCs w:val="28"/>
          <w:lang w:val="kk-KZ" w:eastAsia="en-GB"/>
        </w:rPr>
        <w:t xml:space="preserve"> сәйкес.</w:t>
      </w:r>
    </w:p>
    <w:p w14:paraId="763E32B5" w14:textId="03EE1D0A" w:rsidR="009B5500" w:rsidRPr="00BE7BBE" w:rsidRDefault="002F1471" w:rsidP="0062695F">
      <w:pPr>
        <w:pStyle w:val="TableParagraph"/>
        <w:spacing w:line="240" w:lineRule="auto"/>
        <w:ind w:left="0" w:firstLine="709"/>
        <w:jc w:val="left"/>
        <w:rPr>
          <w:sz w:val="28"/>
          <w:szCs w:val="28"/>
          <w:lang w:val="kk-KZ" w:eastAsia="en-GB"/>
        </w:rPr>
      </w:pPr>
      <w:r w:rsidRPr="00BE7BBE">
        <w:rPr>
          <w:sz w:val="28"/>
          <w:szCs w:val="28"/>
          <w:lang w:val="kk-KZ" w:eastAsia="en-GB"/>
        </w:rPr>
        <w:t>Экономикалық көрсеткіштер:</w:t>
      </w:r>
    </w:p>
    <w:p w14:paraId="2A608428" w14:textId="66CDEDA0" w:rsidR="00BA11A9" w:rsidRPr="00BE7BBE" w:rsidRDefault="00F7137F" w:rsidP="0062695F">
      <w:pPr>
        <w:pStyle w:val="TableParagraph"/>
        <w:spacing w:line="240" w:lineRule="auto"/>
        <w:ind w:left="0" w:firstLine="709"/>
        <w:jc w:val="both"/>
        <w:rPr>
          <w:sz w:val="28"/>
          <w:szCs w:val="28"/>
          <w:lang w:val="kk-KZ" w:eastAsia="en-GB"/>
        </w:rPr>
      </w:pPr>
      <w:r w:rsidRPr="00BE7BBE">
        <w:rPr>
          <w:sz w:val="28"/>
          <w:szCs w:val="28"/>
          <w:lang w:val="kk-KZ" w:eastAsia="en-GB"/>
        </w:rPr>
        <w:t>Бройлер</w:t>
      </w:r>
      <w:r w:rsidR="003B3F7C" w:rsidRPr="00BE7BBE">
        <w:rPr>
          <w:sz w:val="28"/>
          <w:szCs w:val="28"/>
          <w:lang w:val="kk-KZ" w:eastAsia="en-GB"/>
        </w:rPr>
        <w:t xml:space="preserve"> балапандарын өсіру кезеңінде </w:t>
      </w:r>
      <w:r w:rsidR="00BA11A9" w:rsidRPr="00BE7BBE">
        <w:rPr>
          <w:sz w:val="28"/>
          <w:szCs w:val="28"/>
          <w:lang w:val="kk-KZ" w:eastAsia="en-GB"/>
        </w:rPr>
        <w:t>алынған ғылыми нәтижелердің экономикалық тиімділігі 2024</w:t>
      </w:r>
      <w:r w:rsidR="0062695F" w:rsidRPr="00BE7BBE">
        <w:rPr>
          <w:sz w:val="28"/>
          <w:szCs w:val="28"/>
          <w:lang w:val="kk-KZ" w:eastAsia="en-GB"/>
        </w:rPr>
        <w:t>-</w:t>
      </w:r>
      <w:r w:rsidR="009B5500" w:rsidRPr="00BE7BBE">
        <w:rPr>
          <w:sz w:val="28"/>
          <w:szCs w:val="28"/>
          <w:lang w:val="kk-KZ" w:eastAsia="en-GB"/>
        </w:rPr>
        <w:t>2025</w:t>
      </w:r>
      <w:r w:rsidR="00BA11A9" w:rsidRPr="00BE7BBE">
        <w:rPr>
          <w:sz w:val="28"/>
          <w:szCs w:val="28"/>
          <w:lang w:val="kk-KZ" w:eastAsia="en-GB"/>
        </w:rPr>
        <w:t xml:space="preserve"> жылғы бағалармен,</w:t>
      </w:r>
      <w:r w:rsidR="00BE7021" w:rsidRPr="00BE7BBE">
        <w:rPr>
          <w:sz w:val="28"/>
          <w:szCs w:val="28"/>
          <w:lang w:val="kk-KZ" w:eastAsia="en-GB"/>
        </w:rPr>
        <w:t xml:space="preserve"> </w:t>
      </w:r>
      <w:r w:rsidR="00BA11A9" w:rsidRPr="00BE7BBE">
        <w:rPr>
          <w:sz w:val="28"/>
          <w:szCs w:val="28"/>
          <w:lang w:val="kk-KZ" w:eastAsia="en-GB"/>
        </w:rPr>
        <w:t>И.И. Голубов пен А.Ш. Кавтарашвилидің «</w:t>
      </w:r>
      <w:r w:rsidR="00C0034C" w:rsidRPr="00BE7BBE">
        <w:rPr>
          <w:sz w:val="28"/>
          <w:szCs w:val="28"/>
          <w:lang w:val="kk-KZ" w:eastAsia="en-GB"/>
        </w:rPr>
        <w:t>Құс</w:t>
      </w:r>
      <w:r w:rsidR="009138EF" w:rsidRPr="00BE7BBE">
        <w:rPr>
          <w:sz w:val="28"/>
          <w:szCs w:val="28"/>
          <w:lang w:val="kk-KZ" w:eastAsia="en-GB"/>
        </w:rPr>
        <w:t xml:space="preserve"> </w:t>
      </w:r>
      <w:r w:rsidR="00C0034C" w:rsidRPr="00BE7BBE">
        <w:rPr>
          <w:sz w:val="28"/>
          <w:szCs w:val="28"/>
          <w:lang w:val="kk-KZ" w:eastAsia="en-GB"/>
        </w:rPr>
        <w:t>шаруашылығында</w:t>
      </w:r>
      <w:r w:rsidR="00BA11A9" w:rsidRPr="00BE7BBE">
        <w:rPr>
          <w:sz w:val="28"/>
          <w:szCs w:val="28"/>
          <w:lang w:val="kk-KZ" w:eastAsia="en-GB"/>
        </w:rPr>
        <w:t xml:space="preserve"> өндіріс тиімділігін бағалау әдістемесі» (2013</w:t>
      </w:r>
      <w:r w:rsidR="009B5500" w:rsidRPr="00BE7BBE">
        <w:rPr>
          <w:sz w:val="28"/>
          <w:szCs w:val="28"/>
          <w:lang w:val="kk-KZ" w:eastAsia="en-GB"/>
        </w:rPr>
        <w:t xml:space="preserve"> ж</w:t>
      </w:r>
      <w:r w:rsidR="009138EF" w:rsidRPr="00BE7BBE">
        <w:rPr>
          <w:sz w:val="28"/>
          <w:szCs w:val="28"/>
          <w:lang w:val="kk-KZ" w:eastAsia="en-GB"/>
        </w:rPr>
        <w:t>.</w:t>
      </w:r>
      <w:r w:rsidR="00BA11A9" w:rsidRPr="00BE7BBE">
        <w:rPr>
          <w:sz w:val="28"/>
          <w:szCs w:val="28"/>
          <w:lang w:val="kk-KZ" w:eastAsia="en-GB"/>
        </w:rPr>
        <w:t>) нұсқауларына сәйкес есептелді.</w:t>
      </w:r>
    </w:p>
    <w:p w14:paraId="53BACF4B" w14:textId="00C6E765" w:rsidR="00BA11A9" w:rsidRPr="00BE7BBE" w:rsidRDefault="00BA11A9" w:rsidP="0062695F">
      <w:pPr>
        <w:pStyle w:val="TableParagraph"/>
        <w:spacing w:line="240" w:lineRule="auto"/>
        <w:ind w:left="0" w:firstLine="709"/>
        <w:jc w:val="both"/>
        <w:rPr>
          <w:sz w:val="28"/>
          <w:szCs w:val="28"/>
          <w:lang w:val="kk-KZ" w:eastAsia="en-GB"/>
        </w:rPr>
      </w:pPr>
      <w:r w:rsidRPr="00BE7BBE">
        <w:rPr>
          <w:sz w:val="28"/>
          <w:szCs w:val="28"/>
          <w:lang w:val="kk-KZ" w:eastAsia="en-GB"/>
        </w:rPr>
        <w:t>Н.А. Плохинскийдің (1970) әдістемесі және «Microsoft Excel» бағдарламасы арқылы би</w:t>
      </w:r>
      <w:r w:rsidR="003B3F7C" w:rsidRPr="00BE7BBE">
        <w:rPr>
          <w:sz w:val="28"/>
          <w:szCs w:val="28"/>
          <w:lang w:val="kk-KZ" w:eastAsia="en-GB"/>
        </w:rPr>
        <w:t>ометриялық өңдеу жүргізілді. Стю</w:t>
      </w:r>
      <w:r w:rsidRPr="00BE7BBE">
        <w:rPr>
          <w:sz w:val="28"/>
          <w:szCs w:val="28"/>
          <w:lang w:val="kk-KZ" w:eastAsia="en-GB"/>
        </w:rPr>
        <w:t xml:space="preserve">дент критерийі бойынша үш деңгейлі </w:t>
      </w:r>
      <w:r w:rsidR="00C0034C" w:rsidRPr="00BE7BBE">
        <w:rPr>
          <w:sz w:val="28"/>
          <w:szCs w:val="28"/>
          <w:lang w:val="kk-KZ" w:eastAsia="en-GB"/>
        </w:rPr>
        <w:t>дәлдікпен</w:t>
      </w:r>
      <w:r w:rsidR="009B5500" w:rsidRPr="00BE7BBE">
        <w:rPr>
          <w:sz w:val="28"/>
          <w:szCs w:val="28"/>
          <w:lang w:val="kk-KZ" w:eastAsia="en-GB"/>
        </w:rPr>
        <w:t xml:space="preserve"> есептелді (*P&gt;0,05</w:t>
      </w:r>
      <w:r w:rsidRPr="00BE7BBE">
        <w:rPr>
          <w:sz w:val="28"/>
          <w:szCs w:val="28"/>
          <w:lang w:val="kk-KZ" w:eastAsia="en-GB"/>
        </w:rPr>
        <w:t>;</w:t>
      </w:r>
      <w:r w:rsidR="009B5500" w:rsidRPr="00BE7BBE">
        <w:rPr>
          <w:sz w:val="28"/>
          <w:szCs w:val="28"/>
          <w:lang w:val="kk-KZ" w:eastAsia="en-GB"/>
        </w:rPr>
        <w:t xml:space="preserve"> **P&gt;0,01; ***P&gt;0,001</w:t>
      </w:r>
      <w:r w:rsidRPr="00BE7BBE">
        <w:rPr>
          <w:sz w:val="28"/>
          <w:szCs w:val="28"/>
          <w:lang w:val="kk-KZ" w:eastAsia="en-GB"/>
        </w:rPr>
        <w:t>).</w:t>
      </w:r>
    </w:p>
    <w:p w14:paraId="2E621146" w14:textId="77777777" w:rsidR="002F1471" w:rsidRPr="00BE7BBE" w:rsidRDefault="002F1471" w:rsidP="0062695F">
      <w:pPr>
        <w:pStyle w:val="TableParagraph"/>
        <w:spacing w:line="240" w:lineRule="auto"/>
        <w:ind w:left="0" w:firstLine="709"/>
        <w:jc w:val="both"/>
        <w:rPr>
          <w:sz w:val="28"/>
          <w:szCs w:val="28"/>
          <w:lang w:val="kk-KZ" w:eastAsia="en-GB"/>
        </w:rPr>
      </w:pPr>
    </w:p>
    <w:p w14:paraId="7A965871" w14:textId="6B06421E" w:rsidR="002F1471" w:rsidRPr="00BE7BBE" w:rsidRDefault="00275BC4" w:rsidP="0062695F">
      <w:pPr>
        <w:pStyle w:val="TableParagraph"/>
        <w:spacing w:line="240" w:lineRule="auto"/>
        <w:ind w:left="0" w:firstLine="709"/>
        <w:jc w:val="both"/>
        <w:rPr>
          <w:b/>
          <w:bCs/>
          <w:sz w:val="28"/>
          <w:szCs w:val="28"/>
          <w:lang w:val="kk-KZ"/>
        </w:rPr>
      </w:pPr>
      <w:r w:rsidRPr="00BE7BBE">
        <w:rPr>
          <w:b/>
          <w:bCs/>
          <w:sz w:val="28"/>
          <w:szCs w:val="28"/>
          <w:lang w:val="kk-KZ"/>
        </w:rPr>
        <w:t>2.4</w:t>
      </w:r>
      <w:r w:rsidR="00C103EC" w:rsidRPr="00BE7BBE">
        <w:rPr>
          <w:b/>
          <w:bCs/>
          <w:sz w:val="28"/>
          <w:szCs w:val="28"/>
          <w:lang w:val="kk-KZ"/>
        </w:rPr>
        <w:t xml:space="preserve"> </w:t>
      </w:r>
      <w:r w:rsidR="00BA11A9" w:rsidRPr="00BE7BBE">
        <w:rPr>
          <w:b/>
          <w:bCs/>
          <w:sz w:val="28"/>
          <w:szCs w:val="28"/>
          <w:lang w:val="kk-KZ"/>
        </w:rPr>
        <w:t>Өндірістік тексеруді жүргізу әдістемесі</w:t>
      </w:r>
    </w:p>
    <w:p w14:paraId="05D73FFD" w14:textId="2073165E" w:rsidR="009B5500" w:rsidRPr="00BE7BBE" w:rsidRDefault="00BA11A9" w:rsidP="0062695F">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Өндірістік тексеру «</w:t>
      </w:r>
      <w:r w:rsidR="00C0034C" w:rsidRPr="00BE7BBE">
        <w:rPr>
          <w:rFonts w:ascii="Times New Roman" w:hAnsi="Times New Roman" w:cs="Times New Roman"/>
          <w:sz w:val="28"/>
          <w:szCs w:val="28"/>
          <w:lang w:val="kk-KZ"/>
        </w:rPr>
        <w:t>Наурыз Агро</w:t>
      </w:r>
      <w:r w:rsidRPr="00BE7BBE">
        <w:rPr>
          <w:rFonts w:ascii="Times New Roman" w:hAnsi="Times New Roman" w:cs="Times New Roman"/>
          <w:sz w:val="28"/>
          <w:szCs w:val="28"/>
          <w:lang w:val="kk-KZ"/>
        </w:rPr>
        <w:t>» ЖШ</w:t>
      </w:r>
      <w:r w:rsidR="00C0034C" w:rsidRPr="00BE7BBE">
        <w:rPr>
          <w:rFonts w:ascii="Times New Roman" w:hAnsi="Times New Roman" w:cs="Times New Roman"/>
          <w:sz w:val="28"/>
          <w:szCs w:val="28"/>
          <w:lang w:val="kk-KZ"/>
        </w:rPr>
        <w:t>С-де (Алматы облысы, Іле ауданы</w:t>
      </w:r>
      <w:r w:rsidRPr="00BE7BBE">
        <w:rPr>
          <w:rFonts w:ascii="Times New Roman" w:hAnsi="Times New Roman" w:cs="Times New Roman"/>
          <w:sz w:val="28"/>
          <w:szCs w:val="28"/>
          <w:lang w:val="kk-KZ"/>
        </w:rPr>
        <w:t xml:space="preserve">) </w:t>
      </w:r>
      <w:r w:rsidR="00C0034C" w:rsidRPr="00BE7BBE">
        <w:rPr>
          <w:rFonts w:ascii="Times New Roman" w:hAnsi="Times New Roman" w:cs="Times New Roman"/>
          <w:sz w:val="28"/>
          <w:szCs w:val="28"/>
          <w:lang w:val="kk-KZ"/>
        </w:rPr>
        <w:t xml:space="preserve">«Арбор </w:t>
      </w:r>
      <w:r w:rsidR="003D128A" w:rsidRPr="00BE7BBE">
        <w:rPr>
          <w:rFonts w:ascii="Times New Roman" w:hAnsi="Times New Roman" w:cs="Times New Roman"/>
          <w:sz w:val="28"/>
          <w:szCs w:val="28"/>
          <w:lang w:val="kk-KZ"/>
        </w:rPr>
        <w:t>А</w:t>
      </w:r>
      <w:r w:rsidRPr="00BE7BBE">
        <w:rPr>
          <w:rFonts w:ascii="Times New Roman" w:hAnsi="Times New Roman" w:cs="Times New Roman"/>
          <w:sz w:val="28"/>
          <w:szCs w:val="28"/>
          <w:lang w:val="kk-KZ"/>
        </w:rPr>
        <w:t>йкр</w:t>
      </w:r>
      <w:r w:rsidR="00C103EC" w:rsidRPr="00BE7BBE">
        <w:rPr>
          <w:rFonts w:ascii="Times New Roman" w:hAnsi="Times New Roman" w:cs="Times New Roman"/>
          <w:sz w:val="28"/>
          <w:szCs w:val="28"/>
          <w:lang w:val="kk-KZ"/>
        </w:rPr>
        <w:t>е</w:t>
      </w:r>
      <w:r w:rsidRPr="00BE7BBE">
        <w:rPr>
          <w:rFonts w:ascii="Times New Roman" w:hAnsi="Times New Roman" w:cs="Times New Roman"/>
          <w:sz w:val="28"/>
          <w:szCs w:val="28"/>
          <w:lang w:val="kk-KZ"/>
        </w:rPr>
        <w:t>с</w:t>
      </w:r>
      <w:r w:rsidR="00C0034C"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 xml:space="preserve"> кроссының бройлер балапандар</w:t>
      </w:r>
      <w:r w:rsidR="009B5500" w:rsidRPr="00BE7BBE">
        <w:rPr>
          <w:rFonts w:ascii="Times New Roman" w:hAnsi="Times New Roman" w:cs="Times New Roman"/>
          <w:sz w:val="28"/>
          <w:szCs w:val="28"/>
          <w:lang w:val="kk-KZ"/>
        </w:rPr>
        <w:t xml:space="preserve">ында жүргізілді (қосымша </w:t>
      </w:r>
      <w:r w:rsidR="00416D91" w:rsidRPr="00BE7BBE">
        <w:rPr>
          <w:rFonts w:ascii="Times New Roman" w:hAnsi="Times New Roman" w:cs="Times New Roman"/>
          <w:sz w:val="28"/>
          <w:szCs w:val="28"/>
          <w:lang w:val="kk-KZ"/>
        </w:rPr>
        <w:t>А</w:t>
      </w:r>
      <w:r w:rsidR="009B5500" w:rsidRPr="00BE7BBE">
        <w:rPr>
          <w:rFonts w:ascii="Times New Roman" w:hAnsi="Times New Roman" w:cs="Times New Roman"/>
          <w:sz w:val="28"/>
          <w:szCs w:val="28"/>
          <w:lang w:val="kk-KZ"/>
        </w:rPr>
        <w:t xml:space="preserve">, </w:t>
      </w:r>
      <w:r w:rsidR="00416D91" w:rsidRPr="00BE7BBE">
        <w:rPr>
          <w:rFonts w:ascii="Times New Roman" w:hAnsi="Times New Roman" w:cs="Times New Roman"/>
          <w:sz w:val="28"/>
          <w:szCs w:val="28"/>
          <w:lang w:val="kk-KZ"/>
        </w:rPr>
        <w:t>В</w:t>
      </w:r>
      <w:r w:rsidR="009B5500" w:rsidRPr="00BE7BBE">
        <w:rPr>
          <w:rFonts w:ascii="Times New Roman" w:hAnsi="Times New Roman" w:cs="Times New Roman"/>
          <w:sz w:val="28"/>
          <w:szCs w:val="28"/>
          <w:lang w:val="kk-KZ"/>
        </w:rPr>
        <w:t>).</w:t>
      </w:r>
    </w:p>
    <w:p w14:paraId="7AE9F3C6" w14:textId="5A8D2AE9" w:rsidR="00BA11A9" w:rsidRPr="00BE7BBE" w:rsidRDefault="00BA11A9" w:rsidP="0062695F">
      <w:pPr>
        <w:pStyle w:val="TableParagraph"/>
        <w:spacing w:line="240" w:lineRule="auto"/>
        <w:ind w:left="0" w:firstLine="709"/>
        <w:jc w:val="both"/>
        <w:rPr>
          <w:sz w:val="28"/>
          <w:szCs w:val="28"/>
          <w:lang w:val="kk-KZ"/>
        </w:rPr>
      </w:pPr>
      <w:r w:rsidRPr="00BE7BBE">
        <w:rPr>
          <w:sz w:val="28"/>
          <w:szCs w:val="28"/>
          <w:lang w:val="kk-KZ"/>
        </w:rPr>
        <w:t xml:space="preserve">Зерттеулер үш кезеңде өткізілді: </w:t>
      </w:r>
      <w:r w:rsidRPr="00BE7BBE">
        <w:rPr>
          <w:rStyle w:val="ac"/>
          <w:rFonts w:eastAsiaTheme="majorEastAsia"/>
          <w:b w:val="0"/>
          <w:sz w:val="28"/>
          <w:szCs w:val="28"/>
          <w:lang w:val="kk-KZ"/>
        </w:rPr>
        <w:t>жаз</w:t>
      </w:r>
      <w:r w:rsidRPr="00BE7BBE">
        <w:rPr>
          <w:sz w:val="28"/>
          <w:szCs w:val="28"/>
          <w:lang w:val="kk-KZ"/>
        </w:rPr>
        <w:t xml:space="preserve">, </w:t>
      </w:r>
      <w:r w:rsidRPr="00BE7BBE">
        <w:rPr>
          <w:rStyle w:val="ac"/>
          <w:rFonts w:eastAsiaTheme="majorEastAsia"/>
          <w:b w:val="0"/>
          <w:sz w:val="28"/>
          <w:szCs w:val="28"/>
          <w:lang w:val="kk-KZ"/>
        </w:rPr>
        <w:t>күз</w:t>
      </w:r>
      <w:r w:rsidR="00014196" w:rsidRPr="00BE7BBE">
        <w:rPr>
          <w:sz w:val="28"/>
          <w:szCs w:val="28"/>
          <w:lang w:val="kk-KZ"/>
        </w:rPr>
        <w:t xml:space="preserve"> және </w:t>
      </w:r>
      <w:r w:rsidRPr="00BE7BBE">
        <w:rPr>
          <w:rStyle w:val="ac"/>
          <w:rFonts w:eastAsiaTheme="majorEastAsia"/>
          <w:b w:val="0"/>
          <w:sz w:val="28"/>
          <w:szCs w:val="28"/>
          <w:lang w:val="kk-KZ"/>
        </w:rPr>
        <w:t>қыс</w:t>
      </w:r>
      <w:r w:rsidR="00014196" w:rsidRPr="00BE7BBE">
        <w:rPr>
          <w:sz w:val="28"/>
          <w:szCs w:val="28"/>
          <w:lang w:val="kk-KZ"/>
        </w:rPr>
        <w:t xml:space="preserve"> мерзімдері. </w:t>
      </w:r>
      <w:r w:rsidRPr="00BE7BBE">
        <w:rPr>
          <w:sz w:val="28"/>
          <w:szCs w:val="28"/>
          <w:lang w:val="kk-KZ"/>
        </w:rPr>
        <w:t xml:space="preserve">Әрбір кезеңде бір құс қорасы </w:t>
      </w:r>
      <w:r w:rsidR="004778B5" w:rsidRPr="00BE7BBE">
        <w:rPr>
          <w:sz w:val="28"/>
          <w:szCs w:val="28"/>
          <w:lang w:val="kk-KZ"/>
        </w:rPr>
        <w:t>–</w:t>
      </w:r>
      <w:r w:rsidRPr="00BE7BBE">
        <w:rPr>
          <w:sz w:val="28"/>
          <w:szCs w:val="28"/>
          <w:lang w:val="kk-KZ"/>
        </w:rPr>
        <w:t xml:space="preserve"> </w:t>
      </w:r>
      <w:r w:rsidRPr="00BE7BBE">
        <w:rPr>
          <w:rStyle w:val="ac"/>
          <w:rFonts w:eastAsiaTheme="majorEastAsia"/>
          <w:b w:val="0"/>
          <w:sz w:val="28"/>
          <w:szCs w:val="28"/>
          <w:lang w:val="kk-KZ"/>
        </w:rPr>
        <w:t>бақылау тобы</w:t>
      </w:r>
      <w:r w:rsidRPr="00BE7BBE">
        <w:rPr>
          <w:sz w:val="28"/>
          <w:szCs w:val="28"/>
          <w:lang w:val="kk-KZ"/>
        </w:rPr>
        <w:t xml:space="preserve">, екінші </w:t>
      </w:r>
      <w:r w:rsidR="004778B5" w:rsidRPr="00BE7BBE">
        <w:rPr>
          <w:sz w:val="28"/>
          <w:szCs w:val="28"/>
          <w:lang w:val="kk-KZ"/>
        </w:rPr>
        <w:t>–</w:t>
      </w:r>
      <w:r w:rsidRPr="00BE7BBE">
        <w:rPr>
          <w:sz w:val="28"/>
          <w:szCs w:val="28"/>
          <w:lang w:val="kk-KZ"/>
        </w:rPr>
        <w:t xml:space="preserve"> </w:t>
      </w:r>
      <w:r w:rsidRPr="00BE7BBE">
        <w:rPr>
          <w:rStyle w:val="ac"/>
          <w:rFonts w:eastAsiaTheme="majorEastAsia"/>
          <w:b w:val="0"/>
          <w:sz w:val="28"/>
          <w:szCs w:val="28"/>
          <w:lang w:val="kk-KZ"/>
        </w:rPr>
        <w:t>тәжірибе тобы</w:t>
      </w:r>
      <w:r w:rsidRPr="00BE7BBE">
        <w:rPr>
          <w:sz w:val="28"/>
          <w:szCs w:val="28"/>
          <w:lang w:val="kk-KZ"/>
        </w:rPr>
        <w:t xml:space="preserve"> ретінде пайдаланылды. Сынақ жүр</w:t>
      </w:r>
      <w:r w:rsidR="00C0034C" w:rsidRPr="00BE7BBE">
        <w:rPr>
          <w:sz w:val="28"/>
          <w:szCs w:val="28"/>
          <w:lang w:val="kk-KZ"/>
        </w:rPr>
        <w:t>гізудің егжей-тегжейлі схемасы 2</w:t>
      </w:r>
      <w:r w:rsidR="004778B5" w:rsidRPr="00BE7BBE">
        <w:rPr>
          <w:sz w:val="28"/>
          <w:szCs w:val="28"/>
          <w:lang w:val="kk-KZ"/>
        </w:rPr>
        <w:t>–</w:t>
      </w:r>
      <w:r w:rsidRPr="00BE7BBE">
        <w:rPr>
          <w:sz w:val="28"/>
          <w:szCs w:val="28"/>
          <w:lang w:val="kk-KZ"/>
        </w:rPr>
        <w:t>кестеде көрсетілген.</w:t>
      </w:r>
    </w:p>
    <w:p w14:paraId="574AE46C" w14:textId="43BF5B78" w:rsidR="00BA11A9" w:rsidRPr="00BE7BBE" w:rsidRDefault="002125E7" w:rsidP="0062695F">
      <w:pPr>
        <w:pStyle w:val="TableParagraph"/>
        <w:spacing w:line="240" w:lineRule="auto"/>
        <w:ind w:left="0" w:firstLine="709"/>
        <w:jc w:val="both"/>
        <w:rPr>
          <w:sz w:val="28"/>
          <w:szCs w:val="28"/>
        </w:rPr>
      </w:pPr>
      <w:r w:rsidRPr="00BE7BBE">
        <w:rPr>
          <w:sz w:val="28"/>
          <w:szCs w:val="28"/>
          <w:lang w:val="kk-KZ"/>
        </w:rPr>
        <w:t>2</w:t>
      </w:r>
      <w:r w:rsidR="004778B5" w:rsidRPr="00BE7BBE">
        <w:rPr>
          <w:sz w:val="28"/>
          <w:szCs w:val="28"/>
          <w:lang w:val="kk-KZ"/>
        </w:rPr>
        <w:t>–</w:t>
      </w:r>
      <w:r w:rsidR="00BA11A9" w:rsidRPr="00BE7BBE">
        <w:rPr>
          <w:sz w:val="28"/>
          <w:szCs w:val="28"/>
          <w:lang w:val="kk-KZ"/>
        </w:rPr>
        <w:t xml:space="preserve">кестеде көрсетілгендей, әрбір тәжірибенің ұзақтығы </w:t>
      </w:r>
      <w:r w:rsidR="00BA11A9" w:rsidRPr="00BE7BBE">
        <w:rPr>
          <w:rStyle w:val="ac"/>
          <w:rFonts w:eastAsiaTheme="majorEastAsia"/>
          <w:b w:val="0"/>
          <w:sz w:val="28"/>
          <w:szCs w:val="28"/>
          <w:lang w:val="kk-KZ"/>
        </w:rPr>
        <w:t>42 тәулік</w:t>
      </w:r>
      <w:r w:rsidR="00BA11A9" w:rsidRPr="00BE7BBE">
        <w:rPr>
          <w:b/>
          <w:sz w:val="28"/>
          <w:szCs w:val="28"/>
          <w:lang w:val="kk-KZ"/>
        </w:rPr>
        <w:t xml:space="preserve"> </w:t>
      </w:r>
      <w:r w:rsidR="00014196" w:rsidRPr="00BE7BBE">
        <w:rPr>
          <w:sz w:val="28"/>
          <w:szCs w:val="28"/>
          <w:lang w:val="kk-KZ"/>
        </w:rPr>
        <w:t>құрады</w:t>
      </w:r>
      <w:r w:rsidR="002F1471" w:rsidRPr="00BE7BBE">
        <w:rPr>
          <w:sz w:val="28"/>
          <w:szCs w:val="28"/>
          <w:lang w:val="kk-KZ"/>
        </w:rPr>
        <w:t xml:space="preserve">. </w:t>
      </w:r>
      <w:r w:rsidR="00C0034C" w:rsidRPr="00BE7BBE">
        <w:rPr>
          <w:sz w:val="28"/>
          <w:szCs w:val="28"/>
          <w:lang w:val="kk-KZ"/>
        </w:rPr>
        <w:t>Кезеңдер</w:t>
      </w:r>
      <w:r w:rsidR="00BA11A9" w:rsidRPr="00BE7BBE">
        <w:rPr>
          <w:sz w:val="28"/>
          <w:szCs w:val="28"/>
          <w:lang w:val="kk-KZ"/>
        </w:rPr>
        <w:t xml:space="preserve"> бойынша құс басының саны әртүрлі болды: жазғы кезеңде </w:t>
      </w:r>
      <w:r w:rsidR="004778B5" w:rsidRPr="00BE7BBE">
        <w:rPr>
          <w:sz w:val="28"/>
          <w:szCs w:val="28"/>
          <w:lang w:val="kk-KZ"/>
        </w:rPr>
        <w:t>–</w:t>
      </w:r>
      <w:r w:rsidR="00BA11A9" w:rsidRPr="00BE7BBE">
        <w:rPr>
          <w:sz w:val="28"/>
          <w:szCs w:val="28"/>
          <w:lang w:val="kk-KZ"/>
        </w:rPr>
        <w:t xml:space="preserve"> </w:t>
      </w:r>
      <w:r w:rsidR="00BA11A9" w:rsidRPr="00BE7BBE">
        <w:rPr>
          <w:rStyle w:val="ac"/>
          <w:rFonts w:eastAsiaTheme="majorEastAsia"/>
          <w:b w:val="0"/>
          <w:sz w:val="28"/>
          <w:szCs w:val="28"/>
          <w:lang w:val="kk-KZ"/>
        </w:rPr>
        <w:t>25 000 бас</w:t>
      </w:r>
      <w:r w:rsidR="002F1471" w:rsidRPr="00BE7BBE">
        <w:rPr>
          <w:sz w:val="28"/>
          <w:szCs w:val="28"/>
          <w:lang w:val="kk-KZ"/>
        </w:rPr>
        <w:t>,</w:t>
      </w:r>
      <w:r w:rsidR="004778B5" w:rsidRPr="00BE7BBE">
        <w:rPr>
          <w:sz w:val="28"/>
          <w:szCs w:val="28"/>
          <w:lang w:val="kk-KZ"/>
        </w:rPr>
        <w:t xml:space="preserve"> </w:t>
      </w:r>
      <w:r w:rsidR="002F1471" w:rsidRPr="00BE7BBE">
        <w:rPr>
          <w:sz w:val="28"/>
          <w:szCs w:val="28"/>
          <w:lang w:val="kk-KZ"/>
        </w:rPr>
        <w:t>к</w:t>
      </w:r>
      <w:r w:rsidR="00BA11A9" w:rsidRPr="00BE7BBE">
        <w:rPr>
          <w:sz w:val="28"/>
          <w:szCs w:val="28"/>
          <w:lang w:val="kk-KZ"/>
        </w:rPr>
        <w:t xml:space="preserve">үзгі </w:t>
      </w:r>
      <w:r w:rsidR="004778B5" w:rsidRPr="00BE7BBE">
        <w:rPr>
          <w:sz w:val="28"/>
          <w:szCs w:val="28"/>
          <w:lang w:val="kk-KZ"/>
        </w:rPr>
        <w:t>–</w:t>
      </w:r>
      <w:r w:rsidR="00BA11A9" w:rsidRPr="00BE7BBE">
        <w:rPr>
          <w:sz w:val="28"/>
          <w:szCs w:val="28"/>
          <w:lang w:val="kk-KZ"/>
        </w:rPr>
        <w:t xml:space="preserve"> </w:t>
      </w:r>
      <w:r w:rsidR="00BA11A9" w:rsidRPr="00BE7BBE">
        <w:rPr>
          <w:rStyle w:val="ac"/>
          <w:rFonts w:eastAsiaTheme="majorEastAsia"/>
          <w:b w:val="0"/>
          <w:sz w:val="28"/>
          <w:szCs w:val="28"/>
          <w:lang w:val="kk-KZ"/>
        </w:rPr>
        <w:t>44 000 бас</w:t>
      </w:r>
      <w:r w:rsidR="00BA11A9" w:rsidRPr="00BE7BBE">
        <w:rPr>
          <w:sz w:val="28"/>
          <w:szCs w:val="28"/>
          <w:lang w:val="kk-KZ"/>
        </w:rPr>
        <w:t xml:space="preserve">, қысқы </w:t>
      </w:r>
      <w:r w:rsidR="004778B5" w:rsidRPr="00BE7BBE">
        <w:rPr>
          <w:sz w:val="28"/>
          <w:szCs w:val="28"/>
          <w:lang w:val="kk-KZ"/>
        </w:rPr>
        <w:t>–</w:t>
      </w:r>
      <w:r w:rsidR="00BA11A9" w:rsidRPr="00BE7BBE">
        <w:rPr>
          <w:sz w:val="28"/>
          <w:szCs w:val="28"/>
          <w:lang w:val="kk-KZ"/>
        </w:rPr>
        <w:t xml:space="preserve"> </w:t>
      </w:r>
      <w:r w:rsidR="00BA11A9" w:rsidRPr="00BE7BBE">
        <w:rPr>
          <w:rStyle w:val="ac"/>
          <w:rFonts w:eastAsiaTheme="majorEastAsia"/>
          <w:b w:val="0"/>
          <w:sz w:val="28"/>
          <w:szCs w:val="28"/>
          <w:lang w:val="kk-KZ"/>
        </w:rPr>
        <w:t>33 000 бас</w:t>
      </w:r>
      <w:r w:rsidR="002F1471" w:rsidRPr="00BE7BBE">
        <w:rPr>
          <w:sz w:val="28"/>
          <w:szCs w:val="28"/>
          <w:lang w:val="kk-KZ"/>
        </w:rPr>
        <w:t xml:space="preserve">. </w:t>
      </w:r>
      <w:r w:rsidR="004015DA" w:rsidRPr="00BE7BBE">
        <w:rPr>
          <w:sz w:val="28"/>
          <w:szCs w:val="28"/>
          <w:lang w:val="kk-KZ"/>
        </w:rPr>
        <w:t>Азық қоспасының</w:t>
      </w:r>
      <w:r w:rsidR="00BA11A9" w:rsidRPr="00BE7BBE">
        <w:rPr>
          <w:sz w:val="28"/>
          <w:szCs w:val="28"/>
          <w:lang w:val="kk-KZ"/>
        </w:rPr>
        <w:t xml:space="preserve"> мөлшері күзгі және қысқы кезеңдерде </w:t>
      </w:r>
      <w:r w:rsidR="00014196" w:rsidRPr="00BE7BBE">
        <w:rPr>
          <w:rStyle w:val="ac"/>
          <w:rFonts w:eastAsiaTheme="majorEastAsia"/>
          <w:b w:val="0"/>
          <w:sz w:val="28"/>
          <w:szCs w:val="28"/>
          <w:lang w:val="kk-KZ"/>
        </w:rPr>
        <w:t>300 мл/</w:t>
      </w:r>
      <w:r w:rsidR="00BA11A9" w:rsidRPr="00BE7BBE">
        <w:rPr>
          <w:rStyle w:val="ac"/>
          <w:rFonts w:eastAsiaTheme="majorEastAsia"/>
          <w:b w:val="0"/>
          <w:sz w:val="28"/>
          <w:szCs w:val="28"/>
          <w:lang w:val="kk-KZ"/>
        </w:rPr>
        <w:t xml:space="preserve"> т суға</w:t>
      </w:r>
      <w:r w:rsidR="00BA11A9" w:rsidRPr="00BE7BBE">
        <w:rPr>
          <w:sz w:val="28"/>
          <w:szCs w:val="28"/>
          <w:lang w:val="kk-KZ"/>
        </w:rPr>
        <w:t xml:space="preserve">, ал жазғы кезеңде </w:t>
      </w:r>
      <w:r w:rsidR="00BC134C" w:rsidRPr="00BE7BBE">
        <w:rPr>
          <w:sz w:val="28"/>
          <w:szCs w:val="28"/>
          <w:lang w:val="kk-KZ"/>
        </w:rPr>
        <w:t>–</w:t>
      </w:r>
      <w:r w:rsidR="00BA11A9" w:rsidRPr="00BE7BBE">
        <w:rPr>
          <w:sz w:val="28"/>
          <w:szCs w:val="28"/>
          <w:lang w:val="kk-KZ"/>
        </w:rPr>
        <w:t xml:space="preserve"> </w:t>
      </w:r>
      <w:r w:rsidR="00014196" w:rsidRPr="00BE7BBE">
        <w:rPr>
          <w:rStyle w:val="ac"/>
          <w:rFonts w:eastAsiaTheme="majorEastAsia"/>
          <w:b w:val="0"/>
          <w:sz w:val="28"/>
          <w:szCs w:val="28"/>
          <w:lang w:val="kk-KZ"/>
        </w:rPr>
        <w:t>400 мл/</w:t>
      </w:r>
      <w:r w:rsidR="00BA11A9" w:rsidRPr="00BE7BBE">
        <w:rPr>
          <w:rStyle w:val="ac"/>
          <w:rFonts w:eastAsiaTheme="majorEastAsia"/>
          <w:b w:val="0"/>
          <w:sz w:val="28"/>
          <w:szCs w:val="28"/>
          <w:lang w:val="kk-KZ"/>
        </w:rPr>
        <w:t xml:space="preserve"> т суға</w:t>
      </w:r>
      <w:r w:rsidR="00BA11A9" w:rsidRPr="00BE7BBE">
        <w:rPr>
          <w:b/>
          <w:sz w:val="28"/>
          <w:szCs w:val="28"/>
          <w:lang w:val="kk-KZ"/>
        </w:rPr>
        <w:t xml:space="preserve"> </w:t>
      </w:r>
      <w:r w:rsidR="00BA11A9" w:rsidRPr="00BE7BBE">
        <w:rPr>
          <w:sz w:val="28"/>
          <w:szCs w:val="28"/>
          <w:lang w:val="kk-KZ"/>
        </w:rPr>
        <w:t xml:space="preserve">берілді. Бұл нормативтер ғылыми-шаруашылық тәжірибелер барысында анықталған </w:t>
      </w:r>
      <w:r w:rsidR="00BA11A9" w:rsidRPr="00BE7BBE">
        <w:rPr>
          <w:rStyle w:val="ac"/>
          <w:rFonts w:eastAsiaTheme="majorEastAsia"/>
          <w:b w:val="0"/>
          <w:sz w:val="28"/>
          <w:szCs w:val="28"/>
          <w:lang w:val="kk-KZ"/>
        </w:rPr>
        <w:t>оптималды дозалар</w:t>
      </w:r>
      <w:r w:rsidR="002F1471" w:rsidRPr="00BE7BBE">
        <w:rPr>
          <w:sz w:val="28"/>
          <w:szCs w:val="28"/>
          <w:lang w:val="kk-KZ"/>
        </w:rPr>
        <w:t xml:space="preserve"> болып табылады. </w:t>
      </w:r>
      <w:proofErr w:type="spellStart"/>
      <w:r w:rsidR="00BA11A9" w:rsidRPr="00BE7BBE">
        <w:rPr>
          <w:sz w:val="28"/>
          <w:szCs w:val="28"/>
        </w:rPr>
        <w:t>Өндірістік</w:t>
      </w:r>
      <w:proofErr w:type="spellEnd"/>
      <w:r w:rsidR="00BA11A9" w:rsidRPr="00BE7BBE">
        <w:rPr>
          <w:sz w:val="28"/>
          <w:szCs w:val="28"/>
        </w:rPr>
        <w:t xml:space="preserve"> </w:t>
      </w:r>
      <w:proofErr w:type="spellStart"/>
      <w:r w:rsidR="00BA11A9" w:rsidRPr="00BE7BBE">
        <w:rPr>
          <w:sz w:val="28"/>
          <w:szCs w:val="28"/>
        </w:rPr>
        <w:t>тексерудің</w:t>
      </w:r>
      <w:proofErr w:type="spellEnd"/>
      <w:r w:rsidR="00BA11A9" w:rsidRPr="00BE7BBE">
        <w:rPr>
          <w:sz w:val="28"/>
          <w:szCs w:val="28"/>
        </w:rPr>
        <w:t xml:space="preserve"> </w:t>
      </w:r>
      <w:proofErr w:type="spellStart"/>
      <w:r w:rsidR="00BA11A9" w:rsidRPr="00BE7BBE">
        <w:rPr>
          <w:sz w:val="28"/>
          <w:szCs w:val="28"/>
        </w:rPr>
        <w:t>нәтижелері</w:t>
      </w:r>
      <w:proofErr w:type="spellEnd"/>
      <w:r w:rsidR="00BA11A9" w:rsidRPr="00BE7BBE">
        <w:rPr>
          <w:sz w:val="28"/>
          <w:szCs w:val="28"/>
        </w:rPr>
        <w:t xml:space="preserve"> 2</w:t>
      </w:r>
      <w:r w:rsidR="00BC134C" w:rsidRPr="00BE7BBE">
        <w:rPr>
          <w:sz w:val="28"/>
          <w:szCs w:val="28"/>
          <w:lang w:val="en-GB"/>
        </w:rPr>
        <w:t>–</w:t>
      </w:r>
      <w:proofErr w:type="spellStart"/>
      <w:r w:rsidR="00BA11A9" w:rsidRPr="00BE7BBE">
        <w:rPr>
          <w:sz w:val="28"/>
          <w:szCs w:val="28"/>
        </w:rPr>
        <w:t>кестеде</w:t>
      </w:r>
      <w:proofErr w:type="spellEnd"/>
      <w:r w:rsidR="00BA11A9" w:rsidRPr="00BE7BBE">
        <w:rPr>
          <w:sz w:val="28"/>
          <w:szCs w:val="28"/>
        </w:rPr>
        <w:t xml:space="preserve"> </w:t>
      </w:r>
      <w:proofErr w:type="spellStart"/>
      <w:r w:rsidR="00BA11A9" w:rsidRPr="00BE7BBE">
        <w:rPr>
          <w:sz w:val="28"/>
          <w:szCs w:val="28"/>
        </w:rPr>
        <w:t>көрсетілген</w:t>
      </w:r>
      <w:proofErr w:type="spellEnd"/>
      <w:r w:rsidR="00BA11A9" w:rsidRPr="00BE7BBE">
        <w:rPr>
          <w:sz w:val="28"/>
          <w:szCs w:val="28"/>
        </w:rPr>
        <w:t>.</w:t>
      </w:r>
    </w:p>
    <w:p w14:paraId="56154526" w14:textId="77777777" w:rsidR="002F1471" w:rsidRPr="00BE7BBE" w:rsidRDefault="002F1471" w:rsidP="0062695F">
      <w:pPr>
        <w:pStyle w:val="TableParagraph"/>
        <w:spacing w:line="240" w:lineRule="auto"/>
        <w:ind w:left="0" w:firstLine="709"/>
        <w:jc w:val="both"/>
        <w:rPr>
          <w:sz w:val="28"/>
          <w:szCs w:val="28"/>
        </w:rPr>
      </w:pPr>
    </w:p>
    <w:p w14:paraId="6D7B4028" w14:textId="4A1C5187" w:rsidR="001A680F" w:rsidRPr="00BE7BBE" w:rsidRDefault="002F1471" w:rsidP="00CD2E78">
      <w:pPr>
        <w:pStyle w:val="TableParagraph"/>
        <w:spacing w:line="240" w:lineRule="auto"/>
        <w:ind w:left="0"/>
        <w:jc w:val="both"/>
        <w:rPr>
          <w:bCs/>
          <w:sz w:val="28"/>
          <w:szCs w:val="28"/>
        </w:rPr>
      </w:pPr>
      <w:r w:rsidRPr="00BE7BBE">
        <w:rPr>
          <w:bCs/>
          <w:sz w:val="28"/>
          <w:szCs w:val="28"/>
          <w:lang w:val="kk-KZ"/>
        </w:rPr>
        <w:t xml:space="preserve">Кесте </w:t>
      </w:r>
      <w:r w:rsidRPr="00BE7BBE">
        <w:rPr>
          <w:bCs/>
          <w:sz w:val="28"/>
          <w:szCs w:val="28"/>
        </w:rPr>
        <w:t>2</w:t>
      </w:r>
      <w:r w:rsidR="001A680F" w:rsidRPr="00BE7BBE">
        <w:rPr>
          <w:bCs/>
          <w:sz w:val="28"/>
          <w:szCs w:val="28"/>
          <w:lang w:val="kk-KZ"/>
        </w:rPr>
        <w:t xml:space="preserve"> –</w:t>
      </w:r>
      <w:r w:rsidRPr="00BE7BBE">
        <w:rPr>
          <w:bCs/>
          <w:sz w:val="28"/>
          <w:szCs w:val="28"/>
          <w:lang w:val="kk-KZ"/>
        </w:rPr>
        <w:t xml:space="preserve"> </w:t>
      </w:r>
      <w:proofErr w:type="spellStart"/>
      <w:r w:rsidR="00BA11A9" w:rsidRPr="00BE7BBE">
        <w:rPr>
          <w:bCs/>
          <w:sz w:val="28"/>
          <w:szCs w:val="28"/>
        </w:rPr>
        <w:t>Өндірістік</w:t>
      </w:r>
      <w:proofErr w:type="spellEnd"/>
      <w:r w:rsidR="00BA11A9" w:rsidRPr="00BE7BBE">
        <w:rPr>
          <w:bCs/>
          <w:sz w:val="28"/>
          <w:szCs w:val="28"/>
        </w:rPr>
        <w:t xml:space="preserve"> </w:t>
      </w:r>
      <w:proofErr w:type="spellStart"/>
      <w:r w:rsidR="00BA11A9" w:rsidRPr="00BE7BBE">
        <w:rPr>
          <w:bCs/>
          <w:sz w:val="28"/>
          <w:szCs w:val="28"/>
        </w:rPr>
        <w:t>тексеруді</w:t>
      </w:r>
      <w:proofErr w:type="spellEnd"/>
      <w:r w:rsidR="00BA11A9" w:rsidRPr="00BE7BBE">
        <w:rPr>
          <w:bCs/>
          <w:sz w:val="28"/>
          <w:szCs w:val="28"/>
        </w:rPr>
        <w:t xml:space="preserve"> </w:t>
      </w:r>
      <w:proofErr w:type="spellStart"/>
      <w:r w:rsidR="00BA11A9" w:rsidRPr="00BE7BBE">
        <w:rPr>
          <w:bCs/>
          <w:sz w:val="28"/>
          <w:szCs w:val="28"/>
        </w:rPr>
        <w:t>жүргізу</w:t>
      </w:r>
      <w:proofErr w:type="spellEnd"/>
      <w:r w:rsidR="00BA11A9" w:rsidRPr="00BE7BBE">
        <w:rPr>
          <w:bCs/>
          <w:sz w:val="28"/>
          <w:szCs w:val="28"/>
        </w:rPr>
        <w:t xml:space="preserve"> </w:t>
      </w:r>
      <w:proofErr w:type="spellStart"/>
      <w:r w:rsidR="00BA11A9" w:rsidRPr="00BE7BBE">
        <w:rPr>
          <w:bCs/>
          <w:sz w:val="28"/>
          <w:szCs w:val="28"/>
        </w:rPr>
        <w:t>схемасы</w:t>
      </w:r>
      <w:proofErr w:type="spellEnd"/>
    </w:p>
    <w:p w14:paraId="3B708B79" w14:textId="77777777" w:rsidR="006004C8" w:rsidRPr="00BE7BBE" w:rsidRDefault="006004C8" w:rsidP="00CD2E78">
      <w:pPr>
        <w:pStyle w:val="TableParagraph"/>
        <w:spacing w:line="240" w:lineRule="auto"/>
        <w:ind w:left="0"/>
        <w:jc w:val="both"/>
        <w:rPr>
          <w:bCs/>
          <w:sz w:val="28"/>
          <w:szCs w:val="28"/>
        </w:rPr>
      </w:pPr>
    </w:p>
    <w:tbl>
      <w:tblPr>
        <w:tblStyle w:val="af7"/>
        <w:tblW w:w="9634" w:type="dxa"/>
        <w:tblLook w:val="04A0" w:firstRow="1" w:lastRow="0" w:firstColumn="1" w:lastColumn="0" w:noHBand="0" w:noVBand="1"/>
      </w:tblPr>
      <w:tblGrid>
        <w:gridCol w:w="1696"/>
        <w:gridCol w:w="1133"/>
        <w:gridCol w:w="2149"/>
        <w:gridCol w:w="4656"/>
      </w:tblGrid>
      <w:tr w:rsidR="00EA088B" w:rsidRPr="00BE7BBE" w14:paraId="2F02CFD7" w14:textId="77777777" w:rsidTr="0062695F">
        <w:trPr>
          <w:trHeight w:val="661"/>
        </w:trPr>
        <w:tc>
          <w:tcPr>
            <w:tcW w:w="1696" w:type="dxa"/>
          </w:tcPr>
          <w:p w14:paraId="49D42AA0" w14:textId="5AEE9C31" w:rsidR="00EA088B" w:rsidRPr="00BE7BBE" w:rsidRDefault="00EA088B" w:rsidP="0062695F">
            <w:pPr>
              <w:pStyle w:val="TableParagraph"/>
              <w:spacing w:line="240" w:lineRule="auto"/>
              <w:ind w:left="0"/>
              <w:rPr>
                <w:sz w:val="28"/>
                <w:szCs w:val="28"/>
                <w:lang w:val="kk-KZ"/>
              </w:rPr>
            </w:pPr>
            <w:r w:rsidRPr="00BE7BBE">
              <w:rPr>
                <w:sz w:val="28"/>
                <w:szCs w:val="28"/>
              </w:rPr>
              <w:t>Н</w:t>
            </w:r>
            <w:r w:rsidRPr="00BE7BBE">
              <w:rPr>
                <w:sz w:val="28"/>
                <w:szCs w:val="28"/>
                <w:lang w:val="kk-KZ"/>
              </w:rPr>
              <w:t>ұсқа</w:t>
            </w:r>
          </w:p>
        </w:tc>
        <w:tc>
          <w:tcPr>
            <w:tcW w:w="1133" w:type="dxa"/>
          </w:tcPr>
          <w:p w14:paraId="6B740999" w14:textId="03399C45" w:rsidR="00EA088B" w:rsidRPr="00BE7BBE" w:rsidRDefault="000428D8" w:rsidP="0062695F">
            <w:pPr>
              <w:pStyle w:val="TableParagraph"/>
              <w:spacing w:line="240" w:lineRule="auto"/>
              <w:ind w:left="0"/>
              <w:rPr>
                <w:sz w:val="28"/>
                <w:szCs w:val="28"/>
                <w:lang w:val="kk-KZ"/>
              </w:rPr>
            </w:pPr>
            <w:r w:rsidRPr="00BE7BBE">
              <w:rPr>
                <w:sz w:val="28"/>
                <w:szCs w:val="28"/>
                <w:lang w:val="kk-KZ"/>
              </w:rPr>
              <w:t>Құс саны</w:t>
            </w:r>
          </w:p>
        </w:tc>
        <w:tc>
          <w:tcPr>
            <w:tcW w:w="2149" w:type="dxa"/>
          </w:tcPr>
          <w:p w14:paraId="5DA12BBD" w14:textId="58091879" w:rsidR="00EA088B" w:rsidRPr="00BE7BBE" w:rsidRDefault="000428D8" w:rsidP="0062695F">
            <w:pPr>
              <w:pStyle w:val="TableParagraph"/>
              <w:spacing w:line="240" w:lineRule="auto"/>
              <w:ind w:left="0"/>
              <w:rPr>
                <w:sz w:val="28"/>
                <w:szCs w:val="28"/>
              </w:rPr>
            </w:pPr>
            <w:proofErr w:type="spellStart"/>
            <w:r w:rsidRPr="00BE7BBE">
              <w:rPr>
                <w:rStyle w:val="ac"/>
                <w:b w:val="0"/>
                <w:sz w:val="28"/>
                <w:szCs w:val="28"/>
              </w:rPr>
              <w:t>Эксперименттің</w:t>
            </w:r>
            <w:proofErr w:type="spellEnd"/>
            <w:r w:rsidRPr="00BE7BBE">
              <w:rPr>
                <w:rStyle w:val="ac"/>
                <w:b w:val="0"/>
                <w:sz w:val="28"/>
                <w:szCs w:val="28"/>
              </w:rPr>
              <w:t xml:space="preserve"> </w:t>
            </w:r>
            <w:proofErr w:type="spellStart"/>
            <w:r w:rsidRPr="00BE7BBE">
              <w:rPr>
                <w:rStyle w:val="ac"/>
                <w:b w:val="0"/>
                <w:sz w:val="28"/>
                <w:szCs w:val="28"/>
              </w:rPr>
              <w:t>ұзақтығы</w:t>
            </w:r>
            <w:proofErr w:type="spellEnd"/>
            <w:r w:rsidRPr="00BE7BBE">
              <w:rPr>
                <w:rStyle w:val="ac"/>
                <w:b w:val="0"/>
                <w:sz w:val="28"/>
                <w:szCs w:val="28"/>
              </w:rPr>
              <w:t xml:space="preserve">, </w:t>
            </w:r>
            <w:proofErr w:type="spellStart"/>
            <w:r w:rsidRPr="00BE7BBE">
              <w:rPr>
                <w:rStyle w:val="ac"/>
                <w:b w:val="0"/>
                <w:sz w:val="28"/>
                <w:szCs w:val="28"/>
              </w:rPr>
              <w:t>күн</w:t>
            </w:r>
            <w:proofErr w:type="spellEnd"/>
          </w:p>
        </w:tc>
        <w:tc>
          <w:tcPr>
            <w:tcW w:w="4656" w:type="dxa"/>
          </w:tcPr>
          <w:p w14:paraId="0B17E6ED" w14:textId="67D478FC" w:rsidR="00EA088B" w:rsidRPr="00BE7BBE" w:rsidRDefault="000428D8" w:rsidP="0062695F">
            <w:pPr>
              <w:pStyle w:val="TableParagraph"/>
              <w:spacing w:line="240" w:lineRule="auto"/>
              <w:ind w:left="0"/>
              <w:rPr>
                <w:sz w:val="28"/>
                <w:szCs w:val="28"/>
              </w:rPr>
            </w:pPr>
            <w:proofErr w:type="spellStart"/>
            <w:r w:rsidRPr="00BE7BBE">
              <w:rPr>
                <w:sz w:val="28"/>
                <w:szCs w:val="28"/>
              </w:rPr>
              <w:t>Эксперименттің</w:t>
            </w:r>
            <w:proofErr w:type="spellEnd"/>
            <w:r w:rsidRPr="00BE7BBE">
              <w:rPr>
                <w:sz w:val="28"/>
                <w:szCs w:val="28"/>
              </w:rPr>
              <w:t xml:space="preserve"> </w:t>
            </w:r>
            <w:proofErr w:type="spellStart"/>
            <w:r w:rsidRPr="00BE7BBE">
              <w:rPr>
                <w:sz w:val="28"/>
                <w:szCs w:val="28"/>
              </w:rPr>
              <w:t>шар</w:t>
            </w:r>
            <w:r w:rsidR="002F1471" w:rsidRPr="00BE7BBE">
              <w:rPr>
                <w:sz w:val="28"/>
                <w:szCs w:val="28"/>
              </w:rPr>
              <w:t>ттары</w:t>
            </w:r>
            <w:proofErr w:type="spellEnd"/>
          </w:p>
        </w:tc>
      </w:tr>
      <w:tr w:rsidR="00EA088B" w:rsidRPr="00BE7BBE" w14:paraId="163ADF51" w14:textId="77777777" w:rsidTr="0062695F">
        <w:trPr>
          <w:trHeight w:val="301"/>
        </w:trPr>
        <w:tc>
          <w:tcPr>
            <w:tcW w:w="9634" w:type="dxa"/>
            <w:gridSpan w:val="4"/>
          </w:tcPr>
          <w:p w14:paraId="19EC385C" w14:textId="4978A6EB" w:rsidR="00EA088B" w:rsidRPr="00BE7BBE" w:rsidRDefault="000428D8" w:rsidP="0062695F">
            <w:pPr>
              <w:pStyle w:val="TableParagraph"/>
              <w:spacing w:line="240" w:lineRule="auto"/>
              <w:ind w:left="0"/>
              <w:rPr>
                <w:b/>
                <w:sz w:val="28"/>
                <w:szCs w:val="28"/>
              </w:rPr>
            </w:pPr>
            <w:proofErr w:type="spellStart"/>
            <w:r w:rsidRPr="00BE7BBE">
              <w:rPr>
                <w:rStyle w:val="ac"/>
                <w:b w:val="0"/>
                <w:sz w:val="28"/>
                <w:szCs w:val="28"/>
              </w:rPr>
              <w:t>Жазғы</w:t>
            </w:r>
            <w:proofErr w:type="spellEnd"/>
            <w:r w:rsidRPr="00BE7BBE">
              <w:rPr>
                <w:rStyle w:val="ac"/>
                <w:b w:val="0"/>
                <w:sz w:val="28"/>
                <w:szCs w:val="28"/>
              </w:rPr>
              <w:t xml:space="preserve"> </w:t>
            </w:r>
            <w:proofErr w:type="spellStart"/>
            <w:r w:rsidRPr="00BE7BBE">
              <w:rPr>
                <w:rStyle w:val="ac"/>
                <w:b w:val="0"/>
                <w:sz w:val="28"/>
                <w:szCs w:val="28"/>
              </w:rPr>
              <w:t>кезең</w:t>
            </w:r>
            <w:proofErr w:type="spellEnd"/>
          </w:p>
        </w:tc>
      </w:tr>
      <w:tr w:rsidR="00EA088B" w:rsidRPr="00BE7BBE" w14:paraId="100929CE" w14:textId="77777777" w:rsidTr="0062695F">
        <w:trPr>
          <w:trHeight w:val="73"/>
        </w:trPr>
        <w:tc>
          <w:tcPr>
            <w:tcW w:w="1696" w:type="dxa"/>
          </w:tcPr>
          <w:p w14:paraId="6B95DB3F" w14:textId="5945B503" w:rsidR="00EA088B" w:rsidRPr="00BE7BBE" w:rsidRDefault="000428D8" w:rsidP="0062695F">
            <w:pPr>
              <w:pStyle w:val="TableParagraph"/>
              <w:spacing w:line="240" w:lineRule="auto"/>
              <w:ind w:left="0"/>
              <w:jc w:val="both"/>
              <w:rPr>
                <w:sz w:val="28"/>
                <w:szCs w:val="28"/>
                <w:lang w:val="kk-KZ"/>
              </w:rPr>
            </w:pPr>
            <w:r w:rsidRPr="00BE7BBE">
              <w:rPr>
                <w:sz w:val="28"/>
                <w:szCs w:val="28"/>
                <w:lang w:val="kk-KZ"/>
              </w:rPr>
              <w:t xml:space="preserve">бақылау </w:t>
            </w:r>
          </w:p>
        </w:tc>
        <w:tc>
          <w:tcPr>
            <w:tcW w:w="1133" w:type="dxa"/>
          </w:tcPr>
          <w:p w14:paraId="6F090242" w14:textId="320A3CBD" w:rsidR="00EA088B" w:rsidRPr="00BE7BBE" w:rsidRDefault="00EA088B" w:rsidP="0062695F">
            <w:pPr>
              <w:pStyle w:val="TableParagraph"/>
              <w:spacing w:line="240" w:lineRule="auto"/>
              <w:ind w:left="0"/>
              <w:rPr>
                <w:sz w:val="28"/>
                <w:szCs w:val="28"/>
              </w:rPr>
            </w:pPr>
            <w:r w:rsidRPr="00BE7BBE">
              <w:rPr>
                <w:sz w:val="28"/>
                <w:szCs w:val="28"/>
              </w:rPr>
              <w:t>25</w:t>
            </w:r>
            <w:r w:rsidR="000E2100" w:rsidRPr="00BE7BBE">
              <w:rPr>
                <w:sz w:val="28"/>
                <w:szCs w:val="28"/>
                <w:lang w:val="en-GB"/>
              </w:rPr>
              <w:t xml:space="preserve"> </w:t>
            </w:r>
            <w:r w:rsidRPr="00BE7BBE">
              <w:rPr>
                <w:sz w:val="28"/>
                <w:szCs w:val="28"/>
              </w:rPr>
              <w:t>000</w:t>
            </w:r>
          </w:p>
        </w:tc>
        <w:tc>
          <w:tcPr>
            <w:tcW w:w="2149" w:type="dxa"/>
            <w:vMerge w:val="restart"/>
          </w:tcPr>
          <w:p w14:paraId="47A8A047" w14:textId="77777777" w:rsidR="00EA088B" w:rsidRPr="00BE7BBE" w:rsidRDefault="00EA088B" w:rsidP="0062695F">
            <w:pPr>
              <w:pStyle w:val="TableParagraph"/>
              <w:spacing w:line="240" w:lineRule="auto"/>
              <w:ind w:left="0"/>
              <w:rPr>
                <w:sz w:val="28"/>
                <w:szCs w:val="28"/>
              </w:rPr>
            </w:pPr>
            <w:r w:rsidRPr="00BE7BBE">
              <w:rPr>
                <w:sz w:val="28"/>
                <w:szCs w:val="28"/>
              </w:rPr>
              <w:t>42</w:t>
            </w:r>
          </w:p>
        </w:tc>
        <w:tc>
          <w:tcPr>
            <w:tcW w:w="4656" w:type="dxa"/>
          </w:tcPr>
          <w:p w14:paraId="2B1998D7" w14:textId="58BFDDC3" w:rsidR="00EA088B" w:rsidRPr="00BE7BBE" w:rsidRDefault="000428D8" w:rsidP="0062695F">
            <w:pPr>
              <w:pStyle w:val="TableParagraph"/>
              <w:spacing w:line="240" w:lineRule="auto"/>
              <w:ind w:left="0"/>
              <w:rPr>
                <w:sz w:val="28"/>
                <w:szCs w:val="28"/>
                <w:lang w:val="kk-KZ"/>
              </w:rPr>
            </w:pPr>
            <w:r w:rsidRPr="00BE7BBE">
              <w:rPr>
                <w:sz w:val="28"/>
                <w:szCs w:val="28"/>
                <w:lang w:val="kk-KZ"/>
              </w:rPr>
              <w:t>НР</w:t>
            </w:r>
          </w:p>
        </w:tc>
      </w:tr>
      <w:tr w:rsidR="002125E7" w:rsidRPr="00BE7BBE" w14:paraId="6961032E" w14:textId="77777777" w:rsidTr="0062695F">
        <w:trPr>
          <w:trHeight w:val="447"/>
        </w:trPr>
        <w:tc>
          <w:tcPr>
            <w:tcW w:w="1696" w:type="dxa"/>
          </w:tcPr>
          <w:p w14:paraId="4A957211" w14:textId="532C3EE2" w:rsidR="002125E7" w:rsidRPr="00BE7BBE" w:rsidRDefault="0062695F" w:rsidP="0062695F">
            <w:pPr>
              <w:pStyle w:val="TableParagraph"/>
              <w:spacing w:line="240" w:lineRule="auto"/>
              <w:ind w:left="0"/>
              <w:jc w:val="both"/>
              <w:rPr>
                <w:sz w:val="28"/>
                <w:szCs w:val="28"/>
              </w:rPr>
            </w:pPr>
            <w:r w:rsidRPr="00BE7BBE">
              <w:rPr>
                <w:sz w:val="28"/>
                <w:szCs w:val="28"/>
                <w:lang w:val="kk-KZ"/>
              </w:rPr>
              <w:t>тәжірибе</w:t>
            </w:r>
          </w:p>
        </w:tc>
        <w:tc>
          <w:tcPr>
            <w:tcW w:w="1133" w:type="dxa"/>
          </w:tcPr>
          <w:p w14:paraId="6245D2C9" w14:textId="4DC8E817" w:rsidR="002125E7" w:rsidRPr="00BE7BBE" w:rsidRDefault="002125E7" w:rsidP="0062695F">
            <w:pPr>
              <w:pStyle w:val="TableParagraph"/>
              <w:spacing w:line="240" w:lineRule="auto"/>
              <w:ind w:left="0"/>
              <w:rPr>
                <w:sz w:val="28"/>
                <w:szCs w:val="28"/>
              </w:rPr>
            </w:pPr>
            <w:r w:rsidRPr="00BE7BBE">
              <w:rPr>
                <w:sz w:val="28"/>
                <w:szCs w:val="28"/>
              </w:rPr>
              <w:t>25</w:t>
            </w:r>
            <w:r w:rsidR="000E2100" w:rsidRPr="00BE7BBE">
              <w:rPr>
                <w:sz w:val="28"/>
                <w:szCs w:val="28"/>
                <w:lang w:val="en-GB"/>
              </w:rPr>
              <w:t xml:space="preserve"> </w:t>
            </w:r>
            <w:r w:rsidRPr="00BE7BBE">
              <w:rPr>
                <w:sz w:val="28"/>
                <w:szCs w:val="28"/>
              </w:rPr>
              <w:t>000</w:t>
            </w:r>
          </w:p>
        </w:tc>
        <w:tc>
          <w:tcPr>
            <w:tcW w:w="2149" w:type="dxa"/>
            <w:vMerge/>
          </w:tcPr>
          <w:p w14:paraId="2BB45657" w14:textId="77777777" w:rsidR="002125E7" w:rsidRPr="00BE7BBE" w:rsidRDefault="002125E7" w:rsidP="0062695F">
            <w:pPr>
              <w:pStyle w:val="TableParagraph"/>
              <w:spacing w:line="240" w:lineRule="auto"/>
              <w:ind w:left="0"/>
              <w:rPr>
                <w:sz w:val="28"/>
                <w:szCs w:val="28"/>
              </w:rPr>
            </w:pPr>
          </w:p>
        </w:tc>
        <w:tc>
          <w:tcPr>
            <w:tcW w:w="4656" w:type="dxa"/>
          </w:tcPr>
          <w:p w14:paraId="406121F8" w14:textId="71D12A90" w:rsidR="002125E7" w:rsidRPr="00BE7BBE" w:rsidRDefault="002125E7" w:rsidP="0062695F">
            <w:pPr>
              <w:pStyle w:val="TableParagraph"/>
              <w:spacing w:line="240" w:lineRule="auto"/>
              <w:ind w:left="0"/>
              <w:jc w:val="both"/>
              <w:rPr>
                <w:color w:val="000000" w:themeColor="text1"/>
                <w:sz w:val="28"/>
                <w:szCs w:val="28"/>
                <w:lang w:val="kk-KZ"/>
              </w:rPr>
            </w:pPr>
            <w:proofErr w:type="spellStart"/>
            <w:r w:rsidRPr="00BE7BBE">
              <w:rPr>
                <w:rStyle w:val="ac"/>
                <w:rFonts w:eastAsiaTheme="majorEastAsia"/>
                <w:b w:val="0"/>
                <w:sz w:val="28"/>
                <w:szCs w:val="28"/>
              </w:rPr>
              <w:t>Негізгі</w:t>
            </w:r>
            <w:proofErr w:type="spellEnd"/>
            <w:r w:rsidRPr="00BE7BBE">
              <w:rPr>
                <w:rStyle w:val="ac"/>
                <w:rFonts w:eastAsiaTheme="majorEastAsia"/>
                <w:b w:val="0"/>
                <w:sz w:val="28"/>
                <w:szCs w:val="28"/>
              </w:rPr>
              <w:t xml:space="preserve"> рацион + «Гидро</w:t>
            </w:r>
            <w:r w:rsidR="004015DA" w:rsidRPr="00BE7BBE">
              <w:rPr>
                <w:rStyle w:val="ac"/>
                <w:rFonts w:eastAsiaTheme="majorEastAsia"/>
                <w:b w:val="0"/>
                <w:sz w:val="28"/>
                <w:szCs w:val="28"/>
              </w:rPr>
              <w:t xml:space="preserve"> </w:t>
            </w:r>
            <w:r w:rsidRPr="00BE7BBE">
              <w:rPr>
                <w:rStyle w:val="ac"/>
                <w:rFonts w:eastAsiaTheme="majorEastAsia"/>
                <w:b w:val="0"/>
                <w:sz w:val="28"/>
                <w:szCs w:val="28"/>
              </w:rPr>
              <w:t xml:space="preserve">Рекс Витал» (1 тонна </w:t>
            </w:r>
            <w:proofErr w:type="spellStart"/>
            <w:r w:rsidRPr="00BE7BBE">
              <w:rPr>
                <w:rStyle w:val="ac"/>
                <w:rFonts w:eastAsiaTheme="majorEastAsia"/>
                <w:b w:val="0"/>
                <w:sz w:val="28"/>
                <w:szCs w:val="28"/>
              </w:rPr>
              <w:t>ауыз</w:t>
            </w:r>
            <w:proofErr w:type="spellEnd"/>
            <w:r w:rsidRPr="00BE7BBE">
              <w:rPr>
                <w:rStyle w:val="ac"/>
                <w:rFonts w:eastAsiaTheme="majorEastAsia"/>
                <w:b w:val="0"/>
                <w:sz w:val="28"/>
                <w:szCs w:val="28"/>
              </w:rPr>
              <w:t xml:space="preserve"> </w:t>
            </w:r>
            <w:proofErr w:type="spellStart"/>
            <w:r w:rsidRPr="00BE7BBE">
              <w:rPr>
                <w:rStyle w:val="ac"/>
                <w:rFonts w:eastAsiaTheme="majorEastAsia"/>
                <w:b w:val="0"/>
                <w:sz w:val="28"/>
                <w:szCs w:val="28"/>
              </w:rPr>
              <w:t>суға</w:t>
            </w:r>
            <w:proofErr w:type="spellEnd"/>
            <w:r w:rsidRPr="00BE7BBE">
              <w:rPr>
                <w:rStyle w:val="ac"/>
                <w:rFonts w:eastAsiaTheme="majorEastAsia"/>
                <w:b w:val="0"/>
                <w:sz w:val="28"/>
                <w:szCs w:val="28"/>
              </w:rPr>
              <w:t xml:space="preserve"> </w:t>
            </w:r>
            <w:r w:rsidRPr="00BE7BBE">
              <w:rPr>
                <w:rStyle w:val="ac"/>
                <w:rFonts w:eastAsiaTheme="majorEastAsia"/>
                <w:b w:val="0"/>
                <w:sz w:val="28"/>
                <w:szCs w:val="28"/>
                <w:lang w:val="kk-KZ"/>
              </w:rPr>
              <w:t>400</w:t>
            </w:r>
            <w:r w:rsidRPr="00BE7BBE">
              <w:rPr>
                <w:rStyle w:val="ac"/>
                <w:rFonts w:eastAsiaTheme="majorEastAsia"/>
                <w:b w:val="0"/>
                <w:sz w:val="28"/>
                <w:szCs w:val="28"/>
              </w:rPr>
              <w:t xml:space="preserve"> мл)</w:t>
            </w:r>
          </w:p>
        </w:tc>
      </w:tr>
      <w:tr w:rsidR="002125E7" w:rsidRPr="00BE7BBE" w14:paraId="7A40243E" w14:textId="77777777" w:rsidTr="0062695F">
        <w:trPr>
          <w:trHeight w:val="342"/>
        </w:trPr>
        <w:tc>
          <w:tcPr>
            <w:tcW w:w="9634" w:type="dxa"/>
            <w:gridSpan w:val="4"/>
          </w:tcPr>
          <w:p w14:paraId="49C3DE9E" w14:textId="0827C5B7" w:rsidR="002125E7" w:rsidRPr="00BE7BBE" w:rsidRDefault="002125E7" w:rsidP="00580E7A">
            <w:pPr>
              <w:pStyle w:val="TableParagraph"/>
              <w:spacing w:line="240" w:lineRule="auto"/>
              <w:ind w:left="0"/>
              <w:rPr>
                <w:sz w:val="28"/>
                <w:szCs w:val="28"/>
                <w:lang w:val="kk-KZ"/>
              </w:rPr>
            </w:pPr>
            <w:r w:rsidRPr="00BE7BBE">
              <w:rPr>
                <w:sz w:val="28"/>
                <w:szCs w:val="28"/>
                <w:lang w:val="kk-KZ"/>
              </w:rPr>
              <w:t>Күзгі кезең</w:t>
            </w:r>
          </w:p>
        </w:tc>
      </w:tr>
      <w:tr w:rsidR="002125E7" w:rsidRPr="00BE7BBE" w14:paraId="7F23A5EC" w14:textId="77777777" w:rsidTr="0062695F">
        <w:trPr>
          <w:trHeight w:val="360"/>
        </w:trPr>
        <w:tc>
          <w:tcPr>
            <w:tcW w:w="1696" w:type="dxa"/>
          </w:tcPr>
          <w:p w14:paraId="09BB5E5B" w14:textId="4FC35AD4" w:rsidR="002125E7" w:rsidRPr="00BE7BBE" w:rsidRDefault="002125E7" w:rsidP="0062695F">
            <w:pPr>
              <w:pStyle w:val="TableParagraph"/>
              <w:spacing w:line="240" w:lineRule="auto"/>
              <w:ind w:left="0"/>
              <w:jc w:val="both"/>
              <w:rPr>
                <w:sz w:val="28"/>
                <w:szCs w:val="28"/>
              </w:rPr>
            </w:pPr>
            <w:r w:rsidRPr="00BE7BBE">
              <w:rPr>
                <w:sz w:val="28"/>
                <w:szCs w:val="28"/>
                <w:lang w:val="kk-KZ"/>
              </w:rPr>
              <w:t>бақылау</w:t>
            </w:r>
          </w:p>
        </w:tc>
        <w:tc>
          <w:tcPr>
            <w:tcW w:w="1133" w:type="dxa"/>
          </w:tcPr>
          <w:p w14:paraId="741F7809" w14:textId="2F7C947F" w:rsidR="002125E7" w:rsidRPr="00BE7BBE" w:rsidRDefault="002125E7" w:rsidP="0062695F">
            <w:pPr>
              <w:pStyle w:val="TableParagraph"/>
              <w:spacing w:line="240" w:lineRule="auto"/>
              <w:ind w:left="0"/>
              <w:rPr>
                <w:sz w:val="28"/>
                <w:szCs w:val="28"/>
              </w:rPr>
            </w:pPr>
            <w:r w:rsidRPr="00BE7BBE">
              <w:rPr>
                <w:sz w:val="28"/>
                <w:szCs w:val="28"/>
              </w:rPr>
              <w:t>44</w:t>
            </w:r>
            <w:r w:rsidR="000E2100" w:rsidRPr="00BE7BBE">
              <w:rPr>
                <w:sz w:val="28"/>
                <w:szCs w:val="28"/>
                <w:lang w:val="en-GB"/>
              </w:rPr>
              <w:t xml:space="preserve"> </w:t>
            </w:r>
            <w:r w:rsidRPr="00BE7BBE">
              <w:rPr>
                <w:sz w:val="28"/>
                <w:szCs w:val="28"/>
              </w:rPr>
              <w:t>000</w:t>
            </w:r>
          </w:p>
        </w:tc>
        <w:tc>
          <w:tcPr>
            <w:tcW w:w="2149" w:type="dxa"/>
            <w:vMerge w:val="restart"/>
          </w:tcPr>
          <w:p w14:paraId="764CED33" w14:textId="77777777" w:rsidR="002125E7" w:rsidRPr="00BE7BBE" w:rsidRDefault="002125E7" w:rsidP="0062695F">
            <w:pPr>
              <w:pStyle w:val="TableParagraph"/>
              <w:spacing w:line="240" w:lineRule="auto"/>
              <w:ind w:left="0"/>
              <w:rPr>
                <w:sz w:val="28"/>
                <w:szCs w:val="28"/>
              </w:rPr>
            </w:pPr>
            <w:r w:rsidRPr="00BE7BBE">
              <w:rPr>
                <w:sz w:val="28"/>
                <w:szCs w:val="28"/>
              </w:rPr>
              <w:t>42</w:t>
            </w:r>
          </w:p>
        </w:tc>
        <w:tc>
          <w:tcPr>
            <w:tcW w:w="4656" w:type="dxa"/>
          </w:tcPr>
          <w:p w14:paraId="0034A828" w14:textId="28F4C423" w:rsidR="002125E7" w:rsidRPr="00BE7BBE" w:rsidRDefault="002125E7" w:rsidP="0062695F">
            <w:pPr>
              <w:pStyle w:val="TableParagraph"/>
              <w:spacing w:line="240" w:lineRule="auto"/>
              <w:ind w:left="0"/>
              <w:rPr>
                <w:sz w:val="28"/>
                <w:szCs w:val="28"/>
                <w:lang w:val="kk-KZ"/>
              </w:rPr>
            </w:pPr>
            <w:r w:rsidRPr="00BE7BBE">
              <w:rPr>
                <w:sz w:val="28"/>
                <w:szCs w:val="28"/>
                <w:lang w:val="kk-KZ"/>
              </w:rPr>
              <w:t>НР</w:t>
            </w:r>
          </w:p>
        </w:tc>
      </w:tr>
      <w:tr w:rsidR="002125E7" w:rsidRPr="00BE7BBE" w14:paraId="6B92BCDC" w14:textId="77777777" w:rsidTr="0062695F">
        <w:trPr>
          <w:trHeight w:val="73"/>
        </w:trPr>
        <w:tc>
          <w:tcPr>
            <w:tcW w:w="1696" w:type="dxa"/>
          </w:tcPr>
          <w:p w14:paraId="15A15310" w14:textId="208042C0" w:rsidR="002125E7" w:rsidRPr="00BE7BBE" w:rsidRDefault="0062695F" w:rsidP="0062695F">
            <w:pPr>
              <w:pStyle w:val="TableParagraph"/>
              <w:spacing w:line="240" w:lineRule="auto"/>
              <w:ind w:left="0"/>
              <w:jc w:val="both"/>
              <w:rPr>
                <w:sz w:val="28"/>
                <w:szCs w:val="28"/>
              </w:rPr>
            </w:pPr>
            <w:r w:rsidRPr="00BE7BBE">
              <w:rPr>
                <w:sz w:val="28"/>
                <w:szCs w:val="28"/>
                <w:lang w:val="kk-KZ"/>
              </w:rPr>
              <w:t>тәжірибе</w:t>
            </w:r>
          </w:p>
        </w:tc>
        <w:tc>
          <w:tcPr>
            <w:tcW w:w="1133" w:type="dxa"/>
          </w:tcPr>
          <w:p w14:paraId="68FC4621" w14:textId="59599351" w:rsidR="002125E7" w:rsidRPr="00BE7BBE" w:rsidRDefault="002125E7" w:rsidP="0062695F">
            <w:pPr>
              <w:pStyle w:val="TableParagraph"/>
              <w:spacing w:line="240" w:lineRule="auto"/>
              <w:ind w:left="0"/>
              <w:rPr>
                <w:sz w:val="28"/>
                <w:szCs w:val="28"/>
              </w:rPr>
            </w:pPr>
            <w:r w:rsidRPr="00BE7BBE">
              <w:rPr>
                <w:sz w:val="28"/>
                <w:szCs w:val="28"/>
              </w:rPr>
              <w:t>44</w:t>
            </w:r>
            <w:r w:rsidR="000E2100" w:rsidRPr="00BE7BBE">
              <w:rPr>
                <w:sz w:val="28"/>
                <w:szCs w:val="28"/>
                <w:lang w:val="en-GB"/>
              </w:rPr>
              <w:t xml:space="preserve"> </w:t>
            </w:r>
            <w:r w:rsidRPr="00BE7BBE">
              <w:rPr>
                <w:sz w:val="28"/>
                <w:szCs w:val="28"/>
              </w:rPr>
              <w:t>000</w:t>
            </w:r>
          </w:p>
        </w:tc>
        <w:tc>
          <w:tcPr>
            <w:tcW w:w="2149" w:type="dxa"/>
            <w:vMerge/>
          </w:tcPr>
          <w:p w14:paraId="311B5E78" w14:textId="77777777" w:rsidR="002125E7" w:rsidRPr="00BE7BBE" w:rsidRDefault="002125E7" w:rsidP="0062695F">
            <w:pPr>
              <w:pStyle w:val="TableParagraph"/>
              <w:spacing w:line="240" w:lineRule="auto"/>
              <w:ind w:left="0"/>
              <w:jc w:val="both"/>
              <w:rPr>
                <w:sz w:val="28"/>
                <w:szCs w:val="28"/>
              </w:rPr>
            </w:pPr>
          </w:p>
        </w:tc>
        <w:tc>
          <w:tcPr>
            <w:tcW w:w="4656" w:type="dxa"/>
          </w:tcPr>
          <w:p w14:paraId="0203EC74" w14:textId="400E5F4E" w:rsidR="002125E7" w:rsidRPr="00BE7BBE" w:rsidRDefault="002125E7" w:rsidP="0062695F">
            <w:pPr>
              <w:pStyle w:val="TableParagraph"/>
              <w:spacing w:line="240" w:lineRule="auto"/>
              <w:ind w:left="0"/>
              <w:jc w:val="both"/>
              <w:rPr>
                <w:sz w:val="28"/>
                <w:szCs w:val="28"/>
              </w:rPr>
            </w:pPr>
            <w:proofErr w:type="spellStart"/>
            <w:r w:rsidRPr="00BE7BBE">
              <w:rPr>
                <w:rStyle w:val="ac"/>
                <w:rFonts w:eastAsiaTheme="majorEastAsia"/>
                <w:b w:val="0"/>
                <w:sz w:val="28"/>
                <w:szCs w:val="28"/>
              </w:rPr>
              <w:t>Негізгі</w:t>
            </w:r>
            <w:proofErr w:type="spellEnd"/>
            <w:r w:rsidRPr="00BE7BBE">
              <w:rPr>
                <w:rStyle w:val="ac"/>
                <w:rFonts w:eastAsiaTheme="majorEastAsia"/>
                <w:b w:val="0"/>
                <w:sz w:val="28"/>
                <w:szCs w:val="28"/>
              </w:rPr>
              <w:t xml:space="preserve"> рацион + «Гидро</w:t>
            </w:r>
            <w:r w:rsidR="004015DA" w:rsidRPr="00BE7BBE">
              <w:rPr>
                <w:rStyle w:val="ac"/>
                <w:rFonts w:eastAsiaTheme="majorEastAsia"/>
                <w:b w:val="0"/>
                <w:sz w:val="28"/>
                <w:szCs w:val="28"/>
              </w:rPr>
              <w:t xml:space="preserve"> </w:t>
            </w:r>
            <w:r w:rsidRPr="00BE7BBE">
              <w:rPr>
                <w:rStyle w:val="ac"/>
                <w:rFonts w:eastAsiaTheme="majorEastAsia"/>
                <w:b w:val="0"/>
                <w:sz w:val="28"/>
                <w:szCs w:val="28"/>
              </w:rPr>
              <w:t xml:space="preserve">Рекс Витал» (1 тонна </w:t>
            </w:r>
            <w:proofErr w:type="spellStart"/>
            <w:r w:rsidRPr="00BE7BBE">
              <w:rPr>
                <w:rStyle w:val="ac"/>
                <w:rFonts w:eastAsiaTheme="majorEastAsia"/>
                <w:b w:val="0"/>
                <w:sz w:val="28"/>
                <w:szCs w:val="28"/>
              </w:rPr>
              <w:t>ауыз</w:t>
            </w:r>
            <w:proofErr w:type="spellEnd"/>
            <w:r w:rsidRPr="00BE7BBE">
              <w:rPr>
                <w:rStyle w:val="ac"/>
                <w:rFonts w:eastAsiaTheme="majorEastAsia"/>
                <w:b w:val="0"/>
                <w:sz w:val="28"/>
                <w:szCs w:val="28"/>
              </w:rPr>
              <w:t xml:space="preserve"> </w:t>
            </w:r>
            <w:proofErr w:type="spellStart"/>
            <w:r w:rsidRPr="00BE7BBE">
              <w:rPr>
                <w:rStyle w:val="ac"/>
                <w:rFonts w:eastAsiaTheme="majorEastAsia"/>
                <w:b w:val="0"/>
                <w:sz w:val="28"/>
                <w:szCs w:val="28"/>
              </w:rPr>
              <w:t>суға</w:t>
            </w:r>
            <w:proofErr w:type="spellEnd"/>
            <w:r w:rsidRPr="00BE7BBE">
              <w:rPr>
                <w:rStyle w:val="ac"/>
                <w:rFonts w:eastAsiaTheme="majorEastAsia"/>
                <w:b w:val="0"/>
                <w:sz w:val="28"/>
                <w:szCs w:val="28"/>
              </w:rPr>
              <w:t xml:space="preserve"> </w:t>
            </w:r>
            <w:r w:rsidRPr="00BE7BBE">
              <w:rPr>
                <w:rStyle w:val="ac"/>
                <w:rFonts w:eastAsiaTheme="majorEastAsia"/>
                <w:b w:val="0"/>
                <w:sz w:val="28"/>
                <w:szCs w:val="28"/>
                <w:lang w:val="kk-KZ"/>
              </w:rPr>
              <w:t>3</w:t>
            </w:r>
            <w:r w:rsidRPr="00BE7BBE">
              <w:rPr>
                <w:rStyle w:val="ac"/>
                <w:rFonts w:eastAsiaTheme="majorEastAsia"/>
                <w:b w:val="0"/>
                <w:sz w:val="28"/>
                <w:szCs w:val="28"/>
              </w:rPr>
              <w:t>00 мл)</w:t>
            </w:r>
          </w:p>
        </w:tc>
      </w:tr>
      <w:tr w:rsidR="002125E7" w:rsidRPr="00BE7BBE" w14:paraId="598E4B37" w14:textId="77777777" w:rsidTr="0062695F">
        <w:trPr>
          <w:trHeight w:val="339"/>
        </w:trPr>
        <w:tc>
          <w:tcPr>
            <w:tcW w:w="9634" w:type="dxa"/>
            <w:gridSpan w:val="4"/>
          </w:tcPr>
          <w:p w14:paraId="77642FE5" w14:textId="20A943DF" w:rsidR="002125E7" w:rsidRPr="00BE7BBE" w:rsidRDefault="002125E7" w:rsidP="00580E7A">
            <w:pPr>
              <w:pStyle w:val="TableParagraph"/>
              <w:spacing w:line="240" w:lineRule="auto"/>
              <w:ind w:left="0"/>
              <w:rPr>
                <w:sz w:val="28"/>
                <w:szCs w:val="28"/>
                <w:lang w:val="kk-KZ"/>
              </w:rPr>
            </w:pPr>
            <w:r w:rsidRPr="00BE7BBE">
              <w:rPr>
                <w:sz w:val="28"/>
                <w:szCs w:val="28"/>
                <w:lang w:val="kk-KZ"/>
              </w:rPr>
              <w:t>Қысқы кезең</w:t>
            </w:r>
          </w:p>
        </w:tc>
      </w:tr>
      <w:tr w:rsidR="002125E7" w:rsidRPr="00BE7BBE" w14:paraId="39F81950" w14:textId="77777777" w:rsidTr="0062695F">
        <w:trPr>
          <w:trHeight w:val="274"/>
        </w:trPr>
        <w:tc>
          <w:tcPr>
            <w:tcW w:w="1696" w:type="dxa"/>
          </w:tcPr>
          <w:p w14:paraId="42E873E4" w14:textId="0CB32637" w:rsidR="002125E7" w:rsidRPr="00BE7BBE" w:rsidRDefault="002125E7" w:rsidP="0062695F">
            <w:pPr>
              <w:pStyle w:val="TableParagraph"/>
              <w:spacing w:line="240" w:lineRule="auto"/>
              <w:ind w:left="0"/>
              <w:jc w:val="both"/>
              <w:rPr>
                <w:sz w:val="28"/>
                <w:szCs w:val="28"/>
              </w:rPr>
            </w:pPr>
            <w:r w:rsidRPr="00BE7BBE">
              <w:rPr>
                <w:sz w:val="28"/>
                <w:szCs w:val="28"/>
                <w:lang w:val="kk-KZ"/>
              </w:rPr>
              <w:t>бақылау</w:t>
            </w:r>
          </w:p>
        </w:tc>
        <w:tc>
          <w:tcPr>
            <w:tcW w:w="1133" w:type="dxa"/>
          </w:tcPr>
          <w:p w14:paraId="6AB2D5C8" w14:textId="5C7579B1" w:rsidR="002125E7" w:rsidRPr="00BE7BBE" w:rsidRDefault="002125E7" w:rsidP="0062695F">
            <w:pPr>
              <w:pStyle w:val="TableParagraph"/>
              <w:spacing w:line="240" w:lineRule="auto"/>
              <w:ind w:left="0"/>
              <w:rPr>
                <w:sz w:val="28"/>
                <w:szCs w:val="28"/>
              </w:rPr>
            </w:pPr>
            <w:r w:rsidRPr="00BE7BBE">
              <w:rPr>
                <w:sz w:val="28"/>
                <w:szCs w:val="28"/>
              </w:rPr>
              <w:t>33</w:t>
            </w:r>
            <w:r w:rsidR="000E2100" w:rsidRPr="00BE7BBE">
              <w:rPr>
                <w:sz w:val="28"/>
                <w:szCs w:val="28"/>
                <w:lang w:val="en-GB"/>
              </w:rPr>
              <w:t xml:space="preserve"> </w:t>
            </w:r>
            <w:r w:rsidRPr="00BE7BBE">
              <w:rPr>
                <w:sz w:val="28"/>
                <w:szCs w:val="28"/>
              </w:rPr>
              <w:t>000</w:t>
            </w:r>
          </w:p>
        </w:tc>
        <w:tc>
          <w:tcPr>
            <w:tcW w:w="2149" w:type="dxa"/>
            <w:vMerge w:val="restart"/>
          </w:tcPr>
          <w:p w14:paraId="69C03F55" w14:textId="77777777" w:rsidR="002125E7" w:rsidRPr="00BE7BBE" w:rsidRDefault="002125E7" w:rsidP="0062695F">
            <w:pPr>
              <w:pStyle w:val="TableParagraph"/>
              <w:spacing w:line="240" w:lineRule="auto"/>
              <w:ind w:left="0"/>
              <w:rPr>
                <w:sz w:val="28"/>
                <w:szCs w:val="28"/>
              </w:rPr>
            </w:pPr>
            <w:r w:rsidRPr="00BE7BBE">
              <w:rPr>
                <w:sz w:val="28"/>
                <w:szCs w:val="28"/>
              </w:rPr>
              <w:t>42</w:t>
            </w:r>
          </w:p>
        </w:tc>
        <w:tc>
          <w:tcPr>
            <w:tcW w:w="4656" w:type="dxa"/>
          </w:tcPr>
          <w:p w14:paraId="0F4A8C61" w14:textId="242A9783" w:rsidR="002125E7" w:rsidRPr="00BE7BBE" w:rsidRDefault="002125E7" w:rsidP="0062695F">
            <w:pPr>
              <w:pStyle w:val="TableParagraph"/>
              <w:spacing w:line="240" w:lineRule="auto"/>
              <w:ind w:left="0"/>
              <w:rPr>
                <w:sz w:val="28"/>
                <w:szCs w:val="28"/>
                <w:lang w:val="kk-KZ"/>
              </w:rPr>
            </w:pPr>
            <w:r w:rsidRPr="00BE7BBE">
              <w:rPr>
                <w:sz w:val="28"/>
                <w:szCs w:val="28"/>
                <w:lang w:val="kk-KZ"/>
              </w:rPr>
              <w:t>НР</w:t>
            </w:r>
          </w:p>
        </w:tc>
      </w:tr>
      <w:tr w:rsidR="002125E7" w:rsidRPr="00BE7BBE" w14:paraId="2F0E9B70" w14:textId="77777777" w:rsidTr="0062695F">
        <w:trPr>
          <w:trHeight w:val="241"/>
        </w:trPr>
        <w:tc>
          <w:tcPr>
            <w:tcW w:w="1696" w:type="dxa"/>
          </w:tcPr>
          <w:p w14:paraId="7DEFF51D" w14:textId="312755D6" w:rsidR="002125E7" w:rsidRPr="00BE7BBE" w:rsidRDefault="002125E7" w:rsidP="0062695F">
            <w:pPr>
              <w:pStyle w:val="TableParagraph"/>
              <w:spacing w:line="240" w:lineRule="auto"/>
              <w:ind w:left="0"/>
              <w:jc w:val="both"/>
              <w:rPr>
                <w:sz w:val="28"/>
                <w:szCs w:val="28"/>
              </w:rPr>
            </w:pPr>
            <w:r w:rsidRPr="00BE7BBE">
              <w:rPr>
                <w:sz w:val="28"/>
                <w:szCs w:val="28"/>
                <w:lang w:val="kk-KZ"/>
              </w:rPr>
              <w:t>тәжірибе</w:t>
            </w:r>
          </w:p>
        </w:tc>
        <w:tc>
          <w:tcPr>
            <w:tcW w:w="1133" w:type="dxa"/>
          </w:tcPr>
          <w:p w14:paraId="799B5EAE" w14:textId="21CA7164" w:rsidR="002125E7" w:rsidRPr="00BE7BBE" w:rsidRDefault="002125E7" w:rsidP="0062695F">
            <w:pPr>
              <w:pStyle w:val="TableParagraph"/>
              <w:spacing w:line="240" w:lineRule="auto"/>
              <w:ind w:left="0"/>
              <w:rPr>
                <w:sz w:val="28"/>
                <w:szCs w:val="28"/>
              </w:rPr>
            </w:pPr>
            <w:r w:rsidRPr="00BE7BBE">
              <w:rPr>
                <w:sz w:val="28"/>
                <w:szCs w:val="28"/>
              </w:rPr>
              <w:t>33</w:t>
            </w:r>
            <w:r w:rsidR="000E2100" w:rsidRPr="00BE7BBE">
              <w:rPr>
                <w:sz w:val="28"/>
                <w:szCs w:val="28"/>
                <w:lang w:val="en-GB"/>
              </w:rPr>
              <w:t xml:space="preserve"> </w:t>
            </w:r>
            <w:r w:rsidRPr="00BE7BBE">
              <w:rPr>
                <w:sz w:val="28"/>
                <w:szCs w:val="28"/>
              </w:rPr>
              <w:t>000</w:t>
            </w:r>
          </w:p>
        </w:tc>
        <w:tc>
          <w:tcPr>
            <w:tcW w:w="2149" w:type="dxa"/>
            <w:vMerge/>
          </w:tcPr>
          <w:p w14:paraId="588C30DF" w14:textId="77777777" w:rsidR="002125E7" w:rsidRPr="00BE7BBE" w:rsidRDefault="002125E7" w:rsidP="0062695F">
            <w:pPr>
              <w:pStyle w:val="TableParagraph"/>
              <w:spacing w:line="240" w:lineRule="auto"/>
              <w:ind w:left="0"/>
              <w:jc w:val="both"/>
              <w:rPr>
                <w:sz w:val="28"/>
                <w:szCs w:val="28"/>
              </w:rPr>
            </w:pPr>
          </w:p>
        </w:tc>
        <w:tc>
          <w:tcPr>
            <w:tcW w:w="4656" w:type="dxa"/>
          </w:tcPr>
          <w:p w14:paraId="153BB800" w14:textId="122DDA32" w:rsidR="002125E7" w:rsidRPr="00BE7BBE" w:rsidRDefault="002125E7" w:rsidP="0062695F">
            <w:pPr>
              <w:pStyle w:val="TableParagraph"/>
              <w:spacing w:line="240" w:lineRule="auto"/>
              <w:ind w:left="0"/>
              <w:jc w:val="both"/>
              <w:rPr>
                <w:sz w:val="28"/>
                <w:szCs w:val="28"/>
              </w:rPr>
            </w:pPr>
            <w:proofErr w:type="spellStart"/>
            <w:r w:rsidRPr="00BE7BBE">
              <w:rPr>
                <w:rStyle w:val="ac"/>
                <w:rFonts w:eastAsiaTheme="majorEastAsia"/>
                <w:b w:val="0"/>
                <w:sz w:val="28"/>
                <w:szCs w:val="28"/>
              </w:rPr>
              <w:t>Негізгі</w:t>
            </w:r>
            <w:proofErr w:type="spellEnd"/>
            <w:r w:rsidRPr="00BE7BBE">
              <w:rPr>
                <w:rStyle w:val="ac"/>
                <w:rFonts w:eastAsiaTheme="majorEastAsia"/>
                <w:b w:val="0"/>
                <w:sz w:val="28"/>
                <w:szCs w:val="28"/>
              </w:rPr>
              <w:t xml:space="preserve"> рацион + «Гидро</w:t>
            </w:r>
            <w:r w:rsidR="004015DA" w:rsidRPr="00BE7BBE">
              <w:rPr>
                <w:rStyle w:val="ac"/>
                <w:rFonts w:eastAsiaTheme="majorEastAsia"/>
                <w:b w:val="0"/>
                <w:sz w:val="28"/>
                <w:szCs w:val="28"/>
              </w:rPr>
              <w:t xml:space="preserve"> </w:t>
            </w:r>
            <w:r w:rsidRPr="00BE7BBE">
              <w:rPr>
                <w:rStyle w:val="ac"/>
                <w:rFonts w:eastAsiaTheme="majorEastAsia"/>
                <w:b w:val="0"/>
                <w:sz w:val="28"/>
                <w:szCs w:val="28"/>
              </w:rPr>
              <w:t xml:space="preserve">Рекс Витал» (1 тонна </w:t>
            </w:r>
            <w:proofErr w:type="spellStart"/>
            <w:r w:rsidRPr="00BE7BBE">
              <w:rPr>
                <w:rStyle w:val="ac"/>
                <w:rFonts w:eastAsiaTheme="majorEastAsia"/>
                <w:b w:val="0"/>
                <w:sz w:val="28"/>
                <w:szCs w:val="28"/>
              </w:rPr>
              <w:t>ауыз</w:t>
            </w:r>
            <w:proofErr w:type="spellEnd"/>
            <w:r w:rsidRPr="00BE7BBE">
              <w:rPr>
                <w:rStyle w:val="ac"/>
                <w:rFonts w:eastAsiaTheme="majorEastAsia"/>
                <w:b w:val="0"/>
                <w:sz w:val="28"/>
                <w:szCs w:val="28"/>
              </w:rPr>
              <w:t xml:space="preserve"> </w:t>
            </w:r>
            <w:proofErr w:type="spellStart"/>
            <w:r w:rsidRPr="00BE7BBE">
              <w:rPr>
                <w:rStyle w:val="ac"/>
                <w:rFonts w:eastAsiaTheme="majorEastAsia"/>
                <w:b w:val="0"/>
                <w:sz w:val="28"/>
                <w:szCs w:val="28"/>
              </w:rPr>
              <w:t>суға</w:t>
            </w:r>
            <w:proofErr w:type="spellEnd"/>
            <w:r w:rsidRPr="00BE7BBE">
              <w:rPr>
                <w:rStyle w:val="ac"/>
                <w:rFonts w:eastAsiaTheme="majorEastAsia"/>
                <w:b w:val="0"/>
                <w:sz w:val="28"/>
                <w:szCs w:val="28"/>
              </w:rPr>
              <w:t xml:space="preserve"> </w:t>
            </w:r>
            <w:r w:rsidRPr="00BE7BBE">
              <w:rPr>
                <w:rStyle w:val="ac"/>
                <w:rFonts w:eastAsiaTheme="majorEastAsia"/>
                <w:b w:val="0"/>
                <w:sz w:val="28"/>
                <w:szCs w:val="28"/>
                <w:lang w:val="kk-KZ"/>
              </w:rPr>
              <w:t>3</w:t>
            </w:r>
            <w:r w:rsidRPr="00BE7BBE">
              <w:rPr>
                <w:rStyle w:val="ac"/>
                <w:rFonts w:eastAsiaTheme="majorEastAsia"/>
                <w:b w:val="0"/>
                <w:sz w:val="28"/>
                <w:szCs w:val="28"/>
              </w:rPr>
              <w:t>00 мл)</w:t>
            </w:r>
          </w:p>
        </w:tc>
      </w:tr>
    </w:tbl>
    <w:p w14:paraId="6D6724F4" w14:textId="77777777" w:rsidR="004E5C02" w:rsidRPr="00BE7BBE" w:rsidRDefault="004E5C02" w:rsidP="0062695F">
      <w:pPr>
        <w:pStyle w:val="TableParagraph"/>
        <w:spacing w:line="240" w:lineRule="auto"/>
        <w:ind w:left="0"/>
        <w:jc w:val="left"/>
        <w:rPr>
          <w:bCs/>
          <w:color w:val="000000" w:themeColor="text1"/>
          <w:sz w:val="28"/>
          <w:szCs w:val="28"/>
          <w:lang w:val="kk-KZ" w:eastAsia="en-GB"/>
        </w:rPr>
      </w:pPr>
    </w:p>
    <w:p w14:paraId="52D373AB" w14:textId="77777777" w:rsidR="009A5868" w:rsidRPr="00BE7BBE" w:rsidRDefault="009A5868" w:rsidP="0062695F">
      <w:pPr>
        <w:pStyle w:val="TableParagraph"/>
        <w:spacing w:line="240" w:lineRule="auto"/>
        <w:ind w:left="0"/>
        <w:jc w:val="left"/>
        <w:rPr>
          <w:bCs/>
          <w:color w:val="000000" w:themeColor="text1"/>
          <w:sz w:val="28"/>
          <w:szCs w:val="28"/>
          <w:lang w:val="kk-KZ" w:eastAsia="en-GB"/>
        </w:rPr>
      </w:pPr>
    </w:p>
    <w:p w14:paraId="7119872A" w14:textId="7869F622" w:rsidR="00C947E5" w:rsidRPr="00BE7BBE" w:rsidRDefault="001A680F" w:rsidP="0062695F">
      <w:pPr>
        <w:pStyle w:val="TableParagraph"/>
        <w:spacing w:line="240" w:lineRule="auto"/>
        <w:rPr>
          <w:b/>
          <w:bCs/>
          <w:color w:val="000000" w:themeColor="text1"/>
          <w:sz w:val="28"/>
          <w:szCs w:val="28"/>
          <w:lang w:val="kk-KZ" w:eastAsia="en-GB"/>
        </w:rPr>
      </w:pPr>
      <w:r w:rsidRPr="00BE7BBE">
        <w:rPr>
          <w:b/>
          <w:bCs/>
          <w:color w:val="000000" w:themeColor="text1"/>
          <w:sz w:val="28"/>
          <w:szCs w:val="28"/>
          <w:lang w:val="kk-KZ" w:eastAsia="en-GB"/>
        </w:rPr>
        <w:t xml:space="preserve">3 </w:t>
      </w:r>
      <w:r w:rsidR="003E47D9" w:rsidRPr="00BE7BBE">
        <w:rPr>
          <w:b/>
          <w:bCs/>
          <w:color w:val="000000" w:themeColor="text1"/>
          <w:sz w:val="28"/>
          <w:szCs w:val="28"/>
          <w:lang w:val="kk-KZ" w:eastAsia="en-GB"/>
        </w:rPr>
        <w:t>ЗЕРТТЕУ НӘТИЖЕЛЕРІ ЖӘНЕ ОЛАРДЫ ТАЛДАУ</w:t>
      </w:r>
    </w:p>
    <w:p w14:paraId="7373FE00" w14:textId="77777777" w:rsidR="00F46EE4" w:rsidRPr="00BE7BBE" w:rsidRDefault="00F46EE4" w:rsidP="00532FE8">
      <w:pPr>
        <w:pStyle w:val="TableParagraph"/>
        <w:spacing w:line="240" w:lineRule="auto"/>
        <w:ind w:left="0" w:firstLine="709"/>
        <w:jc w:val="both"/>
        <w:rPr>
          <w:rStyle w:val="ac"/>
          <w:color w:val="000000" w:themeColor="text1"/>
          <w:sz w:val="28"/>
          <w:szCs w:val="28"/>
          <w:lang w:val="kk-KZ" w:eastAsia="en-GB"/>
        </w:rPr>
      </w:pPr>
    </w:p>
    <w:p w14:paraId="654991D5" w14:textId="49239339" w:rsidR="00437E71" w:rsidRPr="00BE7BBE" w:rsidRDefault="00670EAE" w:rsidP="00532FE8">
      <w:pPr>
        <w:pStyle w:val="TableParagraph"/>
        <w:spacing w:line="240" w:lineRule="auto"/>
        <w:ind w:left="0" w:firstLine="709"/>
        <w:jc w:val="both"/>
        <w:rPr>
          <w:sz w:val="28"/>
          <w:szCs w:val="28"/>
          <w:lang w:val="kk-KZ"/>
        </w:rPr>
      </w:pPr>
      <w:r w:rsidRPr="00BE7BBE">
        <w:rPr>
          <w:rStyle w:val="ac"/>
          <w:rFonts w:eastAsiaTheme="majorEastAsia"/>
          <w:sz w:val="28"/>
          <w:szCs w:val="28"/>
          <w:lang w:val="kk-KZ"/>
        </w:rPr>
        <w:t>3.</w:t>
      </w:r>
      <w:r w:rsidR="004E5C02" w:rsidRPr="00BE7BBE">
        <w:rPr>
          <w:rStyle w:val="ac"/>
          <w:rFonts w:eastAsiaTheme="majorEastAsia"/>
          <w:sz w:val="28"/>
          <w:szCs w:val="28"/>
          <w:lang w:val="kk-KZ"/>
        </w:rPr>
        <w:t>1</w:t>
      </w:r>
      <w:r w:rsidR="00532FE8" w:rsidRPr="00BE7BBE">
        <w:rPr>
          <w:rStyle w:val="ac"/>
          <w:rFonts w:eastAsiaTheme="majorEastAsia"/>
          <w:sz w:val="28"/>
          <w:szCs w:val="28"/>
          <w:lang w:val="kk-KZ"/>
        </w:rPr>
        <w:t xml:space="preserve"> </w:t>
      </w:r>
      <w:r w:rsidR="00E53914" w:rsidRPr="00BE7BBE">
        <w:rPr>
          <w:rStyle w:val="ac"/>
          <w:rFonts w:eastAsiaTheme="majorEastAsia"/>
          <w:sz w:val="28"/>
          <w:szCs w:val="28"/>
          <w:lang w:val="kk-KZ"/>
        </w:rPr>
        <w:t>Күзгі ғылыми-шаруашылық тәжірибе</w:t>
      </w:r>
      <w:r w:rsidR="00DA1865" w:rsidRPr="00BE7BBE">
        <w:rPr>
          <w:rStyle w:val="ac"/>
          <w:rFonts w:eastAsiaTheme="majorEastAsia"/>
          <w:sz w:val="28"/>
          <w:szCs w:val="28"/>
          <w:lang w:val="kk-KZ"/>
        </w:rPr>
        <w:t>сі</w:t>
      </w:r>
    </w:p>
    <w:p w14:paraId="3F8380A2" w14:textId="09BF66D6" w:rsidR="00437E71" w:rsidRPr="00BE7BBE" w:rsidRDefault="00070350" w:rsidP="00532FE8">
      <w:pPr>
        <w:pStyle w:val="TableParagraph"/>
        <w:spacing w:line="240" w:lineRule="auto"/>
        <w:ind w:left="0" w:firstLine="709"/>
        <w:jc w:val="both"/>
        <w:rPr>
          <w:rFonts w:eastAsiaTheme="majorEastAsia"/>
          <w:b/>
          <w:bCs/>
          <w:sz w:val="28"/>
          <w:szCs w:val="28"/>
          <w:lang w:val="kk-KZ"/>
        </w:rPr>
      </w:pPr>
      <w:r w:rsidRPr="00BE7BBE">
        <w:rPr>
          <w:rStyle w:val="ac"/>
          <w:rFonts w:eastAsiaTheme="majorEastAsia"/>
          <w:b w:val="0"/>
          <w:sz w:val="28"/>
          <w:szCs w:val="28"/>
          <w:lang w:val="kk-KZ"/>
        </w:rPr>
        <w:t>3.1.1</w:t>
      </w:r>
      <w:r w:rsidR="00D0636E" w:rsidRPr="00BE7BBE">
        <w:rPr>
          <w:rStyle w:val="ac"/>
          <w:rFonts w:eastAsiaTheme="majorEastAsia"/>
          <w:b w:val="0"/>
          <w:sz w:val="28"/>
          <w:szCs w:val="28"/>
          <w:lang w:val="kk-KZ"/>
        </w:rPr>
        <w:t xml:space="preserve"> </w:t>
      </w:r>
      <w:r w:rsidR="00E53914" w:rsidRPr="00BE7BBE">
        <w:rPr>
          <w:rStyle w:val="ac"/>
          <w:rFonts w:eastAsiaTheme="majorEastAsia"/>
          <w:b w:val="0"/>
          <w:sz w:val="28"/>
          <w:szCs w:val="28"/>
          <w:lang w:val="kk-KZ"/>
        </w:rPr>
        <w:t>Зе</w:t>
      </w:r>
      <w:r w:rsidR="00532FE8" w:rsidRPr="00BE7BBE">
        <w:rPr>
          <w:rStyle w:val="ac"/>
          <w:rFonts w:eastAsiaTheme="majorEastAsia"/>
          <w:b w:val="0"/>
          <w:sz w:val="28"/>
          <w:szCs w:val="28"/>
          <w:lang w:val="kk-KZ"/>
        </w:rPr>
        <w:t>рттеу жүргізілген орын, азық</w:t>
      </w:r>
      <w:r w:rsidR="006004C8" w:rsidRPr="00BE7BBE">
        <w:rPr>
          <w:rStyle w:val="ac"/>
          <w:rFonts w:eastAsiaTheme="majorEastAsia"/>
          <w:b w:val="0"/>
          <w:sz w:val="28"/>
          <w:szCs w:val="28"/>
          <w:lang w:val="kk-KZ"/>
        </w:rPr>
        <w:t xml:space="preserve"> қоспаның сипаттамасы</w:t>
      </w:r>
    </w:p>
    <w:p w14:paraId="03E3BE2C" w14:textId="72F855EE" w:rsidR="00E53914" w:rsidRPr="00BE7BBE" w:rsidRDefault="00070350" w:rsidP="00532FE8">
      <w:pPr>
        <w:pStyle w:val="TableParagraph"/>
        <w:spacing w:line="240" w:lineRule="auto"/>
        <w:ind w:left="0" w:firstLine="709"/>
        <w:jc w:val="both"/>
        <w:rPr>
          <w:sz w:val="28"/>
          <w:szCs w:val="28"/>
          <w:lang w:val="kk-KZ"/>
        </w:rPr>
      </w:pPr>
      <w:r w:rsidRPr="00BE7BBE">
        <w:rPr>
          <w:sz w:val="28"/>
          <w:szCs w:val="28"/>
          <w:lang w:val="kk-KZ"/>
        </w:rPr>
        <w:t>Зерттеулер «Арбор А</w:t>
      </w:r>
      <w:r w:rsidR="00E53914" w:rsidRPr="00BE7BBE">
        <w:rPr>
          <w:sz w:val="28"/>
          <w:szCs w:val="28"/>
          <w:lang w:val="kk-KZ"/>
        </w:rPr>
        <w:t xml:space="preserve">йкрес» гибридті </w:t>
      </w:r>
      <w:r w:rsidR="00E50763" w:rsidRPr="00BE7BBE">
        <w:rPr>
          <w:sz w:val="28"/>
          <w:szCs w:val="28"/>
          <w:lang w:val="kk-KZ"/>
        </w:rPr>
        <w:t xml:space="preserve">бройлер кроссының </w:t>
      </w:r>
      <w:r w:rsidRPr="00BE7BBE">
        <w:rPr>
          <w:sz w:val="28"/>
          <w:szCs w:val="28"/>
          <w:lang w:val="kk-KZ"/>
        </w:rPr>
        <w:t>балапандарында,</w:t>
      </w:r>
      <w:r w:rsidR="00E53914" w:rsidRPr="00BE7BBE">
        <w:rPr>
          <w:sz w:val="28"/>
          <w:szCs w:val="28"/>
          <w:lang w:val="kk-KZ"/>
        </w:rPr>
        <w:t xml:space="preserve"> «Алтынбек» шаруа қожалығында, едендік ұстау технологиясы бар құсханасында жүргізілді. Қолда бар бас саны аналог әдісімен төрт топқа бөлінді: </w:t>
      </w:r>
      <w:r w:rsidR="00E53914" w:rsidRPr="00BE7BBE">
        <w:rPr>
          <w:rStyle w:val="ac"/>
          <w:rFonts w:eastAsiaTheme="majorEastAsia"/>
          <w:b w:val="0"/>
          <w:sz w:val="28"/>
          <w:szCs w:val="28"/>
          <w:lang w:val="kk-KZ"/>
        </w:rPr>
        <w:t>бақылау</w:t>
      </w:r>
      <w:r w:rsidR="00E53914" w:rsidRPr="00BE7BBE">
        <w:rPr>
          <w:sz w:val="28"/>
          <w:szCs w:val="28"/>
          <w:lang w:val="kk-KZ"/>
        </w:rPr>
        <w:t>,</w:t>
      </w:r>
      <w:r w:rsidR="00E53914" w:rsidRPr="00BE7BBE">
        <w:rPr>
          <w:b/>
          <w:sz w:val="28"/>
          <w:szCs w:val="28"/>
          <w:lang w:val="kk-KZ"/>
        </w:rPr>
        <w:t xml:space="preserve"> </w:t>
      </w:r>
      <w:r w:rsidR="00E53914" w:rsidRPr="00BE7BBE">
        <w:rPr>
          <w:rStyle w:val="ac"/>
          <w:rFonts w:eastAsiaTheme="majorEastAsia"/>
          <w:b w:val="0"/>
          <w:sz w:val="28"/>
          <w:szCs w:val="28"/>
          <w:lang w:val="kk-KZ"/>
        </w:rPr>
        <w:t>I тәжірибе</w:t>
      </w:r>
      <w:r w:rsidR="00E53914" w:rsidRPr="00BE7BBE">
        <w:rPr>
          <w:sz w:val="28"/>
          <w:szCs w:val="28"/>
          <w:lang w:val="kk-KZ"/>
        </w:rPr>
        <w:t>,</w:t>
      </w:r>
      <w:r w:rsidR="00E53914" w:rsidRPr="00BE7BBE">
        <w:rPr>
          <w:b/>
          <w:sz w:val="28"/>
          <w:szCs w:val="28"/>
          <w:lang w:val="kk-KZ"/>
        </w:rPr>
        <w:t xml:space="preserve"> </w:t>
      </w:r>
      <w:r w:rsidR="00E53914" w:rsidRPr="00BE7BBE">
        <w:rPr>
          <w:rStyle w:val="ac"/>
          <w:rFonts w:eastAsiaTheme="majorEastAsia"/>
          <w:b w:val="0"/>
          <w:sz w:val="28"/>
          <w:szCs w:val="28"/>
          <w:lang w:val="kk-KZ"/>
        </w:rPr>
        <w:t>II тәжірибе</w:t>
      </w:r>
      <w:r w:rsidR="00E53914" w:rsidRPr="00BE7BBE">
        <w:rPr>
          <w:sz w:val="28"/>
          <w:szCs w:val="28"/>
          <w:lang w:val="kk-KZ"/>
        </w:rPr>
        <w:t>,</w:t>
      </w:r>
      <w:r w:rsidR="00E53914" w:rsidRPr="00BE7BBE">
        <w:rPr>
          <w:b/>
          <w:sz w:val="28"/>
          <w:szCs w:val="28"/>
          <w:lang w:val="kk-KZ"/>
        </w:rPr>
        <w:t xml:space="preserve"> </w:t>
      </w:r>
      <w:r w:rsidR="00E53914" w:rsidRPr="00BE7BBE">
        <w:rPr>
          <w:rStyle w:val="ac"/>
          <w:rFonts w:eastAsiaTheme="majorEastAsia"/>
          <w:b w:val="0"/>
          <w:sz w:val="28"/>
          <w:szCs w:val="28"/>
          <w:lang w:val="kk-KZ"/>
        </w:rPr>
        <w:t>III тәжірибе</w:t>
      </w:r>
      <w:r w:rsidR="00E53914" w:rsidRPr="00BE7BBE">
        <w:rPr>
          <w:sz w:val="28"/>
          <w:szCs w:val="28"/>
          <w:lang w:val="kk-KZ"/>
        </w:rPr>
        <w:t xml:space="preserve"> топтары. Әр топта </w:t>
      </w:r>
      <w:r w:rsidR="00E53914" w:rsidRPr="00BE7BBE">
        <w:rPr>
          <w:rStyle w:val="ac"/>
          <w:rFonts w:eastAsiaTheme="majorEastAsia"/>
          <w:b w:val="0"/>
          <w:sz w:val="28"/>
          <w:szCs w:val="28"/>
          <w:lang w:val="kk-KZ"/>
        </w:rPr>
        <w:t>30 бастан</w:t>
      </w:r>
      <w:r w:rsidR="00E53914" w:rsidRPr="00BE7BBE">
        <w:rPr>
          <w:sz w:val="28"/>
          <w:szCs w:val="28"/>
          <w:lang w:val="kk-KZ"/>
        </w:rPr>
        <w:t xml:space="preserve"> болды. Тәжірибе ұзақтығы </w:t>
      </w:r>
      <w:r w:rsidR="00D0636E" w:rsidRPr="00BE7BBE">
        <w:rPr>
          <w:sz w:val="28"/>
          <w:szCs w:val="28"/>
          <w:lang w:val="kk-KZ"/>
        </w:rPr>
        <w:t>–</w:t>
      </w:r>
      <w:r w:rsidR="00E53914" w:rsidRPr="00BE7BBE">
        <w:rPr>
          <w:sz w:val="28"/>
          <w:szCs w:val="28"/>
          <w:lang w:val="kk-KZ"/>
        </w:rPr>
        <w:t xml:space="preserve"> </w:t>
      </w:r>
      <w:r w:rsidR="00E53914" w:rsidRPr="00BE7BBE">
        <w:rPr>
          <w:rStyle w:val="ac"/>
          <w:rFonts w:eastAsiaTheme="majorEastAsia"/>
          <w:b w:val="0"/>
          <w:sz w:val="28"/>
          <w:szCs w:val="28"/>
          <w:lang w:val="kk-KZ"/>
        </w:rPr>
        <w:t>42 тәулік</w:t>
      </w:r>
      <w:r w:rsidR="00014196" w:rsidRPr="00BE7BBE">
        <w:rPr>
          <w:rStyle w:val="ac"/>
          <w:rFonts w:eastAsiaTheme="majorEastAsia"/>
          <w:b w:val="0"/>
          <w:sz w:val="28"/>
          <w:szCs w:val="28"/>
          <w:lang w:val="kk-KZ"/>
        </w:rPr>
        <w:t>ті құрады</w:t>
      </w:r>
      <w:r w:rsidR="00E53914" w:rsidRPr="00BE7BBE">
        <w:rPr>
          <w:sz w:val="28"/>
          <w:szCs w:val="28"/>
          <w:lang w:val="kk-KZ"/>
        </w:rPr>
        <w:t>.</w:t>
      </w:r>
    </w:p>
    <w:p w14:paraId="53034EFD" w14:textId="3AF2AC62" w:rsidR="00E53914" w:rsidRPr="00BE7BBE" w:rsidRDefault="00E53914" w:rsidP="00532FE8">
      <w:pPr>
        <w:pStyle w:val="TableParagraph"/>
        <w:spacing w:line="240" w:lineRule="auto"/>
        <w:ind w:left="0" w:firstLine="709"/>
        <w:jc w:val="both"/>
        <w:rPr>
          <w:sz w:val="28"/>
          <w:szCs w:val="28"/>
          <w:lang w:val="kk-KZ"/>
        </w:rPr>
      </w:pPr>
      <w:r w:rsidRPr="00BE7BBE">
        <w:rPr>
          <w:sz w:val="28"/>
          <w:szCs w:val="28"/>
          <w:lang w:val="kk-KZ"/>
        </w:rPr>
        <w:t>Барлық топтарда құсты күтіп-бағу және азықтандыру жағдайлары бірдей б</w:t>
      </w:r>
      <w:r w:rsidR="00437E71" w:rsidRPr="00BE7BBE">
        <w:rPr>
          <w:sz w:val="28"/>
          <w:szCs w:val="28"/>
          <w:lang w:val="kk-KZ"/>
        </w:rPr>
        <w:t xml:space="preserve">олды (сурет </w:t>
      </w:r>
      <w:r w:rsidR="008B2F2B" w:rsidRPr="00BE7BBE">
        <w:rPr>
          <w:sz w:val="28"/>
          <w:szCs w:val="28"/>
          <w:lang w:val="kk-KZ"/>
        </w:rPr>
        <w:t>2</w:t>
      </w:r>
      <w:r w:rsidRPr="00BE7BBE">
        <w:rPr>
          <w:sz w:val="28"/>
          <w:szCs w:val="28"/>
          <w:lang w:val="kk-KZ"/>
        </w:rPr>
        <w:t>).</w:t>
      </w:r>
    </w:p>
    <w:p w14:paraId="40FA11CF" w14:textId="0616D177" w:rsidR="00E53914" w:rsidRPr="00BE7BBE" w:rsidRDefault="00E53914" w:rsidP="00532FE8">
      <w:pPr>
        <w:pStyle w:val="TableParagraph"/>
        <w:spacing w:line="240" w:lineRule="auto"/>
        <w:ind w:left="0" w:firstLine="709"/>
        <w:jc w:val="both"/>
        <w:rPr>
          <w:sz w:val="28"/>
          <w:szCs w:val="28"/>
          <w:lang w:val="kk-KZ"/>
        </w:rPr>
      </w:pPr>
      <w:r w:rsidRPr="00BE7BBE">
        <w:rPr>
          <w:sz w:val="28"/>
          <w:szCs w:val="28"/>
          <w:lang w:val="kk-KZ"/>
        </w:rPr>
        <w:t>Тәжірибелік топтарды қалыптастыру барысында барлық балапандар</w:t>
      </w:r>
      <w:r w:rsidR="00014196" w:rsidRPr="00BE7BBE">
        <w:rPr>
          <w:sz w:val="28"/>
          <w:szCs w:val="28"/>
          <w:lang w:val="kk-KZ"/>
        </w:rPr>
        <w:t>дың салмағы</w:t>
      </w:r>
      <w:r w:rsidRPr="00BE7BBE">
        <w:rPr>
          <w:sz w:val="28"/>
          <w:szCs w:val="28"/>
          <w:lang w:val="kk-KZ"/>
        </w:rPr>
        <w:t xml:space="preserve"> өлшеуден өтті.</w:t>
      </w:r>
    </w:p>
    <w:p w14:paraId="4C4DAC37" w14:textId="029902AB" w:rsidR="00E53914" w:rsidRPr="00BE7BBE" w:rsidRDefault="00E53914" w:rsidP="00532FE8">
      <w:pPr>
        <w:pStyle w:val="TableParagraph"/>
        <w:spacing w:line="240" w:lineRule="auto"/>
        <w:ind w:left="0" w:firstLine="709"/>
        <w:jc w:val="both"/>
        <w:rPr>
          <w:sz w:val="28"/>
          <w:szCs w:val="28"/>
          <w:lang w:val="kk-KZ"/>
        </w:rPr>
      </w:pPr>
      <w:r w:rsidRPr="00BE7BBE">
        <w:rPr>
          <w:sz w:val="28"/>
          <w:szCs w:val="28"/>
          <w:lang w:val="kk-KZ"/>
        </w:rPr>
        <w:t>Еденге төсеніш ретінде ағаш үгіндісі қолданылды. Микроклиматтық көрсеткіштер барлық т</w:t>
      </w:r>
      <w:r w:rsidR="00014196" w:rsidRPr="00BE7BBE">
        <w:rPr>
          <w:sz w:val="28"/>
          <w:szCs w:val="28"/>
          <w:lang w:val="kk-KZ"/>
        </w:rPr>
        <w:t>оптарда бірдей деңгейде болды</w:t>
      </w:r>
      <w:r w:rsidRPr="00BE7BBE">
        <w:rPr>
          <w:sz w:val="28"/>
          <w:szCs w:val="28"/>
          <w:lang w:val="kk-KZ"/>
        </w:rPr>
        <w:t>.</w:t>
      </w:r>
    </w:p>
    <w:p w14:paraId="073C4521" w14:textId="32901457" w:rsidR="00437E71" w:rsidRPr="00BE7BBE" w:rsidRDefault="00437E71" w:rsidP="00532FE8">
      <w:pPr>
        <w:pStyle w:val="TableParagraph"/>
        <w:spacing w:line="240" w:lineRule="auto"/>
        <w:ind w:left="0"/>
        <w:rPr>
          <w:sz w:val="28"/>
          <w:szCs w:val="28"/>
          <w:lang w:val="kk-KZ"/>
        </w:rPr>
      </w:pPr>
    </w:p>
    <w:p w14:paraId="12CDC6E5" w14:textId="18D6D9A8" w:rsidR="00437E71" w:rsidRPr="00BE7BBE" w:rsidRDefault="00437E71" w:rsidP="00CD2E78">
      <w:pPr>
        <w:spacing w:after="0" w:line="240" w:lineRule="auto"/>
        <w:jc w:val="center"/>
        <w:rPr>
          <w:rFonts w:ascii="Times New Roman" w:eastAsia="Times New Roman" w:hAnsi="Times New Roman"/>
          <w:sz w:val="24"/>
          <w:szCs w:val="24"/>
          <w:lang w:val="en-US" w:eastAsia="en-US"/>
        </w:rPr>
      </w:pPr>
      <w:r w:rsidRPr="00BE7BBE">
        <w:rPr>
          <w:rFonts w:ascii="Times New Roman" w:eastAsia="Times New Roman" w:hAnsi="Times New Roman"/>
          <w:noProof/>
          <w:sz w:val="24"/>
          <w:szCs w:val="24"/>
          <w:lang w:val="en-US" w:eastAsia="en-US"/>
        </w:rPr>
        <w:drawing>
          <wp:inline distT="0" distB="0" distL="0" distR="0" wp14:anchorId="74D65A96" wp14:editId="70497AB3">
            <wp:extent cx="5592445" cy="4471023"/>
            <wp:effectExtent l="0" t="0" r="8255" b="6350"/>
            <wp:docPr id="12" name="Рисунок 12" descr="C:\Users\User\Desktop\WhatsApp Image 2025-12-11 at 00.44.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WhatsApp Image 2025-12-11 at 00.44.07.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3590" cy="4519907"/>
                    </a:xfrm>
                    <a:prstGeom prst="rect">
                      <a:avLst/>
                    </a:prstGeom>
                    <a:noFill/>
                    <a:ln>
                      <a:noFill/>
                    </a:ln>
                  </pic:spPr>
                </pic:pic>
              </a:graphicData>
            </a:graphic>
          </wp:inline>
        </w:drawing>
      </w:r>
    </w:p>
    <w:p w14:paraId="62395133" w14:textId="77777777" w:rsidR="00532FE8" w:rsidRPr="00BE7BBE" w:rsidRDefault="00532FE8" w:rsidP="00532FE8">
      <w:pPr>
        <w:pStyle w:val="TableParagraph"/>
        <w:spacing w:line="240" w:lineRule="auto"/>
        <w:ind w:left="0"/>
        <w:rPr>
          <w:rStyle w:val="ac"/>
          <w:rFonts w:eastAsiaTheme="majorEastAsia"/>
          <w:b w:val="0"/>
          <w:color w:val="000000" w:themeColor="text1"/>
          <w:sz w:val="28"/>
          <w:szCs w:val="28"/>
          <w:lang w:val="en-US"/>
        </w:rPr>
      </w:pPr>
    </w:p>
    <w:p w14:paraId="3EB4338C" w14:textId="5E3CBB45" w:rsidR="00437E71" w:rsidRPr="00BE7BBE" w:rsidRDefault="00437E71" w:rsidP="00532FE8">
      <w:pPr>
        <w:pStyle w:val="TableParagraph"/>
        <w:spacing w:line="240" w:lineRule="auto"/>
        <w:ind w:left="0"/>
        <w:rPr>
          <w:rStyle w:val="ac"/>
          <w:rFonts w:eastAsiaTheme="majorEastAsia"/>
          <w:b w:val="0"/>
          <w:color w:val="000000" w:themeColor="text1"/>
          <w:sz w:val="28"/>
          <w:szCs w:val="28"/>
          <w:lang w:val="en-US"/>
        </w:rPr>
      </w:pPr>
      <w:r w:rsidRPr="00BE7BBE">
        <w:rPr>
          <w:rStyle w:val="ac"/>
          <w:rFonts w:eastAsiaTheme="majorEastAsia"/>
          <w:b w:val="0"/>
          <w:color w:val="000000" w:themeColor="text1"/>
          <w:sz w:val="28"/>
          <w:szCs w:val="28"/>
        </w:rPr>
        <w:t>Сурет</w:t>
      </w:r>
      <w:r w:rsidRPr="00BE7BBE">
        <w:rPr>
          <w:rStyle w:val="ac"/>
          <w:rFonts w:eastAsiaTheme="majorEastAsia"/>
          <w:b w:val="0"/>
          <w:color w:val="000000" w:themeColor="text1"/>
          <w:sz w:val="28"/>
          <w:szCs w:val="28"/>
          <w:lang w:val="en-US"/>
        </w:rPr>
        <w:t xml:space="preserve"> </w:t>
      </w:r>
      <w:r w:rsidR="00532FE8" w:rsidRPr="00BE7BBE">
        <w:rPr>
          <w:rStyle w:val="ac"/>
          <w:rFonts w:eastAsiaTheme="majorEastAsia"/>
          <w:b w:val="0"/>
          <w:color w:val="000000" w:themeColor="text1"/>
          <w:sz w:val="28"/>
          <w:szCs w:val="28"/>
          <w:lang w:val="kk-KZ"/>
        </w:rPr>
        <w:t>2</w:t>
      </w:r>
      <w:r w:rsidR="001A680F" w:rsidRPr="00BE7BBE">
        <w:rPr>
          <w:rStyle w:val="ac"/>
          <w:rFonts w:eastAsiaTheme="majorEastAsia"/>
          <w:b w:val="0"/>
          <w:color w:val="000000" w:themeColor="text1"/>
          <w:sz w:val="28"/>
          <w:szCs w:val="28"/>
          <w:lang w:val="kk-KZ"/>
        </w:rPr>
        <w:t xml:space="preserve"> –</w:t>
      </w:r>
      <w:r w:rsidRPr="00BE7BBE">
        <w:rPr>
          <w:rStyle w:val="ac"/>
          <w:rFonts w:eastAsiaTheme="majorEastAsia"/>
          <w:b w:val="0"/>
          <w:color w:val="000000" w:themeColor="text1"/>
          <w:sz w:val="28"/>
          <w:szCs w:val="28"/>
          <w:lang w:val="kk-KZ"/>
        </w:rPr>
        <w:t xml:space="preserve"> </w:t>
      </w:r>
      <w:proofErr w:type="spellStart"/>
      <w:r w:rsidR="00E53914" w:rsidRPr="00BE7BBE">
        <w:rPr>
          <w:rStyle w:val="ac"/>
          <w:rFonts w:eastAsiaTheme="majorEastAsia"/>
          <w:b w:val="0"/>
          <w:color w:val="000000" w:themeColor="text1"/>
          <w:sz w:val="28"/>
          <w:szCs w:val="28"/>
        </w:rPr>
        <w:t>Бірінші</w:t>
      </w:r>
      <w:proofErr w:type="spellEnd"/>
      <w:r w:rsidR="00E53914" w:rsidRPr="00BE7BBE">
        <w:rPr>
          <w:rStyle w:val="ac"/>
          <w:rFonts w:eastAsiaTheme="majorEastAsia"/>
          <w:b w:val="0"/>
          <w:color w:val="000000" w:themeColor="text1"/>
          <w:sz w:val="28"/>
          <w:szCs w:val="28"/>
          <w:lang w:val="en-US"/>
        </w:rPr>
        <w:t xml:space="preserve"> </w:t>
      </w:r>
      <w:proofErr w:type="spellStart"/>
      <w:r w:rsidR="00E53914" w:rsidRPr="00BE7BBE">
        <w:rPr>
          <w:rStyle w:val="ac"/>
          <w:rFonts w:eastAsiaTheme="majorEastAsia"/>
          <w:b w:val="0"/>
          <w:color w:val="000000" w:themeColor="text1"/>
          <w:sz w:val="28"/>
          <w:szCs w:val="28"/>
        </w:rPr>
        <w:t>ғылыми</w:t>
      </w:r>
      <w:proofErr w:type="spellEnd"/>
      <w:r w:rsidR="00E53914" w:rsidRPr="00BE7BBE">
        <w:rPr>
          <w:rStyle w:val="ac"/>
          <w:rFonts w:eastAsiaTheme="majorEastAsia"/>
          <w:b w:val="0"/>
          <w:color w:val="000000" w:themeColor="text1"/>
          <w:sz w:val="28"/>
          <w:szCs w:val="28"/>
          <w:lang w:val="en-US"/>
        </w:rPr>
        <w:t>-</w:t>
      </w:r>
      <w:proofErr w:type="spellStart"/>
      <w:r w:rsidR="00E53914" w:rsidRPr="00BE7BBE">
        <w:rPr>
          <w:rStyle w:val="ac"/>
          <w:rFonts w:eastAsiaTheme="majorEastAsia"/>
          <w:b w:val="0"/>
          <w:color w:val="000000" w:themeColor="text1"/>
          <w:sz w:val="28"/>
          <w:szCs w:val="28"/>
        </w:rPr>
        <w:t>шаруашылық</w:t>
      </w:r>
      <w:proofErr w:type="spellEnd"/>
      <w:r w:rsidR="00E53914" w:rsidRPr="00BE7BBE">
        <w:rPr>
          <w:rStyle w:val="ac"/>
          <w:rFonts w:eastAsiaTheme="majorEastAsia"/>
          <w:b w:val="0"/>
          <w:color w:val="000000" w:themeColor="text1"/>
          <w:sz w:val="28"/>
          <w:szCs w:val="28"/>
          <w:lang w:val="en-US"/>
        </w:rPr>
        <w:t xml:space="preserve"> </w:t>
      </w:r>
      <w:proofErr w:type="spellStart"/>
      <w:r w:rsidR="00E53914" w:rsidRPr="00BE7BBE">
        <w:rPr>
          <w:rStyle w:val="ac"/>
          <w:rFonts w:eastAsiaTheme="majorEastAsia"/>
          <w:b w:val="0"/>
          <w:color w:val="000000" w:themeColor="text1"/>
          <w:sz w:val="28"/>
          <w:szCs w:val="28"/>
        </w:rPr>
        <w:t>тәжірибесінің</w:t>
      </w:r>
      <w:proofErr w:type="spellEnd"/>
      <w:r w:rsidR="00E53914" w:rsidRPr="00BE7BBE">
        <w:rPr>
          <w:rStyle w:val="ac"/>
          <w:rFonts w:eastAsiaTheme="majorEastAsia"/>
          <w:b w:val="0"/>
          <w:color w:val="000000" w:themeColor="text1"/>
          <w:sz w:val="28"/>
          <w:szCs w:val="28"/>
          <w:lang w:val="en-US"/>
        </w:rPr>
        <w:t xml:space="preserve"> </w:t>
      </w:r>
      <w:proofErr w:type="spellStart"/>
      <w:r w:rsidR="00E53914" w:rsidRPr="00BE7BBE">
        <w:rPr>
          <w:rStyle w:val="ac"/>
          <w:rFonts w:eastAsiaTheme="majorEastAsia"/>
          <w:b w:val="0"/>
          <w:color w:val="000000" w:themeColor="text1"/>
          <w:sz w:val="28"/>
          <w:szCs w:val="28"/>
        </w:rPr>
        <w:t>алғашқы</w:t>
      </w:r>
      <w:proofErr w:type="spellEnd"/>
      <w:r w:rsidR="00E53914" w:rsidRPr="00BE7BBE">
        <w:rPr>
          <w:rStyle w:val="ac"/>
          <w:rFonts w:eastAsiaTheme="majorEastAsia"/>
          <w:b w:val="0"/>
          <w:color w:val="000000" w:themeColor="text1"/>
          <w:sz w:val="28"/>
          <w:szCs w:val="28"/>
          <w:lang w:val="en-US"/>
        </w:rPr>
        <w:t xml:space="preserve"> </w:t>
      </w:r>
      <w:proofErr w:type="spellStart"/>
      <w:r w:rsidR="00E53914" w:rsidRPr="00BE7BBE">
        <w:rPr>
          <w:rStyle w:val="ac"/>
          <w:rFonts w:eastAsiaTheme="majorEastAsia"/>
          <w:b w:val="0"/>
          <w:color w:val="000000" w:themeColor="text1"/>
          <w:sz w:val="28"/>
          <w:szCs w:val="28"/>
        </w:rPr>
        <w:t>тәуліктерінде</w:t>
      </w:r>
      <w:proofErr w:type="spellEnd"/>
      <w:r w:rsidR="00E53914" w:rsidRPr="00BE7BBE">
        <w:rPr>
          <w:rStyle w:val="ac"/>
          <w:rFonts w:eastAsiaTheme="majorEastAsia"/>
          <w:b w:val="0"/>
          <w:color w:val="000000" w:themeColor="text1"/>
          <w:sz w:val="28"/>
          <w:szCs w:val="28"/>
          <w:lang w:val="en-US"/>
        </w:rPr>
        <w:t xml:space="preserve"> </w:t>
      </w:r>
      <w:proofErr w:type="spellStart"/>
      <w:r w:rsidR="00E53914" w:rsidRPr="00BE7BBE">
        <w:rPr>
          <w:rStyle w:val="ac"/>
          <w:rFonts w:eastAsiaTheme="majorEastAsia"/>
          <w:b w:val="0"/>
          <w:color w:val="000000" w:themeColor="text1"/>
          <w:sz w:val="28"/>
          <w:szCs w:val="28"/>
        </w:rPr>
        <w:t>құсты</w:t>
      </w:r>
      <w:proofErr w:type="spellEnd"/>
      <w:r w:rsidR="00E53914" w:rsidRPr="00BE7BBE">
        <w:rPr>
          <w:rStyle w:val="ac"/>
          <w:rFonts w:eastAsiaTheme="majorEastAsia"/>
          <w:b w:val="0"/>
          <w:color w:val="000000" w:themeColor="text1"/>
          <w:sz w:val="28"/>
          <w:szCs w:val="28"/>
          <w:lang w:val="en-US"/>
        </w:rPr>
        <w:t xml:space="preserve"> </w:t>
      </w:r>
      <w:proofErr w:type="spellStart"/>
      <w:r w:rsidR="00E53914" w:rsidRPr="00BE7BBE">
        <w:rPr>
          <w:rStyle w:val="ac"/>
          <w:rFonts w:eastAsiaTheme="majorEastAsia"/>
          <w:b w:val="0"/>
          <w:color w:val="000000" w:themeColor="text1"/>
          <w:sz w:val="28"/>
          <w:szCs w:val="28"/>
        </w:rPr>
        <w:t>азықтандыру</w:t>
      </w:r>
      <w:proofErr w:type="spellEnd"/>
    </w:p>
    <w:p w14:paraId="0B7F822C" w14:textId="77777777" w:rsidR="00532FE8" w:rsidRPr="00BE7BBE" w:rsidRDefault="00532FE8" w:rsidP="00CD2E78">
      <w:pPr>
        <w:pStyle w:val="TableParagraph"/>
        <w:spacing w:line="240" w:lineRule="auto"/>
        <w:ind w:left="0" w:firstLine="425"/>
        <w:jc w:val="both"/>
        <w:rPr>
          <w:sz w:val="28"/>
          <w:szCs w:val="28"/>
          <w:lang w:val="en-US"/>
        </w:rPr>
      </w:pPr>
    </w:p>
    <w:p w14:paraId="1FC3E9B5" w14:textId="241133C3" w:rsidR="006F0A07" w:rsidRPr="00BE7BBE" w:rsidRDefault="00AC3938" w:rsidP="00532FE8">
      <w:pPr>
        <w:pStyle w:val="TableParagraph"/>
        <w:spacing w:line="240" w:lineRule="auto"/>
        <w:ind w:left="0" w:firstLine="709"/>
        <w:jc w:val="both"/>
        <w:rPr>
          <w:sz w:val="28"/>
          <w:szCs w:val="28"/>
          <w:lang w:val="kk-KZ"/>
        </w:rPr>
      </w:pPr>
      <w:r w:rsidRPr="00BE7BBE">
        <w:rPr>
          <w:noProof/>
          <w:lang w:val="en-US"/>
          <w14:ligatures w14:val="standardContextual"/>
        </w:rPr>
        <w:lastRenderedPageBreak/>
        <w:drawing>
          <wp:anchor distT="0" distB="0" distL="114300" distR="114300" simplePos="0" relativeHeight="251736064" behindDoc="1" locked="0" layoutInCell="1" allowOverlap="1" wp14:anchorId="5FAE8199" wp14:editId="16FDDCED">
            <wp:simplePos x="0" y="0"/>
            <wp:positionH relativeFrom="margin">
              <wp:align>left</wp:align>
            </wp:positionH>
            <wp:positionV relativeFrom="page">
              <wp:posOffset>1781175</wp:posOffset>
            </wp:positionV>
            <wp:extent cx="5572125" cy="6524625"/>
            <wp:effectExtent l="0" t="0" r="9525" b="9525"/>
            <wp:wrapTight wrapText="bothSides">
              <wp:wrapPolygon edited="0">
                <wp:start x="0" y="0"/>
                <wp:lineTo x="0" y="21568"/>
                <wp:lineTo x="21563" y="21568"/>
                <wp:lineTo x="21563"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roofErr w:type="spellStart"/>
      <w:r w:rsidR="00E53914" w:rsidRPr="00BE7BBE">
        <w:rPr>
          <w:sz w:val="28"/>
          <w:szCs w:val="28"/>
        </w:rPr>
        <w:t>Құсты</w:t>
      </w:r>
      <w:proofErr w:type="spellEnd"/>
      <w:r w:rsidR="00E53914" w:rsidRPr="00BE7BBE">
        <w:rPr>
          <w:sz w:val="28"/>
          <w:szCs w:val="28"/>
          <w:lang w:val="en-US"/>
        </w:rPr>
        <w:t xml:space="preserve"> </w:t>
      </w:r>
      <w:proofErr w:type="spellStart"/>
      <w:r w:rsidR="00E53914" w:rsidRPr="00BE7BBE">
        <w:rPr>
          <w:sz w:val="28"/>
          <w:szCs w:val="28"/>
        </w:rPr>
        <w:t>азықтандыру</w:t>
      </w:r>
      <w:proofErr w:type="spellEnd"/>
      <w:r w:rsidR="00E53914" w:rsidRPr="00BE7BBE">
        <w:rPr>
          <w:sz w:val="28"/>
          <w:szCs w:val="28"/>
          <w:lang w:val="en-US"/>
        </w:rPr>
        <w:t xml:space="preserve"> </w:t>
      </w:r>
      <w:proofErr w:type="spellStart"/>
      <w:r w:rsidR="00E53914" w:rsidRPr="00BE7BBE">
        <w:rPr>
          <w:sz w:val="28"/>
          <w:szCs w:val="28"/>
        </w:rPr>
        <w:t>қолмен</w:t>
      </w:r>
      <w:proofErr w:type="spellEnd"/>
      <w:r w:rsidR="00E53914" w:rsidRPr="00BE7BBE">
        <w:rPr>
          <w:sz w:val="28"/>
          <w:szCs w:val="28"/>
          <w:lang w:val="en-US"/>
        </w:rPr>
        <w:t xml:space="preserve"> </w:t>
      </w:r>
      <w:proofErr w:type="spellStart"/>
      <w:r w:rsidR="00E53914" w:rsidRPr="00BE7BBE">
        <w:rPr>
          <w:sz w:val="28"/>
          <w:szCs w:val="28"/>
        </w:rPr>
        <w:t>жүргізілді</w:t>
      </w:r>
      <w:proofErr w:type="spellEnd"/>
      <w:r w:rsidR="00E53914" w:rsidRPr="00BE7BBE">
        <w:rPr>
          <w:sz w:val="28"/>
          <w:szCs w:val="28"/>
          <w:lang w:val="en-US"/>
        </w:rPr>
        <w:t xml:space="preserve">. </w:t>
      </w:r>
      <w:proofErr w:type="spellStart"/>
      <w:r w:rsidR="00E53914" w:rsidRPr="00BE7BBE">
        <w:rPr>
          <w:sz w:val="28"/>
          <w:szCs w:val="28"/>
        </w:rPr>
        <w:t>Күн</w:t>
      </w:r>
      <w:proofErr w:type="spellEnd"/>
      <w:r w:rsidR="00E53914" w:rsidRPr="00BE7BBE">
        <w:rPr>
          <w:sz w:val="28"/>
          <w:szCs w:val="28"/>
          <w:lang w:val="en-US"/>
        </w:rPr>
        <w:t xml:space="preserve"> </w:t>
      </w:r>
      <w:proofErr w:type="spellStart"/>
      <w:r w:rsidR="00E53914" w:rsidRPr="00BE7BBE">
        <w:rPr>
          <w:sz w:val="28"/>
          <w:szCs w:val="28"/>
        </w:rPr>
        <w:t>сайын</w:t>
      </w:r>
      <w:proofErr w:type="spellEnd"/>
      <w:r w:rsidR="00E53914" w:rsidRPr="00BE7BBE">
        <w:rPr>
          <w:sz w:val="28"/>
          <w:szCs w:val="28"/>
          <w:lang w:val="en-US"/>
        </w:rPr>
        <w:t xml:space="preserve"> </w:t>
      </w:r>
      <w:proofErr w:type="spellStart"/>
      <w:r w:rsidR="00EA2E6F" w:rsidRPr="00BE7BBE">
        <w:rPr>
          <w:sz w:val="28"/>
          <w:szCs w:val="28"/>
        </w:rPr>
        <w:t>азық</w:t>
      </w:r>
      <w:proofErr w:type="spellEnd"/>
      <w:r w:rsidR="00014196" w:rsidRPr="00BE7BBE">
        <w:rPr>
          <w:sz w:val="28"/>
          <w:szCs w:val="28"/>
          <w:lang w:val="kk-KZ"/>
        </w:rPr>
        <w:t>тың</w:t>
      </w:r>
      <w:r w:rsidR="00E53914" w:rsidRPr="00BE7BBE">
        <w:rPr>
          <w:sz w:val="28"/>
          <w:szCs w:val="28"/>
          <w:lang w:val="en-US"/>
        </w:rPr>
        <w:t xml:space="preserve"> </w:t>
      </w:r>
      <w:proofErr w:type="spellStart"/>
      <w:r w:rsidR="00E53914" w:rsidRPr="00BE7BBE">
        <w:rPr>
          <w:sz w:val="28"/>
          <w:szCs w:val="28"/>
        </w:rPr>
        <w:t>қалдықтары</w:t>
      </w:r>
      <w:proofErr w:type="spellEnd"/>
      <w:r w:rsidR="00E53914" w:rsidRPr="00BE7BBE">
        <w:rPr>
          <w:sz w:val="28"/>
          <w:szCs w:val="28"/>
          <w:lang w:val="en-US"/>
        </w:rPr>
        <w:t xml:space="preserve"> </w:t>
      </w:r>
      <w:proofErr w:type="spellStart"/>
      <w:r w:rsidR="00E53914" w:rsidRPr="00BE7BBE">
        <w:rPr>
          <w:sz w:val="28"/>
          <w:szCs w:val="28"/>
        </w:rPr>
        <w:t>өлшеніп</w:t>
      </w:r>
      <w:proofErr w:type="spellEnd"/>
      <w:r w:rsidR="00E53914" w:rsidRPr="00BE7BBE">
        <w:rPr>
          <w:sz w:val="28"/>
          <w:szCs w:val="28"/>
          <w:lang w:val="en-US"/>
        </w:rPr>
        <w:t xml:space="preserve">, </w:t>
      </w:r>
      <w:proofErr w:type="spellStart"/>
      <w:r w:rsidR="00E53914" w:rsidRPr="00BE7BBE">
        <w:rPr>
          <w:sz w:val="28"/>
          <w:szCs w:val="28"/>
        </w:rPr>
        <w:t>азық</w:t>
      </w:r>
      <w:proofErr w:type="spellEnd"/>
      <w:r w:rsidR="00E53914" w:rsidRPr="00BE7BBE">
        <w:rPr>
          <w:sz w:val="28"/>
          <w:szCs w:val="28"/>
          <w:lang w:val="en-US"/>
        </w:rPr>
        <w:t xml:space="preserve"> </w:t>
      </w:r>
      <w:proofErr w:type="spellStart"/>
      <w:r w:rsidR="00E53914" w:rsidRPr="00BE7BBE">
        <w:rPr>
          <w:sz w:val="28"/>
          <w:szCs w:val="28"/>
        </w:rPr>
        <w:t>науалары</w:t>
      </w:r>
      <w:proofErr w:type="spellEnd"/>
      <w:r w:rsidR="00E53914" w:rsidRPr="00BE7BBE">
        <w:rPr>
          <w:sz w:val="28"/>
          <w:szCs w:val="28"/>
          <w:lang w:val="en-US"/>
        </w:rPr>
        <w:t xml:space="preserve"> </w:t>
      </w:r>
      <w:proofErr w:type="spellStart"/>
      <w:r w:rsidR="00E53914" w:rsidRPr="00BE7BBE">
        <w:rPr>
          <w:sz w:val="28"/>
          <w:szCs w:val="28"/>
        </w:rPr>
        <w:t>толықтырылып</w:t>
      </w:r>
      <w:proofErr w:type="spellEnd"/>
      <w:r w:rsidR="00E53914" w:rsidRPr="00BE7BBE">
        <w:rPr>
          <w:sz w:val="28"/>
          <w:szCs w:val="28"/>
          <w:lang w:val="en-US"/>
        </w:rPr>
        <w:t xml:space="preserve"> </w:t>
      </w:r>
      <w:proofErr w:type="spellStart"/>
      <w:r w:rsidR="00E53914" w:rsidRPr="00BE7BBE">
        <w:rPr>
          <w:sz w:val="28"/>
          <w:szCs w:val="28"/>
        </w:rPr>
        <w:t>отырды</w:t>
      </w:r>
      <w:proofErr w:type="spellEnd"/>
      <w:r w:rsidR="00E53914" w:rsidRPr="00BE7BBE">
        <w:rPr>
          <w:sz w:val="28"/>
          <w:szCs w:val="28"/>
          <w:lang w:val="en-US"/>
        </w:rPr>
        <w:t xml:space="preserve">. </w:t>
      </w:r>
      <w:r w:rsidR="00E53914" w:rsidRPr="00BE7BBE">
        <w:rPr>
          <w:sz w:val="28"/>
          <w:szCs w:val="28"/>
        </w:rPr>
        <w:t>Бройлер</w:t>
      </w:r>
      <w:r w:rsidR="00E53914" w:rsidRPr="00BE7BBE">
        <w:rPr>
          <w:sz w:val="28"/>
          <w:szCs w:val="28"/>
          <w:lang w:val="en-US"/>
        </w:rPr>
        <w:t xml:space="preserve"> </w:t>
      </w:r>
      <w:proofErr w:type="spellStart"/>
      <w:r w:rsidR="00E53914" w:rsidRPr="00BE7BBE">
        <w:rPr>
          <w:sz w:val="28"/>
          <w:szCs w:val="28"/>
        </w:rPr>
        <w:t>балапандарын</w:t>
      </w:r>
      <w:proofErr w:type="spellEnd"/>
      <w:r w:rsidR="00E53914" w:rsidRPr="00BE7BBE">
        <w:rPr>
          <w:sz w:val="28"/>
          <w:szCs w:val="28"/>
          <w:lang w:val="en-US"/>
        </w:rPr>
        <w:t xml:space="preserve"> </w:t>
      </w:r>
      <w:proofErr w:type="spellStart"/>
      <w:r w:rsidR="00E53914" w:rsidRPr="00BE7BBE">
        <w:rPr>
          <w:sz w:val="28"/>
          <w:szCs w:val="28"/>
        </w:rPr>
        <w:t>азықтандыру</w:t>
      </w:r>
      <w:proofErr w:type="spellEnd"/>
      <w:r w:rsidR="00E53914" w:rsidRPr="00BE7BBE">
        <w:rPr>
          <w:sz w:val="28"/>
          <w:szCs w:val="28"/>
          <w:lang w:val="en-US"/>
        </w:rPr>
        <w:t xml:space="preserve"> </w:t>
      </w:r>
      <w:r w:rsidR="00014196" w:rsidRPr="00BE7BBE">
        <w:rPr>
          <w:rStyle w:val="ac"/>
          <w:rFonts w:eastAsiaTheme="majorEastAsia"/>
          <w:b w:val="0"/>
          <w:sz w:val="28"/>
          <w:szCs w:val="28"/>
          <w:lang w:val="kk-KZ"/>
        </w:rPr>
        <w:t xml:space="preserve">мөлшері </w:t>
      </w:r>
      <w:proofErr w:type="spellStart"/>
      <w:r w:rsidR="00E53914" w:rsidRPr="00BE7BBE">
        <w:rPr>
          <w:rStyle w:val="ac"/>
          <w:rFonts w:eastAsiaTheme="majorEastAsia"/>
          <w:b w:val="0"/>
          <w:sz w:val="28"/>
          <w:szCs w:val="28"/>
        </w:rPr>
        <w:t>кезеңдеріне</w:t>
      </w:r>
      <w:proofErr w:type="spellEnd"/>
      <w:r w:rsidR="00E53914" w:rsidRPr="00BE7BBE">
        <w:rPr>
          <w:rStyle w:val="ac"/>
          <w:rFonts w:eastAsiaTheme="majorEastAsia"/>
          <w:b w:val="0"/>
          <w:sz w:val="28"/>
          <w:szCs w:val="28"/>
          <w:lang w:val="en-US"/>
        </w:rPr>
        <w:t xml:space="preserve"> </w:t>
      </w:r>
      <w:proofErr w:type="spellStart"/>
      <w:r w:rsidR="00E53914" w:rsidRPr="00BE7BBE">
        <w:rPr>
          <w:rStyle w:val="ac"/>
          <w:rFonts w:eastAsiaTheme="majorEastAsia"/>
          <w:b w:val="0"/>
          <w:sz w:val="28"/>
          <w:szCs w:val="28"/>
        </w:rPr>
        <w:t>сәйкес</w:t>
      </w:r>
      <w:proofErr w:type="spellEnd"/>
      <w:r w:rsidR="00E53914" w:rsidRPr="00BE7BBE">
        <w:rPr>
          <w:sz w:val="28"/>
          <w:szCs w:val="28"/>
          <w:lang w:val="en-US"/>
        </w:rPr>
        <w:t xml:space="preserve"> </w:t>
      </w:r>
      <w:proofErr w:type="spellStart"/>
      <w:r w:rsidR="00E53914" w:rsidRPr="00BE7BBE">
        <w:rPr>
          <w:sz w:val="28"/>
          <w:szCs w:val="28"/>
        </w:rPr>
        <w:t>үш</w:t>
      </w:r>
      <w:proofErr w:type="spellEnd"/>
      <w:r w:rsidR="00E53914" w:rsidRPr="00BE7BBE">
        <w:rPr>
          <w:sz w:val="28"/>
          <w:szCs w:val="28"/>
          <w:lang w:val="en-US"/>
        </w:rPr>
        <w:t xml:space="preserve"> </w:t>
      </w:r>
      <w:proofErr w:type="spellStart"/>
      <w:r w:rsidR="00E53914" w:rsidRPr="00BE7BBE">
        <w:rPr>
          <w:sz w:val="28"/>
          <w:szCs w:val="28"/>
        </w:rPr>
        <w:t>түрлі</w:t>
      </w:r>
      <w:proofErr w:type="spellEnd"/>
      <w:r w:rsidR="00E53914" w:rsidRPr="00BE7BBE">
        <w:rPr>
          <w:sz w:val="28"/>
          <w:szCs w:val="28"/>
          <w:lang w:val="en-US"/>
        </w:rPr>
        <w:t xml:space="preserve"> </w:t>
      </w:r>
      <w:proofErr w:type="spellStart"/>
      <w:r w:rsidR="00E53914" w:rsidRPr="00BE7BBE">
        <w:rPr>
          <w:sz w:val="28"/>
          <w:szCs w:val="28"/>
        </w:rPr>
        <w:t>құрам</w:t>
      </w:r>
      <w:proofErr w:type="spellEnd"/>
      <w:r w:rsidR="005D39EF" w:rsidRPr="00BE7BBE">
        <w:rPr>
          <w:sz w:val="28"/>
          <w:szCs w:val="28"/>
          <w:lang w:val="kk-KZ"/>
        </w:rPr>
        <w:t xml:space="preserve">а </w:t>
      </w:r>
      <w:proofErr w:type="spellStart"/>
      <w:r w:rsidR="00EA2E6F" w:rsidRPr="00BE7BBE">
        <w:rPr>
          <w:sz w:val="28"/>
          <w:szCs w:val="28"/>
        </w:rPr>
        <w:t>азық</w:t>
      </w:r>
      <w:r w:rsidR="00E53914" w:rsidRPr="00BE7BBE">
        <w:rPr>
          <w:sz w:val="28"/>
          <w:szCs w:val="28"/>
        </w:rPr>
        <w:t>мен</w:t>
      </w:r>
      <w:proofErr w:type="spellEnd"/>
      <w:r w:rsidR="00E53914" w:rsidRPr="00BE7BBE">
        <w:rPr>
          <w:sz w:val="28"/>
          <w:szCs w:val="28"/>
          <w:lang w:val="en-US"/>
        </w:rPr>
        <w:t xml:space="preserve"> </w:t>
      </w:r>
      <w:proofErr w:type="spellStart"/>
      <w:r w:rsidR="00E53914" w:rsidRPr="00BE7BBE">
        <w:rPr>
          <w:sz w:val="28"/>
          <w:szCs w:val="28"/>
        </w:rPr>
        <w:t>жүзеге</w:t>
      </w:r>
      <w:proofErr w:type="spellEnd"/>
      <w:r w:rsidR="00E53914" w:rsidRPr="00BE7BBE">
        <w:rPr>
          <w:sz w:val="28"/>
          <w:szCs w:val="28"/>
          <w:lang w:val="en-US"/>
        </w:rPr>
        <w:t xml:space="preserve"> </w:t>
      </w:r>
      <w:proofErr w:type="spellStart"/>
      <w:r w:rsidR="00E53914" w:rsidRPr="00BE7BBE">
        <w:rPr>
          <w:sz w:val="28"/>
          <w:szCs w:val="28"/>
        </w:rPr>
        <w:t>асырылды</w:t>
      </w:r>
      <w:proofErr w:type="spellEnd"/>
      <w:r w:rsidR="00E53914" w:rsidRPr="00BE7BBE">
        <w:rPr>
          <w:sz w:val="28"/>
          <w:szCs w:val="28"/>
          <w:lang w:val="en-US"/>
        </w:rPr>
        <w:t xml:space="preserve">: </w:t>
      </w:r>
      <w:r w:rsidR="00255CA3" w:rsidRPr="00BE7BBE">
        <w:rPr>
          <w:rStyle w:val="ac"/>
          <w:rFonts w:eastAsiaTheme="majorEastAsia"/>
          <w:b w:val="0"/>
          <w:sz w:val="28"/>
          <w:szCs w:val="28"/>
          <w:lang w:val="kk-KZ"/>
        </w:rPr>
        <w:t>бастапқы</w:t>
      </w:r>
      <w:r w:rsidR="006F0A07" w:rsidRPr="00BE7BBE">
        <w:rPr>
          <w:sz w:val="28"/>
          <w:szCs w:val="28"/>
          <w:lang w:val="en-US"/>
        </w:rPr>
        <w:t>,</w:t>
      </w:r>
      <w:r w:rsidR="00070350" w:rsidRPr="00BE7BBE">
        <w:rPr>
          <w:sz w:val="28"/>
          <w:szCs w:val="28"/>
          <w:lang w:val="kk-KZ"/>
        </w:rPr>
        <w:t xml:space="preserve"> </w:t>
      </w:r>
      <w:r w:rsidR="00014196" w:rsidRPr="00BE7BBE">
        <w:rPr>
          <w:rStyle w:val="ac"/>
          <w:rFonts w:eastAsiaTheme="majorEastAsia"/>
          <w:b w:val="0"/>
          <w:sz w:val="28"/>
          <w:szCs w:val="28"/>
          <w:lang w:val="kk-KZ"/>
        </w:rPr>
        <w:t xml:space="preserve">өсіру </w:t>
      </w:r>
      <w:r w:rsidR="00014196" w:rsidRPr="00BE7BBE">
        <w:rPr>
          <w:sz w:val="28"/>
          <w:szCs w:val="28"/>
          <w:lang w:val="kk-KZ"/>
        </w:rPr>
        <w:t xml:space="preserve">және </w:t>
      </w:r>
      <w:r w:rsidR="00255CA3" w:rsidRPr="00BE7BBE">
        <w:rPr>
          <w:rStyle w:val="ac"/>
          <w:rFonts w:eastAsiaTheme="majorEastAsia"/>
          <w:b w:val="0"/>
          <w:sz w:val="28"/>
          <w:szCs w:val="28"/>
          <w:lang w:val="kk-KZ"/>
        </w:rPr>
        <w:t>соңғы кезені</w:t>
      </w:r>
      <w:r w:rsidRPr="00BE7BBE">
        <w:rPr>
          <w:rStyle w:val="ac"/>
          <w:rFonts w:eastAsiaTheme="majorEastAsia"/>
          <w:b w:val="0"/>
          <w:sz w:val="28"/>
          <w:szCs w:val="28"/>
          <w:lang w:val="kk-KZ"/>
        </w:rPr>
        <w:t>.</w:t>
      </w:r>
    </w:p>
    <w:p w14:paraId="410F0A67" w14:textId="03736ACB" w:rsidR="00532FE8" w:rsidRPr="00BE7BBE" w:rsidRDefault="00532FE8" w:rsidP="00532FE8">
      <w:pPr>
        <w:pStyle w:val="TableParagraph"/>
        <w:spacing w:line="240" w:lineRule="auto"/>
        <w:ind w:left="0" w:firstLine="709"/>
        <w:jc w:val="both"/>
        <w:rPr>
          <w:sz w:val="28"/>
          <w:szCs w:val="28"/>
          <w:lang w:val="en-US"/>
        </w:rPr>
      </w:pPr>
    </w:p>
    <w:p w14:paraId="43A35AAD" w14:textId="6DDFE249" w:rsidR="00AC3938" w:rsidRPr="00BE7BBE" w:rsidRDefault="00AC3938" w:rsidP="00AC3938">
      <w:pPr>
        <w:pStyle w:val="TableParagraph"/>
        <w:spacing w:line="240" w:lineRule="auto"/>
        <w:rPr>
          <w:rStyle w:val="ac"/>
          <w:rFonts w:eastAsiaTheme="majorEastAsia"/>
          <w:b w:val="0"/>
          <w:color w:val="000000" w:themeColor="text1"/>
          <w:sz w:val="28"/>
          <w:szCs w:val="28"/>
          <w:lang w:val="en-US"/>
        </w:rPr>
      </w:pPr>
      <w:r w:rsidRPr="00BE7BBE">
        <w:rPr>
          <w:rStyle w:val="ac"/>
          <w:rFonts w:eastAsiaTheme="majorEastAsia"/>
          <w:b w:val="0"/>
          <w:color w:val="000000" w:themeColor="text1"/>
          <w:sz w:val="28"/>
          <w:szCs w:val="28"/>
          <w:lang w:val="kk-KZ"/>
        </w:rPr>
        <w:t xml:space="preserve">Сурет 3 – Бастапқы  құрама азықтың құрамдық үлесі, </w:t>
      </w:r>
      <w:r w:rsidRPr="00BE7BBE">
        <w:rPr>
          <w:rStyle w:val="ac"/>
          <w:rFonts w:eastAsiaTheme="majorEastAsia"/>
          <w:b w:val="0"/>
          <w:color w:val="000000" w:themeColor="text1"/>
          <w:sz w:val="28"/>
          <w:szCs w:val="28"/>
          <w:lang w:val="en-US"/>
        </w:rPr>
        <w:t>%</w:t>
      </w:r>
    </w:p>
    <w:p w14:paraId="6E07A432" w14:textId="128DD57D" w:rsidR="006F0A07" w:rsidRPr="00BE7BBE" w:rsidRDefault="006F0A07" w:rsidP="00CD2E78">
      <w:pPr>
        <w:pStyle w:val="ad"/>
        <w:spacing w:before="0" w:beforeAutospacing="0" w:after="0" w:afterAutospacing="0"/>
        <w:jc w:val="center"/>
        <w:rPr>
          <w:sz w:val="28"/>
          <w:szCs w:val="28"/>
          <w:lang w:val="kk-KZ" w:eastAsia="en-US"/>
        </w:rPr>
      </w:pPr>
    </w:p>
    <w:p w14:paraId="53DB2F1A" w14:textId="2FCFE806" w:rsidR="00532FE8" w:rsidRPr="00BE7BBE" w:rsidRDefault="00532FE8" w:rsidP="00532FE8">
      <w:pPr>
        <w:pStyle w:val="TableParagraph"/>
        <w:spacing w:line="240" w:lineRule="auto"/>
        <w:rPr>
          <w:rStyle w:val="ac"/>
          <w:rFonts w:eastAsiaTheme="majorEastAsia"/>
          <w:b w:val="0"/>
          <w:color w:val="000000" w:themeColor="text1"/>
          <w:sz w:val="28"/>
          <w:szCs w:val="28"/>
          <w:lang w:val="en-US"/>
        </w:rPr>
      </w:pPr>
    </w:p>
    <w:p w14:paraId="3EF1B345" w14:textId="77777777" w:rsidR="00915D73" w:rsidRPr="00BE7BBE" w:rsidRDefault="00915D73" w:rsidP="00532FE8">
      <w:pPr>
        <w:pStyle w:val="TableParagraph"/>
        <w:spacing w:line="240" w:lineRule="auto"/>
        <w:rPr>
          <w:rStyle w:val="ac"/>
          <w:rFonts w:eastAsiaTheme="majorEastAsia"/>
          <w:b w:val="0"/>
          <w:color w:val="000000" w:themeColor="text1"/>
          <w:sz w:val="28"/>
          <w:szCs w:val="28"/>
          <w:lang w:val="en-US"/>
        </w:rPr>
      </w:pPr>
    </w:p>
    <w:p w14:paraId="0DEFD692" w14:textId="77777777" w:rsidR="00915D73" w:rsidRPr="00BE7BBE" w:rsidRDefault="00915D73" w:rsidP="00532FE8">
      <w:pPr>
        <w:pStyle w:val="TableParagraph"/>
        <w:spacing w:line="240" w:lineRule="auto"/>
        <w:rPr>
          <w:rStyle w:val="ac"/>
          <w:rFonts w:eastAsiaTheme="majorEastAsia"/>
          <w:b w:val="0"/>
          <w:color w:val="000000" w:themeColor="text1"/>
          <w:sz w:val="28"/>
          <w:szCs w:val="28"/>
          <w:lang w:val="en-US"/>
        </w:rPr>
      </w:pPr>
    </w:p>
    <w:p w14:paraId="1338366A" w14:textId="77777777" w:rsidR="00AC3938" w:rsidRPr="00BE7BBE" w:rsidRDefault="00AC3938" w:rsidP="00AC3938">
      <w:pPr>
        <w:pStyle w:val="TableParagraph"/>
        <w:spacing w:line="240" w:lineRule="auto"/>
        <w:ind w:left="0"/>
        <w:jc w:val="both"/>
        <w:rPr>
          <w:rStyle w:val="ac"/>
          <w:rFonts w:eastAsiaTheme="majorEastAsia"/>
          <w:b w:val="0"/>
          <w:color w:val="000000" w:themeColor="text1"/>
          <w:sz w:val="28"/>
          <w:szCs w:val="28"/>
          <w:lang w:val="en-US"/>
        </w:rPr>
      </w:pPr>
      <w:bookmarkStart w:id="7" w:name="_Hlk228260071"/>
    </w:p>
    <w:p w14:paraId="38155A21" w14:textId="77777777" w:rsidR="00743F0E" w:rsidRDefault="00AC3938" w:rsidP="00AC3938">
      <w:pPr>
        <w:pStyle w:val="TableParagraph"/>
        <w:spacing w:line="240" w:lineRule="auto"/>
        <w:ind w:left="0"/>
        <w:jc w:val="both"/>
        <w:rPr>
          <w:rStyle w:val="ac"/>
          <w:rFonts w:eastAsiaTheme="majorEastAsia"/>
          <w:b w:val="0"/>
          <w:color w:val="000000" w:themeColor="text1"/>
          <w:sz w:val="28"/>
          <w:szCs w:val="28"/>
          <w:lang w:val="kk-KZ"/>
        </w:rPr>
      </w:pPr>
      <w:r w:rsidRPr="00BE7BBE">
        <w:rPr>
          <w:rStyle w:val="ac"/>
          <w:rFonts w:eastAsiaTheme="majorEastAsia"/>
          <w:b w:val="0"/>
          <w:color w:val="000000" w:themeColor="text1"/>
          <w:sz w:val="28"/>
          <w:szCs w:val="28"/>
          <w:lang w:val="kk-KZ"/>
        </w:rPr>
        <w:t xml:space="preserve">    </w:t>
      </w:r>
    </w:p>
    <w:p w14:paraId="7CEE5892" w14:textId="3FEB11C4" w:rsidR="00BF77E7" w:rsidRPr="00BE7BBE" w:rsidRDefault="00AC3938" w:rsidP="00AC3938">
      <w:pPr>
        <w:pStyle w:val="TableParagraph"/>
        <w:spacing w:line="240" w:lineRule="auto"/>
        <w:ind w:left="0"/>
        <w:jc w:val="both"/>
        <w:rPr>
          <w:sz w:val="28"/>
          <w:szCs w:val="28"/>
          <w:lang w:val="kk-KZ"/>
        </w:rPr>
      </w:pPr>
      <w:r w:rsidRPr="00BE7BBE">
        <w:rPr>
          <w:rStyle w:val="ac"/>
          <w:rFonts w:eastAsiaTheme="majorEastAsia"/>
          <w:b w:val="0"/>
          <w:color w:val="000000" w:themeColor="text1"/>
          <w:sz w:val="28"/>
          <w:szCs w:val="28"/>
          <w:lang w:val="kk-KZ"/>
        </w:rPr>
        <w:lastRenderedPageBreak/>
        <w:t xml:space="preserve"> </w:t>
      </w:r>
      <w:r w:rsidR="0067495C" w:rsidRPr="00BE7BBE">
        <w:rPr>
          <w:sz w:val="28"/>
          <w:szCs w:val="28"/>
          <w:lang w:val="kk-KZ"/>
        </w:rPr>
        <w:t>Бастапқы  кезеңінің 1-10 күнінде қолданылған құрама азық құрамына келесі компоненттер кіргізілді</w:t>
      </w:r>
      <w:r w:rsidR="00116267" w:rsidRPr="00BE7BBE">
        <w:rPr>
          <w:sz w:val="28"/>
          <w:szCs w:val="28"/>
          <w:lang w:val="kk-KZ"/>
        </w:rPr>
        <w:t>: бидай – 50 %, жүгері – 9,3 %, соя шроты (СП 46 %) – 12,5 %, күнбағыс шроты – 6,5 %, жүгері глютені – 7,0 %, майсыздандырылған құрғақ сүт (СП 37 %) – 6,26 %, күнбағыс майы – 3,1 %, монокальцийфосфат – 1,5 %, әктас ұны – 1,2 %, ас содасы – 0,08 %, лизин монохлоргидраты (98 %) – 0,29 %, лизин сульфаты – 0,44 %, L-аргинин (98,5 %) – 0,32 %, валин (98,5 %) – 0,05 %, L-изолейцин (98,5 %) – 0,04 %, DL-метионин (99 %) – 0,22 %, сусыз натрий сульфаты – 0,30 %, экстра тұзы – 0,02 %, L-треонин (98,5 %) – 0,21 %, хостазим – 0,05 %, AXTRA PHY 5000G – 0,010 %, Сибенза DP100 матрицасы (5 %) – 0,050 %, холин хлориді (60 %) – 0,270 %, Миавит бройлер старт 3200/100 – 0,10 %, флавомицин – 0,01 %, Громакс кокцидиостатигі – 0,05 %, Гепатрон (85 %) – 0,050 %</w:t>
      </w:r>
      <w:r w:rsidR="00E570FB" w:rsidRPr="00BE7BBE">
        <w:rPr>
          <w:sz w:val="28"/>
          <w:szCs w:val="28"/>
          <w:lang w:val="kk-KZ"/>
        </w:rPr>
        <w:t>.</w:t>
      </w:r>
    </w:p>
    <w:bookmarkEnd w:id="7"/>
    <w:p w14:paraId="6F30E005" w14:textId="78BDB5F2" w:rsidR="006F0A07" w:rsidRPr="00BE7BBE" w:rsidRDefault="006F0A07" w:rsidP="00532FE8">
      <w:pPr>
        <w:pStyle w:val="TableParagraph"/>
        <w:spacing w:line="240" w:lineRule="auto"/>
        <w:ind w:left="0" w:firstLine="709"/>
        <w:jc w:val="both"/>
        <w:rPr>
          <w:sz w:val="28"/>
          <w:szCs w:val="28"/>
          <w:lang w:val="kk-KZ"/>
        </w:rPr>
      </w:pPr>
    </w:p>
    <w:p w14:paraId="4971B657" w14:textId="4376C826" w:rsidR="006F0A07" w:rsidRPr="00BE7BBE" w:rsidRDefault="00297D50" w:rsidP="00CD2E78">
      <w:pPr>
        <w:spacing w:after="0" w:line="240" w:lineRule="auto"/>
        <w:jc w:val="center"/>
        <w:rPr>
          <w:rStyle w:val="ac"/>
          <w:rFonts w:ascii="Times New Roman" w:eastAsia="Times New Roman" w:hAnsi="Times New Roman"/>
          <w:b w:val="0"/>
          <w:bCs w:val="0"/>
          <w:sz w:val="28"/>
          <w:szCs w:val="28"/>
          <w:lang w:val="en-US" w:eastAsia="en-US"/>
        </w:rPr>
      </w:pPr>
      <w:r w:rsidRPr="00BE7BBE">
        <w:rPr>
          <w:rFonts w:ascii="Times New Roman" w:eastAsia="Times New Roman" w:hAnsi="Times New Roman"/>
          <w:noProof/>
          <w:sz w:val="24"/>
          <w:szCs w:val="24"/>
          <w:lang w:val="en-US" w:eastAsia="en-US"/>
          <w14:ligatures w14:val="standardContextual"/>
        </w:rPr>
        <w:drawing>
          <wp:inline distT="0" distB="0" distL="0" distR="0" wp14:anchorId="2BB9E99B" wp14:editId="3F2FA2A0">
            <wp:extent cx="5486400" cy="3667125"/>
            <wp:effectExtent l="0" t="0" r="0"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7B870B5" w14:textId="77777777" w:rsidR="00F80259" w:rsidRPr="00BE7BBE" w:rsidRDefault="00F80259" w:rsidP="00F80259">
      <w:pPr>
        <w:pStyle w:val="TableParagraph"/>
        <w:spacing w:line="240" w:lineRule="auto"/>
        <w:rPr>
          <w:rStyle w:val="ac"/>
          <w:rFonts w:eastAsiaTheme="majorEastAsia"/>
          <w:b w:val="0"/>
          <w:color w:val="000000" w:themeColor="text1"/>
          <w:sz w:val="28"/>
          <w:szCs w:val="28"/>
          <w:lang w:val="en-US"/>
        </w:rPr>
      </w:pPr>
    </w:p>
    <w:p w14:paraId="6D8F5D56" w14:textId="51CC5425" w:rsidR="006F0A07" w:rsidRPr="00BE7BBE" w:rsidRDefault="00116267" w:rsidP="00F80259">
      <w:pPr>
        <w:pStyle w:val="TableParagraph"/>
        <w:spacing w:line="240" w:lineRule="auto"/>
        <w:rPr>
          <w:rStyle w:val="ac"/>
          <w:rFonts w:eastAsiaTheme="majorEastAsia"/>
          <w:b w:val="0"/>
          <w:color w:val="000000" w:themeColor="text1"/>
          <w:sz w:val="28"/>
          <w:szCs w:val="28"/>
          <w:lang w:val="en-US"/>
        </w:rPr>
      </w:pPr>
      <w:r w:rsidRPr="00BE7BBE">
        <w:rPr>
          <w:rStyle w:val="ac"/>
          <w:rFonts w:eastAsiaTheme="majorEastAsia"/>
          <w:b w:val="0"/>
          <w:color w:val="000000" w:themeColor="text1"/>
          <w:sz w:val="28"/>
          <w:szCs w:val="28"/>
        </w:rPr>
        <w:t>Сурет</w:t>
      </w:r>
      <w:r w:rsidR="009029E5" w:rsidRPr="00BE7BBE">
        <w:rPr>
          <w:rStyle w:val="ac"/>
          <w:rFonts w:eastAsiaTheme="majorEastAsia"/>
          <w:b w:val="0"/>
          <w:color w:val="000000" w:themeColor="text1"/>
          <w:sz w:val="28"/>
          <w:szCs w:val="28"/>
          <w:lang w:val="en-US"/>
        </w:rPr>
        <w:t xml:space="preserve"> </w:t>
      </w:r>
      <w:r w:rsidR="00532FE8" w:rsidRPr="00BE7BBE">
        <w:rPr>
          <w:rStyle w:val="ac"/>
          <w:rFonts w:eastAsiaTheme="majorEastAsia"/>
          <w:b w:val="0"/>
          <w:color w:val="000000" w:themeColor="text1"/>
          <w:sz w:val="28"/>
          <w:szCs w:val="28"/>
          <w:lang w:val="kk-KZ"/>
        </w:rPr>
        <w:t>4</w:t>
      </w:r>
      <w:r w:rsidR="006F0A07" w:rsidRPr="00BE7BBE">
        <w:rPr>
          <w:rStyle w:val="ac"/>
          <w:rFonts w:eastAsiaTheme="majorEastAsia"/>
          <w:b w:val="0"/>
          <w:color w:val="000000" w:themeColor="text1"/>
          <w:sz w:val="28"/>
          <w:szCs w:val="28"/>
          <w:lang w:val="en-US"/>
        </w:rPr>
        <w:t xml:space="preserve"> </w:t>
      </w:r>
      <w:r w:rsidR="004D6149" w:rsidRPr="00BE7BBE">
        <w:rPr>
          <w:rStyle w:val="ac"/>
          <w:rFonts w:eastAsiaTheme="majorEastAsia"/>
          <w:b w:val="0"/>
          <w:color w:val="000000" w:themeColor="text1"/>
          <w:sz w:val="28"/>
          <w:szCs w:val="28"/>
          <w:lang w:val="en-US"/>
        </w:rPr>
        <w:t>–</w:t>
      </w:r>
      <w:r w:rsidR="002273A3" w:rsidRPr="00BE7BBE">
        <w:rPr>
          <w:lang w:val="en-US"/>
        </w:rPr>
        <w:t xml:space="preserve"> </w:t>
      </w:r>
      <w:proofErr w:type="spellStart"/>
      <w:r w:rsidR="002273A3" w:rsidRPr="00BE7BBE">
        <w:rPr>
          <w:sz w:val="28"/>
          <w:szCs w:val="28"/>
        </w:rPr>
        <w:t>Өсіру</w:t>
      </w:r>
      <w:proofErr w:type="spellEnd"/>
      <w:r w:rsidR="002273A3" w:rsidRPr="00BE7BBE">
        <w:rPr>
          <w:sz w:val="28"/>
          <w:szCs w:val="28"/>
          <w:lang w:val="en-US"/>
        </w:rPr>
        <w:t xml:space="preserve"> </w:t>
      </w:r>
      <w:proofErr w:type="spellStart"/>
      <w:r w:rsidR="002273A3" w:rsidRPr="00BE7BBE">
        <w:rPr>
          <w:sz w:val="28"/>
          <w:szCs w:val="28"/>
        </w:rPr>
        <w:t>кезеңінде</w:t>
      </w:r>
      <w:proofErr w:type="spellEnd"/>
      <w:r w:rsidR="002273A3" w:rsidRPr="00BE7BBE">
        <w:rPr>
          <w:sz w:val="28"/>
          <w:szCs w:val="28"/>
          <w:lang w:val="en-US"/>
        </w:rPr>
        <w:t xml:space="preserve"> </w:t>
      </w:r>
      <w:proofErr w:type="spellStart"/>
      <w:r w:rsidR="002273A3" w:rsidRPr="00BE7BBE">
        <w:rPr>
          <w:sz w:val="28"/>
          <w:szCs w:val="28"/>
        </w:rPr>
        <w:t>қолданылатын</w:t>
      </w:r>
      <w:proofErr w:type="spellEnd"/>
      <w:r w:rsidR="002273A3" w:rsidRPr="00BE7BBE">
        <w:rPr>
          <w:sz w:val="28"/>
          <w:szCs w:val="28"/>
          <w:lang w:val="en-US"/>
        </w:rPr>
        <w:t xml:space="preserve"> </w:t>
      </w:r>
      <w:proofErr w:type="spellStart"/>
      <w:r w:rsidR="002273A3" w:rsidRPr="00BE7BBE">
        <w:rPr>
          <w:sz w:val="28"/>
          <w:szCs w:val="28"/>
        </w:rPr>
        <w:t>негізгі</w:t>
      </w:r>
      <w:proofErr w:type="spellEnd"/>
      <w:r w:rsidR="002273A3" w:rsidRPr="00BE7BBE">
        <w:rPr>
          <w:sz w:val="28"/>
          <w:szCs w:val="28"/>
          <w:lang w:val="en-US"/>
        </w:rPr>
        <w:t xml:space="preserve"> </w:t>
      </w:r>
      <w:proofErr w:type="spellStart"/>
      <w:r w:rsidR="002273A3" w:rsidRPr="00BE7BBE">
        <w:rPr>
          <w:sz w:val="28"/>
          <w:szCs w:val="28"/>
        </w:rPr>
        <w:t>құрама</w:t>
      </w:r>
      <w:proofErr w:type="spellEnd"/>
      <w:r w:rsidR="002273A3" w:rsidRPr="00BE7BBE">
        <w:rPr>
          <w:sz w:val="28"/>
          <w:szCs w:val="28"/>
          <w:lang w:val="en-US"/>
        </w:rPr>
        <w:t xml:space="preserve"> </w:t>
      </w:r>
      <w:proofErr w:type="spellStart"/>
      <w:r w:rsidR="002273A3" w:rsidRPr="00BE7BBE">
        <w:rPr>
          <w:sz w:val="28"/>
          <w:szCs w:val="28"/>
        </w:rPr>
        <w:t>жемнің</w:t>
      </w:r>
      <w:proofErr w:type="spellEnd"/>
      <w:r w:rsidR="002273A3" w:rsidRPr="00BE7BBE">
        <w:rPr>
          <w:sz w:val="28"/>
          <w:szCs w:val="28"/>
          <w:lang w:val="en-US"/>
        </w:rPr>
        <w:t xml:space="preserve"> </w:t>
      </w:r>
      <w:proofErr w:type="spellStart"/>
      <w:r w:rsidR="002273A3" w:rsidRPr="00BE7BBE">
        <w:rPr>
          <w:sz w:val="28"/>
          <w:szCs w:val="28"/>
        </w:rPr>
        <w:t>құрамдық</w:t>
      </w:r>
      <w:proofErr w:type="spellEnd"/>
      <w:r w:rsidR="002273A3" w:rsidRPr="00BE7BBE">
        <w:rPr>
          <w:sz w:val="28"/>
          <w:szCs w:val="28"/>
          <w:lang w:val="en-US"/>
        </w:rPr>
        <w:t xml:space="preserve"> </w:t>
      </w:r>
      <w:proofErr w:type="spellStart"/>
      <w:r w:rsidR="002273A3" w:rsidRPr="00BE7BBE">
        <w:rPr>
          <w:sz w:val="28"/>
          <w:szCs w:val="28"/>
        </w:rPr>
        <w:t>үлесі</w:t>
      </w:r>
      <w:proofErr w:type="spellEnd"/>
      <w:r w:rsidR="002273A3" w:rsidRPr="00BE7BBE">
        <w:rPr>
          <w:sz w:val="28"/>
          <w:szCs w:val="28"/>
          <w:lang w:val="en-US"/>
        </w:rPr>
        <w:t>,%</w:t>
      </w:r>
    </w:p>
    <w:p w14:paraId="7B04506B" w14:textId="77777777" w:rsidR="00670EAE" w:rsidRPr="00BE7BBE" w:rsidRDefault="00670EAE" w:rsidP="00F80259">
      <w:pPr>
        <w:pStyle w:val="TableParagraph"/>
        <w:spacing w:line="240" w:lineRule="auto"/>
        <w:rPr>
          <w:rStyle w:val="ac"/>
          <w:rFonts w:eastAsiaTheme="majorEastAsia"/>
          <w:b w:val="0"/>
          <w:color w:val="000000" w:themeColor="text1"/>
          <w:sz w:val="28"/>
          <w:szCs w:val="28"/>
          <w:lang w:val="kk-KZ"/>
        </w:rPr>
      </w:pPr>
    </w:p>
    <w:p w14:paraId="5D27BA03" w14:textId="69815BD2" w:rsidR="006F0A07" w:rsidRPr="00BE7BBE" w:rsidRDefault="00B44752" w:rsidP="00714C8B">
      <w:pPr>
        <w:pStyle w:val="TableParagraph"/>
        <w:spacing w:line="240" w:lineRule="auto"/>
        <w:ind w:left="0" w:firstLine="709"/>
        <w:jc w:val="both"/>
        <w:rPr>
          <w:rStyle w:val="ac"/>
          <w:rFonts w:eastAsiaTheme="majorEastAsia"/>
          <w:b w:val="0"/>
          <w:sz w:val="28"/>
          <w:szCs w:val="28"/>
          <w:lang w:val="kk-KZ"/>
        </w:rPr>
      </w:pPr>
      <w:r w:rsidRPr="00BE7BBE">
        <w:rPr>
          <w:sz w:val="28"/>
          <w:szCs w:val="28"/>
          <w:lang w:val="kk-KZ"/>
        </w:rPr>
        <w:t>Өсіру кезеңінің 10–25 күнінде қолданылған құрама азық құрамына келесі компоненттер кіргізілді:</w:t>
      </w:r>
      <w:r w:rsidR="00116267" w:rsidRPr="00BE7BBE">
        <w:rPr>
          <w:rStyle w:val="ac"/>
          <w:rFonts w:eastAsiaTheme="majorEastAsia"/>
          <w:b w:val="0"/>
          <w:sz w:val="28"/>
          <w:szCs w:val="28"/>
          <w:lang w:val="kk-KZ"/>
        </w:rPr>
        <w:t xml:space="preserve"> бидай – 39,970 %, жүгері – 21,39 %, соя шроты (СП 46 %) – 24,41 %, күнбағыс шроты – 3,1 %, жүгері глютені – 1,81 %, күнбағыс майы – 0,94 %, монокальцийфосфат – 1,5 %, әктас ұны – 0,7 %, Feed Mix әктасы – 0,38 %, ас содасы – 0,08 %, лизин монохлоргидраты (98 %) – 0,11 %, лизин сульфаты – 0,80 %, L-аргинин (98,5 %) – 0,24 %, валин (98,5 %) – 0,14 %, L-изолейцин (98,5 %) – 0,11 %, DL-метионин (99 %) – 0,39 %, сусыз натрий сульфаты – 0,23 %, экстра тұзы – 0,19 %, L-треонин (98,5 %) – 0,25 %, хостазим – 0,05 %, AXTRA PHY 5000G – 0,020 %, Сибенза DP100 матрицасы (5 %) – 0,050 %, холин хлориді (60 %) – 0,390 %, Миавит бройлер старт 3200/100 – 0,110 %, Миавит </w:t>
      </w:r>
      <w:r w:rsidR="00116267" w:rsidRPr="00BE7BBE">
        <w:rPr>
          <w:rStyle w:val="ac"/>
          <w:rFonts w:eastAsiaTheme="majorEastAsia"/>
          <w:b w:val="0"/>
          <w:sz w:val="28"/>
          <w:szCs w:val="28"/>
          <w:lang w:val="kk-KZ"/>
        </w:rPr>
        <w:lastRenderedPageBreak/>
        <w:t>подкислитель 300000/100 – 0,100 %, Сакокс кокцидиостаты – 0,05 %, Овокрак – 0,05 %, Галипро 200 – 0,</w:t>
      </w:r>
      <w:r w:rsidR="001B6AD8" w:rsidRPr="00BE7BBE">
        <w:rPr>
          <w:rStyle w:val="ac"/>
          <w:rFonts w:eastAsiaTheme="majorEastAsia"/>
          <w:b w:val="0"/>
          <w:sz w:val="28"/>
          <w:szCs w:val="28"/>
          <w:lang w:val="kk-KZ"/>
        </w:rPr>
        <w:t>020 %.</w:t>
      </w:r>
    </w:p>
    <w:p w14:paraId="2294076F" w14:textId="77777777" w:rsidR="001B6AD8" w:rsidRPr="00BE7BBE" w:rsidRDefault="001B6AD8" w:rsidP="00714C8B">
      <w:pPr>
        <w:pStyle w:val="TableParagraph"/>
        <w:spacing w:line="240" w:lineRule="auto"/>
        <w:ind w:left="0" w:firstLine="709"/>
        <w:jc w:val="both"/>
        <w:rPr>
          <w:rStyle w:val="ac"/>
          <w:rFonts w:eastAsiaTheme="majorEastAsia"/>
          <w:b w:val="0"/>
          <w:sz w:val="28"/>
          <w:szCs w:val="28"/>
          <w:lang w:val="kk-KZ"/>
        </w:rPr>
      </w:pPr>
    </w:p>
    <w:p w14:paraId="22E1B1AD" w14:textId="3326ADD6" w:rsidR="006F0A07" w:rsidRPr="00BE7BBE" w:rsidRDefault="007E11F0" w:rsidP="00CD2E78">
      <w:pPr>
        <w:spacing w:after="0" w:line="240" w:lineRule="auto"/>
        <w:jc w:val="center"/>
        <w:rPr>
          <w:rStyle w:val="ac"/>
          <w:rFonts w:ascii="Times New Roman" w:eastAsia="Times New Roman" w:hAnsi="Times New Roman"/>
          <w:b w:val="0"/>
          <w:bCs w:val="0"/>
          <w:sz w:val="24"/>
          <w:szCs w:val="24"/>
          <w:lang w:val="en-US" w:eastAsia="en-US"/>
        </w:rPr>
      </w:pPr>
      <w:r w:rsidRPr="00BE7BBE">
        <w:rPr>
          <w:rFonts w:ascii="Times New Roman" w:eastAsia="Times New Roman" w:hAnsi="Times New Roman"/>
          <w:noProof/>
          <w:sz w:val="24"/>
          <w:szCs w:val="24"/>
          <w:lang w:val="en-US" w:eastAsia="en-US"/>
          <w14:ligatures w14:val="standardContextual"/>
        </w:rPr>
        <w:drawing>
          <wp:inline distT="0" distB="0" distL="0" distR="0" wp14:anchorId="4EBFBAAF" wp14:editId="2A2254C2">
            <wp:extent cx="6315075" cy="3619500"/>
            <wp:effectExtent l="0" t="0" r="952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1633316" w14:textId="77777777" w:rsidR="00714C8B" w:rsidRPr="00BE7BBE" w:rsidRDefault="00714C8B" w:rsidP="00714C8B">
      <w:pPr>
        <w:pStyle w:val="TableParagraph"/>
        <w:spacing w:line="240" w:lineRule="auto"/>
        <w:ind w:left="0"/>
        <w:rPr>
          <w:rStyle w:val="ac"/>
          <w:rFonts w:eastAsiaTheme="majorEastAsia"/>
          <w:b w:val="0"/>
          <w:color w:val="000000" w:themeColor="text1"/>
          <w:sz w:val="28"/>
          <w:szCs w:val="28"/>
        </w:rPr>
      </w:pPr>
    </w:p>
    <w:p w14:paraId="1A7814DB" w14:textId="74F7D8A0" w:rsidR="00E53914" w:rsidRPr="00BE7BBE" w:rsidRDefault="00E53914" w:rsidP="00714C8B">
      <w:pPr>
        <w:pStyle w:val="TableParagraph"/>
        <w:spacing w:line="240" w:lineRule="auto"/>
        <w:ind w:left="0"/>
        <w:rPr>
          <w:rStyle w:val="ac"/>
          <w:rFonts w:eastAsiaTheme="majorEastAsia"/>
          <w:b w:val="0"/>
          <w:color w:val="000000" w:themeColor="text1"/>
          <w:sz w:val="28"/>
          <w:szCs w:val="28"/>
        </w:rPr>
      </w:pPr>
      <w:r w:rsidRPr="00BE7BBE">
        <w:rPr>
          <w:rStyle w:val="ac"/>
          <w:rFonts w:eastAsiaTheme="majorEastAsia"/>
          <w:b w:val="0"/>
          <w:color w:val="000000" w:themeColor="text1"/>
          <w:sz w:val="28"/>
          <w:szCs w:val="28"/>
        </w:rPr>
        <w:t>Сурет</w:t>
      </w:r>
      <w:r w:rsidR="006F0A07" w:rsidRPr="00BE7BBE">
        <w:rPr>
          <w:rStyle w:val="ac"/>
          <w:rFonts w:eastAsiaTheme="majorEastAsia"/>
          <w:b w:val="0"/>
          <w:color w:val="000000" w:themeColor="text1"/>
          <w:sz w:val="28"/>
          <w:szCs w:val="28"/>
        </w:rPr>
        <w:t xml:space="preserve"> </w:t>
      </w:r>
      <w:r w:rsidR="00096484" w:rsidRPr="00BE7BBE">
        <w:rPr>
          <w:rStyle w:val="ac"/>
          <w:rFonts w:eastAsiaTheme="majorEastAsia"/>
          <w:b w:val="0"/>
          <w:color w:val="000000" w:themeColor="text1"/>
          <w:sz w:val="28"/>
          <w:szCs w:val="28"/>
          <w:lang w:val="kk-KZ"/>
        </w:rPr>
        <w:t>5</w:t>
      </w:r>
      <w:r w:rsidR="006F0A07" w:rsidRPr="00BE7BBE">
        <w:rPr>
          <w:rStyle w:val="ac"/>
          <w:rFonts w:eastAsiaTheme="majorEastAsia"/>
          <w:b w:val="0"/>
          <w:color w:val="000000" w:themeColor="text1"/>
          <w:sz w:val="28"/>
          <w:szCs w:val="28"/>
        </w:rPr>
        <w:t xml:space="preserve"> </w:t>
      </w:r>
      <w:r w:rsidR="004D6149" w:rsidRPr="00BE7BBE">
        <w:rPr>
          <w:rStyle w:val="ac"/>
          <w:rFonts w:eastAsiaTheme="majorEastAsia"/>
          <w:b w:val="0"/>
          <w:color w:val="000000" w:themeColor="text1"/>
          <w:sz w:val="28"/>
          <w:szCs w:val="28"/>
        </w:rPr>
        <w:t>–</w:t>
      </w:r>
      <w:r w:rsidRPr="00BE7BBE">
        <w:rPr>
          <w:rStyle w:val="ac"/>
          <w:rFonts w:eastAsiaTheme="majorEastAsia"/>
          <w:b w:val="0"/>
          <w:color w:val="000000" w:themeColor="text1"/>
          <w:sz w:val="28"/>
          <w:szCs w:val="28"/>
        </w:rPr>
        <w:t xml:space="preserve"> </w:t>
      </w:r>
      <w:proofErr w:type="spellStart"/>
      <w:r w:rsidR="0067495C" w:rsidRPr="00BE7BBE">
        <w:rPr>
          <w:sz w:val="28"/>
          <w:szCs w:val="28"/>
        </w:rPr>
        <w:t>Соңғы</w:t>
      </w:r>
      <w:proofErr w:type="spellEnd"/>
      <w:r w:rsidR="0067495C" w:rsidRPr="00BE7BBE">
        <w:rPr>
          <w:sz w:val="28"/>
          <w:szCs w:val="28"/>
        </w:rPr>
        <w:t xml:space="preserve"> </w:t>
      </w:r>
      <w:proofErr w:type="spellStart"/>
      <w:r w:rsidR="0067495C" w:rsidRPr="00BE7BBE">
        <w:rPr>
          <w:sz w:val="28"/>
          <w:szCs w:val="28"/>
        </w:rPr>
        <w:t>өсу</w:t>
      </w:r>
      <w:proofErr w:type="spellEnd"/>
      <w:r w:rsidR="0067495C" w:rsidRPr="00BE7BBE">
        <w:rPr>
          <w:sz w:val="28"/>
          <w:szCs w:val="28"/>
        </w:rPr>
        <w:t xml:space="preserve"> </w:t>
      </w:r>
      <w:proofErr w:type="spellStart"/>
      <w:r w:rsidR="0067495C" w:rsidRPr="00BE7BBE">
        <w:rPr>
          <w:sz w:val="28"/>
          <w:szCs w:val="28"/>
        </w:rPr>
        <w:t>кезеңінде</w:t>
      </w:r>
      <w:proofErr w:type="spellEnd"/>
      <w:r w:rsidR="0067495C" w:rsidRPr="00BE7BBE">
        <w:rPr>
          <w:sz w:val="28"/>
          <w:szCs w:val="28"/>
        </w:rPr>
        <w:t xml:space="preserve"> </w:t>
      </w:r>
      <w:proofErr w:type="spellStart"/>
      <w:r w:rsidR="0067495C" w:rsidRPr="00BE7BBE">
        <w:rPr>
          <w:sz w:val="28"/>
          <w:szCs w:val="28"/>
        </w:rPr>
        <w:t>қолданылатын</w:t>
      </w:r>
      <w:proofErr w:type="spellEnd"/>
      <w:r w:rsidR="0067495C" w:rsidRPr="00BE7BBE">
        <w:rPr>
          <w:sz w:val="28"/>
          <w:szCs w:val="28"/>
        </w:rPr>
        <w:t xml:space="preserve"> </w:t>
      </w:r>
      <w:proofErr w:type="spellStart"/>
      <w:r w:rsidR="0067495C" w:rsidRPr="00BE7BBE">
        <w:rPr>
          <w:sz w:val="28"/>
          <w:szCs w:val="28"/>
        </w:rPr>
        <w:t>құрама</w:t>
      </w:r>
      <w:proofErr w:type="spellEnd"/>
      <w:r w:rsidR="0067495C" w:rsidRPr="00BE7BBE">
        <w:rPr>
          <w:sz w:val="28"/>
          <w:szCs w:val="28"/>
        </w:rPr>
        <w:t xml:space="preserve"> </w:t>
      </w:r>
      <w:proofErr w:type="spellStart"/>
      <w:r w:rsidR="0067495C" w:rsidRPr="00BE7BBE">
        <w:rPr>
          <w:sz w:val="28"/>
          <w:szCs w:val="28"/>
        </w:rPr>
        <w:t>азықтың</w:t>
      </w:r>
      <w:proofErr w:type="spellEnd"/>
      <w:r w:rsidR="0067495C" w:rsidRPr="00BE7BBE">
        <w:rPr>
          <w:sz w:val="28"/>
          <w:szCs w:val="28"/>
        </w:rPr>
        <w:t xml:space="preserve"> </w:t>
      </w:r>
      <w:proofErr w:type="spellStart"/>
      <w:r w:rsidR="0067495C" w:rsidRPr="00BE7BBE">
        <w:rPr>
          <w:sz w:val="28"/>
          <w:szCs w:val="28"/>
        </w:rPr>
        <w:t>құрамдық</w:t>
      </w:r>
      <w:proofErr w:type="spellEnd"/>
      <w:r w:rsidR="0067495C" w:rsidRPr="00BE7BBE">
        <w:rPr>
          <w:sz w:val="28"/>
          <w:szCs w:val="28"/>
        </w:rPr>
        <w:t xml:space="preserve"> </w:t>
      </w:r>
      <w:proofErr w:type="spellStart"/>
      <w:r w:rsidR="0067495C" w:rsidRPr="00BE7BBE">
        <w:rPr>
          <w:sz w:val="28"/>
          <w:szCs w:val="28"/>
        </w:rPr>
        <w:t>үлесі</w:t>
      </w:r>
      <w:proofErr w:type="spellEnd"/>
      <w:r w:rsidR="0067495C" w:rsidRPr="00BE7BBE">
        <w:rPr>
          <w:sz w:val="28"/>
          <w:szCs w:val="28"/>
        </w:rPr>
        <w:t>,%</w:t>
      </w:r>
    </w:p>
    <w:p w14:paraId="20F63B38" w14:textId="77777777" w:rsidR="006F0A07" w:rsidRPr="00BE7BBE" w:rsidRDefault="006F0A07" w:rsidP="00714C8B">
      <w:pPr>
        <w:pStyle w:val="TableParagraph"/>
        <w:spacing w:line="240" w:lineRule="auto"/>
        <w:ind w:left="0"/>
        <w:rPr>
          <w:rStyle w:val="ac"/>
          <w:rFonts w:eastAsiaTheme="majorEastAsia"/>
          <w:b w:val="0"/>
          <w:color w:val="000000" w:themeColor="text1"/>
          <w:sz w:val="28"/>
          <w:szCs w:val="28"/>
        </w:rPr>
      </w:pPr>
    </w:p>
    <w:p w14:paraId="3165711E" w14:textId="4EFDA845" w:rsidR="00CE3F14" w:rsidRPr="00BE7BBE" w:rsidRDefault="0067495C" w:rsidP="00714C8B">
      <w:pPr>
        <w:pStyle w:val="TableParagraph"/>
        <w:spacing w:line="240" w:lineRule="auto"/>
        <w:ind w:left="0" w:firstLine="709"/>
        <w:jc w:val="both"/>
        <w:rPr>
          <w:color w:val="000000" w:themeColor="text1"/>
          <w:sz w:val="28"/>
          <w:szCs w:val="28"/>
        </w:rPr>
      </w:pPr>
      <w:r w:rsidRPr="00BE7BBE">
        <w:rPr>
          <w:sz w:val="28"/>
          <w:szCs w:val="28"/>
        </w:rPr>
        <w:t xml:space="preserve">25 </w:t>
      </w:r>
      <w:proofErr w:type="spellStart"/>
      <w:r w:rsidRPr="00BE7BBE">
        <w:rPr>
          <w:sz w:val="28"/>
          <w:szCs w:val="28"/>
        </w:rPr>
        <w:t>тәуліктен</w:t>
      </w:r>
      <w:proofErr w:type="spellEnd"/>
      <w:r w:rsidRPr="00BE7BBE">
        <w:rPr>
          <w:sz w:val="28"/>
          <w:szCs w:val="28"/>
        </w:rPr>
        <w:t xml:space="preserve"> </w:t>
      </w:r>
      <w:proofErr w:type="spellStart"/>
      <w:r w:rsidRPr="00BE7BBE">
        <w:rPr>
          <w:sz w:val="28"/>
          <w:szCs w:val="28"/>
        </w:rPr>
        <w:t>сойысқа</w:t>
      </w:r>
      <w:proofErr w:type="spellEnd"/>
      <w:r w:rsidRPr="00BE7BBE">
        <w:rPr>
          <w:sz w:val="28"/>
          <w:szCs w:val="28"/>
        </w:rPr>
        <w:t xml:space="preserve"> </w:t>
      </w:r>
      <w:proofErr w:type="spellStart"/>
      <w:r w:rsidRPr="00BE7BBE">
        <w:rPr>
          <w:sz w:val="28"/>
          <w:szCs w:val="28"/>
        </w:rPr>
        <w:t>дейін</w:t>
      </w:r>
      <w:proofErr w:type="spellEnd"/>
      <w:r w:rsidRPr="00BE7BBE">
        <w:rPr>
          <w:sz w:val="28"/>
          <w:szCs w:val="28"/>
        </w:rPr>
        <w:t xml:space="preserve"> </w:t>
      </w:r>
      <w:proofErr w:type="spellStart"/>
      <w:r w:rsidRPr="00BE7BBE">
        <w:rPr>
          <w:sz w:val="28"/>
          <w:szCs w:val="28"/>
        </w:rPr>
        <w:t>берілетін</w:t>
      </w:r>
      <w:proofErr w:type="spellEnd"/>
      <w:r w:rsidRPr="00BE7BBE">
        <w:rPr>
          <w:sz w:val="28"/>
          <w:szCs w:val="28"/>
        </w:rPr>
        <w:t xml:space="preserve"> </w:t>
      </w:r>
      <w:proofErr w:type="spellStart"/>
      <w:r w:rsidRPr="00BE7BBE">
        <w:rPr>
          <w:sz w:val="28"/>
          <w:szCs w:val="28"/>
        </w:rPr>
        <w:t>соңғы</w:t>
      </w:r>
      <w:proofErr w:type="spellEnd"/>
      <w:r w:rsidRPr="00BE7BBE">
        <w:rPr>
          <w:sz w:val="28"/>
          <w:szCs w:val="28"/>
        </w:rPr>
        <w:t xml:space="preserve"> </w:t>
      </w:r>
      <w:proofErr w:type="spellStart"/>
      <w:r w:rsidRPr="00BE7BBE">
        <w:rPr>
          <w:sz w:val="28"/>
          <w:szCs w:val="28"/>
        </w:rPr>
        <w:t>өсу</w:t>
      </w:r>
      <w:proofErr w:type="spellEnd"/>
      <w:r w:rsidRPr="00BE7BBE">
        <w:rPr>
          <w:sz w:val="28"/>
          <w:szCs w:val="28"/>
        </w:rPr>
        <w:t xml:space="preserve"> </w:t>
      </w:r>
      <w:proofErr w:type="spellStart"/>
      <w:r w:rsidRPr="00BE7BBE">
        <w:rPr>
          <w:sz w:val="28"/>
          <w:szCs w:val="28"/>
        </w:rPr>
        <w:t>кезеңінің</w:t>
      </w:r>
      <w:proofErr w:type="spellEnd"/>
      <w:r w:rsidRPr="00BE7BBE">
        <w:rPr>
          <w:sz w:val="28"/>
          <w:szCs w:val="28"/>
        </w:rPr>
        <w:t xml:space="preserve"> </w:t>
      </w:r>
      <w:proofErr w:type="spellStart"/>
      <w:r w:rsidRPr="00BE7BBE">
        <w:rPr>
          <w:sz w:val="28"/>
          <w:szCs w:val="28"/>
        </w:rPr>
        <w:t>құрама</w:t>
      </w:r>
      <w:proofErr w:type="spellEnd"/>
      <w:r w:rsidRPr="00BE7BBE">
        <w:rPr>
          <w:sz w:val="28"/>
          <w:szCs w:val="28"/>
        </w:rPr>
        <w:t xml:space="preserve"> </w:t>
      </w:r>
      <w:proofErr w:type="spellStart"/>
      <w:r w:rsidRPr="00BE7BBE">
        <w:rPr>
          <w:sz w:val="28"/>
          <w:szCs w:val="28"/>
        </w:rPr>
        <w:t>азық</w:t>
      </w:r>
      <w:proofErr w:type="spellEnd"/>
      <w:r w:rsidRPr="00BE7BBE">
        <w:rPr>
          <w:sz w:val="28"/>
          <w:szCs w:val="28"/>
        </w:rPr>
        <w:t xml:space="preserve"> </w:t>
      </w:r>
      <w:proofErr w:type="spellStart"/>
      <w:r w:rsidRPr="00BE7BBE">
        <w:rPr>
          <w:sz w:val="28"/>
          <w:szCs w:val="28"/>
        </w:rPr>
        <w:t>құрамына</w:t>
      </w:r>
      <w:proofErr w:type="spellEnd"/>
      <w:r w:rsidRPr="00BE7BBE">
        <w:rPr>
          <w:sz w:val="28"/>
          <w:szCs w:val="28"/>
        </w:rPr>
        <w:t xml:space="preserve"> </w:t>
      </w:r>
      <w:proofErr w:type="spellStart"/>
      <w:r w:rsidRPr="00BE7BBE">
        <w:rPr>
          <w:sz w:val="28"/>
          <w:szCs w:val="28"/>
        </w:rPr>
        <w:t>келесі</w:t>
      </w:r>
      <w:proofErr w:type="spellEnd"/>
      <w:r w:rsidRPr="00BE7BBE">
        <w:rPr>
          <w:sz w:val="28"/>
          <w:szCs w:val="28"/>
        </w:rPr>
        <w:t xml:space="preserve"> </w:t>
      </w:r>
      <w:proofErr w:type="spellStart"/>
      <w:r w:rsidRPr="00BE7BBE">
        <w:rPr>
          <w:sz w:val="28"/>
          <w:szCs w:val="28"/>
        </w:rPr>
        <w:t>компоненттер</w:t>
      </w:r>
      <w:proofErr w:type="spellEnd"/>
      <w:r w:rsidRPr="00BE7BBE">
        <w:rPr>
          <w:sz w:val="28"/>
          <w:szCs w:val="28"/>
        </w:rPr>
        <w:t xml:space="preserve"> </w:t>
      </w:r>
      <w:proofErr w:type="spellStart"/>
      <w:r w:rsidRPr="00BE7BBE">
        <w:rPr>
          <w:sz w:val="28"/>
          <w:szCs w:val="28"/>
        </w:rPr>
        <w:t>енгізілді</w:t>
      </w:r>
      <w:proofErr w:type="spellEnd"/>
      <w:r w:rsidRPr="00BE7BBE">
        <w:rPr>
          <w:sz w:val="28"/>
          <w:szCs w:val="28"/>
        </w:rPr>
        <w:t>.</w:t>
      </w:r>
      <w:r w:rsidR="00CE3F14" w:rsidRPr="00BE7BBE">
        <w:rPr>
          <w:color w:val="000000" w:themeColor="text1"/>
          <w:sz w:val="28"/>
          <w:szCs w:val="28"/>
        </w:rPr>
        <w:t>:</w:t>
      </w:r>
      <w:r w:rsidR="00CE3F14" w:rsidRPr="00BE7BBE">
        <w:rPr>
          <w:color w:val="000000" w:themeColor="text1"/>
          <w:sz w:val="28"/>
          <w:szCs w:val="28"/>
          <w:lang w:val="kk-KZ"/>
        </w:rPr>
        <w:t xml:space="preserve"> </w:t>
      </w:r>
      <w:proofErr w:type="spellStart"/>
      <w:r w:rsidR="00CE3F14" w:rsidRPr="00BE7BBE">
        <w:rPr>
          <w:color w:val="000000" w:themeColor="text1"/>
          <w:sz w:val="28"/>
          <w:szCs w:val="28"/>
        </w:rPr>
        <w:t>бидай</w:t>
      </w:r>
      <w:proofErr w:type="spellEnd"/>
      <w:r w:rsidR="00CE3F14" w:rsidRPr="00BE7BBE">
        <w:rPr>
          <w:color w:val="000000" w:themeColor="text1"/>
          <w:sz w:val="28"/>
          <w:szCs w:val="28"/>
        </w:rPr>
        <w:t xml:space="preserve"> – 46,40 %, </w:t>
      </w:r>
      <w:proofErr w:type="spellStart"/>
      <w:r w:rsidR="00CE3F14" w:rsidRPr="00BE7BBE">
        <w:rPr>
          <w:color w:val="000000" w:themeColor="text1"/>
          <w:sz w:val="28"/>
          <w:szCs w:val="28"/>
        </w:rPr>
        <w:t>жүгері</w:t>
      </w:r>
      <w:proofErr w:type="spellEnd"/>
      <w:r w:rsidR="00CE3F14" w:rsidRPr="00BE7BBE">
        <w:rPr>
          <w:color w:val="000000" w:themeColor="text1"/>
          <w:sz w:val="28"/>
          <w:szCs w:val="28"/>
        </w:rPr>
        <w:t xml:space="preserve"> – 22,16 %, соя шроты (СП 46 %) – 10,05 %, </w:t>
      </w:r>
      <w:proofErr w:type="spellStart"/>
      <w:r w:rsidR="00CE3F14" w:rsidRPr="00BE7BBE">
        <w:rPr>
          <w:color w:val="000000" w:themeColor="text1"/>
          <w:sz w:val="28"/>
          <w:szCs w:val="28"/>
        </w:rPr>
        <w:t>күнбағыс</w:t>
      </w:r>
      <w:proofErr w:type="spellEnd"/>
      <w:r w:rsidR="00CE3F14" w:rsidRPr="00BE7BBE">
        <w:rPr>
          <w:color w:val="000000" w:themeColor="text1"/>
          <w:sz w:val="28"/>
          <w:szCs w:val="28"/>
        </w:rPr>
        <w:t xml:space="preserve"> шроты – 13,69 %, </w:t>
      </w:r>
      <w:proofErr w:type="spellStart"/>
      <w:r w:rsidR="00CE3F14" w:rsidRPr="00BE7BBE">
        <w:rPr>
          <w:color w:val="000000" w:themeColor="text1"/>
          <w:sz w:val="28"/>
          <w:szCs w:val="28"/>
        </w:rPr>
        <w:t>күнбағыс</w:t>
      </w:r>
      <w:proofErr w:type="spellEnd"/>
      <w:r w:rsidR="00CE3F14" w:rsidRPr="00BE7BBE">
        <w:rPr>
          <w:color w:val="000000" w:themeColor="text1"/>
          <w:sz w:val="28"/>
          <w:szCs w:val="28"/>
        </w:rPr>
        <w:t xml:space="preserve"> </w:t>
      </w:r>
      <w:proofErr w:type="spellStart"/>
      <w:r w:rsidR="00CE3F14" w:rsidRPr="00BE7BBE">
        <w:rPr>
          <w:color w:val="000000" w:themeColor="text1"/>
          <w:sz w:val="28"/>
          <w:szCs w:val="28"/>
        </w:rPr>
        <w:t>майы</w:t>
      </w:r>
      <w:proofErr w:type="spellEnd"/>
      <w:r w:rsidR="00CE3F14" w:rsidRPr="00BE7BBE">
        <w:rPr>
          <w:color w:val="000000" w:themeColor="text1"/>
          <w:sz w:val="28"/>
          <w:szCs w:val="28"/>
        </w:rPr>
        <w:t xml:space="preserve"> – 4,70 %, </w:t>
      </w:r>
      <w:proofErr w:type="spellStart"/>
      <w:r w:rsidR="00CE3F14" w:rsidRPr="00BE7BBE">
        <w:rPr>
          <w:color w:val="000000" w:themeColor="text1"/>
          <w:sz w:val="28"/>
          <w:szCs w:val="28"/>
        </w:rPr>
        <w:t>әктас</w:t>
      </w:r>
      <w:proofErr w:type="spellEnd"/>
      <w:r w:rsidR="00CE3F14" w:rsidRPr="00BE7BBE">
        <w:rPr>
          <w:color w:val="000000" w:themeColor="text1"/>
          <w:sz w:val="28"/>
          <w:szCs w:val="28"/>
        </w:rPr>
        <w:t xml:space="preserve"> </w:t>
      </w:r>
      <w:proofErr w:type="spellStart"/>
      <w:r w:rsidR="00CE3F14" w:rsidRPr="00BE7BBE">
        <w:rPr>
          <w:color w:val="000000" w:themeColor="text1"/>
          <w:sz w:val="28"/>
          <w:szCs w:val="28"/>
        </w:rPr>
        <w:t>ұны</w:t>
      </w:r>
      <w:proofErr w:type="spellEnd"/>
      <w:r w:rsidR="00CE3F14" w:rsidRPr="00BE7BBE">
        <w:rPr>
          <w:color w:val="000000" w:themeColor="text1"/>
          <w:sz w:val="28"/>
          <w:szCs w:val="28"/>
        </w:rPr>
        <w:t xml:space="preserve"> – 0,7 %, </w:t>
      </w:r>
      <w:proofErr w:type="spellStart"/>
      <w:r w:rsidR="00CE3F14" w:rsidRPr="00BE7BBE">
        <w:rPr>
          <w:color w:val="000000" w:themeColor="text1"/>
          <w:sz w:val="28"/>
          <w:szCs w:val="28"/>
        </w:rPr>
        <w:t>монокальцийфосфат</w:t>
      </w:r>
      <w:proofErr w:type="spellEnd"/>
      <w:r w:rsidR="00CE3F14" w:rsidRPr="00BE7BBE">
        <w:rPr>
          <w:color w:val="000000" w:themeColor="text1"/>
          <w:sz w:val="28"/>
          <w:szCs w:val="28"/>
        </w:rPr>
        <w:t xml:space="preserve"> – 0,20 %, лизин </w:t>
      </w:r>
      <w:proofErr w:type="spellStart"/>
      <w:r w:rsidR="00CE3F14" w:rsidRPr="00BE7BBE">
        <w:rPr>
          <w:color w:val="000000" w:themeColor="text1"/>
          <w:sz w:val="28"/>
          <w:szCs w:val="28"/>
        </w:rPr>
        <w:t>монохлоргидраты</w:t>
      </w:r>
      <w:proofErr w:type="spellEnd"/>
      <w:r w:rsidR="00CE3F14" w:rsidRPr="00BE7BBE">
        <w:rPr>
          <w:color w:val="000000" w:themeColor="text1"/>
          <w:sz w:val="28"/>
          <w:szCs w:val="28"/>
        </w:rPr>
        <w:t xml:space="preserve"> (98 %) – 0,53 %, лизин сульфаты – 0,80 %, </w:t>
      </w:r>
      <w:r w:rsidR="00CE3F14" w:rsidRPr="00BE7BBE">
        <w:rPr>
          <w:color w:val="000000" w:themeColor="text1"/>
          <w:sz w:val="28"/>
          <w:szCs w:val="28"/>
          <w:lang w:val="en-US"/>
        </w:rPr>
        <w:t>L</w:t>
      </w:r>
      <w:r w:rsidR="00CE3F14" w:rsidRPr="00BE7BBE">
        <w:rPr>
          <w:color w:val="000000" w:themeColor="text1"/>
          <w:sz w:val="28"/>
          <w:szCs w:val="28"/>
        </w:rPr>
        <w:t xml:space="preserve">-аргинин (98,5 %) – 0,12 %, валин (98,5 %) – 0,09 %, </w:t>
      </w:r>
      <w:r w:rsidR="00CE3F14" w:rsidRPr="00BE7BBE">
        <w:rPr>
          <w:color w:val="000000" w:themeColor="text1"/>
          <w:sz w:val="28"/>
          <w:szCs w:val="28"/>
          <w:lang w:val="en-US"/>
        </w:rPr>
        <w:t>L</w:t>
      </w:r>
      <w:r w:rsidR="00CE3F14" w:rsidRPr="00BE7BBE">
        <w:rPr>
          <w:color w:val="000000" w:themeColor="text1"/>
          <w:sz w:val="28"/>
          <w:szCs w:val="28"/>
        </w:rPr>
        <w:t xml:space="preserve">-изолейцин (98,5 %) – 0,09 %, </w:t>
      </w:r>
      <w:r w:rsidR="00CE3F14" w:rsidRPr="00BE7BBE">
        <w:rPr>
          <w:color w:val="000000" w:themeColor="text1"/>
          <w:sz w:val="28"/>
          <w:szCs w:val="28"/>
          <w:lang w:val="en-US"/>
        </w:rPr>
        <w:t>DL</w:t>
      </w:r>
      <w:r w:rsidR="00CE3F14" w:rsidRPr="00BE7BBE">
        <w:rPr>
          <w:color w:val="000000" w:themeColor="text1"/>
          <w:sz w:val="28"/>
          <w:szCs w:val="28"/>
        </w:rPr>
        <w:t xml:space="preserve">-метионин (99 %) – 0,24 %, </w:t>
      </w:r>
      <w:proofErr w:type="spellStart"/>
      <w:r w:rsidR="00CE3F14" w:rsidRPr="00BE7BBE">
        <w:rPr>
          <w:color w:val="000000" w:themeColor="text1"/>
          <w:sz w:val="28"/>
          <w:szCs w:val="28"/>
        </w:rPr>
        <w:t>сусыз</w:t>
      </w:r>
      <w:proofErr w:type="spellEnd"/>
      <w:r w:rsidR="00CE3F14" w:rsidRPr="00BE7BBE">
        <w:rPr>
          <w:color w:val="000000" w:themeColor="text1"/>
          <w:sz w:val="28"/>
          <w:szCs w:val="28"/>
        </w:rPr>
        <w:t xml:space="preserve"> натрий сульфаты – 0,21 %, экстра </w:t>
      </w:r>
      <w:proofErr w:type="spellStart"/>
      <w:r w:rsidR="00CE3F14" w:rsidRPr="00BE7BBE">
        <w:rPr>
          <w:color w:val="000000" w:themeColor="text1"/>
          <w:sz w:val="28"/>
          <w:szCs w:val="28"/>
        </w:rPr>
        <w:t>тұзы</w:t>
      </w:r>
      <w:proofErr w:type="spellEnd"/>
      <w:r w:rsidR="00CE3F14" w:rsidRPr="00BE7BBE">
        <w:rPr>
          <w:color w:val="000000" w:themeColor="text1"/>
          <w:sz w:val="28"/>
          <w:szCs w:val="28"/>
        </w:rPr>
        <w:t xml:space="preserve"> – 0,12 %, </w:t>
      </w:r>
      <w:r w:rsidR="00CE3F14" w:rsidRPr="00BE7BBE">
        <w:rPr>
          <w:color w:val="000000" w:themeColor="text1"/>
          <w:sz w:val="28"/>
          <w:szCs w:val="28"/>
          <w:lang w:val="en-US"/>
        </w:rPr>
        <w:t>L</w:t>
      </w:r>
      <w:r w:rsidR="00CE3F14" w:rsidRPr="00BE7BBE">
        <w:rPr>
          <w:color w:val="000000" w:themeColor="text1"/>
          <w:sz w:val="28"/>
          <w:szCs w:val="28"/>
        </w:rPr>
        <w:t xml:space="preserve">-треонин (98,5 %) – 0,18 %, </w:t>
      </w:r>
      <w:proofErr w:type="spellStart"/>
      <w:r w:rsidR="00CE3F14" w:rsidRPr="00BE7BBE">
        <w:rPr>
          <w:color w:val="000000" w:themeColor="text1"/>
          <w:sz w:val="28"/>
          <w:szCs w:val="28"/>
        </w:rPr>
        <w:t>хостазим</w:t>
      </w:r>
      <w:proofErr w:type="spellEnd"/>
      <w:r w:rsidR="00CE3F14" w:rsidRPr="00BE7BBE">
        <w:rPr>
          <w:color w:val="000000" w:themeColor="text1"/>
          <w:sz w:val="28"/>
          <w:szCs w:val="28"/>
        </w:rPr>
        <w:t xml:space="preserve"> – 0,05 %, </w:t>
      </w:r>
      <w:r w:rsidR="00CE3F14" w:rsidRPr="00BE7BBE">
        <w:rPr>
          <w:color w:val="000000" w:themeColor="text1"/>
          <w:sz w:val="28"/>
          <w:szCs w:val="28"/>
          <w:lang w:val="en-US"/>
        </w:rPr>
        <w:t>AXTRA</w:t>
      </w:r>
      <w:r w:rsidR="00CE3F14" w:rsidRPr="00BE7BBE">
        <w:rPr>
          <w:color w:val="000000" w:themeColor="text1"/>
          <w:sz w:val="28"/>
          <w:szCs w:val="28"/>
        </w:rPr>
        <w:t xml:space="preserve"> </w:t>
      </w:r>
      <w:r w:rsidR="00CE3F14" w:rsidRPr="00BE7BBE">
        <w:rPr>
          <w:color w:val="000000" w:themeColor="text1"/>
          <w:sz w:val="28"/>
          <w:szCs w:val="28"/>
          <w:lang w:val="en-US"/>
        </w:rPr>
        <w:t>PHY</w:t>
      </w:r>
      <w:r w:rsidR="00CE3F14" w:rsidRPr="00BE7BBE">
        <w:rPr>
          <w:color w:val="000000" w:themeColor="text1"/>
          <w:sz w:val="28"/>
          <w:szCs w:val="28"/>
        </w:rPr>
        <w:t xml:space="preserve"> 5000</w:t>
      </w:r>
      <w:r w:rsidR="00CE3F14" w:rsidRPr="00BE7BBE">
        <w:rPr>
          <w:color w:val="000000" w:themeColor="text1"/>
          <w:sz w:val="28"/>
          <w:szCs w:val="28"/>
          <w:lang w:val="en-US"/>
        </w:rPr>
        <w:t>G</w:t>
      </w:r>
      <w:r w:rsidR="00CE3F14" w:rsidRPr="00BE7BBE">
        <w:rPr>
          <w:color w:val="000000" w:themeColor="text1"/>
          <w:sz w:val="28"/>
          <w:szCs w:val="28"/>
        </w:rPr>
        <w:t xml:space="preserve"> – 0,020 %, </w:t>
      </w:r>
      <w:proofErr w:type="spellStart"/>
      <w:r w:rsidR="00CE3F14" w:rsidRPr="00BE7BBE">
        <w:rPr>
          <w:color w:val="000000" w:themeColor="text1"/>
          <w:sz w:val="28"/>
          <w:szCs w:val="28"/>
        </w:rPr>
        <w:t>Сибенза</w:t>
      </w:r>
      <w:proofErr w:type="spellEnd"/>
      <w:r w:rsidR="00CE3F14" w:rsidRPr="00BE7BBE">
        <w:rPr>
          <w:color w:val="000000" w:themeColor="text1"/>
          <w:sz w:val="28"/>
          <w:szCs w:val="28"/>
        </w:rPr>
        <w:t xml:space="preserve"> </w:t>
      </w:r>
      <w:r w:rsidR="00CE3F14" w:rsidRPr="00BE7BBE">
        <w:rPr>
          <w:color w:val="000000" w:themeColor="text1"/>
          <w:sz w:val="28"/>
          <w:szCs w:val="28"/>
          <w:lang w:val="en-US"/>
        </w:rPr>
        <w:t>DP</w:t>
      </w:r>
      <w:r w:rsidR="00CE3F14" w:rsidRPr="00BE7BBE">
        <w:rPr>
          <w:color w:val="000000" w:themeColor="text1"/>
          <w:sz w:val="28"/>
          <w:szCs w:val="28"/>
        </w:rPr>
        <w:t xml:space="preserve">100 </w:t>
      </w:r>
      <w:proofErr w:type="spellStart"/>
      <w:r w:rsidR="00CE3F14" w:rsidRPr="00BE7BBE">
        <w:rPr>
          <w:color w:val="000000" w:themeColor="text1"/>
          <w:sz w:val="28"/>
          <w:szCs w:val="28"/>
        </w:rPr>
        <w:t>матрицасы</w:t>
      </w:r>
      <w:proofErr w:type="spellEnd"/>
      <w:r w:rsidR="00CE3F14" w:rsidRPr="00BE7BBE">
        <w:rPr>
          <w:color w:val="000000" w:themeColor="text1"/>
          <w:sz w:val="28"/>
          <w:szCs w:val="28"/>
        </w:rPr>
        <w:t xml:space="preserve"> (5 %) – 0,050 %, холин </w:t>
      </w:r>
      <w:proofErr w:type="spellStart"/>
      <w:r w:rsidR="00CE3F14" w:rsidRPr="00BE7BBE">
        <w:rPr>
          <w:color w:val="000000" w:themeColor="text1"/>
          <w:sz w:val="28"/>
          <w:szCs w:val="28"/>
        </w:rPr>
        <w:t>хлориді</w:t>
      </w:r>
      <w:proofErr w:type="spellEnd"/>
      <w:r w:rsidR="00CE3F14" w:rsidRPr="00BE7BBE">
        <w:rPr>
          <w:color w:val="000000" w:themeColor="text1"/>
          <w:sz w:val="28"/>
          <w:szCs w:val="28"/>
        </w:rPr>
        <w:t xml:space="preserve"> (60 %) – 0,104 %, </w:t>
      </w:r>
      <w:proofErr w:type="spellStart"/>
      <w:r w:rsidR="00CE3F14" w:rsidRPr="00BE7BBE">
        <w:rPr>
          <w:color w:val="000000" w:themeColor="text1"/>
          <w:sz w:val="28"/>
          <w:szCs w:val="28"/>
        </w:rPr>
        <w:t>Миавит</w:t>
      </w:r>
      <w:proofErr w:type="spellEnd"/>
      <w:r w:rsidR="00CE3F14" w:rsidRPr="00BE7BBE">
        <w:rPr>
          <w:color w:val="000000" w:themeColor="text1"/>
          <w:sz w:val="28"/>
          <w:szCs w:val="28"/>
        </w:rPr>
        <w:t xml:space="preserve"> бройлер старт 3200/100 – 0,110 %, </w:t>
      </w:r>
      <w:proofErr w:type="spellStart"/>
      <w:r w:rsidR="00CE3F14" w:rsidRPr="00BE7BBE">
        <w:rPr>
          <w:color w:val="000000" w:themeColor="text1"/>
          <w:sz w:val="28"/>
          <w:szCs w:val="28"/>
        </w:rPr>
        <w:t>форми</w:t>
      </w:r>
      <w:proofErr w:type="spellEnd"/>
      <w:r w:rsidR="00CE3F14" w:rsidRPr="00BE7BBE">
        <w:rPr>
          <w:color w:val="000000" w:themeColor="text1"/>
          <w:sz w:val="28"/>
          <w:szCs w:val="28"/>
        </w:rPr>
        <w:t xml:space="preserve"> </w:t>
      </w:r>
      <w:r w:rsidR="00CE3F14" w:rsidRPr="00BE7BBE">
        <w:rPr>
          <w:color w:val="000000" w:themeColor="text1"/>
          <w:sz w:val="28"/>
          <w:szCs w:val="28"/>
          <w:lang w:val="en-US"/>
        </w:rPr>
        <w:t>NDF</w:t>
      </w:r>
      <w:r w:rsidR="00CE3F14" w:rsidRPr="00BE7BBE">
        <w:rPr>
          <w:color w:val="000000" w:themeColor="text1"/>
          <w:sz w:val="28"/>
          <w:szCs w:val="28"/>
        </w:rPr>
        <w:t xml:space="preserve"> – 0,100 %, </w:t>
      </w:r>
      <w:proofErr w:type="spellStart"/>
      <w:r w:rsidR="00CE3F14" w:rsidRPr="00BE7BBE">
        <w:rPr>
          <w:color w:val="000000" w:themeColor="text1"/>
          <w:sz w:val="28"/>
          <w:szCs w:val="28"/>
        </w:rPr>
        <w:t>Гепатрон</w:t>
      </w:r>
      <w:proofErr w:type="spellEnd"/>
      <w:r w:rsidR="00CE3F14" w:rsidRPr="00BE7BBE">
        <w:rPr>
          <w:color w:val="000000" w:themeColor="text1"/>
          <w:sz w:val="28"/>
          <w:szCs w:val="28"/>
        </w:rPr>
        <w:t xml:space="preserve"> 85 % – 0,096 %.</w:t>
      </w:r>
    </w:p>
    <w:p w14:paraId="788D3BF5" w14:textId="6091BDF8" w:rsidR="00E53914" w:rsidRPr="00BE7BBE" w:rsidRDefault="00E53914" w:rsidP="00714C8B">
      <w:pPr>
        <w:pStyle w:val="TableParagraph"/>
        <w:spacing w:line="240" w:lineRule="auto"/>
        <w:ind w:left="0" w:firstLine="709"/>
        <w:jc w:val="both"/>
        <w:rPr>
          <w:sz w:val="28"/>
          <w:szCs w:val="28"/>
          <w:lang w:val="kk-KZ"/>
        </w:rPr>
      </w:pPr>
      <w:proofErr w:type="spellStart"/>
      <w:r w:rsidRPr="00BE7BBE">
        <w:rPr>
          <w:sz w:val="28"/>
          <w:szCs w:val="28"/>
        </w:rPr>
        <w:t>Бақылау</w:t>
      </w:r>
      <w:proofErr w:type="spellEnd"/>
      <w:r w:rsidRPr="00BE7BBE">
        <w:rPr>
          <w:sz w:val="28"/>
          <w:szCs w:val="28"/>
        </w:rPr>
        <w:t xml:space="preserve"> </w:t>
      </w:r>
      <w:proofErr w:type="spellStart"/>
      <w:r w:rsidRPr="00BE7BBE">
        <w:rPr>
          <w:sz w:val="28"/>
          <w:szCs w:val="28"/>
        </w:rPr>
        <w:t>тобы</w:t>
      </w:r>
      <w:proofErr w:type="spellEnd"/>
      <w:r w:rsidRPr="00BE7BBE">
        <w:rPr>
          <w:sz w:val="28"/>
          <w:szCs w:val="28"/>
        </w:rPr>
        <w:t xml:space="preserve"> тек </w:t>
      </w:r>
      <w:proofErr w:type="spellStart"/>
      <w:r w:rsidRPr="00BE7BBE">
        <w:rPr>
          <w:sz w:val="28"/>
          <w:szCs w:val="28"/>
        </w:rPr>
        <w:t>негізгі</w:t>
      </w:r>
      <w:proofErr w:type="spellEnd"/>
      <w:r w:rsidRPr="00BE7BBE">
        <w:rPr>
          <w:sz w:val="28"/>
          <w:szCs w:val="28"/>
        </w:rPr>
        <w:t xml:space="preserve"> </w:t>
      </w:r>
      <w:proofErr w:type="spellStart"/>
      <w:r w:rsidRPr="00BE7BBE">
        <w:rPr>
          <w:sz w:val="28"/>
          <w:szCs w:val="28"/>
        </w:rPr>
        <w:t>рационмен</w:t>
      </w:r>
      <w:proofErr w:type="spellEnd"/>
      <w:r w:rsidRPr="00BE7BBE">
        <w:rPr>
          <w:sz w:val="28"/>
          <w:szCs w:val="28"/>
        </w:rPr>
        <w:t xml:space="preserve"> </w:t>
      </w:r>
      <w:proofErr w:type="spellStart"/>
      <w:r w:rsidRPr="00BE7BBE">
        <w:rPr>
          <w:sz w:val="28"/>
          <w:szCs w:val="28"/>
        </w:rPr>
        <w:t>азықтандырылд</w:t>
      </w:r>
      <w:r w:rsidR="00CE3F14" w:rsidRPr="00BE7BBE">
        <w:rPr>
          <w:sz w:val="28"/>
          <w:szCs w:val="28"/>
        </w:rPr>
        <w:t>ы</w:t>
      </w:r>
      <w:proofErr w:type="spellEnd"/>
      <w:r w:rsidR="00CE3F14" w:rsidRPr="00BE7BBE">
        <w:rPr>
          <w:sz w:val="28"/>
          <w:szCs w:val="28"/>
        </w:rPr>
        <w:t>.</w:t>
      </w:r>
      <w:r w:rsidR="00CE3F14" w:rsidRPr="00BE7BBE">
        <w:rPr>
          <w:sz w:val="28"/>
          <w:szCs w:val="28"/>
          <w:lang w:val="kk-KZ"/>
        </w:rPr>
        <w:t xml:space="preserve"> </w:t>
      </w:r>
      <w:r w:rsidRPr="00BE7BBE">
        <w:rPr>
          <w:sz w:val="28"/>
          <w:szCs w:val="28"/>
          <w:lang w:val="kk-KZ"/>
        </w:rPr>
        <w:t>I тәжірибе тобына</w:t>
      </w:r>
      <w:r w:rsidR="00625D85" w:rsidRPr="00BE7BBE">
        <w:rPr>
          <w:sz w:val="28"/>
          <w:szCs w:val="28"/>
          <w:lang w:val="kk-KZ"/>
        </w:rPr>
        <w:t xml:space="preserve"> – </w:t>
      </w:r>
      <w:r w:rsidRPr="00BE7BBE">
        <w:rPr>
          <w:sz w:val="28"/>
          <w:szCs w:val="28"/>
          <w:lang w:val="kk-KZ"/>
        </w:rPr>
        <w:t xml:space="preserve">негізгі рационға қосымша </w:t>
      </w:r>
      <w:r w:rsidR="00B152F2" w:rsidRPr="00BE7BBE">
        <w:rPr>
          <w:sz w:val="28"/>
          <w:szCs w:val="28"/>
          <w:lang w:val="kk-KZ"/>
        </w:rPr>
        <w:t xml:space="preserve"> </w:t>
      </w:r>
      <w:r w:rsidRPr="00BE7BBE">
        <w:rPr>
          <w:rStyle w:val="ac"/>
          <w:rFonts w:eastAsiaTheme="majorEastAsia"/>
          <w:b w:val="0"/>
          <w:sz w:val="28"/>
          <w:szCs w:val="28"/>
          <w:lang w:val="kk-KZ"/>
        </w:rPr>
        <w:t>«Гидро Рекс Витал»</w:t>
      </w:r>
      <w:r w:rsidR="00B152F2" w:rsidRPr="00BE7BBE">
        <w:rPr>
          <w:rStyle w:val="ac"/>
          <w:rFonts w:eastAsiaTheme="majorEastAsia"/>
          <w:b w:val="0"/>
          <w:sz w:val="28"/>
          <w:szCs w:val="28"/>
          <w:lang w:val="kk-KZ"/>
        </w:rPr>
        <w:t xml:space="preserve"> </w:t>
      </w:r>
      <w:r w:rsidRPr="00BE7BBE">
        <w:rPr>
          <w:rStyle w:val="ac"/>
          <w:rFonts w:eastAsiaTheme="majorEastAsia"/>
          <w:b w:val="0"/>
          <w:sz w:val="28"/>
          <w:szCs w:val="28"/>
          <w:lang w:val="kk-KZ"/>
        </w:rPr>
        <w:t xml:space="preserve"> антистресс қоспасы 200 мл/т суға</w:t>
      </w:r>
      <w:r w:rsidR="00CE3F14" w:rsidRPr="00BE7BBE">
        <w:rPr>
          <w:sz w:val="28"/>
          <w:szCs w:val="28"/>
          <w:lang w:val="kk-KZ"/>
        </w:rPr>
        <w:t xml:space="preserve">, </w:t>
      </w:r>
      <w:r w:rsidRPr="00BE7BBE">
        <w:rPr>
          <w:sz w:val="28"/>
          <w:szCs w:val="28"/>
          <w:lang w:val="kk-KZ"/>
        </w:rPr>
        <w:t xml:space="preserve">II тәжірибе тобына </w:t>
      </w:r>
      <w:r w:rsidR="00625D85" w:rsidRPr="00BE7BBE">
        <w:rPr>
          <w:sz w:val="28"/>
          <w:szCs w:val="28"/>
          <w:lang w:val="kk-KZ"/>
        </w:rPr>
        <w:t>–</w:t>
      </w:r>
      <w:r w:rsidRPr="00BE7BBE">
        <w:rPr>
          <w:sz w:val="28"/>
          <w:szCs w:val="28"/>
          <w:lang w:val="kk-KZ"/>
        </w:rPr>
        <w:t xml:space="preserve"> </w:t>
      </w:r>
      <w:r w:rsidRPr="00BE7BBE">
        <w:rPr>
          <w:rStyle w:val="ac"/>
          <w:rFonts w:eastAsiaTheme="majorEastAsia"/>
          <w:b w:val="0"/>
          <w:sz w:val="28"/>
          <w:szCs w:val="28"/>
          <w:lang w:val="kk-KZ"/>
        </w:rPr>
        <w:t>300 мл/т</w:t>
      </w:r>
      <w:r w:rsidR="00CE3F14" w:rsidRPr="00BE7BBE">
        <w:rPr>
          <w:b/>
          <w:sz w:val="28"/>
          <w:szCs w:val="28"/>
          <w:lang w:val="kk-KZ"/>
        </w:rPr>
        <w:t>,</w:t>
      </w:r>
      <w:r w:rsidR="00CE3F14" w:rsidRPr="00BE7BBE">
        <w:rPr>
          <w:sz w:val="28"/>
          <w:szCs w:val="28"/>
          <w:lang w:val="kk-KZ"/>
        </w:rPr>
        <w:t xml:space="preserve"> </w:t>
      </w:r>
      <w:r w:rsidRPr="00BE7BBE">
        <w:rPr>
          <w:sz w:val="28"/>
          <w:szCs w:val="28"/>
          <w:lang w:val="kk-KZ"/>
        </w:rPr>
        <w:t xml:space="preserve">III тәжірибе тобына </w:t>
      </w:r>
      <w:r w:rsidR="00625D85" w:rsidRPr="00BE7BBE">
        <w:rPr>
          <w:sz w:val="28"/>
          <w:szCs w:val="28"/>
          <w:lang w:val="kk-KZ"/>
        </w:rPr>
        <w:t>–</w:t>
      </w:r>
      <w:r w:rsidRPr="00BE7BBE">
        <w:rPr>
          <w:sz w:val="28"/>
          <w:szCs w:val="28"/>
          <w:lang w:val="kk-KZ"/>
        </w:rPr>
        <w:t xml:space="preserve"> </w:t>
      </w:r>
      <w:r w:rsidRPr="00BE7BBE">
        <w:rPr>
          <w:rStyle w:val="ac"/>
          <w:rFonts w:eastAsiaTheme="majorEastAsia"/>
          <w:b w:val="0"/>
          <w:sz w:val="28"/>
          <w:szCs w:val="28"/>
          <w:lang w:val="kk-KZ"/>
        </w:rPr>
        <w:t>400 мл/т</w:t>
      </w:r>
      <w:r w:rsidRPr="00BE7BBE">
        <w:rPr>
          <w:sz w:val="28"/>
          <w:szCs w:val="28"/>
          <w:lang w:val="kk-KZ"/>
        </w:rPr>
        <w:t xml:space="preserve"> мөлшерінде берілді.</w:t>
      </w:r>
    </w:p>
    <w:p w14:paraId="783D553C" w14:textId="724F10BD" w:rsidR="006F0A07" w:rsidRPr="00BE7BBE" w:rsidRDefault="006F0A07" w:rsidP="00714C8B">
      <w:pPr>
        <w:pStyle w:val="TableParagraph"/>
        <w:spacing w:line="240" w:lineRule="auto"/>
        <w:ind w:left="0" w:firstLine="709"/>
        <w:jc w:val="both"/>
        <w:rPr>
          <w:noProof/>
          <w:sz w:val="28"/>
          <w:szCs w:val="28"/>
          <w:lang w:val="kk-KZ"/>
        </w:rPr>
      </w:pPr>
    </w:p>
    <w:p w14:paraId="194EBBA8" w14:textId="361F0845" w:rsidR="00EF4468" w:rsidRPr="00BE7BBE" w:rsidRDefault="00EF4468" w:rsidP="00714C8B">
      <w:pPr>
        <w:pStyle w:val="TableParagraph"/>
        <w:spacing w:line="240" w:lineRule="auto"/>
        <w:ind w:left="0" w:firstLine="709"/>
        <w:jc w:val="both"/>
        <w:rPr>
          <w:noProof/>
          <w:sz w:val="28"/>
          <w:szCs w:val="28"/>
          <w:lang w:val="kk-KZ"/>
        </w:rPr>
      </w:pPr>
    </w:p>
    <w:p w14:paraId="53CD6B27" w14:textId="2981708F" w:rsidR="006F0A07" w:rsidRPr="00BE7BBE" w:rsidRDefault="00B73808" w:rsidP="00CD2E78">
      <w:pPr>
        <w:spacing w:after="0" w:line="240" w:lineRule="auto"/>
        <w:jc w:val="center"/>
        <w:rPr>
          <w:rFonts w:ascii="Times New Roman" w:eastAsia="Times New Roman" w:hAnsi="Times New Roman"/>
          <w:noProof/>
          <w:sz w:val="24"/>
          <w:szCs w:val="24"/>
          <w:lang w:eastAsia="ru-RU"/>
        </w:rPr>
      </w:pPr>
      <w:r w:rsidRPr="00BE7BBE">
        <w:rPr>
          <w:rFonts w:ascii="Times New Roman" w:eastAsia="Times New Roman" w:hAnsi="Times New Roman"/>
          <w:noProof/>
          <w:sz w:val="24"/>
          <w:szCs w:val="24"/>
          <w:lang w:val="en-US" w:eastAsia="en-US"/>
          <w14:ligatures w14:val="standardContextual"/>
        </w:rPr>
        <w:lastRenderedPageBreak/>
        <w:drawing>
          <wp:inline distT="0" distB="0" distL="0" distR="0" wp14:anchorId="5B36AA19" wp14:editId="5E3F01E3">
            <wp:extent cx="5486400" cy="5353050"/>
            <wp:effectExtent l="0" t="0" r="0"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75BBC86" w14:textId="77777777" w:rsidR="00714C8B" w:rsidRPr="00BE7BBE" w:rsidRDefault="00714C8B" w:rsidP="00714C8B">
      <w:pPr>
        <w:pStyle w:val="TableParagraph"/>
        <w:spacing w:line="240" w:lineRule="auto"/>
        <w:rPr>
          <w:rStyle w:val="ac"/>
          <w:rFonts w:eastAsiaTheme="majorEastAsia"/>
          <w:b w:val="0"/>
          <w:color w:val="000000" w:themeColor="text1"/>
          <w:sz w:val="28"/>
          <w:szCs w:val="28"/>
        </w:rPr>
      </w:pPr>
    </w:p>
    <w:p w14:paraId="5D420F94" w14:textId="7D3D2945" w:rsidR="00E53914" w:rsidRPr="00BE7BBE" w:rsidRDefault="009029E5" w:rsidP="00714C8B">
      <w:pPr>
        <w:pStyle w:val="TableParagraph"/>
        <w:spacing w:line="240" w:lineRule="auto"/>
        <w:rPr>
          <w:rStyle w:val="ac"/>
          <w:rFonts w:eastAsiaTheme="majorEastAsia"/>
          <w:b w:val="0"/>
          <w:color w:val="000000" w:themeColor="text1"/>
          <w:sz w:val="28"/>
          <w:szCs w:val="28"/>
        </w:rPr>
      </w:pPr>
      <w:r w:rsidRPr="00BE7BBE">
        <w:rPr>
          <w:rStyle w:val="ac"/>
          <w:rFonts w:eastAsiaTheme="majorEastAsia"/>
          <w:b w:val="0"/>
          <w:color w:val="000000" w:themeColor="text1"/>
          <w:sz w:val="28"/>
          <w:szCs w:val="28"/>
        </w:rPr>
        <w:t xml:space="preserve">Сурет </w:t>
      </w:r>
      <w:r w:rsidR="00714C8B" w:rsidRPr="00BE7BBE">
        <w:rPr>
          <w:rStyle w:val="ac"/>
          <w:rFonts w:eastAsiaTheme="majorEastAsia"/>
          <w:b w:val="0"/>
          <w:color w:val="000000" w:themeColor="text1"/>
          <w:sz w:val="28"/>
          <w:szCs w:val="28"/>
          <w:lang w:val="kk-KZ"/>
        </w:rPr>
        <w:t>6</w:t>
      </w:r>
      <w:r w:rsidR="00E53914" w:rsidRPr="00BE7BBE">
        <w:rPr>
          <w:rStyle w:val="ac"/>
          <w:rFonts w:eastAsiaTheme="majorEastAsia"/>
          <w:b w:val="0"/>
          <w:color w:val="000000" w:themeColor="text1"/>
          <w:sz w:val="28"/>
          <w:szCs w:val="28"/>
        </w:rPr>
        <w:t xml:space="preserve"> – «Гид</w:t>
      </w:r>
      <w:r w:rsidR="00B52636" w:rsidRPr="00BE7BBE">
        <w:rPr>
          <w:rStyle w:val="ac"/>
          <w:rFonts w:eastAsiaTheme="majorEastAsia"/>
          <w:b w:val="0"/>
          <w:color w:val="000000" w:themeColor="text1"/>
          <w:sz w:val="28"/>
          <w:szCs w:val="28"/>
        </w:rPr>
        <w:t>ро</w:t>
      </w:r>
      <w:r w:rsidR="00625D85" w:rsidRPr="00BE7BBE">
        <w:rPr>
          <w:rStyle w:val="ac"/>
          <w:rFonts w:eastAsiaTheme="majorEastAsia"/>
          <w:b w:val="0"/>
          <w:color w:val="000000" w:themeColor="text1"/>
          <w:sz w:val="28"/>
          <w:szCs w:val="28"/>
        </w:rPr>
        <w:t xml:space="preserve"> </w:t>
      </w:r>
      <w:r w:rsidR="00B52636" w:rsidRPr="00BE7BBE">
        <w:rPr>
          <w:rStyle w:val="ac"/>
          <w:rFonts w:eastAsiaTheme="majorEastAsia"/>
          <w:b w:val="0"/>
          <w:color w:val="000000" w:themeColor="text1"/>
          <w:sz w:val="28"/>
          <w:szCs w:val="28"/>
        </w:rPr>
        <w:t xml:space="preserve">Рекс </w:t>
      </w:r>
      <w:r w:rsidR="006822F4">
        <w:rPr>
          <w:rStyle w:val="ac"/>
          <w:rFonts w:eastAsiaTheme="majorEastAsia"/>
          <w:b w:val="0"/>
          <w:color w:val="000000" w:themeColor="text1"/>
          <w:sz w:val="28"/>
          <w:szCs w:val="28"/>
        </w:rPr>
        <w:t>в</w:t>
      </w:r>
      <w:r w:rsidR="00B52636" w:rsidRPr="00BE7BBE">
        <w:rPr>
          <w:rStyle w:val="ac"/>
          <w:rFonts w:eastAsiaTheme="majorEastAsia"/>
          <w:b w:val="0"/>
          <w:color w:val="000000" w:themeColor="text1"/>
          <w:sz w:val="28"/>
          <w:szCs w:val="28"/>
        </w:rPr>
        <w:t xml:space="preserve">итал» антистресс </w:t>
      </w:r>
      <w:r w:rsidR="00B52636" w:rsidRPr="00BE7BBE">
        <w:rPr>
          <w:rStyle w:val="ac"/>
          <w:rFonts w:eastAsiaTheme="majorEastAsia"/>
          <w:b w:val="0"/>
          <w:color w:val="000000" w:themeColor="text1"/>
          <w:sz w:val="28"/>
          <w:szCs w:val="28"/>
          <w:lang w:val="kk-KZ"/>
        </w:rPr>
        <w:t xml:space="preserve">азық </w:t>
      </w:r>
      <w:proofErr w:type="spellStart"/>
      <w:r w:rsidR="00E53914" w:rsidRPr="00BE7BBE">
        <w:rPr>
          <w:rStyle w:val="ac"/>
          <w:rFonts w:eastAsiaTheme="majorEastAsia"/>
          <w:b w:val="0"/>
          <w:color w:val="000000" w:themeColor="text1"/>
          <w:sz w:val="28"/>
          <w:szCs w:val="28"/>
        </w:rPr>
        <w:t>қоспасының</w:t>
      </w:r>
      <w:proofErr w:type="spellEnd"/>
      <w:r w:rsidR="00E53914" w:rsidRPr="00BE7BBE">
        <w:rPr>
          <w:rStyle w:val="ac"/>
          <w:rFonts w:eastAsiaTheme="majorEastAsia"/>
          <w:b w:val="0"/>
          <w:color w:val="000000" w:themeColor="text1"/>
          <w:sz w:val="28"/>
          <w:szCs w:val="28"/>
        </w:rPr>
        <w:t xml:space="preserve"> </w:t>
      </w:r>
      <w:proofErr w:type="spellStart"/>
      <w:r w:rsidR="00E53914" w:rsidRPr="00BE7BBE">
        <w:rPr>
          <w:rStyle w:val="ac"/>
          <w:rFonts w:eastAsiaTheme="majorEastAsia"/>
          <w:b w:val="0"/>
          <w:color w:val="000000" w:themeColor="text1"/>
          <w:sz w:val="28"/>
          <w:szCs w:val="28"/>
        </w:rPr>
        <w:t>құрамы</w:t>
      </w:r>
      <w:proofErr w:type="spellEnd"/>
    </w:p>
    <w:p w14:paraId="1385CFD5" w14:textId="77777777" w:rsidR="00917256" w:rsidRPr="00BE7BBE" w:rsidRDefault="00917256" w:rsidP="00714C8B">
      <w:pPr>
        <w:pStyle w:val="TableParagraph"/>
        <w:spacing w:line="240" w:lineRule="auto"/>
        <w:rPr>
          <w:rStyle w:val="ac"/>
          <w:rFonts w:eastAsiaTheme="majorEastAsia"/>
          <w:b w:val="0"/>
          <w:color w:val="000000" w:themeColor="text1"/>
          <w:sz w:val="28"/>
          <w:szCs w:val="28"/>
        </w:rPr>
      </w:pPr>
    </w:p>
    <w:p w14:paraId="6D5C4116" w14:textId="7936BDE2" w:rsidR="00EF4468" w:rsidRPr="00BE7BBE" w:rsidRDefault="00CC35E8" w:rsidP="00714C8B">
      <w:pPr>
        <w:pStyle w:val="TableParagraph"/>
        <w:spacing w:line="240" w:lineRule="auto"/>
        <w:ind w:left="0" w:firstLine="709"/>
        <w:jc w:val="both"/>
        <w:rPr>
          <w:rFonts w:eastAsiaTheme="majorEastAsia"/>
          <w:bCs/>
          <w:sz w:val="28"/>
          <w:szCs w:val="28"/>
          <w:lang w:val="kk-KZ"/>
        </w:rPr>
      </w:pPr>
      <w:r w:rsidRPr="00BE7BBE">
        <w:rPr>
          <w:sz w:val="28"/>
          <w:szCs w:val="28"/>
          <w:lang w:val="kk-KZ"/>
        </w:rPr>
        <w:t>3.1.2</w:t>
      </w:r>
      <w:r w:rsidR="00F73760" w:rsidRPr="00BE7BBE">
        <w:rPr>
          <w:sz w:val="28"/>
          <w:szCs w:val="28"/>
          <w:lang w:val="kk-KZ"/>
        </w:rPr>
        <w:t xml:space="preserve"> </w:t>
      </w:r>
      <w:r w:rsidR="00BB4759" w:rsidRPr="00BE7BBE">
        <w:rPr>
          <w:rStyle w:val="ac"/>
          <w:rFonts w:eastAsiaTheme="majorEastAsia"/>
          <w:b w:val="0"/>
          <w:sz w:val="28"/>
          <w:szCs w:val="28"/>
          <w:lang w:val="kk-KZ"/>
        </w:rPr>
        <w:t>«</w:t>
      </w:r>
      <w:r w:rsidR="00917256" w:rsidRPr="00BE7BBE">
        <w:rPr>
          <w:rStyle w:val="ac"/>
          <w:rFonts w:eastAsiaTheme="majorEastAsia"/>
          <w:b w:val="0"/>
          <w:sz w:val="28"/>
          <w:szCs w:val="28"/>
          <w:lang w:val="kk-KZ"/>
        </w:rPr>
        <w:t>Гидро</w:t>
      </w:r>
      <w:r w:rsidR="00714C8B" w:rsidRPr="00BE7BBE">
        <w:rPr>
          <w:rStyle w:val="ac"/>
          <w:rFonts w:eastAsiaTheme="majorEastAsia"/>
          <w:b w:val="0"/>
          <w:sz w:val="28"/>
          <w:szCs w:val="28"/>
          <w:lang w:val="kk-KZ"/>
        </w:rPr>
        <w:t xml:space="preserve"> </w:t>
      </w:r>
      <w:r w:rsidR="00917256" w:rsidRPr="00BE7BBE">
        <w:rPr>
          <w:rStyle w:val="ac"/>
          <w:rFonts w:eastAsiaTheme="majorEastAsia"/>
          <w:b w:val="0"/>
          <w:sz w:val="28"/>
          <w:szCs w:val="28"/>
          <w:lang w:val="kk-KZ"/>
        </w:rPr>
        <w:t>Рекс</w:t>
      </w:r>
      <w:r w:rsidR="00BB4759" w:rsidRPr="00BE7BBE">
        <w:rPr>
          <w:rStyle w:val="ac"/>
          <w:rFonts w:eastAsiaTheme="majorEastAsia"/>
          <w:b w:val="0"/>
          <w:sz w:val="28"/>
          <w:szCs w:val="28"/>
          <w:lang w:val="kk-KZ"/>
        </w:rPr>
        <w:t xml:space="preserve"> </w:t>
      </w:r>
      <w:r w:rsidR="006822F4">
        <w:rPr>
          <w:rStyle w:val="ac"/>
          <w:rFonts w:eastAsiaTheme="majorEastAsia"/>
          <w:b w:val="0"/>
          <w:sz w:val="28"/>
          <w:szCs w:val="28"/>
          <w:lang w:val="kk-KZ"/>
        </w:rPr>
        <w:t>в</w:t>
      </w:r>
      <w:r w:rsidR="00BB4759" w:rsidRPr="00BE7BBE">
        <w:rPr>
          <w:rStyle w:val="ac"/>
          <w:rFonts w:eastAsiaTheme="majorEastAsia"/>
          <w:b w:val="0"/>
          <w:sz w:val="28"/>
          <w:szCs w:val="28"/>
          <w:lang w:val="kk-KZ"/>
        </w:rPr>
        <w:t>итал» антис</w:t>
      </w:r>
      <w:r w:rsidR="00714C8B" w:rsidRPr="00BE7BBE">
        <w:rPr>
          <w:rStyle w:val="ac"/>
          <w:rFonts w:eastAsiaTheme="majorEastAsia"/>
          <w:b w:val="0"/>
          <w:sz w:val="28"/>
          <w:szCs w:val="28"/>
          <w:lang w:val="kk-KZ"/>
        </w:rPr>
        <w:t>тресс азық қоспасының бройлер</w:t>
      </w:r>
      <w:r w:rsidR="0030791F" w:rsidRPr="00BE7BBE">
        <w:rPr>
          <w:rStyle w:val="ac"/>
          <w:rFonts w:eastAsiaTheme="majorEastAsia"/>
          <w:b w:val="0"/>
          <w:sz w:val="28"/>
          <w:szCs w:val="28"/>
          <w:lang w:val="kk-KZ"/>
        </w:rPr>
        <w:t xml:space="preserve"> </w:t>
      </w:r>
      <w:r w:rsidR="00BB4759" w:rsidRPr="00BE7BBE">
        <w:rPr>
          <w:rStyle w:val="ac"/>
          <w:rFonts w:eastAsiaTheme="majorEastAsia"/>
          <w:b w:val="0"/>
          <w:sz w:val="28"/>
          <w:szCs w:val="28"/>
          <w:lang w:val="kk-KZ"/>
        </w:rPr>
        <w:t>балапандарының зоотехникалық көрсеткіштеріне әсері</w:t>
      </w:r>
    </w:p>
    <w:p w14:paraId="36721300" w14:textId="0529D49B" w:rsidR="00BB4759" w:rsidRPr="00BE7BBE" w:rsidRDefault="00BB4759" w:rsidP="00CD2E78">
      <w:pPr>
        <w:pStyle w:val="TableParagraph"/>
        <w:spacing w:line="240" w:lineRule="auto"/>
        <w:ind w:left="0" w:firstLine="720"/>
        <w:jc w:val="both"/>
        <w:rPr>
          <w:sz w:val="28"/>
          <w:szCs w:val="28"/>
          <w:lang w:val="kk-KZ"/>
        </w:rPr>
      </w:pPr>
      <w:r w:rsidRPr="00BE7BBE">
        <w:rPr>
          <w:sz w:val="28"/>
          <w:szCs w:val="28"/>
          <w:lang w:val="kk-KZ"/>
        </w:rPr>
        <w:t>Ғылыми-шаруашылық тәжірибеде «Гид</w:t>
      </w:r>
      <w:r w:rsidR="00B52636" w:rsidRPr="00BE7BBE">
        <w:rPr>
          <w:sz w:val="28"/>
          <w:szCs w:val="28"/>
          <w:lang w:val="kk-KZ"/>
        </w:rPr>
        <w:t xml:space="preserve">ро Рекс </w:t>
      </w:r>
      <w:r w:rsidR="006822F4">
        <w:rPr>
          <w:sz w:val="28"/>
          <w:szCs w:val="28"/>
          <w:lang w:val="kk-KZ"/>
        </w:rPr>
        <w:t>в</w:t>
      </w:r>
      <w:r w:rsidR="00B52636" w:rsidRPr="00BE7BBE">
        <w:rPr>
          <w:sz w:val="28"/>
          <w:szCs w:val="28"/>
          <w:lang w:val="kk-KZ"/>
        </w:rPr>
        <w:t xml:space="preserve">итал» антистресс азық </w:t>
      </w:r>
      <w:r w:rsidRPr="00BE7BBE">
        <w:rPr>
          <w:sz w:val="28"/>
          <w:szCs w:val="28"/>
          <w:lang w:val="kk-KZ"/>
        </w:rPr>
        <w:t xml:space="preserve">қоспасының бройлер балапандарының сақталуына, орташа тәуліктік және абсолюттік салмақ өсіміне, </w:t>
      </w:r>
      <w:r w:rsidR="00EA2E6F" w:rsidRPr="00BE7BBE">
        <w:rPr>
          <w:sz w:val="28"/>
          <w:szCs w:val="28"/>
          <w:lang w:val="kk-KZ"/>
        </w:rPr>
        <w:t>азық</w:t>
      </w:r>
      <w:r w:rsidRPr="00BE7BBE">
        <w:rPr>
          <w:sz w:val="28"/>
          <w:szCs w:val="28"/>
          <w:lang w:val="kk-KZ"/>
        </w:rPr>
        <w:t xml:space="preserve"> шығынына және сойыс шығымына әсері</w:t>
      </w:r>
      <w:r w:rsidR="000E286E" w:rsidRPr="00BE7BBE">
        <w:rPr>
          <w:sz w:val="28"/>
          <w:szCs w:val="28"/>
          <w:lang w:val="kk-KZ"/>
        </w:rPr>
        <w:t xml:space="preserve"> зерттелді. Зерттеу нәтижелері </w:t>
      </w:r>
      <w:r w:rsidR="00C05C1A" w:rsidRPr="00BE7BBE">
        <w:rPr>
          <w:sz w:val="28"/>
          <w:szCs w:val="28"/>
          <w:lang w:val="kk-KZ"/>
        </w:rPr>
        <w:t>3</w:t>
      </w:r>
      <w:r w:rsidR="00A16782" w:rsidRPr="00BE7BBE">
        <w:rPr>
          <w:sz w:val="28"/>
          <w:szCs w:val="28"/>
          <w:lang w:val="kk-KZ"/>
        </w:rPr>
        <w:t>-</w:t>
      </w:r>
      <w:r w:rsidRPr="00BE7BBE">
        <w:rPr>
          <w:sz w:val="28"/>
          <w:szCs w:val="28"/>
          <w:lang w:val="kk-KZ"/>
        </w:rPr>
        <w:t>кестеде келтірілген.</w:t>
      </w:r>
    </w:p>
    <w:p w14:paraId="3556B031" w14:textId="22591D26" w:rsidR="00A16782" w:rsidRPr="00BE7BBE" w:rsidRDefault="00A16782" w:rsidP="00CD2E78">
      <w:pPr>
        <w:pStyle w:val="TableParagraph"/>
        <w:spacing w:line="240" w:lineRule="auto"/>
        <w:ind w:left="0" w:firstLine="720"/>
        <w:jc w:val="both"/>
        <w:rPr>
          <w:sz w:val="28"/>
          <w:szCs w:val="28"/>
          <w:lang w:val="kk-KZ"/>
        </w:rPr>
      </w:pPr>
      <w:r w:rsidRPr="00BE7BBE">
        <w:rPr>
          <w:sz w:val="28"/>
          <w:szCs w:val="28"/>
          <w:lang w:val="kk-KZ"/>
        </w:rPr>
        <w:t>Кесте бойынша ескертпе: физиологиялық норма Кондрахин И. П. (2004) [</w:t>
      </w:r>
      <w:r w:rsidR="00885E95" w:rsidRPr="00BE7BBE">
        <w:rPr>
          <w:sz w:val="28"/>
          <w:szCs w:val="28"/>
          <w:lang w:val="kk-KZ"/>
        </w:rPr>
        <w:t>15</w:t>
      </w:r>
      <w:r w:rsidR="00996129" w:rsidRPr="00BE7BBE">
        <w:rPr>
          <w:sz w:val="28"/>
          <w:szCs w:val="28"/>
          <w:lang w:val="kk-KZ"/>
        </w:rPr>
        <w:t>4</w:t>
      </w:r>
      <w:r w:rsidRPr="00BE7BBE">
        <w:rPr>
          <w:sz w:val="28"/>
          <w:szCs w:val="28"/>
          <w:lang w:val="kk-KZ"/>
        </w:rPr>
        <w:t>] деректерінен алынған. 3-кестенің деректері көрсеткендей, күзгі кезеңде бройлер балапандарын өсіру кезінде «Гидро Рекс Витал» стреске қарсы азық қоспасын қолдану тәжірибелік топтарда құс басының сақталуына оң әсер етті. Бақылау тобында сақталу деңгейі 90,0 % болса, I тәжірибе тобында – 93,3 %, II және III топтарда – 96,7 % құрады. Бұл бақылау тобына қарағанда тиісінше 3,3 және 6,7 абсолюттік пайызға жоғары.</w:t>
      </w:r>
    </w:p>
    <w:p w14:paraId="5365E382" w14:textId="23A32A2D" w:rsidR="000E286E" w:rsidRPr="00BE7BBE" w:rsidRDefault="000E286E" w:rsidP="00714C8B">
      <w:pPr>
        <w:pStyle w:val="TableParagraph"/>
        <w:spacing w:line="240" w:lineRule="auto"/>
        <w:jc w:val="both"/>
        <w:rPr>
          <w:sz w:val="28"/>
          <w:szCs w:val="28"/>
          <w:lang w:val="kk-KZ"/>
        </w:rPr>
      </w:pPr>
    </w:p>
    <w:p w14:paraId="4595C5F5" w14:textId="774D4BDC" w:rsidR="00A16782" w:rsidRPr="00BE7BBE" w:rsidRDefault="00A16782" w:rsidP="00714C8B">
      <w:pPr>
        <w:pStyle w:val="TableParagraph"/>
        <w:spacing w:line="240" w:lineRule="auto"/>
        <w:jc w:val="both"/>
        <w:rPr>
          <w:sz w:val="28"/>
          <w:szCs w:val="28"/>
          <w:lang w:val="kk-KZ"/>
        </w:rPr>
      </w:pPr>
    </w:p>
    <w:p w14:paraId="6B642F54" w14:textId="56FD2B1D" w:rsidR="00A16782" w:rsidRPr="00BE7BBE" w:rsidRDefault="00A16782" w:rsidP="00714C8B">
      <w:pPr>
        <w:pStyle w:val="TableParagraph"/>
        <w:spacing w:line="240" w:lineRule="auto"/>
        <w:jc w:val="both"/>
        <w:rPr>
          <w:sz w:val="28"/>
          <w:szCs w:val="28"/>
          <w:lang w:val="kk-KZ"/>
        </w:rPr>
      </w:pPr>
    </w:p>
    <w:p w14:paraId="496BE694" w14:textId="48556BF2" w:rsidR="00A16782" w:rsidRPr="00BE7BBE" w:rsidRDefault="00A16782" w:rsidP="00714C8B">
      <w:pPr>
        <w:pStyle w:val="TableParagraph"/>
        <w:spacing w:line="240" w:lineRule="auto"/>
        <w:jc w:val="both"/>
        <w:rPr>
          <w:sz w:val="28"/>
          <w:szCs w:val="28"/>
          <w:lang w:val="kk-KZ"/>
        </w:rPr>
      </w:pPr>
    </w:p>
    <w:p w14:paraId="101B011A" w14:textId="124A6AA5" w:rsidR="00A16782" w:rsidRPr="00BE7BBE" w:rsidRDefault="00A16782" w:rsidP="00714C8B">
      <w:pPr>
        <w:pStyle w:val="TableParagraph"/>
        <w:spacing w:line="240" w:lineRule="auto"/>
        <w:jc w:val="both"/>
        <w:rPr>
          <w:sz w:val="28"/>
          <w:szCs w:val="28"/>
          <w:lang w:val="kk-KZ"/>
        </w:rPr>
      </w:pPr>
    </w:p>
    <w:p w14:paraId="4BEA0047" w14:textId="49B3C888" w:rsidR="00A16782" w:rsidRPr="00BE7BBE" w:rsidRDefault="00A16782" w:rsidP="00714C8B">
      <w:pPr>
        <w:pStyle w:val="TableParagraph"/>
        <w:spacing w:line="240" w:lineRule="auto"/>
        <w:jc w:val="both"/>
        <w:rPr>
          <w:sz w:val="28"/>
          <w:szCs w:val="28"/>
          <w:lang w:val="kk-KZ"/>
        </w:rPr>
      </w:pPr>
    </w:p>
    <w:p w14:paraId="514FC988" w14:textId="4DBF5225" w:rsidR="00BB4759" w:rsidRPr="00BE7BBE" w:rsidRDefault="00541253" w:rsidP="00714C8B">
      <w:pPr>
        <w:pStyle w:val="TableParagraph"/>
        <w:spacing w:line="240" w:lineRule="auto"/>
        <w:jc w:val="both"/>
        <w:rPr>
          <w:sz w:val="28"/>
          <w:szCs w:val="28"/>
          <w:lang w:val="kk-KZ"/>
        </w:rPr>
      </w:pPr>
      <w:r w:rsidRPr="00BE7BBE">
        <w:rPr>
          <w:sz w:val="28"/>
          <w:szCs w:val="28"/>
          <w:lang w:val="kk-KZ"/>
        </w:rPr>
        <w:t xml:space="preserve">Кесте </w:t>
      </w:r>
      <w:r w:rsidR="00C05C1A" w:rsidRPr="00BE7BBE">
        <w:rPr>
          <w:sz w:val="28"/>
          <w:szCs w:val="28"/>
          <w:lang w:val="kk-KZ"/>
        </w:rPr>
        <w:t>3</w:t>
      </w:r>
      <w:r w:rsidR="004D6149" w:rsidRPr="00BE7BBE">
        <w:rPr>
          <w:sz w:val="28"/>
          <w:szCs w:val="28"/>
          <w:lang w:val="kk-KZ"/>
        </w:rPr>
        <w:t xml:space="preserve"> –</w:t>
      </w:r>
      <w:r w:rsidR="000E286E" w:rsidRPr="00BE7BBE">
        <w:rPr>
          <w:sz w:val="28"/>
          <w:szCs w:val="28"/>
          <w:lang w:val="kk-KZ"/>
        </w:rPr>
        <w:t xml:space="preserve"> </w:t>
      </w:r>
      <w:r w:rsidR="00BB4759" w:rsidRPr="00BE7BBE">
        <w:rPr>
          <w:sz w:val="28"/>
          <w:szCs w:val="28"/>
          <w:lang w:val="kk-KZ"/>
        </w:rPr>
        <w:t>Күзгі кезеңде бройлер балапандарын өсірудің негізгі нәтижелері</w:t>
      </w:r>
    </w:p>
    <w:p w14:paraId="2513DA2D" w14:textId="77777777" w:rsidR="008B2F2B" w:rsidRPr="00BE7BBE" w:rsidRDefault="008B2F2B" w:rsidP="00C95886">
      <w:pPr>
        <w:pStyle w:val="TableParagraph"/>
        <w:spacing w:line="240" w:lineRule="auto"/>
        <w:jc w:val="both"/>
        <w:rPr>
          <w:sz w:val="28"/>
          <w:szCs w:val="28"/>
          <w:lang w:val="kk-KZ"/>
        </w:rPr>
      </w:pPr>
    </w:p>
    <w:tbl>
      <w:tblPr>
        <w:tblStyle w:val="af7"/>
        <w:tblW w:w="9866" w:type="dxa"/>
        <w:tblInd w:w="-147" w:type="dxa"/>
        <w:tblLayout w:type="fixed"/>
        <w:tblLook w:val="04A0" w:firstRow="1" w:lastRow="0" w:firstColumn="1" w:lastColumn="0" w:noHBand="0" w:noVBand="1"/>
      </w:tblPr>
      <w:tblGrid>
        <w:gridCol w:w="2835"/>
        <w:gridCol w:w="1702"/>
        <w:gridCol w:w="1773"/>
        <w:gridCol w:w="1844"/>
        <w:gridCol w:w="1704"/>
        <w:gridCol w:w="8"/>
      </w:tblGrid>
      <w:tr w:rsidR="00391C4C" w:rsidRPr="00BE7BBE" w14:paraId="28845D5E" w14:textId="77777777" w:rsidTr="00A16782">
        <w:tc>
          <w:tcPr>
            <w:tcW w:w="2835" w:type="dxa"/>
            <w:vMerge w:val="restart"/>
            <w:tcBorders>
              <w:top w:val="single" w:sz="4" w:space="0" w:color="auto"/>
              <w:left w:val="single" w:sz="4" w:space="0" w:color="auto"/>
              <w:bottom w:val="single" w:sz="4" w:space="0" w:color="auto"/>
              <w:right w:val="single" w:sz="4" w:space="0" w:color="auto"/>
            </w:tcBorders>
          </w:tcPr>
          <w:p w14:paraId="4D7D8573" w14:textId="132F4C7D" w:rsidR="00391C4C" w:rsidRPr="00BE7BBE" w:rsidRDefault="00391C4C" w:rsidP="00A16782">
            <w:pPr>
              <w:pStyle w:val="TableParagraph"/>
              <w:spacing w:line="240" w:lineRule="auto"/>
              <w:ind w:left="0" w:firstLine="141"/>
              <w:rPr>
                <w:rFonts w:eastAsiaTheme="minorHAnsi"/>
                <w:sz w:val="28"/>
                <w:szCs w:val="28"/>
                <w:lang w:val="kk-KZ"/>
              </w:rPr>
            </w:pPr>
            <w:r w:rsidRPr="00BE7BBE">
              <w:rPr>
                <w:rFonts w:eastAsiaTheme="minorHAnsi"/>
                <w:sz w:val="28"/>
                <w:szCs w:val="28"/>
              </w:rPr>
              <w:t>К</w:t>
            </w:r>
            <w:r w:rsidRPr="00BE7BBE">
              <w:rPr>
                <w:rFonts w:eastAsiaTheme="minorHAnsi"/>
                <w:sz w:val="28"/>
                <w:szCs w:val="28"/>
                <w:lang w:val="kk-KZ"/>
              </w:rPr>
              <w:t>өрсеткіш</w:t>
            </w:r>
          </w:p>
        </w:tc>
        <w:tc>
          <w:tcPr>
            <w:tcW w:w="7031" w:type="dxa"/>
            <w:gridSpan w:val="5"/>
            <w:tcBorders>
              <w:top w:val="single" w:sz="4" w:space="0" w:color="auto"/>
              <w:left w:val="single" w:sz="4" w:space="0" w:color="auto"/>
              <w:bottom w:val="single" w:sz="4" w:space="0" w:color="auto"/>
              <w:right w:val="single" w:sz="4" w:space="0" w:color="auto"/>
            </w:tcBorders>
            <w:hideMark/>
          </w:tcPr>
          <w:p w14:paraId="63755D2C" w14:textId="6B7C0086" w:rsidR="00391C4C" w:rsidRPr="00BE7BBE" w:rsidRDefault="00EF4468" w:rsidP="00A16782">
            <w:pPr>
              <w:pStyle w:val="TableParagraph"/>
              <w:spacing w:line="240" w:lineRule="auto"/>
              <w:ind w:left="0" w:firstLine="425"/>
              <w:rPr>
                <w:rFonts w:eastAsiaTheme="minorHAnsi"/>
                <w:sz w:val="28"/>
                <w:szCs w:val="28"/>
                <w:lang w:val="kk-KZ"/>
              </w:rPr>
            </w:pPr>
            <w:r w:rsidRPr="00BE7BBE">
              <w:rPr>
                <w:rFonts w:eastAsiaTheme="minorHAnsi"/>
                <w:sz w:val="28"/>
                <w:szCs w:val="28"/>
                <w:lang w:val="kk-KZ"/>
              </w:rPr>
              <w:t>Топ</w:t>
            </w:r>
            <w:r w:rsidR="00A16782" w:rsidRPr="00BE7BBE">
              <w:rPr>
                <w:rFonts w:eastAsiaTheme="minorHAnsi"/>
                <w:sz w:val="28"/>
                <w:szCs w:val="28"/>
                <w:lang w:val="kk-KZ"/>
              </w:rPr>
              <w:t>тар</w:t>
            </w:r>
          </w:p>
        </w:tc>
      </w:tr>
      <w:tr w:rsidR="00391C4C" w:rsidRPr="00BE7BBE" w14:paraId="6F1DDE75" w14:textId="77777777" w:rsidTr="00A16782">
        <w:trPr>
          <w:gridAfter w:val="1"/>
          <w:wAfter w:w="8" w:type="dxa"/>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78FEA6B4" w14:textId="77777777" w:rsidR="00391C4C" w:rsidRPr="00BE7BBE" w:rsidRDefault="00391C4C" w:rsidP="00A16782">
            <w:pPr>
              <w:pStyle w:val="TableParagraph"/>
              <w:spacing w:line="240" w:lineRule="auto"/>
              <w:ind w:left="0" w:firstLine="141"/>
              <w:jc w:val="both"/>
              <w:rPr>
                <w:rFonts w:eastAsiaTheme="minorHAnsi"/>
                <w:sz w:val="28"/>
                <w:szCs w:val="28"/>
              </w:rPr>
            </w:pPr>
          </w:p>
        </w:tc>
        <w:tc>
          <w:tcPr>
            <w:tcW w:w="1702" w:type="dxa"/>
            <w:tcBorders>
              <w:top w:val="single" w:sz="4" w:space="0" w:color="auto"/>
              <w:left w:val="single" w:sz="4" w:space="0" w:color="auto"/>
              <w:bottom w:val="single" w:sz="4" w:space="0" w:color="auto"/>
              <w:right w:val="single" w:sz="4" w:space="0" w:color="auto"/>
            </w:tcBorders>
            <w:hideMark/>
          </w:tcPr>
          <w:p w14:paraId="5C4E3323" w14:textId="414D62A1" w:rsidR="00391C4C" w:rsidRPr="00BE7BBE" w:rsidRDefault="00391C4C" w:rsidP="00A16782">
            <w:pPr>
              <w:pStyle w:val="TableParagraph"/>
              <w:spacing w:line="240" w:lineRule="auto"/>
              <w:ind w:left="0"/>
              <w:rPr>
                <w:rFonts w:eastAsiaTheme="minorHAnsi"/>
                <w:sz w:val="28"/>
                <w:szCs w:val="28"/>
                <w:lang w:val="en-GB"/>
              </w:rPr>
            </w:pPr>
            <w:r w:rsidRPr="00BE7BBE">
              <w:rPr>
                <w:rFonts w:eastAsiaTheme="minorHAnsi"/>
                <w:sz w:val="28"/>
                <w:szCs w:val="28"/>
                <w:lang w:val="kk-KZ"/>
              </w:rPr>
              <w:t>б</w:t>
            </w:r>
            <w:r w:rsidR="00881A0B" w:rsidRPr="00BE7BBE">
              <w:rPr>
                <w:rFonts w:eastAsiaTheme="minorHAnsi"/>
                <w:sz w:val="28"/>
                <w:szCs w:val="28"/>
                <w:lang w:val="kk-KZ"/>
              </w:rPr>
              <w:t>ақылау</w:t>
            </w:r>
          </w:p>
        </w:tc>
        <w:tc>
          <w:tcPr>
            <w:tcW w:w="1773" w:type="dxa"/>
            <w:tcBorders>
              <w:top w:val="single" w:sz="4" w:space="0" w:color="auto"/>
              <w:left w:val="single" w:sz="4" w:space="0" w:color="auto"/>
              <w:bottom w:val="single" w:sz="4" w:space="0" w:color="auto"/>
              <w:right w:val="single" w:sz="4" w:space="0" w:color="auto"/>
            </w:tcBorders>
            <w:hideMark/>
          </w:tcPr>
          <w:p w14:paraId="3F0CA759" w14:textId="53547019" w:rsidR="00391C4C" w:rsidRPr="00BE7BBE" w:rsidRDefault="00774FFD" w:rsidP="00A16782">
            <w:pPr>
              <w:pStyle w:val="TableParagraph"/>
              <w:spacing w:line="240" w:lineRule="auto"/>
              <w:ind w:left="0"/>
              <w:rPr>
                <w:rFonts w:eastAsiaTheme="minorHAnsi"/>
                <w:sz w:val="28"/>
                <w:szCs w:val="28"/>
                <w:lang w:val="kk-KZ"/>
              </w:rPr>
            </w:pPr>
            <w:r w:rsidRPr="00BE7BBE">
              <w:rPr>
                <w:rFonts w:eastAsiaTheme="minorHAnsi"/>
                <w:sz w:val="28"/>
                <w:szCs w:val="28"/>
                <w:lang w:val="en-US"/>
              </w:rPr>
              <w:t>I</w:t>
            </w:r>
            <w:r w:rsidRPr="00BE7BBE">
              <w:rPr>
                <w:rFonts w:eastAsiaTheme="minorHAnsi"/>
                <w:sz w:val="28"/>
                <w:szCs w:val="28"/>
                <w:lang w:val="kk-KZ"/>
              </w:rPr>
              <w:t xml:space="preserve"> </w:t>
            </w:r>
            <w:r w:rsidR="00A16782" w:rsidRPr="00BE7BBE">
              <w:rPr>
                <w:rFonts w:eastAsiaTheme="minorHAnsi"/>
                <w:sz w:val="28"/>
                <w:szCs w:val="28"/>
                <w:lang w:val="kk-KZ"/>
              </w:rPr>
              <w:t>тәжірибелік</w:t>
            </w:r>
          </w:p>
        </w:tc>
        <w:tc>
          <w:tcPr>
            <w:tcW w:w="1844" w:type="dxa"/>
            <w:tcBorders>
              <w:top w:val="single" w:sz="4" w:space="0" w:color="auto"/>
              <w:left w:val="single" w:sz="4" w:space="0" w:color="auto"/>
              <w:bottom w:val="single" w:sz="4" w:space="0" w:color="auto"/>
              <w:right w:val="single" w:sz="4" w:space="0" w:color="auto"/>
            </w:tcBorders>
            <w:hideMark/>
          </w:tcPr>
          <w:p w14:paraId="637CCECE" w14:textId="29CC3E28" w:rsidR="00391C4C" w:rsidRPr="00BE7BBE" w:rsidRDefault="00774FFD" w:rsidP="00A16782">
            <w:pPr>
              <w:pStyle w:val="TableParagraph"/>
              <w:spacing w:line="240" w:lineRule="auto"/>
              <w:ind w:left="0"/>
              <w:rPr>
                <w:rFonts w:eastAsiaTheme="minorHAnsi"/>
                <w:sz w:val="28"/>
                <w:szCs w:val="28"/>
                <w:lang w:val="kk-KZ"/>
              </w:rPr>
            </w:pPr>
            <w:r w:rsidRPr="00BE7BBE">
              <w:rPr>
                <w:rFonts w:eastAsiaTheme="minorHAnsi"/>
                <w:sz w:val="28"/>
                <w:szCs w:val="28"/>
                <w:lang w:val="en-US"/>
              </w:rPr>
              <w:t>II</w:t>
            </w:r>
            <w:r w:rsidRPr="00BE7BBE">
              <w:rPr>
                <w:rFonts w:eastAsiaTheme="minorHAnsi"/>
                <w:sz w:val="28"/>
                <w:szCs w:val="28"/>
                <w:lang w:val="kk-KZ"/>
              </w:rPr>
              <w:t xml:space="preserve"> </w:t>
            </w:r>
            <w:r w:rsidR="009029E5" w:rsidRPr="00BE7BBE">
              <w:rPr>
                <w:rFonts w:eastAsiaTheme="minorHAnsi"/>
                <w:sz w:val="28"/>
                <w:szCs w:val="28"/>
                <w:lang w:val="kk-KZ"/>
              </w:rPr>
              <w:t>тәжірибелік</w:t>
            </w:r>
          </w:p>
        </w:tc>
        <w:tc>
          <w:tcPr>
            <w:tcW w:w="1704" w:type="dxa"/>
            <w:tcBorders>
              <w:top w:val="single" w:sz="4" w:space="0" w:color="auto"/>
              <w:left w:val="single" w:sz="4" w:space="0" w:color="auto"/>
              <w:bottom w:val="single" w:sz="4" w:space="0" w:color="auto"/>
              <w:right w:val="single" w:sz="4" w:space="0" w:color="auto"/>
            </w:tcBorders>
            <w:hideMark/>
          </w:tcPr>
          <w:p w14:paraId="4616ADFF" w14:textId="51396F33" w:rsidR="00391C4C" w:rsidRPr="00BE7BBE" w:rsidRDefault="00774FFD" w:rsidP="00A16782">
            <w:pPr>
              <w:pStyle w:val="TableParagraph"/>
              <w:spacing w:line="240" w:lineRule="auto"/>
              <w:ind w:left="0"/>
              <w:rPr>
                <w:rFonts w:eastAsiaTheme="minorHAnsi"/>
                <w:sz w:val="28"/>
                <w:szCs w:val="28"/>
                <w:lang w:val="kk-KZ"/>
              </w:rPr>
            </w:pPr>
            <w:r w:rsidRPr="00BE7BBE">
              <w:rPr>
                <w:rFonts w:eastAsiaTheme="minorHAnsi"/>
                <w:sz w:val="28"/>
                <w:szCs w:val="28"/>
                <w:lang w:val="en-US"/>
              </w:rPr>
              <w:t>III</w:t>
            </w:r>
            <w:r w:rsidRPr="00BE7BBE">
              <w:rPr>
                <w:rFonts w:eastAsiaTheme="minorHAnsi"/>
                <w:sz w:val="28"/>
                <w:szCs w:val="28"/>
                <w:lang w:val="kk-KZ"/>
              </w:rPr>
              <w:t xml:space="preserve"> </w:t>
            </w:r>
            <w:r w:rsidR="00A16782" w:rsidRPr="00BE7BBE">
              <w:rPr>
                <w:rFonts w:eastAsiaTheme="minorHAnsi"/>
                <w:sz w:val="28"/>
                <w:szCs w:val="28"/>
                <w:lang w:val="kk-KZ"/>
              </w:rPr>
              <w:t>тәжірибелік</w:t>
            </w:r>
          </w:p>
        </w:tc>
      </w:tr>
      <w:tr w:rsidR="00391C4C" w:rsidRPr="00BE7BBE" w14:paraId="37012615" w14:textId="77777777" w:rsidTr="00A16782">
        <w:trPr>
          <w:gridAfter w:val="1"/>
          <w:wAfter w:w="8" w:type="dxa"/>
          <w:trHeight w:val="342"/>
        </w:trPr>
        <w:tc>
          <w:tcPr>
            <w:tcW w:w="2835" w:type="dxa"/>
            <w:tcBorders>
              <w:top w:val="single" w:sz="4" w:space="0" w:color="auto"/>
              <w:left w:val="single" w:sz="4" w:space="0" w:color="auto"/>
              <w:bottom w:val="single" w:sz="4" w:space="0" w:color="auto"/>
              <w:right w:val="single" w:sz="4" w:space="0" w:color="auto"/>
            </w:tcBorders>
            <w:hideMark/>
          </w:tcPr>
          <w:p w14:paraId="67EC3200" w14:textId="77777777" w:rsidR="00391C4C" w:rsidRPr="00BE7BBE" w:rsidRDefault="00391C4C" w:rsidP="00A16782">
            <w:pPr>
              <w:pStyle w:val="TableParagraph"/>
              <w:spacing w:line="240" w:lineRule="auto"/>
              <w:ind w:left="0"/>
              <w:jc w:val="left"/>
              <w:rPr>
                <w:rFonts w:eastAsiaTheme="minorHAnsi"/>
                <w:b/>
                <w:sz w:val="28"/>
                <w:szCs w:val="28"/>
              </w:rPr>
            </w:pPr>
            <w:proofErr w:type="spellStart"/>
            <w:r w:rsidRPr="00BE7BBE">
              <w:rPr>
                <w:rStyle w:val="ac"/>
                <w:b w:val="0"/>
                <w:sz w:val="28"/>
                <w:szCs w:val="28"/>
              </w:rPr>
              <w:t>Тәжірибе</w:t>
            </w:r>
            <w:proofErr w:type="spellEnd"/>
            <w:r w:rsidRPr="00BE7BBE">
              <w:rPr>
                <w:rStyle w:val="ac"/>
                <w:b w:val="0"/>
                <w:sz w:val="28"/>
                <w:szCs w:val="28"/>
              </w:rPr>
              <w:t xml:space="preserve"> </w:t>
            </w:r>
            <w:proofErr w:type="spellStart"/>
            <w:r w:rsidRPr="00BE7BBE">
              <w:rPr>
                <w:rStyle w:val="ac"/>
                <w:b w:val="0"/>
                <w:sz w:val="28"/>
                <w:szCs w:val="28"/>
              </w:rPr>
              <w:t>басындағы</w:t>
            </w:r>
            <w:proofErr w:type="spellEnd"/>
            <w:r w:rsidRPr="00BE7BBE">
              <w:rPr>
                <w:rStyle w:val="ac"/>
                <w:b w:val="0"/>
                <w:sz w:val="28"/>
                <w:szCs w:val="28"/>
              </w:rPr>
              <w:t xml:space="preserve"> </w:t>
            </w:r>
            <w:proofErr w:type="spellStart"/>
            <w:r w:rsidRPr="00BE7BBE">
              <w:rPr>
                <w:rStyle w:val="ac"/>
                <w:b w:val="0"/>
                <w:sz w:val="28"/>
                <w:szCs w:val="28"/>
              </w:rPr>
              <w:t>құс</w:t>
            </w:r>
            <w:proofErr w:type="spellEnd"/>
            <w:r w:rsidRPr="00BE7BBE">
              <w:rPr>
                <w:rStyle w:val="ac"/>
                <w:b w:val="0"/>
                <w:sz w:val="28"/>
                <w:szCs w:val="28"/>
              </w:rPr>
              <w:t xml:space="preserve"> саны, бас</w:t>
            </w:r>
          </w:p>
        </w:tc>
        <w:tc>
          <w:tcPr>
            <w:tcW w:w="1702" w:type="dxa"/>
            <w:tcBorders>
              <w:top w:val="single" w:sz="4" w:space="0" w:color="auto"/>
              <w:left w:val="single" w:sz="4" w:space="0" w:color="auto"/>
              <w:bottom w:val="single" w:sz="4" w:space="0" w:color="auto"/>
              <w:right w:val="single" w:sz="4" w:space="0" w:color="auto"/>
            </w:tcBorders>
          </w:tcPr>
          <w:p w14:paraId="22E8ED0D"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30</w:t>
            </w:r>
          </w:p>
        </w:tc>
        <w:tc>
          <w:tcPr>
            <w:tcW w:w="1773" w:type="dxa"/>
            <w:tcBorders>
              <w:top w:val="single" w:sz="4" w:space="0" w:color="auto"/>
              <w:left w:val="single" w:sz="4" w:space="0" w:color="auto"/>
              <w:bottom w:val="single" w:sz="4" w:space="0" w:color="auto"/>
              <w:right w:val="single" w:sz="4" w:space="0" w:color="auto"/>
            </w:tcBorders>
          </w:tcPr>
          <w:p w14:paraId="4F0857A6"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30</w:t>
            </w:r>
          </w:p>
        </w:tc>
        <w:tc>
          <w:tcPr>
            <w:tcW w:w="1844" w:type="dxa"/>
            <w:tcBorders>
              <w:top w:val="single" w:sz="4" w:space="0" w:color="auto"/>
              <w:left w:val="single" w:sz="4" w:space="0" w:color="auto"/>
              <w:bottom w:val="single" w:sz="4" w:space="0" w:color="auto"/>
              <w:right w:val="single" w:sz="4" w:space="0" w:color="auto"/>
            </w:tcBorders>
          </w:tcPr>
          <w:p w14:paraId="2E6F9208"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30</w:t>
            </w:r>
          </w:p>
        </w:tc>
        <w:tc>
          <w:tcPr>
            <w:tcW w:w="1704" w:type="dxa"/>
            <w:tcBorders>
              <w:top w:val="single" w:sz="4" w:space="0" w:color="auto"/>
              <w:left w:val="single" w:sz="4" w:space="0" w:color="auto"/>
              <w:bottom w:val="single" w:sz="4" w:space="0" w:color="auto"/>
              <w:right w:val="single" w:sz="4" w:space="0" w:color="auto"/>
            </w:tcBorders>
          </w:tcPr>
          <w:p w14:paraId="44BD8E19"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30</w:t>
            </w:r>
          </w:p>
        </w:tc>
      </w:tr>
      <w:tr w:rsidR="00391C4C" w:rsidRPr="00BE7BBE" w14:paraId="436A3117" w14:textId="77777777" w:rsidTr="00A16782">
        <w:trPr>
          <w:gridAfter w:val="1"/>
          <w:wAfter w:w="8" w:type="dxa"/>
        </w:trPr>
        <w:tc>
          <w:tcPr>
            <w:tcW w:w="2835" w:type="dxa"/>
            <w:tcBorders>
              <w:top w:val="single" w:sz="4" w:space="0" w:color="auto"/>
              <w:left w:val="single" w:sz="4" w:space="0" w:color="auto"/>
              <w:bottom w:val="single" w:sz="4" w:space="0" w:color="auto"/>
              <w:right w:val="single" w:sz="4" w:space="0" w:color="auto"/>
            </w:tcBorders>
            <w:hideMark/>
          </w:tcPr>
          <w:p w14:paraId="421EB4AB" w14:textId="6E9C7BDC" w:rsidR="00391C4C" w:rsidRPr="00BE7BBE" w:rsidRDefault="00391C4C" w:rsidP="00A16782">
            <w:pPr>
              <w:pStyle w:val="TableParagraph"/>
              <w:spacing w:line="240" w:lineRule="auto"/>
              <w:ind w:left="0"/>
              <w:jc w:val="left"/>
              <w:rPr>
                <w:rFonts w:eastAsiaTheme="minorHAnsi"/>
                <w:sz w:val="28"/>
                <w:szCs w:val="28"/>
              </w:rPr>
            </w:pPr>
            <w:r w:rsidRPr="00BE7BBE">
              <w:rPr>
                <w:sz w:val="28"/>
                <w:szCs w:val="28"/>
              </w:rPr>
              <w:t xml:space="preserve">Бройлер </w:t>
            </w:r>
            <w:proofErr w:type="spellStart"/>
            <w:r w:rsidRPr="00BE7BBE">
              <w:rPr>
                <w:sz w:val="28"/>
                <w:szCs w:val="28"/>
              </w:rPr>
              <w:t>балапандарын</w:t>
            </w:r>
            <w:proofErr w:type="spellEnd"/>
            <w:r w:rsidRPr="00BE7BBE">
              <w:rPr>
                <w:sz w:val="28"/>
                <w:szCs w:val="28"/>
              </w:rPr>
              <w:t xml:space="preserve"> </w:t>
            </w:r>
            <w:proofErr w:type="spellStart"/>
            <w:r w:rsidRPr="00BE7BBE">
              <w:rPr>
                <w:sz w:val="28"/>
                <w:szCs w:val="28"/>
              </w:rPr>
              <w:t>өсіру</w:t>
            </w:r>
            <w:proofErr w:type="spellEnd"/>
            <w:r w:rsidRPr="00BE7BBE">
              <w:rPr>
                <w:sz w:val="28"/>
                <w:szCs w:val="28"/>
              </w:rPr>
              <w:t xml:space="preserve"> </w:t>
            </w:r>
            <w:proofErr w:type="spellStart"/>
            <w:r w:rsidRPr="00BE7BBE">
              <w:rPr>
                <w:sz w:val="28"/>
                <w:szCs w:val="28"/>
              </w:rPr>
              <w:t>ұзақтығы</w:t>
            </w:r>
            <w:proofErr w:type="spellEnd"/>
            <w:r w:rsidRPr="00BE7BBE">
              <w:rPr>
                <w:sz w:val="28"/>
                <w:szCs w:val="28"/>
              </w:rPr>
              <w:t xml:space="preserve">, </w:t>
            </w:r>
            <w:proofErr w:type="spellStart"/>
            <w:r w:rsidRPr="00BE7BBE">
              <w:rPr>
                <w:sz w:val="28"/>
                <w:szCs w:val="28"/>
              </w:rPr>
              <w:t>күн</w:t>
            </w:r>
            <w:proofErr w:type="spellEnd"/>
          </w:p>
        </w:tc>
        <w:tc>
          <w:tcPr>
            <w:tcW w:w="1702" w:type="dxa"/>
            <w:tcBorders>
              <w:top w:val="single" w:sz="4" w:space="0" w:color="auto"/>
              <w:left w:val="single" w:sz="4" w:space="0" w:color="auto"/>
              <w:bottom w:val="single" w:sz="4" w:space="0" w:color="auto"/>
              <w:right w:val="single" w:sz="4" w:space="0" w:color="auto"/>
            </w:tcBorders>
          </w:tcPr>
          <w:p w14:paraId="67894BD3"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42</w:t>
            </w:r>
          </w:p>
        </w:tc>
        <w:tc>
          <w:tcPr>
            <w:tcW w:w="1773" w:type="dxa"/>
            <w:tcBorders>
              <w:top w:val="single" w:sz="4" w:space="0" w:color="auto"/>
              <w:left w:val="single" w:sz="4" w:space="0" w:color="auto"/>
              <w:bottom w:val="single" w:sz="4" w:space="0" w:color="auto"/>
              <w:right w:val="single" w:sz="4" w:space="0" w:color="auto"/>
            </w:tcBorders>
          </w:tcPr>
          <w:p w14:paraId="634A25D6"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42</w:t>
            </w:r>
          </w:p>
        </w:tc>
        <w:tc>
          <w:tcPr>
            <w:tcW w:w="1844" w:type="dxa"/>
            <w:tcBorders>
              <w:top w:val="single" w:sz="4" w:space="0" w:color="auto"/>
              <w:left w:val="single" w:sz="4" w:space="0" w:color="auto"/>
              <w:bottom w:val="single" w:sz="4" w:space="0" w:color="auto"/>
              <w:right w:val="single" w:sz="4" w:space="0" w:color="auto"/>
            </w:tcBorders>
          </w:tcPr>
          <w:p w14:paraId="0A1E86EA"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42</w:t>
            </w:r>
          </w:p>
        </w:tc>
        <w:tc>
          <w:tcPr>
            <w:tcW w:w="1704" w:type="dxa"/>
            <w:tcBorders>
              <w:top w:val="single" w:sz="4" w:space="0" w:color="auto"/>
              <w:left w:val="single" w:sz="4" w:space="0" w:color="auto"/>
              <w:bottom w:val="single" w:sz="4" w:space="0" w:color="auto"/>
              <w:right w:val="single" w:sz="4" w:space="0" w:color="auto"/>
            </w:tcBorders>
          </w:tcPr>
          <w:p w14:paraId="3F62913A"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42</w:t>
            </w:r>
          </w:p>
        </w:tc>
      </w:tr>
      <w:tr w:rsidR="00391C4C" w:rsidRPr="00BE7BBE" w14:paraId="064C7FF3" w14:textId="77777777" w:rsidTr="00A16782">
        <w:trPr>
          <w:gridAfter w:val="1"/>
          <w:wAfter w:w="8" w:type="dxa"/>
        </w:trPr>
        <w:tc>
          <w:tcPr>
            <w:tcW w:w="2835" w:type="dxa"/>
            <w:tcBorders>
              <w:top w:val="single" w:sz="4" w:space="0" w:color="auto"/>
              <w:left w:val="single" w:sz="4" w:space="0" w:color="auto"/>
              <w:bottom w:val="single" w:sz="4" w:space="0" w:color="auto"/>
              <w:right w:val="single" w:sz="4" w:space="0" w:color="auto"/>
            </w:tcBorders>
            <w:hideMark/>
          </w:tcPr>
          <w:p w14:paraId="5BEA2315" w14:textId="77777777" w:rsidR="00391C4C" w:rsidRPr="00BE7BBE" w:rsidRDefault="00391C4C" w:rsidP="00A16782">
            <w:pPr>
              <w:pStyle w:val="TableParagraph"/>
              <w:spacing w:line="240" w:lineRule="auto"/>
              <w:ind w:left="0"/>
              <w:jc w:val="left"/>
              <w:rPr>
                <w:rFonts w:eastAsiaTheme="minorHAnsi"/>
                <w:sz w:val="28"/>
                <w:szCs w:val="28"/>
              </w:rPr>
            </w:pPr>
            <w:proofErr w:type="spellStart"/>
            <w:r w:rsidRPr="00BE7BBE">
              <w:rPr>
                <w:sz w:val="28"/>
                <w:szCs w:val="28"/>
              </w:rPr>
              <w:t>Тәжірибе</w:t>
            </w:r>
            <w:proofErr w:type="spellEnd"/>
            <w:r w:rsidRPr="00BE7BBE">
              <w:rPr>
                <w:sz w:val="28"/>
                <w:szCs w:val="28"/>
              </w:rPr>
              <w:t xml:space="preserve"> </w:t>
            </w:r>
            <w:proofErr w:type="spellStart"/>
            <w:r w:rsidRPr="00BE7BBE">
              <w:rPr>
                <w:sz w:val="28"/>
                <w:szCs w:val="28"/>
              </w:rPr>
              <w:t>соңындағы</w:t>
            </w:r>
            <w:proofErr w:type="spellEnd"/>
            <w:r w:rsidRPr="00BE7BBE">
              <w:rPr>
                <w:sz w:val="28"/>
                <w:szCs w:val="28"/>
              </w:rPr>
              <w:t xml:space="preserve"> </w:t>
            </w:r>
            <w:proofErr w:type="spellStart"/>
            <w:r w:rsidRPr="00BE7BBE">
              <w:rPr>
                <w:sz w:val="28"/>
                <w:szCs w:val="28"/>
              </w:rPr>
              <w:t>құс</w:t>
            </w:r>
            <w:proofErr w:type="spellEnd"/>
            <w:r w:rsidRPr="00BE7BBE">
              <w:rPr>
                <w:sz w:val="28"/>
                <w:szCs w:val="28"/>
              </w:rPr>
              <w:t xml:space="preserve"> саны, бас</w:t>
            </w:r>
          </w:p>
        </w:tc>
        <w:tc>
          <w:tcPr>
            <w:tcW w:w="1702" w:type="dxa"/>
            <w:tcBorders>
              <w:top w:val="single" w:sz="4" w:space="0" w:color="auto"/>
              <w:left w:val="single" w:sz="4" w:space="0" w:color="auto"/>
              <w:bottom w:val="single" w:sz="4" w:space="0" w:color="auto"/>
              <w:right w:val="single" w:sz="4" w:space="0" w:color="auto"/>
            </w:tcBorders>
            <w:hideMark/>
          </w:tcPr>
          <w:p w14:paraId="4050D3C4"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27</w:t>
            </w:r>
          </w:p>
        </w:tc>
        <w:tc>
          <w:tcPr>
            <w:tcW w:w="1773" w:type="dxa"/>
            <w:tcBorders>
              <w:top w:val="single" w:sz="4" w:space="0" w:color="auto"/>
              <w:left w:val="single" w:sz="4" w:space="0" w:color="auto"/>
              <w:bottom w:val="single" w:sz="4" w:space="0" w:color="auto"/>
              <w:right w:val="single" w:sz="4" w:space="0" w:color="auto"/>
            </w:tcBorders>
            <w:hideMark/>
          </w:tcPr>
          <w:p w14:paraId="77D8D8B2"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28</w:t>
            </w:r>
          </w:p>
        </w:tc>
        <w:tc>
          <w:tcPr>
            <w:tcW w:w="1844" w:type="dxa"/>
            <w:tcBorders>
              <w:top w:val="single" w:sz="4" w:space="0" w:color="auto"/>
              <w:left w:val="single" w:sz="4" w:space="0" w:color="auto"/>
              <w:bottom w:val="single" w:sz="4" w:space="0" w:color="auto"/>
              <w:right w:val="single" w:sz="4" w:space="0" w:color="auto"/>
            </w:tcBorders>
            <w:hideMark/>
          </w:tcPr>
          <w:p w14:paraId="54FE2457"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29</w:t>
            </w:r>
          </w:p>
        </w:tc>
        <w:tc>
          <w:tcPr>
            <w:tcW w:w="1704" w:type="dxa"/>
            <w:tcBorders>
              <w:top w:val="single" w:sz="4" w:space="0" w:color="auto"/>
              <w:left w:val="single" w:sz="4" w:space="0" w:color="auto"/>
              <w:bottom w:val="single" w:sz="4" w:space="0" w:color="auto"/>
              <w:right w:val="single" w:sz="4" w:space="0" w:color="auto"/>
            </w:tcBorders>
            <w:hideMark/>
          </w:tcPr>
          <w:p w14:paraId="34C50B3A"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29</w:t>
            </w:r>
          </w:p>
        </w:tc>
      </w:tr>
      <w:tr w:rsidR="00391C4C" w:rsidRPr="00BE7BBE" w14:paraId="47E56559" w14:textId="77777777" w:rsidTr="00A16782">
        <w:trPr>
          <w:gridAfter w:val="1"/>
          <w:wAfter w:w="8" w:type="dxa"/>
        </w:trPr>
        <w:tc>
          <w:tcPr>
            <w:tcW w:w="2835" w:type="dxa"/>
            <w:tcBorders>
              <w:top w:val="single" w:sz="4" w:space="0" w:color="auto"/>
              <w:left w:val="single" w:sz="4" w:space="0" w:color="auto"/>
              <w:bottom w:val="single" w:sz="4" w:space="0" w:color="auto"/>
              <w:right w:val="single" w:sz="4" w:space="0" w:color="auto"/>
            </w:tcBorders>
            <w:hideMark/>
          </w:tcPr>
          <w:p w14:paraId="3FD53284" w14:textId="77777777" w:rsidR="00391C4C" w:rsidRPr="00BE7BBE" w:rsidRDefault="00391C4C" w:rsidP="00A16782">
            <w:pPr>
              <w:pStyle w:val="TableParagraph"/>
              <w:spacing w:line="240" w:lineRule="auto"/>
              <w:ind w:left="0"/>
              <w:jc w:val="left"/>
              <w:rPr>
                <w:rFonts w:eastAsiaTheme="minorHAnsi"/>
                <w:sz w:val="28"/>
                <w:szCs w:val="28"/>
              </w:rPr>
            </w:pPr>
            <w:proofErr w:type="spellStart"/>
            <w:r w:rsidRPr="00BE7BBE">
              <w:rPr>
                <w:sz w:val="28"/>
                <w:szCs w:val="28"/>
              </w:rPr>
              <w:t>Құстың</w:t>
            </w:r>
            <w:proofErr w:type="spellEnd"/>
            <w:r w:rsidRPr="00BE7BBE">
              <w:rPr>
                <w:sz w:val="28"/>
                <w:szCs w:val="28"/>
              </w:rPr>
              <w:t xml:space="preserve"> </w:t>
            </w:r>
            <w:proofErr w:type="spellStart"/>
            <w:r w:rsidRPr="00BE7BBE">
              <w:rPr>
                <w:sz w:val="28"/>
                <w:szCs w:val="28"/>
              </w:rPr>
              <w:t>сақталуы</w:t>
            </w:r>
            <w:proofErr w:type="spellEnd"/>
            <w:r w:rsidRPr="00BE7BBE">
              <w:rPr>
                <w:sz w:val="28"/>
                <w:szCs w:val="28"/>
              </w:rPr>
              <w:t>, %</w:t>
            </w:r>
          </w:p>
        </w:tc>
        <w:tc>
          <w:tcPr>
            <w:tcW w:w="1702" w:type="dxa"/>
            <w:tcBorders>
              <w:top w:val="single" w:sz="4" w:space="0" w:color="auto"/>
              <w:left w:val="single" w:sz="4" w:space="0" w:color="auto"/>
              <w:bottom w:val="single" w:sz="4" w:space="0" w:color="auto"/>
              <w:right w:val="single" w:sz="4" w:space="0" w:color="auto"/>
            </w:tcBorders>
            <w:hideMark/>
          </w:tcPr>
          <w:p w14:paraId="70FFD65B"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90,0</w:t>
            </w:r>
          </w:p>
        </w:tc>
        <w:tc>
          <w:tcPr>
            <w:tcW w:w="1773" w:type="dxa"/>
            <w:tcBorders>
              <w:top w:val="single" w:sz="4" w:space="0" w:color="auto"/>
              <w:left w:val="single" w:sz="4" w:space="0" w:color="auto"/>
              <w:bottom w:val="single" w:sz="4" w:space="0" w:color="auto"/>
              <w:right w:val="single" w:sz="4" w:space="0" w:color="auto"/>
            </w:tcBorders>
            <w:hideMark/>
          </w:tcPr>
          <w:p w14:paraId="21CF4A2F"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93,3</w:t>
            </w:r>
          </w:p>
        </w:tc>
        <w:tc>
          <w:tcPr>
            <w:tcW w:w="1844" w:type="dxa"/>
            <w:tcBorders>
              <w:top w:val="single" w:sz="4" w:space="0" w:color="auto"/>
              <w:left w:val="single" w:sz="4" w:space="0" w:color="auto"/>
              <w:bottom w:val="single" w:sz="4" w:space="0" w:color="auto"/>
              <w:right w:val="single" w:sz="4" w:space="0" w:color="auto"/>
            </w:tcBorders>
            <w:hideMark/>
          </w:tcPr>
          <w:p w14:paraId="285DC0EC"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96,7</w:t>
            </w:r>
          </w:p>
        </w:tc>
        <w:tc>
          <w:tcPr>
            <w:tcW w:w="1704" w:type="dxa"/>
            <w:tcBorders>
              <w:top w:val="single" w:sz="4" w:space="0" w:color="auto"/>
              <w:left w:val="single" w:sz="4" w:space="0" w:color="auto"/>
              <w:bottom w:val="single" w:sz="4" w:space="0" w:color="auto"/>
              <w:right w:val="single" w:sz="4" w:space="0" w:color="auto"/>
            </w:tcBorders>
            <w:hideMark/>
          </w:tcPr>
          <w:p w14:paraId="2FBEDB07"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96,7</w:t>
            </w:r>
          </w:p>
        </w:tc>
      </w:tr>
      <w:tr w:rsidR="00391C4C" w:rsidRPr="00BE7BBE" w14:paraId="2DB9518B" w14:textId="77777777" w:rsidTr="00A16782">
        <w:trPr>
          <w:gridAfter w:val="1"/>
          <w:wAfter w:w="8" w:type="dxa"/>
        </w:trPr>
        <w:tc>
          <w:tcPr>
            <w:tcW w:w="2835" w:type="dxa"/>
            <w:tcBorders>
              <w:top w:val="single" w:sz="4" w:space="0" w:color="auto"/>
              <w:left w:val="single" w:sz="4" w:space="0" w:color="auto"/>
              <w:bottom w:val="single" w:sz="4" w:space="0" w:color="auto"/>
              <w:right w:val="single" w:sz="4" w:space="0" w:color="auto"/>
            </w:tcBorders>
            <w:hideMark/>
          </w:tcPr>
          <w:p w14:paraId="466DDDF3" w14:textId="77777777" w:rsidR="00391C4C" w:rsidRPr="00BE7BBE" w:rsidRDefault="00391C4C" w:rsidP="00A16782">
            <w:pPr>
              <w:pStyle w:val="TableParagraph"/>
              <w:spacing w:line="240" w:lineRule="auto"/>
              <w:ind w:left="0"/>
              <w:jc w:val="left"/>
              <w:rPr>
                <w:rFonts w:eastAsiaTheme="minorHAnsi"/>
                <w:sz w:val="28"/>
                <w:szCs w:val="28"/>
              </w:rPr>
            </w:pPr>
            <w:proofErr w:type="spellStart"/>
            <w:r w:rsidRPr="00BE7BBE">
              <w:rPr>
                <w:sz w:val="28"/>
                <w:szCs w:val="28"/>
              </w:rPr>
              <w:t>Орташа</w:t>
            </w:r>
            <w:proofErr w:type="spellEnd"/>
            <w:r w:rsidRPr="00BE7BBE">
              <w:rPr>
                <w:sz w:val="28"/>
                <w:szCs w:val="28"/>
              </w:rPr>
              <w:t xml:space="preserve"> </w:t>
            </w:r>
            <w:proofErr w:type="spellStart"/>
            <w:r w:rsidRPr="00BE7BBE">
              <w:rPr>
                <w:sz w:val="28"/>
                <w:szCs w:val="28"/>
              </w:rPr>
              <w:t>құс</w:t>
            </w:r>
            <w:proofErr w:type="spellEnd"/>
            <w:r w:rsidRPr="00BE7BBE">
              <w:rPr>
                <w:sz w:val="28"/>
                <w:szCs w:val="28"/>
              </w:rPr>
              <w:t xml:space="preserve"> саны, бас</w:t>
            </w:r>
          </w:p>
        </w:tc>
        <w:tc>
          <w:tcPr>
            <w:tcW w:w="1702" w:type="dxa"/>
            <w:tcBorders>
              <w:top w:val="single" w:sz="4" w:space="0" w:color="auto"/>
              <w:left w:val="single" w:sz="4" w:space="0" w:color="auto"/>
              <w:bottom w:val="single" w:sz="4" w:space="0" w:color="auto"/>
              <w:right w:val="single" w:sz="4" w:space="0" w:color="auto"/>
            </w:tcBorders>
            <w:hideMark/>
          </w:tcPr>
          <w:p w14:paraId="7FE88C37"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29,2</w:t>
            </w:r>
          </w:p>
        </w:tc>
        <w:tc>
          <w:tcPr>
            <w:tcW w:w="1773" w:type="dxa"/>
            <w:tcBorders>
              <w:top w:val="single" w:sz="4" w:space="0" w:color="auto"/>
              <w:left w:val="single" w:sz="4" w:space="0" w:color="auto"/>
              <w:bottom w:val="single" w:sz="4" w:space="0" w:color="auto"/>
              <w:right w:val="single" w:sz="4" w:space="0" w:color="auto"/>
            </w:tcBorders>
            <w:hideMark/>
          </w:tcPr>
          <w:p w14:paraId="17580B20"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29,3</w:t>
            </w:r>
          </w:p>
        </w:tc>
        <w:tc>
          <w:tcPr>
            <w:tcW w:w="1844" w:type="dxa"/>
            <w:tcBorders>
              <w:top w:val="single" w:sz="4" w:space="0" w:color="auto"/>
              <w:left w:val="single" w:sz="4" w:space="0" w:color="auto"/>
              <w:bottom w:val="single" w:sz="4" w:space="0" w:color="auto"/>
              <w:right w:val="single" w:sz="4" w:space="0" w:color="auto"/>
            </w:tcBorders>
            <w:hideMark/>
          </w:tcPr>
          <w:p w14:paraId="27AF88E4"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29,8</w:t>
            </w:r>
          </w:p>
        </w:tc>
        <w:tc>
          <w:tcPr>
            <w:tcW w:w="1704" w:type="dxa"/>
            <w:tcBorders>
              <w:top w:val="single" w:sz="4" w:space="0" w:color="auto"/>
              <w:left w:val="single" w:sz="4" w:space="0" w:color="auto"/>
              <w:bottom w:val="single" w:sz="4" w:space="0" w:color="auto"/>
              <w:right w:val="single" w:sz="4" w:space="0" w:color="auto"/>
            </w:tcBorders>
            <w:hideMark/>
          </w:tcPr>
          <w:p w14:paraId="14236A7F"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29,6</w:t>
            </w:r>
          </w:p>
        </w:tc>
      </w:tr>
      <w:tr w:rsidR="00391C4C" w:rsidRPr="00BE7BBE" w14:paraId="7EAC12DC" w14:textId="77777777" w:rsidTr="00A16782">
        <w:trPr>
          <w:gridAfter w:val="1"/>
          <w:wAfter w:w="8" w:type="dxa"/>
          <w:trHeight w:val="225"/>
        </w:trPr>
        <w:tc>
          <w:tcPr>
            <w:tcW w:w="2835" w:type="dxa"/>
            <w:tcBorders>
              <w:top w:val="single" w:sz="4" w:space="0" w:color="auto"/>
              <w:left w:val="single" w:sz="4" w:space="0" w:color="auto"/>
              <w:bottom w:val="single" w:sz="4" w:space="0" w:color="auto"/>
              <w:right w:val="single" w:sz="4" w:space="0" w:color="auto"/>
            </w:tcBorders>
            <w:hideMark/>
          </w:tcPr>
          <w:p w14:paraId="397A1F4F" w14:textId="77777777" w:rsidR="00391C4C" w:rsidRPr="00BE7BBE" w:rsidRDefault="00391C4C" w:rsidP="00A16782">
            <w:pPr>
              <w:pStyle w:val="TableParagraph"/>
              <w:spacing w:line="240" w:lineRule="auto"/>
              <w:ind w:left="0"/>
              <w:jc w:val="left"/>
              <w:rPr>
                <w:rFonts w:eastAsiaTheme="minorHAnsi"/>
                <w:sz w:val="28"/>
                <w:szCs w:val="28"/>
              </w:rPr>
            </w:pPr>
            <w:proofErr w:type="spellStart"/>
            <w:r w:rsidRPr="00BE7BBE">
              <w:rPr>
                <w:sz w:val="28"/>
                <w:szCs w:val="28"/>
              </w:rPr>
              <w:t>Тәуліктік</w:t>
            </w:r>
            <w:proofErr w:type="spellEnd"/>
            <w:r w:rsidRPr="00BE7BBE">
              <w:rPr>
                <w:sz w:val="28"/>
                <w:szCs w:val="28"/>
              </w:rPr>
              <w:t xml:space="preserve"> </w:t>
            </w:r>
            <w:proofErr w:type="spellStart"/>
            <w:r w:rsidRPr="00BE7BBE">
              <w:rPr>
                <w:sz w:val="28"/>
                <w:szCs w:val="28"/>
              </w:rPr>
              <w:t>балапанның</w:t>
            </w:r>
            <w:proofErr w:type="spellEnd"/>
            <w:r w:rsidRPr="00BE7BBE">
              <w:rPr>
                <w:sz w:val="28"/>
                <w:szCs w:val="28"/>
              </w:rPr>
              <w:t xml:space="preserve"> </w:t>
            </w:r>
            <w:proofErr w:type="spellStart"/>
            <w:r w:rsidRPr="00BE7BBE">
              <w:rPr>
                <w:sz w:val="28"/>
                <w:szCs w:val="28"/>
              </w:rPr>
              <w:t>орташа</w:t>
            </w:r>
            <w:proofErr w:type="spellEnd"/>
            <w:r w:rsidRPr="00BE7BBE">
              <w:rPr>
                <w:sz w:val="28"/>
                <w:szCs w:val="28"/>
              </w:rPr>
              <w:t xml:space="preserve"> </w:t>
            </w:r>
            <w:proofErr w:type="spellStart"/>
            <w:r w:rsidRPr="00BE7BBE">
              <w:rPr>
                <w:sz w:val="28"/>
                <w:szCs w:val="28"/>
              </w:rPr>
              <w:t>тірі</w:t>
            </w:r>
            <w:proofErr w:type="spellEnd"/>
            <w:r w:rsidRPr="00BE7BBE">
              <w:rPr>
                <w:sz w:val="28"/>
                <w:szCs w:val="28"/>
              </w:rPr>
              <w:t xml:space="preserve"> </w:t>
            </w:r>
            <w:proofErr w:type="spellStart"/>
            <w:r w:rsidRPr="00BE7BBE">
              <w:rPr>
                <w:sz w:val="28"/>
                <w:szCs w:val="28"/>
              </w:rPr>
              <w:t>массасы</w:t>
            </w:r>
            <w:proofErr w:type="spellEnd"/>
            <w:r w:rsidRPr="00BE7BBE">
              <w:rPr>
                <w:sz w:val="28"/>
                <w:szCs w:val="28"/>
              </w:rPr>
              <w:t>, г</w:t>
            </w:r>
          </w:p>
        </w:tc>
        <w:tc>
          <w:tcPr>
            <w:tcW w:w="1702" w:type="dxa"/>
            <w:tcBorders>
              <w:top w:val="single" w:sz="4" w:space="0" w:color="auto"/>
              <w:left w:val="single" w:sz="4" w:space="0" w:color="auto"/>
              <w:bottom w:val="single" w:sz="4" w:space="0" w:color="auto"/>
              <w:right w:val="single" w:sz="4" w:space="0" w:color="auto"/>
            </w:tcBorders>
          </w:tcPr>
          <w:p w14:paraId="04A06D9B"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44,8±0,66</w:t>
            </w:r>
          </w:p>
        </w:tc>
        <w:tc>
          <w:tcPr>
            <w:tcW w:w="1773" w:type="dxa"/>
            <w:tcBorders>
              <w:top w:val="single" w:sz="4" w:space="0" w:color="auto"/>
              <w:left w:val="single" w:sz="4" w:space="0" w:color="auto"/>
              <w:bottom w:val="single" w:sz="4" w:space="0" w:color="auto"/>
              <w:right w:val="single" w:sz="4" w:space="0" w:color="auto"/>
            </w:tcBorders>
          </w:tcPr>
          <w:p w14:paraId="3310D077"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45,5±0,69</w:t>
            </w:r>
          </w:p>
        </w:tc>
        <w:tc>
          <w:tcPr>
            <w:tcW w:w="1844" w:type="dxa"/>
            <w:tcBorders>
              <w:top w:val="single" w:sz="4" w:space="0" w:color="auto"/>
              <w:left w:val="single" w:sz="4" w:space="0" w:color="auto"/>
              <w:bottom w:val="single" w:sz="4" w:space="0" w:color="auto"/>
              <w:right w:val="single" w:sz="4" w:space="0" w:color="auto"/>
            </w:tcBorders>
          </w:tcPr>
          <w:p w14:paraId="35EF5BD5"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45,3±0,72</w:t>
            </w:r>
          </w:p>
        </w:tc>
        <w:tc>
          <w:tcPr>
            <w:tcW w:w="1704" w:type="dxa"/>
            <w:tcBorders>
              <w:top w:val="single" w:sz="4" w:space="0" w:color="auto"/>
              <w:left w:val="single" w:sz="4" w:space="0" w:color="auto"/>
              <w:bottom w:val="single" w:sz="4" w:space="0" w:color="auto"/>
              <w:right w:val="single" w:sz="4" w:space="0" w:color="auto"/>
            </w:tcBorders>
          </w:tcPr>
          <w:p w14:paraId="110818CC"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45,8±0,72</w:t>
            </w:r>
          </w:p>
        </w:tc>
      </w:tr>
      <w:tr w:rsidR="00391C4C" w:rsidRPr="00BE7BBE" w14:paraId="6B470B53" w14:textId="77777777" w:rsidTr="00A16782">
        <w:trPr>
          <w:gridAfter w:val="1"/>
          <w:wAfter w:w="8" w:type="dxa"/>
          <w:trHeight w:val="731"/>
        </w:trPr>
        <w:tc>
          <w:tcPr>
            <w:tcW w:w="2835" w:type="dxa"/>
            <w:tcBorders>
              <w:top w:val="single" w:sz="4" w:space="0" w:color="auto"/>
              <w:left w:val="single" w:sz="4" w:space="0" w:color="auto"/>
              <w:bottom w:val="single" w:sz="4" w:space="0" w:color="auto"/>
              <w:right w:val="single" w:sz="4" w:space="0" w:color="auto"/>
            </w:tcBorders>
            <w:hideMark/>
          </w:tcPr>
          <w:p w14:paraId="2A5C9070" w14:textId="037ED1D7" w:rsidR="00391C4C" w:rsidRPr="00BE7BBE" w:rsidRDefault="004D6149" w:rsidP="00A16782">
            <w:pPr>
              <w:pStyle w:val="TableParagraph"/>
              <w:spacing w:line="240" w:lineRule="auto"/>
              <w:ind w:left="0"/>
              <w:jc w:val="left"/>
              <w:rPr>
                <w:rFonts w:eastAsiaTheme="minorHAnsi"/>
                <w:sz w:val="28"/>
                <w:szCs w:val="28"/>
              </w:rPr>
            </w:pPr>
            <w:r w:rsidRPr="00BE7BBE">
              <w:rPr>
                <w:sz w:val="28"/>
                <w:szCs w:val="28"/>
              </w:rPr>
              <w:t xml:space="preserve">42 </w:t>
            </w:r>
            <w:proofErr w:type="spellStart"/>
            <w:r w:rsidR="003764A8" w:rsidRPr="00BE7BBE">
              <w:rPr>
                <w:sz w:val="28"/>
                <w:szCs w:val="28"/>
              </w:rPr>
              <w:t>күндік</w:t>
            </w:r>
            <w:proofErr w:type="spellEnd"/>
            <w:r w:rsidR="003764A8" w:rsidRPr="00BE7BBE">
              <w:rPr>
                <w:sz w:val="28"/>
                <w:szCs w:val="28"/>
              </w:rPr>
              <w:t xml:space="preserve"> </w:t>
            </w:r>
            <w:r w:rsidR="00070350" w:rsidRPr="00BE7BBE">
              <w:rPr>
                <w:sz w:val="28"/>
                <w:szCs w:val="28"/>
                <w:lang w:val="kk-KZ"/>
              </w:rPr>
              <w:t>балапандардың</w:t>
            </w:r>
            <w:r w:rsidR="00391C4C" w:rsidRPr="00BE7BBE">
              <w:rPr>
                <w:sz w:val="28"/>
                <w:szCs w:val="28"/>
              </w:rPr>
              <w:t xml:space="preserve"> </w:t>
            </w:r>
            <w:proofErr w:type="spellStart"/>
            <w:r w:rsidR="00391C4C" w:rsidRPr="00BE7BBE">
              <w:rPr>
                <w:sz w:val="28"/>
                <w:szCs w:val="28"/>
              </w:rPr>
              <w:t>орташа</w:t>
            </w:r>
            <w:proofErr w:type="spellEnd"/>
            <w:r w:rsidR="00391C4C" w:rsidRPr="00BE7BBE">
              <w:rPr>
                <w:sz w:val="28"/>
                <w:szCs w:val="28"/>
              </w:rPr>
              <w:t xml:space="preserve"> </w:t>
            </w:r>
            <w:proofErr w:type="spellStart"/>
            <w:r w:rsidR="00391C4C" w:rsidRPr="00BE7BBE">
              <w:rPr>
                <w:sz w:val="28"/>
                <w:szCs w:val="28"/>
              </w:rPr>
              <w:t>тірі</w:t>
            </w:r>
            <w:proofErr w:type="spellEnd"/>
            <w:r w:rsidR="00391C4C" w:rsidRPr="00BE7BBE">
              <w:rPr>
                <w:sz w:val="28"/>
                <w:szCs w:val="28"/>
              </w:rPr>
              <w:t xml:space="preserve"> </w:t>
            </w:r>
            <w:proofErr w:type="spellStart"/>
            <w:r w:rsidR="00391C4C" w:rsidRPr="00BE7BBE">
              <w:rPr>
                <w:sz w:val="28"/>
                <w:szCs w:val="28"/>
              </w:rPr>
              <w:t>массасы</w:t>
            </w:r>
            <w:proofErr w:type="spellEnd"/>
            <w:r w:rsidR="00391C4C" w:rsidRPr="00BE7BBE">
              <w:rPr>
                <w:sz w:val="28"/>
                <w:szCs w:val="28"/>
              </w:rPr>
              <w:t>, г</w:t>
            </w:r>
            <w:r w:rsidR="00A16782" w:rsidRPr="00BE7BBE">
              <w:rPr>
                <w:sz w:val="28"/>
                <w:szCs w:val="28"/>
                <w:lang w:val="kk-KZ"/>
              </w:rPr>
              <w:t>раммен</w:t>
            </w:r>
            <w:r w:rsidR="00391C4C" w:rsidRPr="00BE7BBE">
              <w:rPr>
                <w:sz w:val="28"/>
                <w:szCs w:val="28"/>
              </w:rPr>
              <w:t xml:space="preserve"> </w:t>
            </w:r>
            <w:proofErr w:type="spellStart"/>
            <w:r w:rsidR="00391C4C" w:rsidRPr="00BE7BBE">
              <w:rPr>
                <w:rStyle w:val="ac"/>
                <w:b w:val="0"/>
                <w:sz w:val="28"/>
                <w:szCs w:val="28"/>
              </w:rPr>
              <w:t>оның</w:t>
            </w:r>
            <w:proofErr w:type="spellEnd"/>
            <w:r w:rsidR="00391C4C" w:rsidRPr="00BE7BBE">
              <w:rPr>
                <w:rStyle w:val="ac"/>
                <w:b w:val="0"/>
                <w:sz w:val="28"/>
                <w:szCs w:val="28"/>
              </w:rPr>
              <w:t xml:space="preserve"> </w:t>
            </w:r>
            <w:proofErr w:type="spellStart"/>
            <w:r w:rsidR="00391C4C" w:rsidRPr="00BE7BBE">
              <w:rPr>
                <w:rStyle w:val="ac"/>
                <w:b w:val="0"/>
                <w:sz w:val="28"/>
                <w:szCs w:val="28"/>
              </w:rPr>
              <w:t>ішінде</w:t>
            </w:r>
            <w:proofErr w:type="spellEnd"/>
            <w:r w:rsidR="00391C4C" w:rsidRPr="00BE7BBE">
              <w:rPr>
                <w:rStyle w:val="ac"/>
                <w:b w:val="0"/>
                <w:sz w:val="28"/>
                <w:szCs w:val="28"/>
              </w:rPr>
              <w:t>:</w:t>
            </w:r>
            <w:r w:rsidR="008B2F2B" w:rsidRPr="00BE7BBE">
              <w:rPr>
                <w:rStyle w:val="ac"/>
                <w:b w:val="0"/>
                <w:sz w:val="28"/>
                <w:szCs w:val="28"/>
              </w:rPr>
              <w:t xml:space="preserve"> </w:t>
            </w:r>
            <w:proofErr w:type="spellStart"/>
            <w:r w:rsidR="00391C4C" w:rsidRPr="00BE7BBE">
              <w:rPr>
                <w:rStyle w:val="ac"/>
                <w:b w:val="0"/>
                <w:sz w:val="28"/>
                <w:szCs w:val="28"/>
              </w:rPr>
              <w:t>әтештер</w:t>
            </w:r>
            <w:proofErr w:type="spellEnd"/>
          </w:p>
        </w:tc>
        <w:tc>
          <w:tcPr>
            <w:tcW w:w="1702" w:type="dxa"/>
            <w:tcBorders>
              <w:top w:val="single" w:sz="4" w:space="0" w:color="auto"/>
              <w:left w:val="single" w:sz="4" w:space="0" w:color="auto"/>
              <w:bottom w:val="single" w:sz="4" w:space="0" w:color="auto"/>
              <w:right w:val="single" w:sz="4" w:space="0" w:color="auto"/>
            </w:tcBorders>
          </w:tcPr>
          <w:p w14:paraId="028170BD"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2493,1±58,2</w:t>
            </w:r>
          </w:p>
        </w:tc>
        <w:tc>
          <w:tcPr>
            <w:tcW w:w="1773" w:type="dxa"/>
            <w:tcBorders>
              <w:top w:val="single" w:sz="4" w:space="0" w:color="auto"/>
              <w:left w:val="single" w:sz="4" w:space="0" w:color="auto"/>
              <w:bottom w:val="single" w:sz="4" w:space="0" w:color="auto"/>
              <w:right w:val="single" w:sz="4" w:space="0" w:color="auto"/>
            </w:tcBorders>
          </w:tcPr>
          <w:p w14:paraId="787DB7AF"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2616,7±57,2</w:t>
            </w:r>
          </w:p>
        </w:tc>
        <w:tc>
          <w:tcPr>
            <w:tcW w:w="1844" w:type="dxa"/>
            <w:tcBorders>
              <w:top w:val="single" w:sz="4" w:space="0" w:color="auto"/>
              <w:left w:val="single" w:sz="4" w:space="0" w:color="auto"/>
              <w:bottom w:val="single" w:sz="4" w:space="0" w:color="auto"/>
              <w:right w:val="single" w:sz="4" w:space="0" w:color="auto"/>
            </w:tcBorders>
          </w:tcPr>
          <w:p w14:paraId="002866F4"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2658,4±54,4</w:t>
            </w:r>
          </w:p>
        </w:tc>
        <w:tc>
          <w:tcPr>
            <w:tcW w:w="1704" w:type="dxa"/>
            <w:tcBorders>
              <w:top w:val="single" w:sz="4" w:space="0" w:color="auto"/>
              <w:left w:val="single" w:sz="4" w:space="0" w:color="auto"/>
              <w:bottom w:val="single" w:sz="4" w:space="0" w:color="auto"/>
              <w:right w:val="single" w:sz="4" w:space="0" w:color="auto"/>
            </w:tcBorders>
          </w:tcPr>
          <w:p w14:paraId="4AE917E8"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2576,3±63,1</w:t>
            </w:r>
          </w:p>
        </w:tc>
      </w:tr>
      <w:tr w:rsidR="00391C4C" w:rsidRPr="00BE7BBE" w14:paraId="4C98C92D" w14:textId="77777777" w:rsidTr="00A16782">
        <w:trPr>
          <w:gridAfter w:val="1"/>
          <w:wAfter w:w="8" w:type="dxa"/>
        </w:trPr>
        <w:tc>
          <w:tcPr>
            <w:tcW w:w="2835" w:type="dxa"/>
            <w:tcBorders>
              <w:top w:val="single" w:sz="4" w:space="0" w:color="auto"/>
              <w:left w:val="single" w:sz="4" w:space="0" w:color="auto"/>
              <w:bottom w:val="single" w:sz="4" w:space="0" w:color="auto"/>
              <w:right w:val="single" w:sz="4" w:space="0" w:color="auto"/>
            </w:tcBorders>
            <w:hideMark/>
          </w:tcPr>
          <w:p w14:paraId="1F8A6C82" w14:textId="1371A1C9" w:rsidR="00391C4C" w:rsidRPr="00BE7BBE" w:rsidRDefault="00A16782" w:rsidP="00A16782">
            <w:pPr>
              <w:pStyle w:val="TableParagraph"/>
              <w:spacing w:line="240" w:lineRule="auto"/>
              <w:ind w:left="0"/>
              <w:jc w:val="left"/>
              <w:rPr>
                <w:rFonts w:eastAsiaTheme="minorHAnsi"/>
                <w:b/>
                <w:sz w:val="28"/>
                <w:szCs w:val="28"/>
              </w:rPr>
            </w:pPr>
            <w:r w:rsidRPr="00BE7BBE">
              <w:rPr>
                <w:rStyle w:val="ac"/>
                <w:b w:val="0"/>
                <w:sz w:val="28"/>
                <w:szCs w:val="28"/>
                <w:lang w:val="kk-KZ"/>
              </w:rPr>
              <w:t>Әтештер</w:t>
            </w:r>
          </w:p>
        </w:tc>
        <w:tc>
          <w:tcPr>
            <w:tcW w:w="1702" w:type="dxa"/>
            <w:tcBorders>
              <w:top w:val="single" w:sz="4" w:space="0" w:color="auto"/>
              <w:left w:val="single" w:sz="4" w:space="0" w:color="auto"/>
              <w:bottom w:val="single" w:sz="4" w:space="0" w:color="auto"/>
              <w:right w:val="single" w:sz="4" w:space="0" w:color="auto"/>
            </w:tcBorders>
            <w:hideMark/>
          </w:tcPr>
          <w:p w14:paraId="1C718CB9"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2775,0±31,0</w:t>
            </w:r>
          </w:p>
        </w:tc>
        <w:tc>
          <w:tcPr>
            <w:tcW w:w="1773" w:type="dxa"/>
            <w:tcBorders>
              <w:top w:val="single" w:sz="4" w:space="0" w:color="auto"/>
              <w:left w:val="single" w:sz="4" w:space="0" w:color="auto"/>
              <w:bottom w:val="single" w:sz="4" w:space="0" w:color="auto"/>
              <w:right w:val="single" w:sz="4" w:space="0" w:color="auto"/>
            </w:tcBorders>
            <w:hideMark/>
          </w:tcPr>
          <w:p w14:paraId="4B305259"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lang w:val="en-US"/>
              </w:rPr>
              <w:t>2</w:t>
            </w:r>
            <w:r w:rsidRPr="00BE7BBE">
              <w:rPr>
                <w:rFonts w:eastAsiaTheme="minorHAnsi"/>
                <w:sz w:val="28"/>
                <w:szCs w:val="28"/>
              </w:rPr>
              <w:t>871,8±34,2</w:t>
            </w:r>
          </w:p>
        </w:tc>
        <w:tc>
          <w:tcPr>
            <w:tcW w:w="1844" w:type="dxa"/>
            <w:tcBorders>
              <w:top w:val="single" w:sz="4" w:space="0" w:color="auto"/>
              <w:left w:val="single" w:sz="4" w:space="0" w:color="auto"/>
              <w:bottom w:val="single" w:sz="4" w:space="0" w:color="auto"/>
              <w:right w:val="single" w:sz="4" w:space="0" w:color="auto"/>
            </w:tcBorders>
            <w:hideMark/>
          </w:tcPr>
          <w:p w14:paraId="17D40291"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lang w:val="en-US"/>
              </w:rPr>
              <w:t>2</w:t>
            </w:r>
            <w:r w:rsidRPr="00BE7BBE">
              <w:rPr>
                <w:rFonts w:eastAsiaTheme="minorHAnsi"/>
                <w:sz w:val="28"/>
                <w:szCs w:val="28"/>
              </w:rPr>
              <w:t>910,0±</w:t>
            </w:r>
            <w:r w:rsidRPr="00BE7BBE">
              <w:rPr>
                <w:rFonts w:eastAsiaTheme="minorHAnsi"/>
                <w:sz w:val="28"/>
                <w:szCs w:val="28"/>
                <w:lang w:val="en-US"/>
              </w:rPr>
              <w:t>3</w:t>
            </w:r>
            <w:r w:rsidRPr="00BE7BBE">
              <w:rPr>
                <w:rFonts w:eastAsiaTheme="minorHAnsi"/>
                <w:sz w:val="28"/>
                <w:szCs w:val="28"/>
              </w:rPr>
              <w:t>4,9</w:t>
            </w:r>
          </w:p>
        </w:tc>
        <w:tc>
          <w:tcPr>
            <w:tcW w:w="1704" w:type="dxa"/>
            <w:tcBorders>
              <w:top w:val="single" w:sz="4" w:space="0" w:color="auto"/>
              <w:left w:val="single" w:sz="4" w:space="0" w:color="auto"/>
              <w:bottom w:val="single" w:sz="4" w:space="0" w:color="auto"/>
              <w:right w:val="single" w:sz="4" w:space="0" w:color="auto"/>
            </w:tcBorders>
            <w:hideMark/>
          </w:tcPr>
          <w:p w14:paraId="3B732D2C"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2877,5±33,7</w:t>
            </w:r>
          </w:p>
        </w:tc>
      </w:tr>
      <w:tr w:rsidR="00391C4C" w:rsidRPr="00BE7BBE" w14:paraId="3B63A353" w14:textId="77777777" w:rsidTr="00A16782">
        <w:trPr>
          <w:gridAfter w:val="1"/>
          <w:wAfter w:w="8" w:type="dxa"/>
          <w:trHeight w:val="80"/>
        </w:trPr>
        <w:tc>
          <w:tcPr>
            <w:tcW w:w="2835" w:type="dxa"/>
            <w:tcBorders>
              <w:top w:val="single" w:sz="4" w:space="0" w:color="auto"/>
              <w:left w:val="single" w:sz="4" w:space="0" w:color="auto"/>
              <w:bottom w:val="nil"/>
              <w:right w:val="single" w:sz="4" w:space="0" w:color="auto"/>
            </w:tcBorders>
            <w:hideMark/>
          </w:tcPr>
          <w:p w14:paraId="1C6A952C" w14:textId="51B1D2F0" w:rsidR="00391C4C" w:rsidRPr="00BE7BBE" w:rsidRDefault="00A16782" w:rsidP="00A16782">
            <w:pPr>
              <w:pStyle w:val="TableParagraph"/>
              <w:spacing w:line="240" w:lineRule="auto"/>
              <w:ind w:left="0"/>
              <w:jc w:val="left"/>
              <w:rPr>
                <w:rFonts w:eastAsiaTheme="minorHAnsi"/>
                <w:sz w:val="28"/>
                <w:szCs w:val="28"/>
                <w:lang w:val="kk-KZ"/>
              </w:rPr>
            </w:pPr>
            <w:r w:rsidRPr="00BE7BBE">
              <w:rPr>
                <w:sz w:val="28"/>
                <w:szCs w:val="28"/>
                <w:lang w:val="kk-KZ"/>
              </w:rPr>
              <w:t>Тауықтар</w:t>
            </w:r>
          </w:p>
        </w:tc>
        <w:tc>
          <w:tcPr>
            <w:tcW w:w="1702" w:type="dxa"/>
            <w:tcBorders>
              <w:top w:val="single" w:sz="4" w:space="0" w:color="auto"/>
              <w:left w:val="single" w:sz="4" w:space="0" w:color="auto"/>
              <w:bottom w:val="nil"/>
              <w:right w:val="single" w:sz="4" w:space="0" w:color="auto"/>
            </w:tcBorders>
            <w:hideMark/>
          </w:tcPr>
          <w:p w14:paraId="3FE979F3"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2211,2±36,6</w:t>
            </w:r>
          </w:p>
        </w:tc>
        <w:tc>
          <w:tcPr>
            <w:tcW w:w="1773" w:type="dxa"/>
            <w:tcBorders>
              <w:top w:val="single" w:sz="4" w:space="0" w:color="auto"/>
              <w:left w:val="single" w:sz="4" w:space="0" w:color="auto"/>
              <w:bottom w:val="nil"/>
              <w:right w:val="single" w:sz="4" w:space="0" w:color="auto"/>
            </w:tcBorders>
            <w:hideMark/>
          </w:tcPr>
          <w:p w14:paraId="7AF82542"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2322,3±28,3</w:t>
            </w:r>
          </w:p>
        </w:tc>
        <w:tc>
          <w:tcPr>
            <w:tcW w:w="1844" w:type="dxa"/>
            <w:tcBorders>
              <w:top w:val="single" w:sz="4" w:space="0" w:color="auto"/>
              <w:left w:val="single" w:sz="4" w:space="0" w:color="auto"/>
              <w:bottom w:val="nil"/>
              <w:right w:val="single" w:sz="4" w:space="0" w:color="auto"/>
            </w:tcBorders>
            <w:hideMark/>
          </w:tcPr>
          <w:p w14:paraId="1CBA47D8"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2388,9±31,4</w:t>
            </w:r>
          </w:p>
        </w:tc>
        <w:tc>
          <w:tcPr>
            <w:tcW w:w="1704" w:type="dxa"/>
            <w:tcBorders>
              <w:top w:val="single" w:sz="4" w:space="0" w:color="auto"/>
              <w:left w:val="single" w:sz="4" w:space="0" w:color="auto"/>
              <w:bottom w:val="nil"/>
              <w:right w:val="single" w:sz="4" w:space="0" w:color="auto"/>
            </w:tcBorders>
            <w:hideMark/>
          </w:tcPr>
          <w:p w14:paraId="3162EE7B"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2253,6±31,2</w:t>
            </w:r>
          </w:p>
        </w:tc>
      </w:tr>
      <w:tr w:rsidR="00391C4C" w:rsidRPr="00BE7BBE" w14:paraId="48E0E7EE" w14:textId="77777777" w:rsidTr="00A16782">
        <w:trPr>
          <w:gridAfter w:val="1"/>
          <w:wAfter w:w="8" w:type="dxa"/>
          <w:trHeight w:val="248"/>
        </w:trPr>
        <w:tc>
          <w:tcPr>
            <w:tcW w:w="2835" w:type="dxa"/>
            <w:tcBorders>
              <w:top w:val="nil"/>
              <w:left w:val="single" w:sz="4" w:space="0" w:color="auto"/>
              <w:bottom w:val="nil"/>
              <w:right w:val="single" w:sz="4" w:space="0" w:color="auto"/>
            </w:tcBorders>
            <w:hideMark/>
          </w:tcPr>
          <w:p w14:paraId="787D7B4B" w14:textId="4CBBE6AB" w:rsidR="00391C4C" w:rsidRPr="00BE7BBE" w:rsidRDefault="003764A8" w:rsidP="00A16782">
            <w:pPr>
              <w:pStyle w:val="TableParagraph"/>
              <w:spacing w:line="240" w:lineRule="auto"/>
              <w:ind w:left="0"/>
              <w:jc w:val="left"/>
              <w:rPr>
                <w:rFonts w:eastAsiaTheme="minorHAnsi"/>
                <w:sz w:val="28"/>
                <w:szCs w:val="28"/>
                <w:lang w:val="kk-KZ"/>
              </w:rPr>
            </w:pPr>
            <w:r w:rsidRPr="00BE7BBE">
              <w:rPr>
                <w:sz w:val="28"/>
                <w:szCs w:val="28"/>
              </w:rPr>
              <w:t>(♂+♀)/2</w:t>
            </w:r>
          </w:p>
        </w:tc>
        <w:tc>
          <w:tcPr>
            <w:tcW w:w="1702" w:type="dxa"/>
            <w:tcBorders>
              <w:top w:val="nil"/>
              <w:left w:val="single" w:sz="4" w:space="0" w:color="auto"/>
              <w:bottom w:val="nil"/>
              <w:right w:val="single" w:sz="4" w:space="0" w:color="auto"/>
            </w:tcBorders>
            <w:hideMark/>
          </w:tcPr>
          <w:p w14:paraId="00EFEBC7"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2493,1</w:t>
            </w:r>
          </w:p>
        </w:tc>
        <w:tc>
          <w:tcPr>
            <w:tcW w:w="1773" w:type="dxa"/>
            <w:tcBorders>
              <w:top w:val="nil"/>
              <w:left w:val="single" w:sz="4" w:space="0" w:color="auto"/>
              <w:bottom w:val="nil"/>
              <w:right w:val="single" w:sz="4" w:space="0" w:color="auto"/>
            </w:tcBorders>
            <w:hideMark/>
          </w:tcPr>
          <w:p w14:paraId="0F34EAC4"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2597,1</w:t>
            </w:r>
          </w:p>
        </w:tc>
        <w:tc>
          <w:tcPr>
            <w:tcW w:w="1844" w:type="dxa"/>
            <w:tcBorders>
              <w:top w:val="nil"/>
              <w:left w:val="single" w:sz="4" w:space="0" w:color="auto"/>
              <w:bottom w:val="nil"/>
              <w:right w:val="single" w:sz="4" w:space="0" w:color="auto"/>
            </w:tcBorders>
            <w:hideMark/>
          </w:tcPr>
          <w:p w14:paraId="7C1F20E4"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2649,4</w:t>
            </w:r>
          </w:p>
        </w:tc>
        <w:tc>
          <w:tcPr>
            <w:tcW w:w="1704" w:type="dxa"/>
            <w:tcBorders>
              <w:top w:val="nil"/>
              <w:left w:val="single" w:sz="4" w:space="0" w:color="auto"/>
              <w:bottom w:val="nil"/>
              <w:right w:val="single" w:sz="4" w:space="0" w:color="auto"/>
            </w:tcBorders>
            <w:hideMark/>
          </w:tcPr>
          <w:p w14:paraId="513DBF4E"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2565,5</w:t>
            </w:r>
          </w:p>
        </w:tc>
      </w:tr>
      <w:tr w:rsidR="00391C4C" w:rsidRPr="00BE7BBE" w14:paraId="410A09AD" w14:textId="77777777" w:rsidTr="00A16782">
        <w:trPr>
          <w:gridAfter w:val="1"/>
          <w:wAfter w:w="8" w:type="dxa"/>
        </w:trPr>
        <w:tc>
          <w:tcPr>
            <w:tcW w:w="2835" w:type="dxa"/>
            <w:tcBorders>
              <w:top w:val="single" w:sz="4" w:space="0" w:color="auto"/>
              <w:left w:val="single" w:sz="4" w:space="0" w:color="auto"/>
              <w:bottom w:val="nil"/>
              <w:right w:val="single" w:sz="4" w:space="0" w:color="auto"/>
            </w:tcBorders>
            <w:hideMark/>
          </w:tcPr>
          <w:p w14:paraId="772E7212" w14:textId="4FD8FF91" w:rsidR="00391C4C" w:rsidRPr="00BE7BBE" w:rsidRDefault="00E85CA3" w:rsidP="00A16782">
            <w:pPr>
              <w:pStyle w:val="TableParagraph"/>
              <w:spacing w:line="240" w:lineRule="auto"/>
              <w:ind w:left="0"/>
              <w:jc w:val="left"/>
              <w:rPr>
                <w:rFonts w:eastAsiaTheme="minorHAnsi"/>
                <w:sz w:val="28"/>
                <w:szCs w:val="28"/>
              </w:rPr>
            </w:pPr>
            <w:proofErr w:type="spellStart"/>
            <w:r w:rsidRPr="00BE7BBE">
              <w:rPr>
                <w:sz w:val="28"/>
                <w:szCs w:val="28"/>
              </w:rPr>
              <w:t>Тірі</w:t>
            </w:r>
            <w:proofErr w:type="spellEnd"/>
            <w:r w:rsidRPr="00BE7BBE">
              <w:rPr>
                <w:sz w:val="28"/>
                <w:szCs w:val="28"/>
              </w:rPr>
              <w:t xml:space="preserve"> </w:t>
            </w:r>
            <w:proofErr w:type="spellStart"/>
            <w:r w:rsidR="00391C4C" w:rsidRPr="00BE7BBE">
              <w:rPr>
                <w:sz w:val="28"/>
                <w:szCs w:val="28"/>
              </w:rPr>
              <w:t>салмақтың</w:t>
            </w:r>
            <w:proofErr w:type="spellEnd"/>
            <w:r w:rsidR="008B2F2B" w:rsidRPr="00BE7BBE">
              <w:rPr>
                <w:sz w:val="28"/>
                <w:szCs w:val="28"/>
              </w:rPr>
              <w:t xml:space="preserve"> </w:t>
            </w:r>
            <w:proofErr w:type="spellStart"/>
            <w:r w:rsidR="00391C4C" w:rsidRPr="00BE7BBE">
              <w:rPr>
                <w:sz w:val="28"/>
                <w:szCs w:val="28"/>
              </w:rPr>
              <w:t>абсолюттік</w:t>
            </w:r>
            <w:proofErr w:type="spellEnd"/>
            <w:r w:rsidR="00391C4C" w:rsidRPr="00BE7BBE">
              <w:rPr>
                <w:sz w:val="28"/>
                <w:szCs w:val="28"/>
              </w:rPr>
              <w:t xml:space="preserve"> </w:t>
            </w:r>
            <w:proofErr w:type="spellStart"/>
            <w:r w:rsidR="00391C4C" w:rsidRPr="00BE7BBE">
              <w:rPr>
                <w:sz w:val="28"/>
                <w:szCs w:val="28"/>
              </w:rPr>
              <w:t>өсімі</w:t>
            </w:r>
            <w:proofErr w:type="spellEnd"/>
            <w:r w:rsidR="00391C4C" w:rsidRPr="00BE7BBE">
              <w:rPr>
                <w:sz w:val="28"/>
                <w:szCs w:val="28"/>
              </w:rPr>
              <w:t>,</w:t>
            </w:r>
            <w:r w:rsidR="008B2F2B" w:rsidRPr="00BE7BBE">
              <w:rPr>
                <w:sz w:val="28"/>
                <w:szCs w:val="28"/>
              </w:rPr>
              <w:t xml:space="preserve"> </w:t>
            </w:r>
            <w:r w:rsidR="00391C4C" w:rsidRPr="00BE7BBE">
              <w:rPr>
                <w:sz w:val="28"/>
                <w:szCs w:val="28"/>
              </w:rPr>
              <w:t>г/бас</w:t>
            </w:r>
          </w:p>
        </w:tc>
        <w:tc>
          <w:tcPr>
            <w:tcW w:w="1702" w:type="dxa"/>
            <w:tcBorders>
              <w:top w:val="single" w:sz="4" w:space="0" w:color="auto"/>
              <w:left w:val="single" w:sz="4" w:space="0" w:color="auto"/>
              <w:bottom w:val="nil"/>
              <w:right w:val="single" w:sz="4" w:space="0" w:color="auto"/>
            </w:tcBorders>
          </w:tcPr>
          <w:p w14:paraId="2D16175D"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2448,3</w:t>
            </w:r>
          </w:p>
        </w:tc>
        <w:tc>
          <w:tcPr>
            <w:tcW w:w="1773" w:type="dxa"/>
            <w:tcBorders>
              <w:top w:val="single" w:sz="4" w:space="0" w:color="auto"/>
              <w:left w:val="single" w:sz="4" w:space="0" w:color="auto"/>
              <w:bottom w:val="nil"/>
              <w:right w:val="single" w:sz="4" w:space="0" w:color="auto"/>
            </w:tcBorders>
          </w:tcPr>
          <w:p w14:paraId="47AAB21B"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2551,6</w:t>
            </w:r>
          </w:p>
        </w:tc>
        <w:tc>
          <w:tcPr>
            <w:tcW w:w="1844" w:type="dxa"/>
            <w:tcBorders>
              <w:top w:val="single" w:sz="4" w:space="0" w:color="auto"/>
              <w:left w:val="single" w:sz="4" w:space="0" w:color="auto"/>
              <w:bottom w:val="nil"/>
              <w:right w:val="single" w:sz="4" w:space="0" w:color="auto"/>
            </w:tcBorders>
          </w:tcPr>
          <w:p w14:paraId="096C13DA"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2604,1</w:t>
            </w:r>
          </w:p>
        </w:tc>
        <w:tc>
          <w:tcPr>
            <w:tcW w:w="1704" w:type="dxa"/>
            <w:tcBorders>
              <w:top w:val="single" w:sz="4" w:space="0" w:color="auto"/>
              <w:left w:val="single" w:sz="4" w:space="0" w:color="auto"/>
              <w:bottom w:val="nil"/>
              <w:right w:val="single" w:sz="4" w:space="0" w:color="auto"/>
            </w:tcBorders>
          </w:tcPr>
          <w:p w14:paraId="15719266"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2519,7</w:t>
            </w:r>
          </w:p>
        </w:tc>
      </w:tr>
      <w:tr w:rsidR="00391C4C" w:rsidRPr="00BE7BBE" w14:paraId="0B492B30" w14:textId="77777777" w:rsidTr="00A16782">
        <w:trPr>
          <w:gridAfter w:val="1"/>
          <w:wAfter w:w="8" w:type="dxa"/>
        </w:trPr>
        <w:tc>
          <w:tcPr>
            <w:tcW w:w="2835" w:type="dxa"/>
            <w:tcBorders>
              <w:top w:val="single" w:sz="4" w:space="0" w:color="auto"/>
              <w:left w:val="single" w:sz="4" w:space="0" w:color="auto"/>
              <w:bottom w:val="nil"/>
              <w:right w:val="single" w:sz="4" w:space="0" w:color="auto"/>
            </w:tcBorders>
            <w:hideMark/>
          </w:tcPr>
          <w:p w14:paraId="39221BA6" w14:textId="77777777" w:rsidR="00391C4C" w:rsidRPr="00BE7BBE" w:rsidRDefault="00391C4C" w:rsidP="00A16782">
            <w:pPr>
              <w:pStyle w:val="TableParagraph"/>
              <w:spacing w:line="240" w:lineRule="auto"/>
              <w:ind w:left="0"/>
              <w:jc w:val="left"/>
              <w:rPr>
                <w:rFonts w:eastAsiaTheme="minorHAnsi"/>
                <w:sz w:val="28"/>
                <w:szCs w:val="28"/>
              </w:rPr>
            </w:pPr>
            <w:proofErr w:type="spellStart"/>
            <w:r w:rsidRPr="00BE7BBE">
              <w:rPr>
                <w:sz w:val="28"/>
                <w:szCs w:val="28"/>
              </w:rPr>
              <w:t>Тәуліктік</w:t>
            </w:r>
            <w:proofErr w:type="spellEnd"/>
            <w:r w:rsidRPr="00BE7BBE">
              <w:rPr>
                <w:sz w:val="28"/>
                <w:szCs w:val="28"/>
              </w:rPr>
              <w:t xml:space="preserve"> </w:t>
            </w:r>
            <w:proofErr w:type="spellStart"/>
            <w:r w:rsidRPr="00BE7BBE">
              <w:rPr>
                <w:sz w:val="28"/>
                <w:szCs w:val="28"/>
              </w:rPr>
              <w:t>орташа</w:t>
            </w:r>
            <w:proofErr w:type="spellEnd"/>
            <w:r w:rsidRPr="00BE7BBE">
              <w:rPr>
                <w:sz w:val="28"/>
                <w:szCs w:val="28"/>
              </w:rPr>
              <w:t xml:space="preserve"> </w:t>
            </w:r>
            <w:proofErr w:type="spellStart"/>
            <w:r w:rsidRPr="00BE7BBE">
              <w:rPr>
                <w:sz w:val="28"/>
                <w:szCs w:val="28"/>
              </w:rPr>
              <w:t>салмақ</w:t>
            </w:r>
            <w:proofErr w:type="spellEnd"/>
            <w:r w:rsidRPr="00BE7BBE">
              <w:rPr>
                <w:sz w:val="28"/>
                <w:szCs w:val="28"/>
              </w:rPr>
              <w:t xml:space="preserve"> </w:t>
            </w:r>
            <w:proofErr w:type="spellStart"/>
            <w:r w:rsidRPr="00BE7BBE">
              <w:rPr>
                <w:sz w:val="28"/>
                <w:szCs w:val="28"/>
              </w:rPr>
              <w:t>қосуы</w:t>
            </w:r>
            <w:proofErr w:type="spellEnd"/>
            <w:r w:rsidRPr="00BE7BBE">
              <w:rPr>
                <w:sz w:val="28"/>
                <w:szCs w:val="28"/>
              </w:rPr>
              <w:t>, г</w:t>
            </w:r>
          </w:p>
        </w:tc>
        <w:tc>
          <w:tcPr>
            <w:tcW w:w="1702" w:type="dxa"/>
            <w:tcBorders>
              <w:top w:val="single" w:sz="4" w:space="0" w:color="auto"/>
              <w:left w:val="single" w:sz="4" w:space="0" w:color="auto"/>
              <w:bottom w:val="nil"/>
              <w:right w:val="single" w:sz="4" w:space="0" w:color="auto"/>
            </w:tcBorders>
          </w:tcPr>
          <w:p w14:paraId="3D16C4C6"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58,3</w:t>
            </w:r>
          </w:p>
        </w:tc>
        <w:tc>
          <w:tcPr>
            <w:tcW w:w="1773" w:type="dxa"/>
            <w:tcBorders>
              <w:top w:val="single" w:sz="4" w:space="0" w:color="auto"/>
              <w:left w:val="single" w:sz="4" w:space="0" w:color="auto"/>
              <w:bottom w:val="nil"/>
              <w:right w:val="single" w:sz="4" w:space="0" w:color="auto"/>
            </w:tcBorders>
          </w:tcPr>
          <w:p w14:paraId="49AC9AB9"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60,8</w:t>
            </w:r>
          </w:p>
        </w:tc>
        <w:tc>
          <w:tcPr>
            <w:tcW w:w="1844" w:type="dxa"/>
            <w:tcBorders>
              <w:top w:val="single" w:sz="4" w:space="0" w:color="auto"/>
              <w:left w:val="single" w:sz="4" w:space="0" w:color="auto"/>
              <w:bottom w:val="nil"/>
              <w:right w:val="single" w:sz="4" w:space="0" w:color="auto"/>
            </w:tcBorders>
          </w:tcPr>
          <w:p w14:paraId="2AF1ADBD"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62,0</w:t>
            </w:r>
          </w:p>
        </w:tc>
        <w:tc>
          <w:tcPr>
            <w:tcW w:w="1704" w:type="dxa"/>
            <w:tcBorders>
              <w:top w:val="single" w:sz="4" w:space="0" w:color="auto"/>
              <w:left w:val="single" w:sz="4" w:space="0" w:color="auto"/>
              <w:bottom w:val="nil"/>
              <w:right w:val="single" w:sz="4" w:space="0" w:color="auto"/>
            </w:tcBorders>
          </w:tcPr>
          <w:p w14:paraId="4C9856DD"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60,0</w:t>
            </w:r>
          </w:p>
        </w:tc>
      </w:tr>
      <w:tr w:rsidR="00391C4C" w:rsidRPr="00BE7BBE" w14:paraId="6C285DF8" w14:textId="77777777" w:rsidTr="00A16782">
        <w:trPr>
          <w:gridAfter w:val="1"/>
          <w:wAfter w:w="8" w:type="dxa"/>
          <w:trHeight w:val="74"/>
        </w:trPr>
        <w:tc>
          <w:tcPr>
            <w:tcW w:w="2835" w:type="dxa"/>
            <w:tcBorders>
              <w:top w:val="single" w:sz="4" w:space="0" w:color="auto"/>
              <w:left w:val="single" w:sz="4" w:space="0" w:color="auto"/>
              <w:bottom w:val="nil"/>
              <w:right w:val="single" w:sz="4" w:space="0" w:color="auto"/>
            </w:tcBorders>
            <w:hideMark/>
          </w:tcPr>
          <w:p w14:paraId="110A8E2E" w14:textId="02407352" w:rsidR="00391C4C" w:rsidRPr="00BE7BBE" w:rsidRDefault="00391C4C" w:rsidP="00A16782">
            <w:pPr>
              <w:pStyle w:val="TableParagraph"/>
              <w:spacing w:line="240" w:lineRule="auto"/>
              <w:ind w:left="0"/>
              <w:jc w:val="left"/>
              <w:rPr>
                <w:rFonts w:eastAsiaTheme="minorHAnsi"/>
                <w:b/>
                <w:sz w:val="28"/>
                <w:szCs w:val="28"/>
              </w:rPr>
            </w:pPr>
            <w:proofErr w:type="spellStart"/>
            <w:r w:rsidRPr="00BE7BBE">
              <w:rPr>
                <w:rStyle w:val="ac"/>
                <w:b w:val="0"/>
                <w:sz w:val="28"/>
                <w:szCs w:val="28"/>
              </w:rPr>
              <w:t>Тәуліктік</w:t>
            </w:r>
            <w:proofErr w:type="spellEnd"/>
            <w:r w:rsidRPr="00BE7BBE">
              <w:rPr>
                <w:rStyle w:val="ac"/>
                <w:b w:val="0"/>
                <w:sz w:val="28"/>
                <w:szCs w:val="28"/>
              </w:rPr>
              <w:t xml:space="preserve"> </w:t>
            </w:r>
            <w:proofErr w:type="spellStart"/>
            <w:r w:rsidR="00EA2E6F" w:rsidRPr="00BE7BBE">
              <w:rPr>
                <w:rStyle w:val="ac"/>
                <w:b w:val="0"/>
                <w:sz w:val="28"/>
                <w:szCs w:val="28"/>
              </w:rPr>
              <w:t>азық</w:t>
            </w:r>
            <w:proofErr w:type="spellEnd"/>
            <w:r w:rsidRPr="00BE7BBE">
              <w:rPr>
                <w:rStyle w:val="ac"/>
                <w:b w:val="0"/>
                <w:sz w:val="28"/>
                <w:szCs w:val="28"/>
              </w:rPr>
              <w:t xml:space="preserve"> </w:t>
            </w:r>
            <w:proofErr w:type="spellStart"/>
            <w:r w:rsidRPr="00BE7BBE">
              <w:rPr>
                <w:rStyle w:val="ac"/>
                <w:b w:val="0"/>
                <w:sz w:val="28"/>
                <w:szCs w:val="28"/>
              </w:rPr>
              <w:t>тұтыну</w:t>
            </w:r>
            <w:proofErr w:type="spellEnd"/>
            <w:r w:rsidRPr="00BE7BBE">
              <w:rPr>
                <w:rStyle w:val="ac"/>
                <w:b w:val="0"/>
                <w:sz w:val="28"/>
                <w:szCs w:val="28"/>
              </w:rPr>
              <w:t>, г/бас</w:t>
            </w:r>
          </w:p>
        </w:tc>
        <w:tc>
          <w:tcPr>
            <w:tcW w:w="1702" w:type="dxa"/>
            <w:tcBorders>
              <w:top w:val="single" w:sz="4" w:space="0" w:color="auto"/>
              <w:left w:val="single" w:sz="4" w:space="0" w:color="auto"/>
              <w:bottom w:val="nil"/>
              <w:right w:val="single" w:sz="4" w:space="0" w:color="auto"/>
            </w:tcBorders>
          </w:tcPr>
          <w:p w14:paraId="7BBE8C9E"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99,6</w:t>
            </w:r>
          </w:p>
        </w:tc>
        <w:tc>
          <w:tcPr>
            <w:tcW w:w="1773" w:type="dxa"/>
            <w:tcBorders>
              <w:top w:val="single" w:sz="4" w:space="0" w:color="auto"/>
              <w:left w:val="single" w:sz="4" w:space="0" w:color="auto"/>
              <w:bottom w:val="nil"/>
              <w:right w:val="single" w:sz="4" w:space="0" w:color="auto"/>
            </w:tcBorders>
          </w:tcPr>
          <w:p w14:paraId="3350685E"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100,8</w:t>
            </w:r>
          </w:p>
        </w:tc>
        <w:tc>
          <w:tcPr>
            <w:tcW w:w="1844" w:type="dxa"/>
            <w:tcBorders>
              <w:top w:val="single" w:sz="4" w:space="0" w:color="auto"/>
              <w:left w:val="single" w:sz="4" w:space="0" w:color="auto"/>
              <w:bottom w:val="nil"/>
              <w:right w:val="single" w:sz="4" w:space="0" w:color="auto"/>
            </w:tcBorders>
          </w:tcPr>
          <w:p w14:paraId="2DFB4926"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102,3</w:t>
            </w:r>
          </w:p>
        </w:tc>
        <w:tc>
          <w:tcPr>
            <w:tcW w:w="1704" w:type="dxa"/>
            <w:tcBorders>
              <w:top w:val="single" w:sz="4" w:space="0" w:color="auto"/>
              <w:left w:val="single" w:sz="4" w:space="0" w:color="auto"/>
              <w:bottom w:val="nil"/>
              <w:right w:val="single" w:sz="4" w:space="0" w:color="auto"/>
            </w:tcBorders>
          </w:tcPr>
          <w:p w14:paraId="47A6FC42"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92,4</w:t>
            </w:r>
          </w:p>
        </w:tc>
      </w:tr>
      <w:tr w:rsidR="00391C4C" w:rsidRPr="00BE7BBE" w14:paraId="7BA46101" w14:textId="77777777" w:rsidTr="00A16782">
        <w:trPr>
          <w:gridAfter w:val="1"/>
          <w:wAfter w:w="8" w:type="dxa"/>
        </w:trPr>
        <w:tc>
          <w:tcPr>
            <w:tcW w:w="2835" w:type="dxa"/>
            <w:tcBorders>
              <w:top w:val="single" w:sz="4" w:space="0" w:color="auto"/>
              <w:left w:val="single" w:sz="4" w:space="0" w:color="auto"/>
              <w:bottom w:val="single" w:sz="4" w:space="0" w:color="auto"/>
              <w:right w:val="single" w:sz="4" w:space="0" w:color="auto"/>
            </w:tcBorders>
            <w:hideMark/>
          </w:tcPr>
          <w:p w14:paraId="63A9E5CF" w14:textId="77777777" w:rsidR="00391C4C" w:rsidRPr="00BE7BBE" w:rsidRDefault="00391C4C" w:rsidP="00A16782">
            <w:pPr>
              <w:pStyle w:val="TableParagraph"/>
              <w:spacing w:line="240" w:lineRule="auto"/>
              <w:ind w:left="0"/>
              <w:jc w:val="left"/>
              <w:rPr>
                <w:rFonts w:eastAsiaTheme="minorHAnsi"/>
                <w:b/>
                <w:sz w:val="28"/>
                <w:szCs w:val="28"/>
              </w:rPr>
            </w:pPr>
            <w:r w:rsidRPr="00BE7BBE">
              <w:rPr>
                <w:rStyle w:val="ac"/>
                <w:b w:val="0"/>
                <w:sz w:val="28"/>
                <w:szCs w:val="28"/>
              </w:rPr>
              <w:t xml:space="preserve">1 кг </w:t>
            </w:r>
            <w:proofErr w:type="spellStart"/>
            <w:r w:rsidRPr="00BE7BBE">
              <w:rPr>
                <w:rStyle w:val="ac"/>
                <w:b w:val="0"/>
                <w:sz w:val="28"/>
                <w:szCs w:val="28"/>
              </w:rPr>
              <w:t>салмақ</w:t>
            </w:r>
            <w:proofErr w:type="spellEnd"/>
            <w:r w:rsidRPr="00BE7BBE">
              <w:rPr>
                <w:rStyle w:val="ac"/>
                <w:b w:val="0"/>
                <w:sz w:val="28"/>
                <w:szCs w:val="28"/>
              </w:rPr>
              <w:t xml:space="preserve"> </w:t>
            </w:r>
            <w:proofErr w:type="spellStart"/>
            <w:r w:rsidRPr="00BE7BBE">
              <w:rPr>
                <w:rStyle w:val="ac"/>
                <w:b w:val="0"/>
                <w:sz w:val="28"/>
                <w:szCs w:val="28"/>
              </w:rPr>
              <w:t>өсіміне</w:t>
            </w:r>
            <w:proofErr w:type="spellEnd"/>
            <w:r w:rsidRPr="00BE7BBE">
              <w:rPr>
                <w:rStyle w:val="ac"/>
                <w:b w:val="0"/>
                <w:sz w:val="28"/>
                <w:szCs w:val="28"/>
              </w:rPr>
              <w:t xml:space="preserve"> </w:t>
            </w:r>
            <w:proofErr w:type="spellStart"/>
            <w:r w:rsidRPr="00BE7BBE">
              <w:rPr>
                <w:rStyle w:val="ac"/>
                <w:b w:val="0"/>
                <w:sz w:val="28"/>
                <w:szCs w:val="28"/>
              </w:rPr>
              <w:t>азық</w:t>
            </w:r>
            <w:proofErr w:type="spellEnd"/>
            <w:r w:rsidRPr="00BE7BBE">
              <w:rPr>
                <w:rStyle w:val="ac"/>
                <w:b w:val="0"/>
                <w:sz w:val="28"/>
                <w:szCs w:val="28"/>
              </w:rPr>
              <w:t xml:space="preserve"> </w:t>
            </w:r>
            <w:proofErr w:type="spellStart"/>
            <w:r w:rsidRPr="00BE7BBE">
              <w:rPr>
                <w:rStyle w:val="ac"/>
                <w:b w:val="0"/>
                <w:sz w:val="28"/>
                <w:szCs w:val="28"/>
              </w:rPr>
              <w:t>шығыны</w:t>
            </w:r>
            <w:proofErr w:type="spellEnd"/>
            <w:r w:rsidRPr="00BE7BBE">
              <w:rPr>
                <w:rStyle w:val="ac"/>
                <w:b w:val="0"/>
                <w:sz w:val="28"/>
                <w:szCs w:val="28"/>
              </w:rPr>
              <w:t>, кг</w:t>
            </w:r>
          </w:p>
        </w:tc>
        <w:tc>
          <w:tcPr>
            <w:tcW w:w="1702" w:type="dxa"/>
            <w:tcBorders>
              <w:top w:val="single" w:sz="4" w:space="0" w:color="auto"/>
              <w:left w:val="single" w:sz="4" w:space="0" w:color="auto"/>
              <w:bottom w:val="single" w:sz="4" w:space="0" w:color="auto"/>
              <w:right w:val="single" w:sz="4" w:space="0" w:color="auto"/>
            </w:tcBorders>
          </w:tcPr>
          <w:p w14:paraId="07181B1A"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1,85</w:t>
            </w:r>
          </w:p>
        </w:tc>
        <w:tc>
          <w:tcPr>
            <w:tcW w:w="1773" w:type="dxa"/>
            <w:tcBorders>
              <w:top w:val="single" w:sz="4" w:space="0" w:color="auto"/>
              <w:left w:val="single" w:sz="4" w:space="0" w:color="auto"/>
              <w:bottom w:val="single" w:sz="4" w:space="0" w:color="auto"/>
              <w:right w:val="single" w:sz="4" w:space="0" w:color="auto"/>
            </w:tcBorders>
          </w:tcPr>
          <w:p w14:paraId="68AC6587"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1,74</w:t>
            </w:r>
          </w:p>
        </w:tc>
        <w:tc>
          <w:tcPr>
            <w:tcW w:w="1844" w:type="dxa"/>
            <w:tcBorders>
              <w:top w:val="single" w:sz="4" w:space="0" w:color="auto"/>
              <w:left w:val="single" w:sz="4" w:space="0" w:color="auto"/>
              <w:bottom w:val="single" w:sz="4" w:space="0" w:color="auto"/>
              <w:right w:val="single" w:sz="4" w:space="0" w:color="auto"/>
            </w:tcBorders>
          </w:tcPr>
          <w:p w14:paraId="3164B1C6"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1,69</w:t>
            </w:r>
          </w:p>
        </w:tc>
        <w:tc>
          <w:tcPr>
            <w:tcW w:w="1704" w:type="dxa"/>
            <w:tcBorders>
              <w:top w:val="single" w:sz="4" w:space="0" w:color="auto"/>
              <w:left w:val="single" w:sz="4" w:space="0" w:color="auto"/>
              <w:bottom w:val="single" w:sz="4" w:space="0" w:color="auto"/>
              <w:right w:val="single" w:sz="4" w:space="0" w:color="auto"/>
            </w:tcBorders>
          </w:tcPr>
          <w:p w14:paraId="745F0088"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1,57</w:t>
            </w:r>
          </w:p>
        </w:tc>
      </w:tr>
      <w:tr w:rsidR="00391C4C" w:rsidRPr="00BE7BBE" w14:paraId="4DE8B9B9" w14:textId="77777777" w:rsidTr="00A16782">
        <w:trPr>
          <w:gridAfter w:val="1"/>
          <w:wAfter w:w="8" w:type="dxa"/>
        </w:trPr>
        <w:tc>
          <w:tcPr>
            <w:tcW w:w="2835" w:type="dxa"/>
            <w:tcBorders>
              <w:top w:val="single" w:sz="4" w:space="0" w:color="auto"/>
              <w:left w:val="single" w:sz="4" w:space="0" w:color="auto"/>
              <w:bottom w:val="nil"/>
              <w:right w:val="single" w:sz="4" w:space="0" w:color="auto"/>
            </w:tcBorders>
            <w:hideMark/>
          </w:tcPr>
          <w:p w14:paraId="6C2A7073" w14:textId="6157BFAA" w:rsidR="00391C4C" w:rsidRPr="00BE7BBE" w:rsidRDefault="00A16782" w:rsidP="00A16782">
            <w:pPr>
              <w:pStyle w:val="TableParagraph"/>
              <w:spacing w:line="240" w:lineRule="auto"/>
              <w:ind w:left="0"/>
              <w:jc w:val="left"/>
              <w:rPr>
                <w:rFonts w:eastAsiaTheme="minorHAnsi"/>
                <w:sz w:val="28"/>
                <w:szCs w:val="28"/>
                <w:lang w:val="kk-KZ"/>
              </w:rPr>
            </w:pPr>
            <w:r w:rsidRPr="00BE7BBE">
              <w:rPr>
                <w:rFonts w:eastAsiaTheme="minorHAnsi"/>
                <w:sz w:val="28"/>
                <w:szCs w:val="28"/>
                <w:lang w:val="kk-KZ"/>
              </w:rPr>
              <w:t>Ішкі ағзалары алынған салмағы,г</w:t>
            </w:r>
          </w:p>
        </w:tc>
        <w:tc>
          <w:tcPr>
            <w:tcW w:w="1702" w:type="dxa"/>
            <w:tcBorders>
              <w:top w:val="single" w:sz="4" w:space="0" w:color="auto"/>
              <w:left w:val="single" w:sz="4" w:space="0" w:color="auto"/>
              <w:bottom w:val="nil"/>
              <w:right w:val="single" w:sz="4" w:space="0" w:color="auto"/>
            </w:tcBorders>
            <w:hideMark/>
          </w:tcPr>
          <w:p w14:paraId="3328ED2E"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1800,0±31,2</w:t>
            </w:r>
          </w:p>
        </w:tc>
        <w:tc>
          <w:tcPr>
            <w:tcW w:w="1773" w:type="dxa"/>
            <w:tcBorders>
              <w:top w:val="single" w:sz="4" w:space="0" w:color="auto"/>
              <w:left w:val="single" w:sz="4" w:space="0" w:color="auto"/>
              <w:bottom w:val="nil"/>
              <w:right w:val="single" w:sz="4" w:space="0" w:color="auto"/>
            </w:tcBorders>
            <w:hideMark/>
          </w:tcPr>
          <w:p w14:paraId="441FCBDC"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1945,2±35,3</w:t>
            </w:r>
          </w:p>
        </w:tc>
        <w:tc>
          <w:tcPr>
            <w:tcW w:w="1844" w:type="dxa"/>
            <w:tcBorders>
              <w:top w:val="single" w:sz="4" w:space="0" w:color="auto"/>
              <w:left w:val="single" w:sz="4" w:space="0" w:color="auto"/>
              <w:bottom w:val="nil"/>
              <w:right w:val="single" w:sz="4" w:space="0" w:color="auto"/>
            </w:tcBorders>
            <w:hideMark/>
          </w:tcPr>
          <w:p w14:paraId="12DCA213"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2021,5±34,7</w:t>
            </w:r>
          </w:p>
        </w:tc>
        <w:tc>
          <w:tcPr>
            <w:tcW w:w="1704" w:type="dxa"/>
            <w:tcBorders>
              <w:top w:val="single" w:sz="4" w:space="0" w:color="auto"/>
              <w:left w:val="single" w:sz="4" w:space="0" w:color="auto"/>
              <w:bottom w:val="nil"/>
              <w:right w:val="single" w:sz="4" w:space="0" w:color="auto"/>
            </w:tcBorders>
            <w:hideMark/>
          </w:tcPr>
          <w:p w14:paraId="35425CA3"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1898,5±32,4</w:t>
            </w:r>
          </w:p>
        </w:tc>
      </w:tr>
      <w:tr w:rsidR="00391C4C" w:rsidRPr="00BE7BBE" w14:paraId="28F5DACC" w14:textId="77777777" w:rsidTr="00A16782">
        <w:trPr>
          <w:gridAfter w:val="1"/>
          <w:wAfter w:w="8" w:type="dxa"/>
          <w:trHeight w:val="295"/>
        </w:trPr>
        <w:tc>
          <w:tcPr>
            <w:tcW w:w="2835" w:type="dxa"/>
            <w:tcBorders>
              <w:top w:val="single" w:sz="4" w:space="0" w:color="auto"/>
              <w:left w:val="single" w:sz="4" w:space="0" w:color="auto"/>
              <w:bottom w:val="nil"/>
              <w:right w:val="single" w:sz="4" w:space="0" w:color="auto"/>
            </w:tcBorders>
            <w:hideMark/>
          </w:tcPr>
          <w:p w14:paraId="7429C63F" w14:textId="4276AC86" w:rsidR="00391C4C" w:rsidRPr="00BE7BBE" w:rsidRDefault="00070350" w:rsidP="00A16782">
            <w:pPr>
              <w:pStyle w:val="TableParagraph"/>
              <w:spacing w:line="240" w:lineRule="auto"/>
              <w:ind w:left="0"/>
              <w:jc w:val="left"/>
              <w:rPr>
                <w:rFonts w:eastAsiaTheme="minorHAnsi"/>
                <w:sz w:val="28"/>
                <w:szCs w:val="28"/>
                <w:lang w:val="kk-KZ"/>
              </w:rPr>
            </w:pPr>
            <w:r w:rsidRPr="00BE7BBE">
              <w:rPr>
                <w:rFonts w:eastAsiaTheme="minorHAnsi"/>
                <w:sz w:val="28"/>
                <w:szCs w:val="28"/>
                <w:lang w:val="kk-KZ"/>
              </w:rPr>
              <w:t>С</w:t>
            </w:r>
            <w:r w:rsidR="00391C4C" w:rsidRPr="00BE7BBE">
              <w:rPr>
                <w:rFonts w:eastAsiaTheme="minorHAnsi"/>
                <w:sz w:val="28"/>
                <w:szCs w:val="28"/>
                <w:lang w:val="kk-KZ"/>
              </w:rPr>
              <w:t xml:space="preserve">ойыс шығымы </w:t>
            </w:r>
            <w:r w:rsidR="00391C4C" w:rsidRPr="00BE7BBE">
              <w:rPr>
                <w:rFonts w:eastAsiaTheme="minorHAnsi"/>
                <w:sz w:val="28"/>
                <w:szCs w:val="28"/>
              </w:rPr>
              <w:t>%</w:t>
            </w:r>
          </w:p>
        </w:tc>
        <w:tc>
          <w:tcPr>
            <w:tcW w:w="1702" w:type="dxa"/>
            <w:tcBorders>
              <w:top w:val="single" w:sz="4" w:space="0" w:color="auto"/>
              <w:left w:val="single" w:sz="4" w:space="0" w:color="auto"/>
              <w:bottom w:val="nil"/>
              <w:right w:val="single" w:sz="4" w:space="0" w:color="auto"/>
            </w:tcBorders>
          </w:tcPr>
          <w:p w14:paraId="09AD8D13"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72,2</w:t>
            </w:r>
          </w:p>
        </w:tc>
        <w:tc>
          <w:tcPr>
            <w:tcW w:w="1773" w:type="dxa"/>
            <w:tcBorders>
              <w:top w:val="single" w:sz="4" w:space="0" w:color="auto"/>
              <w:left w:val="single" w:sz="4" w:space="0" w:color="auto"/>
              <w:bottom w:val="nil"/>
              <w:right w:val="single" w:sz="4" w:space="0" w:color="auto"/>
            </w:tcBorders>
          </w:tcPr>
          <w:p w14:paraId="2AE622EC"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74,9</w:t>
            </w:r>
          </w:p>
        </w:tc>
        <w:tc>
          <w:tcPr>
            <w:tcW w:w="1844" w:type="dxa"/>
            <w:tcBorders>
              <w:top w:val="single" w:sz="4" w:space="0" w:color="auto"/>
              <w:left w:val="single" w:sz="4" w:space="0" w:color="auto"/>
              <w:bottom w:val="nil"/>
              <w:right w:val="single" w:sz="4" w:space="0" w:color="auto"/>
            </w:tcBorders>
          </w:tcPr>
          <w:p w14:paraId="1736EA9A"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76,3</w:t>
            </w:r>
          </w:p>
        </w:tc>
        <w:tc>
          <w:tcPr>
            <w:tcW w:w="1704" w:type="dxa"/>
            <w:tcBorders>
              <w:top w:val="single" w:sz="4" w:space="0" w:color="auto"/>
              <w:left w:val="single" w:sz="4" w:space="0" w:color="auto"/>
              <w:bottom w:val="nil"/>
              <w:right w:val="single" w:sz="4" w:space="0" w:color="auto"/>
            </w:tcBorders>
          </w:tcPr>
          <w:p w14:paraId="25D2F460"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74,0</w:t>
            </w:r>
          </w:p>
        </w:tc>
      </w:tr>
      <w:tr w:rsidR="00391C4C" w:rsidRPr="00BE7BBE" w14:paraId="422A3066" w14:textId="77777777" w:rsidTr="00A16782">
        <w:trPr>
          <w:gridAfter w:val="1"/>
          <w:wAfter w:w="8" w:type="dxa"/>
          <w:trHeight w:val="205"/>
        </w:trPr>
        <w:tc>
          <w:tcPr>
            <w:tcW w:w="2835" w:type="dxa"/>
            <w:tcBorders>
              <w:top w:val="single" w:sz="4" w:space="0" w:color="auto"/>
              <w:left w:val="single" w:sz="4" w:space="0" w:color="auto"/>
              <w:bottom w:val="single" w:sz="4" w:space="0" w:color="auto"/>
              <w:right w:val="single" w:sz="4" w:space="0" w:color="auto"/>
            </w:tcBorders>
            <w:hideMark/>
          </w:tcPr>
          <w:p w14:paraId="7AD7885E" w14:textId="77777777" w:rsidR="00391C4C" w:rsidRPr="00BE7BBE" w:rsidRDefault="00391C4C" w:rsidP="00A16782">
            <w:pPr>
              <w:pStyle w:val="TableParagraph"/>
              <w:spacing w:line="240" w:lineRule="auto"/>
              <w:ind w:left="0"/>
              <w:jc w:val="left"/>
              <w:rPr>
                <w:rFonts w:eastAsiaTheme="minorHAnsi"/>
                <w:b/>
                <w:sz w:val="28"/>
                <w:szCs w:val="28"/>
              </w:rPr>
            </w:pPr>
            <w:proofErr w:type="spellStart"/>
            <w:r w:rsidRPr="00BE7BBE">
              <w:rPr>
                <w:rStyle w:val="ac"/>
                <w:b w:val="0"/>
                <w:sz w:val="28"/>
                <w:szCs w:val="28"/>
              </w:rPr>
              <w:t>Еуропалық</w:t>
            </w:r>
            <w:proofErr w:type="spellEnd"/>
            <w:r w:rsidRPr="00BE7BBE">
              <w:rPr>
                <w:rStyle w:val="ac"/>
                <w:b w:val="0"/>
                <w:sz w:val="28"/>
                <w:szCs w:val="28"/>
              </w:rPr>
              <w:t xml:space="preserve"> </w:t>
            </w:r>
            <w:proofErr w:type="spellStart"/>
            <w:r w:rsidRPr="00BE7BBE">
              <w:rPr>
                <w:rStyle w:val="ac"/>
                <w:b w:val="0"/>
                <w:sz w:val="28"/>
                <w:szCs w:val="28"/>
              </w:rPr>
              <w:t>өнімділік</w:t>
            </w:r>
            <w:proofErr w:type="spellEnd"/>
            <w:r w:rsidRPr="00BE7BBE">
              <w:rPr>
                <w:rStyle w:val="ac"/>
                <w:b w:val="0"/>
                <w:sz w:val="28"/>
                <w:szCs w:val="28"/>
              </w:rPr>
              <w:t xml:space="preserve"> </w:t>
            </w:r>
            <w:proofErr w:type="spellStart"/>
            <w:r w:rsidRPr="00BE7BBE">
              <w:rPr>
                <w:rStyle w:val="ac"/>
                <w:b w:val="0"/>
                <w:sz w:val="28"/>
                <w:szCs w:val="28"/>
              </w:rPr>
              <w:t>индексі</w:t>
            </w:r>
            <w:proofErr w:type="spellEnd"/>
            <w:r w:rsidRPr="00BE7BBE">
              <w:rPr>
                <w:rStyle w:val="ac"/>
                <w:b w:val="0"/>
                <w:sz w:val="28"/>
                <w:szCs w:val="28"/>
              </w:rPr>
              <w:t xml:space="preserve">, </w:t>
            </w:r>
            <w:proofErr w:type="spellStart"/>
            <w:r w:rsidRPr="00BE7BBE">
              <w:rPr>
                <w:rStyle w:val="ac"/>
                <w:b w:val="0"/>
                <w:sz w:val="28"/>
                <w:szCs w:val="28"/>
              </w:rPr>
              <w:t>бірлік</w:t>
            </w:r>
            <w:proofErr w:type="spellEnd"/>
          </w:p>
        </w:tc>
        <w:tc>
          <w:tcPr>
            <w:tcW w:w="1702" w:type="dxa"/>
            <w:tcBorders>
              <w:top w:val="single" w:sz="4" w:space="0" w:color="auto"/>
              <w:left w:val="single" w:sz="4" w:space="0" w:color="auto"/>
              <w:bottom w:val="single" w:sz="4" w:space="0" w:color="auto"/>
              <w:right w:val="single" w:sz="4" w:space="0" w:color="auto"/>
            </w:tcBorders>
          </w:tcPr>
          <w:p w14:paraId="00D1D74F"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288,8</w:t>
            </w:r>
          </w:p>
        </w:tc>
        <w:tc>
          <w:tcPr>
            <w:tcW w:w="1773" w:type="dxa"/>
            <w:tcBorders>
              <w:top w:val="single" w:sz="4" w:space="0" w:color="auto"/>
              <w:left w:val="single" w:sz="4" w:space="0" w:color="auto"/>
              <w:bottom w:val="single" w:sz="4" w:space="0" w:color="auto"/>
              <w:right w:val="single" w:sz="4" w:space="0" w:color="auto"/>
            </w:tcBorders>
          </w:tcPr>
          <w:p w14:paraId="12639099"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331,6</w:t>
            </w:r>
          </w:p>
        </w:tc>
        <w:tc>
          <w:tcPr>
            <w:tcW w:w="1844" w:type="dxa"/>
            <w:tcBorders>
              <w:top w:val="single" w:sz="4" w:space="0" w:color="auto"/>
              <w:left w:val="single" w:sz="4" w:space="0" w:color="auto"/>
              <w:bottom w:val="single" w:sz="4" w:space="0" w:color="auto"/>
              <w:right w:val="single" w:sz="4" w:space="0" w:color="auto"/>
            </w:tcBorders>
          </w:tcPr>
          <w:p w14:paraId="2618A361"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360,9</w:t>
            </w:r>
          </w:p>
        </w:tc>
        <w:tc>
          <w:tcPr>
            <w:tcW w:w="1704" w:type="dxa"/>
            <w:tcBorders>
              <w:top w:val="single" w:sz="4" w:space="0" w:color="auto"/>
              <w:left w:val="single" w:sz="4" w:space="0" w:color="auto"/>
              <w:bottom w:val="single" w:sz="4" w:space="0" w:color="auto"/>
              <w:right w:val="single" w:sz="4" w:space="0" w:color="auto"/>
            </w:tcBorders>
          </w:tcPr>
          <w:p w14:paraId="3B4E33E8" w14:textId="77777777" w:rsidR="00391C4C" w:rsidRPr="00BE7BBE" w:rsidRDefault="00391C4C" w:rsidP="00A16782">
            <w:pPr>
              <w:pStyle w:val="TableParagraph"/>
              <w:spacing w:line="240" w:lineRule="auto"/>
              <w:ind w:left="0"/>
              <w:rPr>
                <w:rFonts w:eastAsiaTheme="minorHAnsi"/>
                <w:sz w:val="28"/>
                <w:szCs w:val="28"/>
              </w:rPr>
            </w:pPr>
            <w:r w:rsidRPr="00BE7BBE">
              <w:rPr>
                <w:rFonts w:eastAsiaTheme="minorHAnsi"/>
                <w:sz w:val="28"/>
                <w:szCs w:val="28"/>
              </w:rPr>
              <w:t>376,3</w:t>
            </w:r>
          </w:p>
        </w:tc>
      </w:tr>
    </w:tbl>
    <w:p w14:paraId="5E9AF5AE" w14:textId="77777777" w:rsidR="000E286E" w:rsidRPr="00BE7BBE" w:rsidRDefault="000E286E" w:rsidP="00FE401B">
      <w:pPr>
        <w:pStyle w:val="TableParagraph"/>
        <w:spacing w:line="240" w:lineRule="auto"/>
        <w:jc w:val="both"/>
        <w:rPr>
          <w:color w:val="000000" w:themeColor="text1"/>
          <w:sz w:val="28"/>
          <w:szCs w:val="28"/>
        </w:rPr>
      </w:pPr>
    </w:p>
    <w:p w14:paraId="32861611" w14:textId="218B507F" w:rsidR="00FD5BAB" w:rsidRPr="00BE7BBE" w:rsidRDefault="00FD5BAB" w:rsidP="00CD2E78">
      <w:pPr>
        <w:pStyle w:val="TableParagraph"/>
        <w:spacing w:line="240" w:lineRule="auto"/>
        <w:ind w:left="0"/>
        <w:jc w:val="both"/>
        <w:rPr>
          <w:sz w:val="28"/>
          <w:szCs w:val="28"/>
        </w:rPr>
      </w:pPr>
    </w:p>
    <w:p w14:paraId="2A0C3ED8" w14:textId="77777777" w:rsidR="008B2F2B" w:rsidRPr="00BE7BBE" w:rsidRDefault="00FD5BAB" w:rsidP="00C95886">
      <w:pPr>
        <w:pStyle w:val="TableParagraph"/>
        <w:spacing w:line="240" w:lineRule="auto"/>
        <w:ind w:left="0"/>
        <w:rPr>
          <w:color w:val="000000" w:themeColor="text1"/>
          <w:sz w:val="28"/>
          <w:szCs w:val="28"/>
          <w:lang w:val="en-GB"/>
        </w:rPr>
      </w:pPr>
      <w:r w:rsidRPr="00BE7BBE">
        <w:rPr>
          <w:noProof/>
          <w:sz w:val="28"/>
          <w:szCs w:val="28"/>
          <w:lang w:val="en-US"/>
        </w:rPr>
        <w:lastRenderedPageBreak/>
        <w:drawing>
          <wp:inline distT="0" distB="0" distL="0" distR="0" wp14:anchorId="53E87137" wp14:editId="174C1B4E">
            <wp:extent cx="5871600" cy="27144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71600" cy="2714400"/>
                    </a:xfrm>
                    <a:prstGeom prst="rect">
                      <a:avLst/>
                    </a:prstGeom>
                    <a:noFill/>
                  </pic:spPr>
                </pic:pic>
              </a:graphicData>
            </a:graphic>
          </wp:inline>
        </w:drawing>
      </w:r>
    </w:p>
    <w:p w14:paraId="7C675A57" w14:textId="77777777" w:rsidR="008B2F2B" w:rsidRPr="00BE7BBE" w:rsidRDefault="008B2F2B" w:rsidP="00C95886">
      <w:pPr>
        <w:pStyle w:val="TableParagraph"/>
        <w:spacing w:line="240" w:lineRule="auto"/>
        <w:ind w:left="0"/>
        <w:rPr>
          <w:color w:val="000000" w:themeColor="text1"/>
          <w:sz w:val="28"/>
          <w:szCs w:val="28"/>
          <w:lang w:val="en-GB"/>
        </w:rPr>
      </w:pPr>
    </w:p>
    <w:p w14:paraId="50A29461" w14:textId="77777777" w:rsidR="00763FBB" w:rsidRPr="00092941" w:rsidRDefault="00A35735" w:rsidP="00763FBB">
      <w:pPr>
        <w:spacing w:after="0" w:line="240" w:lineRule="auto"/>
        <w:jc w:val="center"/>
        <w:rPr>
          <w:rFonts w:ascii="Times New Roman" w:hAnsi="Times New Roman"/>
          <w:sz w:val="28"/>
          <w:szCs w:val="28"/>
          <w:lang w:val="kk-KZ"/>
        </w:rPr>
      </w:pPr>
      <w:r w:rsidRPr="00BE7BBE">
        <w:rPr>
          <w:color w:val="000000" w:themeColor="text1"/>
          <w:sz w:val="28"/>
          <w:szCs w:val="28"/>
          <w:lang w:val="kk-KZ"/>
        </w:rPr>
        <w:t xml:space="preserve">Сурет </w:t>
      </w:r>
      <w:r w:rsidR="00A16782" w:rsidRPr="00BE7BBE">
        <w:rPr>
          <w:color w:val="000000" w:themeColor="text1"/>
          <w:sz w:val="28"/>
          <w:szCs w:val="28"/>
          <w:lang w:val="kk-KZ"/>
        </w:rPr>
        <w:t>7</w:t>
      </w:r>
      <w:r w:rsidR="008B2F2B" w:rsidRPr="00BE7BBE">
        <w:rPr>
          <w:color w:val="000000" w:themeColor="text1"/>
          <w:sz w:val="28"/>
          <w:szCs w:val="28"/>
          <w:lang w:val="en-GB"/>
        </w:rPr>
        <w:t xml:space="preserve"> </w:t>
      </w:r>
      <w:r w:rsidR="004D6149" w:rsidRPr="00BE7BBE">
        <w:rPr>
          <w:color w:val="000000" w:themeColor="text1"/>
          <w:sz w:val="28"/>
          <w:szCs w:val="28"/>
          <w:lang w:val="kk-KZ"/>
        </w:rPr>
        <w:t>–</w:t>
      </w:r>
      <w:r w:rsidR="00670EAE" w:rsidRPr="00BE7BBE">
        <w:rPr>
          <w:color w:val="000000" w:themeColor="text1"/>
          <w:sz w:val="28"/>
          <w:szCs w:val="28"/>
          <w:lang w:val="kk-KZ"/>
        </w:rPr>
        <w:t xml:space="preserve"> </w:t>
      </w:r>
      <w:r w:rsidR="009922E8" w:rsidRPr="00092941">
        <w:rPr>
          <w:rFonts w:ascii="Times New Roman" w:hAnsi="Times New Roman"/>
          <w:color w:val="000000" w:themeColor="text1"/>
          <w:sz w:val="28"/>
          <w:szCs w:val="28"/>
          <w:lang w:val="kk-KZ"/>
        </w:rPr>
        <w:t>Құс басының сақталуы (%) және бройлер-балапандарының тірі өсімні</w:t>
      </w:r>
      <w:r w:rsidR="00670EAE" w:rsidRPr="00092941">
        <w:rPr>
          <w:rFonts w:ascii="Times New Roman" w:hAnsi="Times New Roman"/>
          <w:color w:val="000000" w:themeColor="text1"/>
          <w:sz w:val="28"/>
          <w:szCs w:val="28"/>
          <w:lang w:val="kk-KZ"/>
        </w:rPr>
        <w:t xml:space="preserve">ң орташа тәуліктік салмағы, </w:t>
      </w:r>
      <w:r w:rsidR="00763FBB" w:rsidRPr="00092941">
        <w:rPr>
          <w:rFonts w:ascii="Times New Roman" w:hAnsi="Times New Roman"/>
          <w:sz w:val="28"/>
          <w:szCs w:val="28"/>
          <w:lang w:val="kk-KZ"/>
        </w:rPr>
        <w:t>(г)</w:t>
      </w:r>
    </w:p>
    <w:p w14:paraId="5EDD76AE" w14:textId="08233F22" w:rsidR="00670EAE" w:rsidRPr="00092941" w:rsidRDefault="00670EAE" w:rsidP="00CD2E78">
      <w:pPr>
        <w:pStyle w:val="TableParagraph"/>
        <w:spacing w:line="240" w:lineRule="auto"/>
        <w:ind w:left="0"/>
        <w:rPr>
          <w:color w:val="000000" w:themeColor="text1"/>
          <w:sz w:val="28"/>
          <w:szCs w:val="28"/>
          <w:lang w:val="kk-KZ"/>
        </w:rPr>
      </w:pPr>
    </w:p>
    <w:p w14:paraId="541B884A" w14:textId="65F4FD85" w:rsidR="00670EAE" w:rsidRPr="00BE7BBE" w:rsidRDefault="00670EAE" w:rsidP="00C95886">
      <w:pPr>
        <w:pStyle w:val="TableParagraph"/>
        <w:spacing w:line="240" w:lineRule="auto"/>
        <w:ind w:left="0" w:firstLine="709"/>
        <w:jc w:val="both"/>
        <w:rPr>
          <w:color w:val="000000" w:themeColor="text1"/>
          <w:sz w:val="28"/>
          <w:szCs w:val="28"/>
          <w:lang w:val="kk-KZ"/>
        </w:rPr>
      </w:pPr>
    </w:p>
    <w:p w14:paraId="5755A791" w14:textId="1E4D9879" w:rsidR="000E286E" w:rsidRPr="00BE7BBE" w:rsidRDefault="007A3A25" w:rsidP="006D028A">
      <w:pPr>
        <w:pStyle w:val="TableParagraph"/>
        <w:spacing w:line="240" w:lineRule="auto"/>
        <w:ind w:left="0" w:firstLine="709"/>
        <w:jc w:val="both"/>
        <w:rPr>
          <w:sz w:val="28"/>
          <w:szCs w:val="28"/>
          <w:lang w:val="kk-KZ"/>
        </w:rPr>
      </w:pPr>
      <w:r w:rsidRPr="00BE7BBE">
        <w:rPr>
          <w:sz w:val="28"/>
          <w:szCs w:val="28"/>
          <w:lang w:val="kk-KZ"/>
        </w:rPr>
        <w:t>Тәжірибелі топт</w:t>
      </w:r>
      <w:r w:rsidR="001268A1" w:rsidRPr="00BE7BBE">
        <w:rPr>
          <w:sz w:val="28"/>
          <w:szCs w:val="28"/>
          <w:lang w:val="kk-KZ"/>
        </w:rPr>
        <w:t xml:space="preserve">ағы құстарға азық қоспасын қолдану </w:t>
      </w:r>
      <w:r w:rsidR="00FB0D05" w:rsidRPr="00BE7BBE">
        <w:rPr>
          <w:sz w:val="28"/>
          <w:szCs w:val="28"/>
          <w:lang w:val="kk-KZ"/>
        </w:rPr>
        <w:t>арқылы</w:t>
      </w:r>
      <w:r w:rsidRPr="00BE7BBE">
        <w:rPr>
          <w:sz w:val="28"/>
          <w:szCs w:val="28"/>
          <w:lang w:val="kk-KZ"/>
        </w:rPr>
        <w:t xml:space="preserve"> олардың ет өнімділігін арттыруға мүмкіндік берді</w:t>
      </w:r>
      <w:r w:rsidR="00BB4759" w:rsidRPr="00BE7BBE">
        <w:rPr>
          <w:sz w:val="28"/>
          <w:szCs w:val="28"/>
          <w:lang w:val="kk-KZ"/>
        </w:rPr>
        <w:t xml:space="preserve">. </w:t>
      </w:r>
      <w:r w:rsidRPr="00BE7BBE">
        <w:rPr>
          <w:sz w:val="28"/>
          <w:szCs w:val="28"/>
          <w:lang w:val="kk-KZ"/>
        </w:rPr>
        <w:t>Мысалы, тәжірибелік топтардағы бройлер балап</w:t>
      </w:r>
      <w:r w:rsidR="00C5210F" w:rsidRPr="00BE7BBE">
        <w:rPr>
          <w:sz w:val="28"/>
          <w:szCs w:val="28"/>
          <w:lang w:val="kk-KZ"/>
        </w:rPr>
        <w:t xml:space="preserve">андардың тірі салмағы бақылау тобымен </w:t>
      </w:r>
      <w:r w:rsidRPr="00BE7BBE">
        <w:rPr>
          <w:sz w:val="28"/>
          <w:szCs w:val="28"/>
          <w:lang w:val="kk-KZ"/>
        </w:rPr>
        <w:t>салыстырғанда 2,9</w:t>
      </w:r>
      <w:r w:rsidR="003A7366" w:rsidRPr="00BE7BBE">
        <w:rPr>
          <w:sz w:val="28"/>
          <w:szCs w:val="28"/>
          <w:lang w:val="kk-KZ"/>
        </w:rPr>
        <w:t>–</w:t>
      </w:r>
      <w:r w:rsidRPr="00BE7BBE">
        <w:rPr>
          <w:sz w:val="28"/>
          <w:szCs w:val="28"/>
          <w:lang w:val="kk-KZ"/>
        </w:rPr>
        <w:t>6,4%-ға, жоғары болды.</w:t>
      </w:r>
      <w:r w:rsidR="00FB0D05" w:rsidRPr="00BE7BBE">
        <w:rPr>
          <w:sz w:val="28"/>
          <w:szCs w:val="28"/>
          <w:lang w:val="kk-KZ"/>
        </w:rPr>
        <w:t xml:space="preserve"> </w:t>
      </w:r>
      <w:r w:rsidR="00BB4759" w:rsidRPr="00BE7BBE">
        <w:rPr>
          <w:sz w:val="28"/>
          <w:szCs w:val="28"/>
          <w:lang w:val="kk-KZ"/>
        </w:rPr>
        <w:t xml:space="preserve">Орташа тәуліктік салмақ өсімі бақылау тобында 58,3 г болса, тәжірибелік топтарда 60,0–62,0 г деңгейінде болды. </w:t>
      </w:r>
      <w:r w:rsidRPr="00BE7BBE">
        <w:rPr>
          <w:sz w:val="28"/>
          <w:szCs w:val="28"/>
          <w:lang w:val="kk-KZ"/>
        </w:rPr>
        <w:t>Бірінші тәжірибелік топта</w:t>
      </w:r>
      <w:r w:rsidR="00864792" w:rsidRPr="00BE7BBE">
        <w:rPr>
          <w:sz w:val="28"/>
          <w:szCs w:val="28"/>
          <w:lang w:val="kk-KZ"/>
        </w:rPr>
        <w:t xml:space="preserve"> –</w:t>
      </w:r>
      <w:r w:rsidRPr="00BE7BBE">
        <w:rPr>
          <w:sz w:val="28"/>
          <w:szCs w:val="28"/>
          <w:lang w:val="kk-KZ"/>
        </w:rPr>
        <w:t xml:space="preserve"> өсім 4,3%, екінші топта </w:t>
      </w:r>
      <w:r w:rsidR="00864792" w:rsidRPr="00BE7BBE">
        <w:rPr>
          <w:sz w:val="28"/>
          <w:szCs w:val="28"/>
          <w:lang w:val="kk-KZ"/>
        </w:rPr>
        <w:t>–</w:t>
      </w:r>
      <w:r w:rsidRPr="00BE7BBE">
        <w:rPr>
          <w:sz w:val="28"/>
          <w:szCs w:val="28"/>
          <w:lang w:val="kk-KZ"/>
        </w:rPr>
        <w:t xml:space="preserve"> 6,3% және үшінші топта </w:t>
      </w:r>
      <w:r w:rsidR="00864792" w:rsidRPr="00BE7BBE">
        <w:rPr>
          <w:sz w:val="28"/>
          <w:szCs w:val="28"/>
          <w:lang w:val="kk-KZ"/>
        </w:rPr>
        <w:t>–</w:t>
      </w:r>
      <w:r w:rsidRPr="00BE7BBE">
        <w:rPr>
          <w:sz w:val="28"/>
          <w:szCs w:val="28"/>
          <w:lang w:val="kk-KZ"/>
        </w:rPr>
        <w:t xml:space="preserve"> 2,9% құрады.</w:t>
      </w:r>
      <w:r w:rsidRPr="00BE7BBE">
        <w:rPr>
          <w:lang w:val="kk-KZ"/>
        </w:rPr>
        <w:t xml:space="preserve"> </w:t>
      </w:r>
      <w:r w:rsidRPr="00BE7BBE">
        <w:rPr>
          <w:sz w:val="28"/>
          <w:szCs w:val="28"/>
          <w:lang w:val="kk-KZ"/>
        </w:rPr>
        <w:t>Бұл ретте бақылау тобында өсіру кезеңінде бір бастың тірі салмағының абсолюттік өсімі 2448,3 г, бірінші тәжірибелік топта</w:t>
      </w:r>
      <w:r w:rsidR="00511289" w:rsidRPr="00BE7BBE">
        <w:rPr>
          <w:sz w:val="28"/>
          <w:szCs w:val="28"/>
          <w:lang w:val="kk-KZ"/>
        </w:rPr>
        <w:t xml:space="preserve"> – </w:t>
      </w:r>
      <w:r w:rsidRPr="00BE7BBE">
        <w:rPr>
          <w:sz w:val="28"/>
          <w:szCs w:val="28"/>
          <w:lang w:val="kk-KZ"/>
        </w:rPr>
        <w:t xml:space="preserve">2551,6 г, екінші топта </w:t>
      </w:r>
      <w:r w:rsidR="00511289" w:rsidRPr="00BE7BBE">
        <w:rPr>
          <w:sz w:val="28"/>
          <w:szCs w:val="28"/>
          <w:lang w:val="kk-KZ"/>
        </w:rPr>
        <w:t>–</w:t>
      </w:r>
      <w:r w:rsidRPr="00BE7BBE">
        <w:rPr>
          <w:sz w:val="28"/>
          <w:szCs w:val="28"/>
          <w:lang w:val="kk-KZ"/>
        </w:rPr>
        <w:t xml:space="preserve"> 2604,1 г және үшінші топта </w:t>
      </w:r>
      <w:r w:rsidR="00511289" w:rsidRPr="00BE7BBE">
        <w:rPr>
          <w:sz w:val="28"/>
          <w:szCs w:val="28"/>
          <w:lang w:val="kk-KZ"/>
        </w:rPr>
        <w:t>–</w:t>
      </w:r>
      <w:r w:rsidRPr="00BE7BBE">
        <w:rPr>
          <w:sz w:val="28"/>
          <w:szCs w:val="28"/>
          <w:lang w:val="kk-KZ"/>
        </w:rPr>
        <w:t xml:space="preserve"> 2519,7 </w:t>
      </w:r>
      <w:r w:rsidR="00A16782" w:rsidRPr="00BE7BBE">
        <w:rPr>
          <w:sz w:val="28"/>
          <w:szCs w:val="28"/>
          <w:lang w:val="kk-KZ"/>
        </w:rPr>
        <w:t>г құрады.</w:t>
      </w:r>
    </w:p>
    <w:p w14:paraId="597C3807" w14:textId="1EF2F3D6" w:rsidR="009922E8" w:rsidRPr="00BE7BBE" w:rsidRDefault="009922E8" w:rsidP="006D028A">
      <w:pPr>
        <w:pStyle w:val="TableParagraph"/>
        <w:spacing w:line="240" w:lineRule="auto"/>
        <w:rPr>
          <w:sz w:val="28"/>
          <w:szCs w:val="28"/>
          <w:lang w:val="kk-KZ"/>
        </w:rPr>
      </w:pPr>
    </w:p>
    <w:p w14:paraId="36489EEE" w14:textId="77777777" w:rsidR="00FD5BAB" w:rsidRPr="00BE7BBE" w:rsidRDefault="00FD5BAB" w:rsidP="006D028A">
      <w:pPr>
        <w:pStyle w:val="TableParagraph"/>
        <w:spacing w:line="240" w:lineRule="auto"/>
        <w:ind w:left="0"/>
        <w:rPr>
          <w:color w:val="000000" w:themeColor="text1"/>
          <w:sz w:val="28"/>
          <w:szCs w:val="28"/>
          <w:lang w:val="kk-KZ"/>
        </w:rPr>
      </w:pPr>
      <w:r w:rsidRPr="00BE7BBE">
        <w:rPr>
          <w:noProof/>
          <w:sz w:val="28"/>
          <w:szCs w:val="28"/>
          <w:lang w:val="en-US"/>
        </w:rPr>
        <w:drawing>
          <wp:inline distT="0" distB="0" distL="0" distR="0" wp14:anchorId="6409F488" wp14:editId="74C1ABAD">
            <wp:extent cx="5338229" cy="277177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81205" cy="2794090"/>
                    </a:xfrm>
                    <a:prstGeom prst="rect">
                      <a:avLst/>
                    </a:prstGeom>
                    <a:noFill/>
                  </pic:spPr>
                </pic:pic>
              </a:graphicData>
            </a:graphic>
          </wp:inline>
        </w:drawing>
      </w:r>
    </w:p>
    <w:p w14:paraId="1630425C" w14:textId="77777777" w:rsidR="008B2F2B" w:rsidRPr="00BE7BBE" w:rsidRDefault="008B2F2B" w:rsidP="006D028A">
      <w:pPr>
        <w:pStyle w:val="TableParagraph"/>
        <w:spacing w:line="240" w:lineRule="auto"/>
        <w:rPr>
          <w:color w:val="000000" w:themeColor="text1"/>
          <w:sz w:val="28"/>
          <w:szCs w:val="28"/>
          <w:lang w:val="en-GB"/>
        </w:rPr>
      </w:pPr>
    </w:p>
    <w:p w14:paraId="7F7EC67A" w14:textId="77777777" w:rsidR="00763FBB" w:rsidRPr="00092941" w:rsidRDefault="007A3A25" w:rsidP="00763FBB">
      <w:pPr>
        <w:spacing w:after="0" w:line="240" w:lineRule="auto"/>
        <w:jc w:val="center"/>
        <w:rPr>
          <w:rFonts w:ascii="Times New Roman" w:hAnsi="Times New Roman"/>
          <w:sz w:val="28"/>
          <w:szCs w:val="28"/>
          <w:lang w:val="kk-KZ"/>
        </w:rPr>
      </w:pPr>
      <w:r w:rsidRPr="00092941">
        <w:rPr>
          <w:rFonts w:ascii="Times New Roman" w:hAnsi="Times New Roman"/>
          <w:color w:val="000000" w:themeColor="text1"/>
          <w:sz w:val="28"/>
          <w:szCs w:val="28"/>
          <w:lang w:val="kk-KZ"/>
        </w:rPr>
        <w:t xml:space="preserve">Сурет </w:t>
      </w:r>
      <w:r w:rsidR="00C95886" w:rsidRPr="00092941">
        <w:rPr>
          <w:rFonts w:ascii="Times New Roman" w:hAnsi="Times New Roman"/>
          <w:color w:val="000000" w:themeColor="text1"/>
          <w:sz w:val="28"/>
          <w:szCs w:val="28"/>
          <w:lang w:val="kk-KZ"/>
        </w:rPr>
        <w:t>8</w:t>
      </w:r>
      <w:r w:rsidR="004D6149" w:rsidRPr="00092941">
        <w:rPr>
          <w:rFonts w:ascii="Times New Roman" w:hAnsi="Times New Roman"/>
          <w:color w:val="000000" w:themeColor="text1"/>
          <w:sz w:val="28"/>
          <w:szCs w:val="28"/>
          <w:lang w:val="kk-KZ"/>
        </w:rPr>
        <w:t xml:space="preserve"> –</w:t>
      </w:r>
      <w:r w:rsidR="009922E8" w:rsidRPr="00092941">
        <w:rPr>
          <w:rFonts w:ascii="Times New Roman" w:hAnsi="Times New Roman"/>
          <w:color w:val="000000" w:themeColor="text1"/>
          <w:sz w:val="28"/>
          <w:szCs w:val="28"/>
          <w:lang w:val="kk-KZ"/>
        </w:rPr>
        <w:t xml:space="preserve"> </w:t>
      </w:r>
      <w:r w:rsidR="006D028A" w:rsidRPr="00092941">
        <w:rPr>
          <w:rFonts w:ascii="Times New Roman" w:hAnsi="Times New Roman"/>
          <w:color w:val="000000" w:themeColor="text1"/>
          <w:sz w:val="28"/>
          <w:szCs w:val="28"/>
          <w:lang w:val="kk-KZ"/>
        </w:rPr>
        <w:t xml:space="preserve">Бройлер-балапандарын </w:t>
      </w:r>
      <w:r w:rsidR="009922E8" w:rsidRPr="00092941">
        <w:rPr>
          <w:rFonts w:ascii="Times New Roman" w:hAnsi="Times New Roman"/>
          <w:color w:val="000000" w:themeColor="text1"/>
          <w:sz w:val="28"/>
          <w:szCs w:val="28"/>
          <w:lang w:val="kk-KZ"/>
        </w:rPr>
        <w:t xml:space="preserve">өсіру кезеңінде </w:t>
      </w:r>
      <w:r w:rsidR="006D028A" w:rsidRPr="00092941">
        <w:rPr>
          <w:rFonts w:ascii="Times New Roman" w:hAnsi="Times New Roman"/>
          <w:color w:val="000000" w:themeColor="text1"/>
          <w:sz w:val="28"/>
          <w:szCs w:val="28"/>
          <w:lang w:val="kk-KZ"/>
        </w:rPr>
        <w:t xml:space="preserve">тірі салмағы мен 42 тәулік кезіндегі </w:t>
      </w:r>
      <w:r w:rsidR="009922E8" w:rsidRPr="00092941">
        <w:rPr>
          <w:rFonts w:ascii="Times New Roman" w:hAnsi="Times New Roman"/>
          <w:color w:val="000000" w:themeColor="text1"/>
          <w:sz w:val="28"/>
          <w:szCs w:val="28"/>
          <w:lang w:val="kk-KZ"/>
        </w:rPr>
        <w:t>салмағының абсолюттік өсімі</w:t>
      </w:r>
      <w:r w:rsidR="00B714D8" w:rsidRPr="00092941">
        <w:rPr>
          <w:rFonts w:ascii="Times New Roman" w:hAnsi="Times New Roman"/>
          <w:color w:val="000000" w:themeColor="text1"/>
          <w:sz w:val="28"/>
          <w:szCs w:val="28"/>
          <w:lang w:val="kk-KZ"/>
        </w:rPr>
        <w:t xml:space="preserve">, </w:t>
      </w:r>
      <w:r w:rsidR="00763FBB" w:rsidRPr="00092941">
        <w:rPr>
          <w:rFonts w:ascii="Times New Roman" w:hAnsi="Times New Roman"/>
          <w:sz w:val="28"/>
          <w:szCs w:val="28"/>
          <w:lang w:val="kk-KZ"/>
        </w:rPr>
        <w:t>(г)</w:t>
      </w:r>
    </w:p>
    <w:p w14:paraId="75747C8E" w14:textId="3D913014" w:rsidR="009922E8" w:rsidRPr="00BE7BBE" w:rsidRDefault="009922E8" w:rsidP="006D028A">
      <w:pPr>
        <w:pStyle w:val="TableParagraph"/>
        <w:spacing w:line="240" w:lineRule="auto"/>
        <w:ind w:left="0"/>
        <w:rPr>
          <w:color w:val="000000" w:themeColor="text1"/>
          <w:sz w:val="28"/>
          <w:szCs w:val="28"/>
          <w:lang w:val="kk-KZ"/>
        </w:rPr>
      </w:pPr>
    </w:p>
    <w:p w14:paraId="2CF088F8" w14:textId="77777777" w:rsidR="00881A0B" w:rsidRPr="00BE7BBE" w:rsidRDefault="00881A0B" w:rsidP="006D028A">
      <w:pPr>
        <w:pStyle w:val="TableParagraph"/>
        <w:spacing w:line="240" w:lineRule="auto"/>
        <w:rPr>
          <w:color w:val="000000" w:themeColor="text1"/>
          <w:sz w:val="28"/>
          <w:szCs w:val="28"/>
          <w:lang w:val="kk-KZ"/>
        </w:rPr>
      </w:pPr>
    </w:p>
    <w:p w14:paraId="5E74C7A8" w14:textId="1AE8D30D" w:rsidR="007A3A25" w:rsidRPr="00BE7BBE" w:rsidRDefault="007A3A25" w:rsidP="00B957F1">
      <w:pPr>
        <w:pStyle w:val="TableParagraph"/>
        <w:spacing w:line="240" w:lineRule="auto"/>
        <w:ind w:left="0" w:firstLine="709"/>
        <w:jc w:val="both"/>
        <w:rPr>
          <w:color w:val="000000" w:themeColor="text1"/>
          <w:sz w:val="28"/>
          <w:szCs w:val="28"/>
          <w:lang w:val="kk-KZ"/>
        </w:rPr>
      </w:pPr>
      <w:r w:rsidRPr="00BE7BBE">
        <w:rPr>
          <w:color w:val="000000" w:themeColor="text1"/>
          <w:sz w:val="28"/>
          <w:szCs w:val="28"/>
          <w:lang w:val="kk-KZ"/>
        </w:rPr>
        <w:t>I</w:t>
      </w:r>
      <w:r w:rsidR="00D014E6" w:rsidRPr="00BE7BBE">
        <w:rPr>
          <w:color w:val="000000" w:themeColor="text1"/>
          <w:sz w:val="28"/>
          <w:szCs w:val="28"/>
          <w:lang w:val="kk-KZ"/>
        </w:rPr>
        <w:t>-</w:t>
      </w:r>
      <w:r w:rsidRPr="00BE7BBE">
        <w:rPr>
          <w:color w:val="000000" w:themeColor="text1"/>
          <w:sz w:val="28"/>
          <w:szCs w:val="28"/>
          <w:lang w:val="kk-KZ"/>
        </w:rPr>
        <w:t>III тәжірибелік топтар бройл</w:t>
      </w:r>
      <w:r w:rsidR="00C5210F" w:rsidRPr="00BE7BBE">
        <w:rPr>
          <w:color w:val="000000" w:themeColor="text1"/>
          <w:sz w:val="28"/>
          <w:szCs w:val="28"/>
          <w:lang w:val="kk-KZ"/>
        </w:rPr>
        <w:t xml:space="preserve">ер балапандарының ішек-қарыны алынған </w:t>
      </w:r>
      <w:r w:rsidR="001268A1" w:rsidRPr="00BE7BBE">
        <w:rPr>
          <w:color w:val="000000" w:themeColor="text1"/>
          <w:sz w:val="28"/>
          <w:szCs w:val="28"/>
          <w:lang w:val="kk-KZ"/>
        </w:rPr>
        <w:t>салмағы бойынша сенімді</w:t>
      </w:r>
      <w:r w:rsidRPr="00BE7BBE">
        <w:rPr>
          <w:color w:val="000000" w:themeColor="text1"/>
          <w:sz w:val="28"/>
          <w:szCs w:val="28"/>
          <w:lang w:val="kk-KZ"/>
        </w:rPr>
        <w:t xml:space="preserve"> </w:t>
      </w:r>
      <w:r w:rsidR="00FB0D05" w:rsidRPr="00BE7BBE">
        <w:rPr>
          <w:color w:val="000000" w:themeColor="text1"/>
          <w:sz w:val="28"/>
          <w:szCs w:val="28"/>
          <w:lang w:val="kk-KZ"/>
        </w:rPr>
        <w:t xml:space="preserve">мөлшерде </w:t>
      </w:r>
      <w:r w:rsidRPr="00BE7BBE">
        <w:rPr>
          <w:color w:val="000000" w:themeColor="text1"/>
          <w:sz w:val="28"/>
          <w:szCs w:val="28"/>
          <w:lang w:val="kk-KZ"/>
        </w:rPr>
        <w:t>(Р&lt;0,05</w:t>
      </w:r>
      <w:r w:rsidR="006A5B46" w:rsidRPr="00BE7BBE">
        <w:rPr>
          <w:color w:val="000000" w:themeColor="text1"/>
          <w:sz w:val="28"/>
          <w:szCs w:val="28"/>
          <w:lang w:val="kk-KZ"/>
        </w:rPr>
        <w:t>–</w:t>
      </w:r>
      <w:r w:rsidR="00C5210F" w:rsidRPr="00BE7BBE">
        <w:rPr>
          <w:color w:val="000000" w:themeColor="text1"/>
          <w:sz w:val="28"/>
          <w:szCs w:val="28"/>
          <w:lang w:val="kk-KZ"/>
        </w:rPr>
        <w:t xml:space="preserve">0,01) бақылау тобынан </w:t>
      </w:r>
      <w:r w:rsidRPr="00BE7BBE">
        <w:rPr>
          <w:color w:val="000000" w:themeColor="text1"/>
          <w:sz w:val="28"/>
          <w:szCs w:val="28"/>
          <w:lang w:val="kk-KZ"/>
        </w:rPr>
        <w:t xml:space="preserve"> асып түсті. Бұл көрсеткіш II тәжірибелік топта неғұрлым жоғары болды және 2021,5 г құрады, бұл басқа топтарға қарағанда 3,9</w:t>
      </w:r>
      <w:r w:rsidR="00DB1A00" w:rsidRPr="00BE7BBE">
        <w:rPr>
          <w:color w:val="000000" w:themeColor="text1"/>
          <w:sz w:val="28"/>
          <w:szCs w:val="28"/>
          <w:lang w:val="kk-KZ"/>
        </w:rPr>
        <w:t>-</w:t>
      </w:r>
      <w:r w:rsidRPr="00BE7BBE">
        <w:rPr>
          <w:color w:val="000000" w:themeColor="text1"/>
          <w:sz w:val="28"/>
          <w:szCs w:val="28"/>
          <w:lang w:val="kk-KZ"/>
        </w:rPr>
        <w:t>12,3% көп.</w:t>
      </w:r>
    </w:p>
    <w:p w14:paraId="411C55FE" w14:textId="2050ED63" w:rsidR="007A3A25" w:rsidRPr="00BE7BBE" w:rsidRDefault="00FB0D05" w:rsidP="00B957F1">
      <w:pPr>
        <w:pStyle w:val="TableParagraph"/>
        <w:spacing w:line="240" w:lineRule="auto"/>
        <w:ind w:left="0" w:firstLine="709"/>
        <w:jc w:val="both"/>
        <w:rPr>
          <w:color w:val="000000" w:themeColor="text1"/>
          <w:sz w:val="28"/>
          <w:szCs w:val="28"/>
          <w:lang w:val="kk-KZ"/>
        </w:rPr>
      </w:pPr>
      <w:r w:rsidRPr="00BE7BBE">
        <w:rPr>
          <w:color w:val="000000" w:themeColor="text1"/>
          <w:sz w:val="28"/>
          <w:szCs w:val="28"/>
          <w:lang w:val="kk-KZ"/>
        </w:rPr>
        <w:t>Аталған антистрестік а</w:t>
      </w:r>
      <w:r w:rsidR="00B52636" w:rsidRPr="00BE7BBE">
        <w:rPr>
          <w:color w:val="000000" w:themeColor="text1"/>
          <w:sz w:val="28"/>
          <w:szCs w:val="28"/>
          <w:lang w:val="kk-KZ"/>
        </w:rPr>
        <w:t>зық</w:t>
      </w:r>
      <w:r w:rsidR="00560750" w:rsidRPr="00BE7BBE">
        <w:rPr>
          <w:color w:val="000000" w:themeColor="text1"/>
          <w:sz w:val="28"/>
          <w:szCs w:val="28"/>
          <w:lang w:val="kk-KZ"/>
        </w:rPr>
        <w:t xml:space="preserve"> қоспасын қолдану ет өнімділігінің</w:t>
      </w:r>
      <w:r w:rsidR="007A3A25" w:rsidRPr="00BE7BBE">
        <w:rPr>
          <w:color w:val="000000" w:themeColor="text1"/>
          <w:sz w:val="28"/>
          <w:szCs w:val="28"/>
          <w:lang w:val="kk-KZ"/>
        </w:rPr>
        <w:t xml:space="preserve"> ұлғаюына</w:t>
      </w:r>
      <w:r w:rsidRPr="00BE7BBE">
        <w:rPr>
          <w:color w:val="000000" w:themeColor="text1"/>
          <w:sz w:val="28"/>
          <w:szCs w:val="28"/>
          <w:lang w:val="kk-KZ"/>
        </w:rPr>
        <w:t xml:space="preserve"> да </w:t>
      </w:r>
      <w:r w:rsidR="007A3A25" w:rsidRPr="00BE7BBE">
        <w:rPr>
          <w:color w:val="000000" w:themeColor="text1"/>
          <w:sz w:val="28"/>
          <w:szCs w:val="28"/>
          <w:lang w:val="kk-KZ"/>
        </w:rPr>
        <w:t>ықпал етті: бірінші тәжірибелік топта бақылау</w:t>
      </w:r>
      <w:r w:rsidRPr="00BE7BBE">
        <w:rPr>
          <w:color w:val="000000" w:themeColor="text1"/>
          <w:sz w:val="28"/>
          <w:szCs w:val="28"/>
          <w:lang w:val="kk-KZ"/>
        </w:rPr>
        <w:t xml:space="preserve"> тобымен салыстырғанда өсімдік көрсеткіші 2,7 пайыздық көлемде</w:t>
      </w:r>
      <w:r w:rsidR="007A3A25" w:rsidRPr="00BE7BBE">
        <w:rPr>
          <w:color w:val="000000" w:themeColor="text1"/>
          <w:sz w:val="28"/>
          <w:szCs w:val="28"/>
          <w:lang w:val="kk-KZ"/>
        </w:rPr>
        <w:t xml:space="preserve">, екінші топта </w:t>
      </w:r>
      <w:r w:rsidR="00A846FA" w:rsidRPr="00BE7BBE">
        <w:rPr>
          <w:color w:val="000000" w:themeColor="text1"/>
          <w:sz w:val="28"/>
          <w:szCs w:val="28"/>
          <w:lang w:val="kk-KZ"/>
        </w:rPr>
        <w:t>–</w:t>
      </w:r>
      <w:r w:rsidRPr="00BE7BBE">
        <w:rPr>
          <w:color w:val="000000" w:themeColor="text1"/>
          <w:sz w:val="28"/>
          <w:szCs w:val="28"/>
          <w:lang w:val="kk-KZ"/>
        </w:rPr>
        <w:t xml:space="preserve"> 4,1 пайыздық </w:t>
      </w:r>
      <w:r w:rsidR="007A3A25" w:rsidRPr="00BE7BBE">
        <w:rPr>
          <w:color w:val="000000" w:themeColor="text1"/>
          <w:sz w:val="28"/>
          <w:szCs w:val="28"/>
          <w:lang w:val="kk-KZ"/>
        </w:rPr>
        <w:t xml:space="preserve"> және үшінші топта </w:t>
      </w:r>
      <w:r w:rsidR="00A846FA" w:rsidRPr="00BE7BBE">
        <w:rPr>
          <w:color w:val="000000" w:themeColor="text1"/>
          <w:sz w:val="28"/>
          <w:szCs w:val="28"/>
          <w:lang w:val="kk-KZ"/>
        </w:rPr>
        <w:t>–</w:t>
      </w:r>
      <w:r w:rsidRPr="00BE7BBE">
        <w:rPr>
          <w:color w:val="000000" w:themeColor="text1"/>
          <w:sz w:val="28"/>
          <w:szCs w:val="28"/>
          <w:lang w:val="kk-KZ"/>
        </w:rPr>
        <w:t xml:space="preserve"> 1,8 пайыздық мөлшерде болды</w:t>
      </w:r>
      <w:r w:rsidR="007A3A25" w:rsidRPr="00BE7BBE">
        <w:rPr>
          <w:color w:val="000000" w:themeColor="text1"/>
          <w:sz w:val="28"/>
          <w:szCs w:val="28"/>
          <w:lang w:val="kk-KZ"/>
        </w:rPr>
        <w:t>.</w:t>
      </w:r>
    </w:p>
    <w:p w14:paraId="771BC291" w14:textId="36E748FA" w:rsidR="007A3A25" w:rsidRPr="00BE7BBE" w:rsidRDefault="007A3A25" w:rsidP="00B957F1">
      <w:pPr>
        <w:pStyle w:val="TableParagraph"/>
        <w:spacing w:line="240" w:lineRule="auto"/>
        <w:ind w:left="0" w:firstLine="709"/>
        <w:jc w:val="both"/>
        <w:rPr>
          <w:color w:val="000000" w:themeColor="text1"/>
          <w:sz w:val="28"/>
          <w:szCs w:val="28"/>
          <w:lang w:val="kk-KZ"/>
        </w:rPr>
      </w:pPr>
      <w:r w:rsidRPr="00BE7BBE">
        <w:rPr>
          <w:color w:val="000000" w:themeColor="text1"/>
          <w:sz w:val="28"/>
          <w:szCs w:val="28"/>
          <w:lang w:val="kk-KZ"/>
        </w:rPr>
        <w:t>Азықты</w:t>
      </w:r>
      <w:r w:rsidR="00FB0D05" w:rsidRPr="00BE7BBE">
        <w:rPr>
          <w:color w:val="000000" w:themeColor="text1"/>
          <w:sz w:val="28"/>
          <w:szCs w:val="28"/>
          <w:lang w:val="kk-KZ"/>
        </w:rPr>
        <w:t>ң</w:t>
      </w:r>
      <w:r w:rsidRPr="00BE7BBE">
        <w:rPr>
          <w:color w:val="000000" w:themeColor="text1"/>
          <w:sz w:val="28"/>
          <w:szCs w:val="28"/>
          <w:lang w:val="kk-KZ"/>
        </w:rPr>
        <w:t xml:space="preserve"> ең көп</w:t>
      </w:r>
      <w:r w:rsidR="00FB0D05" w:rsidRPr="00BE7BBE">
        <w:rPr>
          <w:color w:val="000000" w:themeColor="text1"/>
          <w:sz w:val="28"/>
          <w:szCs w:val="28"/>
          <w:lang w:val="kk-KZ"/>
        </w:rPr>
        <w:t xml:space="preserve"> тәуліктік орташа  тұтынуы</w:t>
      </w:r>
      <w:r w:rsidRPr="00BE7BBE">
        <w:rPr>
          <w:color w:val="000000" w:themeColor="text1"/>
          <w:sz w:val="28"/>
          <w:szCs w:val="28"/>
          <w:lang w:val="kk-KZ"/>
        </w:rPr>
        <w:t xml:space="preserve"> (102,3 г) ІІ тәжірибелік топтағы бройлер балапандар</w:t>
      </w:r>
      <w:r w:rsidR="00FB0D05" w:rsidRPr="00BE7BBE">
        <w:rPr>
          <w:color w:val="000000" w:themeColor="text1"/>
          <w:sz w:val="28"/>
          <w:szCs w:val="28"/>
          <w:lang w:val="kk-KZ"/>
        </w:rPr>
        <w:t>ында болды. Қ</w:t>
      </w:r>
      <w:r w:rsidRPr="00BE7BBE">
        <w:rPr>
          <w:color w:val="000000" w:themeColor="text1"/>
          <w:sz w:val="28"/>
          <w:szCs w:val="28"/>
          <w:lang w:val="kk-KZ"/>
        </w:rPr>
        <w:t>алған топтарға қарағанда 1,5</w:t>
      </w:r>
      <w:r w:rsidR="00E532B5" w:rsidRPr="00BE7BBE">
        <w:rPr>
          <w:color w:val="000000" w:themeColor="text1"/>
          <w:sz w:val="28"/>
          <w:szCs w:val="28"/>
          <w:lang w:val="kk-KZ"/>
        </w:rPr>
        <w:t>-</w:t>
      </w:r>
      <w:r w:rsidRPr="00BE7BBE">
        <w:rPr>
          <w:color w:val="000000" w:themeColor="text1"/>
          <w:sz w:val="28"/>
          <w:szCs w:val="28"/>
          <w:lang w:val="kk-KZ"/>
        </w:rPr>
        <w:t xml:space="preserve">10,7% жоғары. Бұл көрсеткіштің ең азы ІІІ тәжірибелік топта (92,4 г) болды. Нәтижесінде </w:t>
      </w:r>
      <w:r w:rsidR="00EA2E6F" w:rsidRPr="00BE7BBE">
        <w:rPr>
          <w:color w:val="000000" w:themeColor="text1"/>
          <w:sz w:val="28"/>
          <w:szCs w:val="28"/>
          <w:lang w:val="kk-KZ"/>
        </w:rPr>
        <w:t>азық</w:t>
      </w:r>
      <w:r w:rsidR="00FB0D05" w:rsidRPr="00BE7BBE">
        <w:rPr>
          <w:color w:val="000000" w:themeColor="text1"/>
          <w:sz w:val="28"/>
          <w:szCs w:val="28"/>
          <w:lang w:val="kk-KZ"/>
        </w:rPr>
        <w:t>тың</w:t>
      </w:r>
      <w:r w:rsidRPr="00BE7BBE">
        <w:rPr>
          <w:color w:val="000000" w:themeColor="text1"/>
          <w:sz w:val="28"/>
          <w:szCs w:val="28"/>
          <w:lang w:val="kk-KZ"/>
        </w:rPr>
        <w:t xml:space="preserve"> өнімге ең жақсы конверсиясы</w:t>
      </w:r>
      <w:r w:rsidR="00FB0D05" w:rsidRPr="00BE7BBE">
        <w:rPr>
          <w:color w:val="000000" w:themeColor="text1"/>
          <w:sz w:val="28"/>
          <w:szCs w:val="28"/>
          <w:lang w:val="kk-KZ"/>
        </w:rPr>
        <w:t xml:space="preserve"> көрсетілген топта</w:t>
      </w:r>
      <w:r w:rsidRPr="00BE7BBE">
        <w:rPr>
          <w:color w:val="000000" w:themeColor="text1"/>
          <w:sz w:val="28"/>
          <w:szCs w:val="28"/>
          <w:lang w:val="kk-KZ"/>
        </w:rPr>
        <w:t xml:space="preserve"> байқалды. Мысалы, III тәжірибелік топта тірі салмақтың 1 кг өсіміне жұмсалатын азық шығыны қалған топтарға қарағанда 7,1</w:t>
      </w:r>
      <w:r w:rsidR="00DB1A00" w:rsidRPr="00BE7BBE">
        <w:rPr>
          <w:color w:val="000000" w:themeColor="text1"/>
          <w:sz w:val="28"/>
          <w:szCs w:val="28"/>
          <w:lang w:val="kk-KZ"/>
        </w:rPr>
        <w:t>-</w:t>
      </w:r>
      <w:r w:rsidRPr="00BE7BBE">
        <w:rPr>
          <w:color w:val="000000" w:themeColor="text1"/>
          <w:sz w:val="28"/>
          <w:szCs w:val="28"/>
          <w:lang w:val="kk-KZ"/>
        </w:rPr>
        <w:t>15,1%-ға төмен болды. Бұл көрсеткіш ең жоғары (1,85 кг) бақылау тобында болды. Антис</w:t>
      </w:r>
      <w:r w:rsidR="00C41D53" w:rsidRPr="00BE7BBE">
        <w:rPr>
          <w:color w:val="000000" w:themeColor="text1"/>
          <w:sz w:val="28"/>
          <w:szCs w:val="28"/>
          <w:lang w:val="kk-KZ"/>
        </w:rPr>
        <w:t xml:space="preserve">трестік азық коспасының </w:t>
      </w:r>
      <w:r w:rsidRPr="00BE7BBE">
        <w:rPr>
          <w:color w:val="000000" w:themeColor="text1"/>
          <w:sz w:val="28"/>
          <w:szCs w:val="28"/>
          <w:lang w:val="kk-KZ"/>
        </w:rPr>
        <w:t>дозасын 1 тонна ауыз суға 200</w:t>
      </w:r>
      <w:r w:rsidR="00DB1A00" w:rsidRPr="00BE7BBE">
        <w:rPr>
          <w:color w:val="000000" w:themeColor="text1"/>
          <w:sz w:val="28"/>
          <w:szCs w:val="28"/>
          <w:lang w:val="kk-KZ"/>
        </w:rPr>
        <w:t>-</w:t>
      </w:r>
      <w:r w:rsidRPr="00BE7BBE">
        <w:rPr>
          <w:color w:val="000000" w:themeColor="text1"/>
          <w:sz w:val="28"/>
          <w:szCs w:val="28"/>
          <w:lang w:val="kk-KZ"/>
        </w:rPr>
        <w:t xml:space="preserve">400 мл-ге дейін ұлғайта отырып, </w:t>
      </w:r>
      <w:r w:rsidR="00653C89" w:rsidRPr="00BE7BBE">
        <w:rPr>
          <w:color w:val="0F1115"/>
          <w:sz w:val="28"/>
          <w:szCs w:val="28"/>
          <w:shd w:val="clear" w:color="auto" w:fill="FFFFFF"/>
          <w:lang w:val="kk-KZ"/>
        </w:rPr>
        <w:t>әрбір  өнімге жұмсалатын азық мөлшерінің азаю тенденциясы анықталды.</w:t>
      </w:r>
    </w:p>
    <w:p w14:paraId="51F890C2" w14:textId="2B5004A6" w:rsidR="00B957F1" w:rsidRPr="00BE7BBE" w:rsidRDefault="007A3A25" w:rsidP="00B957F1">
      <w:pPr>
        <w:pStyle w:val="TableParagraph"/>
        <w:spacing w:line="240" w:lineRule="auto"/>
        <w:ind w:left="0" w:firstLine="709"/>
        <w:jc w:val="both"/>
        <w:rPr>
          <w:color w:val="000000" w:themeColor="text1"/>
          <w:sz w:val="28"/>
          <w:szCs w:val="28"/>
          <w:lang w:val="kk-KZ"/>
        </w:rPr>
      </w:pPr>
      <w:r w:rsidRPr="00BE7BBE">
        <w:rPr>
          <w:color w:val="000000" w:themeColor="text1"/>
          <w:sz w:val="28"/>
          <w:szCs w:val="28"/>
          <w:lang w:val="kk-KZ"/>
        </w:rPr>
        <w:t>I</w:t>
      </w:r>
      <w:r w:rsidR="00D014E6" w:rsidRPr="00BE7BBE">
        <w:rPr>
          <w:color w:val="000000" w:themeColor="text1"/>
          <w:sz w:val="28"/>
          <w:szCs w:val="28"/>
          <w:lang w:val="kk-KZ"/>
        </w:rPr>
        <w:t>-</w:t>
      </w:r>
      <w:r w:rsidRPr="00BE7BBE">
        <w:rPr>
          <w:color w:val="000000" w:themeColor="text1"/>
          <w:sz w:val="28"/>
          <w:szCs w:val="28"/>
          <w:lang w:val="kk-KZ"/>
        </w:rPr>
        <w:t>III тәжірибелік топтардағы өнімділіктің еуропалық индексі бақылау тобына қарағанда 42,8</w:t>
      </w:r>
      <w:r w:rsidR="00E532B5" w:rsidRPr="00BE7BBE">
        <w:rPr>
          <w:color w:val="000000" w:themeColor="text1"/>
          <w:sz w:val="28"/>
          <w:szCs w:val="28"/>
          <w:lang w:val="kk-KZ"/>
        </w:rPr>
        <w:t>-</w:t>
      </w:r>
      <w:r w:rsidRPr="00BE7BBE">
        <w:rPr>
          <w:color w:val="000000" w:themeColor="text1"/>
          <w:sz w:val="28"/>
          <w:szCs w:val="28"/>
          <w:lang w:val="kk-KZ"/>
        </w:rPr>
        <w:t>87,5 бірлікке жоғары болды. Тәжірибелік топтардың арасында осы көрсеткіштің ең жоғарғы мәні (376,3 бірлік) III топта тіркел</w:t>
      </w:r>
      <w:r w:rsidR="00653C89" w:rsidRPr="00BE7BBE">
        <w:rPr>
          <w:color w:val="000000" w:themeColor="text1"/>
          <w:sz w:val="28"/>
          <w:szCs w:val="28"/>
          <w:lang w:val="kk-KZ"/>
        </w:rPr>
        <w:t>ді</w:t>
      </w:r>
      <w:r w:rsidRPr="00BE7BBE">
        <w:rPr>
          <w:color w:val="000000" w:themeColor="text1"/>
          <w:sz w:val="28"/>
          <w:szCs w:val="28"/>
          <w:lang w:val="kk-KZ"/>
        </w:rPr>
        <w:t>.</w:t>
      </w:r>
    </w:p>
    <w:p w14:paraId="1BCB64D0" w14:textId="74E09422" w:rsidR="00397B9C" w:rsidRPr="00BE7BBE" w:rsidRDefault="00397B9C" w:rsidP="00B957F1">
      <w:pPr>
        <w:pStyle w:val="TableParagraph"/>
        <w:spacing w:line="240" w:lineRule="auto"/>
        <w:ind w:left="0" w:firstLine="709"/>
        <w:jc w:val="both"/>
        <w:rPr>
          <w:color w:val="000000" w:themeColor="text1"/>
          <w:sz w:val="28"/>
          <w:szCs w:val="28"/>
          <w:lang w:val="kk-KZ"/>
        </w:rPr>
      </w:pPr>
      <w:r w:rsidRPr="00BE7BBE">
        <w:rPr>
          <w:color w:val="000000" w:themeColor="text1"/>
          <w:sz w:val="28"/>
          <w:szCs w:val="28"/>
          <w:lang w:val="kk-KZ"/>
        </w:rPr>
        <w:t>3.1.3</w:t>
      </w:r>
      <w:r w:rsidR="00B957F1" w:rsidRPr="00BE7BBE">
        <w:rPr>
          <w:color w:val="000000" w:themeColor="text1"/>
          <w:sz w:val="28"/>
          <w:szCs w:val="28"/>
          <w:lang w:val="kk-KZ"/>
        </w:rPr>
        <w:t xml:space="preserve"> </w:t>
      </w:r>
      <w:r w:rsidRPr="00BE7BBE">
        <w:rPr>
          <w:color w:val="000000" w:themeColor="text1"/>
          <w:sz w:val="28"/>
          <w:szCs w:val="28"/>
          <w:lang w:val="kk-KZ"/>
        </w:rPr>
        <w:t>Бройлер балапандар қанының морфологиялық және</w:t>
      </w:r>
      <w:r w:rsidR="0070188F" w:rsidRPr="00BE7BBE">
        <w:rPr>
          <w:color w:val="000000" w:themeColor="text1"/>
          <w:sz w:val="28"/>
          <w:szCs w:val="28"/>
          <w:lang w:val="kk-KZ"/>
        </w:rPr>
        <w:t xml:space="preserve"> </w:t>
      </w:r>
      <w:r w:rsidRPr="00BE7BBE">
        <w:rPr>
          <w:color w:val="000000" w:themeColor="text1"/>
          <w:sz w:val="28"/>
          <w:szCs w:val="28"/>
          <w:lang w:val="kk-KZ"/>
        </w:rPr>
        <w:t>биохимиялық көрсеткіштері</w:t>
      </w:r>
    </w:p>
    <w:p w14:paraId="253A507C" w14:textId="76519C4B" w:rsidR="00397B9C" w:rsidRPr="00BE7BBE" w:rsidRDefault="00FB0D05" w:rsidP="00B957F1">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Бройлер балапандарының</w:t>
      </w:r>
      <w:r w:rsidR="00397B9C" w:rsidRPr="00BE7BBE">
        <w:rPr>
          <w:rFonts w:ascii="Times New Roman" w:hAnsi="Times New Roman" w:cs="Times New Roman"/>
          <w:sz w:val="28"/>
          <w:szCs w:val="28"/>
          <w:lang w:val="kk-KZ"/>
        </w:rPr>
        <w:t xml:space="preserve"> қанындағы стресс кезінде жасушалардың құрамы</w:t>
      </w:r>
      <w:r w:rsidRPr="00BE7BBE">
        <w:rPr>
          <w:rFonts w:ascii="Times New Roman" w:hAnsi="Times New Roman" w:cs="Times New Roman"/>
          <w:sz w:val="28"/>
          <w:szCs w:val="28"/>
          <w:lang w:val="kk-KZ"/>
        </w:rPr>
        <w:t>ның өзгергені анықталды</w:t>
      </w:r>
      <w:r w:rsidR="00397B9C" w:rsidRPr="00BE7BBE">
        <w:rPr>
          <w:rFonts w:ascii="Times New Roman" w:hAnsi="Times New Roman" w:cs="Times New Roman"/>
          <w:sz w:val="28"/>
          <w:szCs w:val="28"/>
          <w:lang w:val="kk-KZ"/>
        </w:rPr>
        <w:t>.</w:t>
      </w:r>
      <w:r w:rsidR="00D014E6" w:rsidRPr="00BE7BBE">
        <w:rPr>
          <w:rFonts w:ascii="Times New Roman" w:hAnsi="Times New Roman" w:cs="Times New Roman"/>
          <w:sz w:val="28"/>
          <w:szCs w:val="28"/>
          <w:lang w:val="kk-KZ"/>
        </w:rPr>
        <w:t xml:space="preserve"> </w:t>
      </w:r>
      <w:r w:rsidR="00397B9C" w:rsidRPr="00BE7BBE">
        <w:rPr>
          <w:rFonts w:ascii="Times New Roman" w:hAnsi="Times New Roman" w:cs="Times New Roman"/>
          <w:sz w:val="28"/>
          <w:szCs w:val="28"/>
          <w:lang w:val="kk-KZ"/>
        </w:rPr>
        <w:t>Стр</w:t>
      </w:r>
      <w:r w:rsidR="003334DB" w:rsidRPr="00BE7BBE">
        <w:rPr>
          <w:rFonts w:ascii="Times New Roman" w:hAnsi="Times New Roman" w:cs="Times New Roman"/>
          <w:sz w:val="28"/>
          <w:szCs w:val="28"/>
          <w:lang w:val="kk-KZ"/>
        </w:rPr>
        <w:t xml:space="preserve">есс кезінде құс қанындағы ең көп өзгерістер </w:t>
      </w:r>
      <w:r w:rsidR="00397B9C" w:rsidRPr="00BE7BBE">
        <w:rPr>
          <w:rFonts w:ascii="Times New Roman" w:hAnsi="Times New Roman" w:cs="Times New Roman"/>
          <w:sz w:val="28"/>
          <w:szCs w:val="28"/>
          <w:lang w:val="kk-KZ"/>
        </w:rPr>
        <w:t>лимфоциттерді</w:t>
      </w:r>
      <w:r w:rsidR="003334DB" w:rsidRPr="00BE7BBE">
        <w:rPr>
          <w:rFonts w:ascii="Times New Roman" w:hAnsi="Times New Roman" w:cs="Times New Roman"/>
          <w:sz w:val="28"/>
          <w:szCs w:val="28"/>
          <w:lang w:val="kk-KZ"/>
        </w:rPr>
        <w:t xml:space="preserve">ң мөлшерінің </w:t>
      </w:r>
      <w:r w:rsidR="00397B9C" w:rsidRPr="00BE7BBE">
        <w:rPr>
          <w:rFonts w:ascii="Times New Roman" w:hAnsi="Times New Roman" w:cs="Times New Roman"/>
          <w:sz w:val="28"/>
          <w:szCs w:val="28"/>
          <w:lang w:val="kk-KZ"/>
        </w:rPr>
        <w:t>төмендету</w:t>
      </w:r>
      <w:r w:rsidR="003334DB" w:rsidRPr="00BE7BBE">
        <w:rPr>
          <w:rFonts w:ascii="Times New Roman" w:hAnsi="Times New Roman" w:cs="Times New Roman"/>
          <w:sz w:val="28"/>
          <w:szCs w:val="28"/>
          <w:lang w:val="kk-KZ"/>
        </w:rPr>
        <w:t>і</w:t>
      </w:r>
      <w:r w:rsidR="00397B9C" w:rsidRPr="00BE7BBE">
        <w:rPr>
          <w:rFonts w:ascii="Times New Roman" w:hAnsi="Times New Roman" w:cs="Times New Roman"/>
          <w:sz w:val="28"/>
          <w:szCs w:val="28"/>
          <w:lang w:val="kk-KZ"/>
        </w:rPr>
        <w:t xml:space="preserve"> және псевдоэозинофилдердің деңгейін арттыру болып табылады (</w:t>
      </w:r>
      <w:r w:rsidR="00E27276" w:rsidRPr="00BE7BBE">
        <w:rPr>
          <w:rFonts w:ascii="Times New Roman" w:hAnsi="Times New Roman" w:cs="Times New Roman"/>
          <w:sz w:val="28"/>
          <w:szCs w:val="28"/>
          <w:lang w:val="kk-KZ"/>
        </w:rPr>
        <w:t xml:space="preserve">Фахртдинова Л.К., 2020) </w:t>
      </w:r>
      <w:r w:rsidR="00E27276" w:rsidRPr="00BE7BBE">
        <w:rPr>
          <w:rFonts w:ascii="Times New Roman" w:hAnsi="Times New Roman" w:cs="Times New Roman"/>
          <w:sz w:val="28"/>
          <w:szCs w:val="28"/>
          <w:shd w:val="clear" w:color="auto" w:fill="FFFFFF"/>
          <w:lang w:val="kk-KZ"/>
        </w:rPr>
        <w:t>[</w:t>
      </w:r>
      <w:r w:rsidR="00885E95" w:rsidRPr="00BE7BBE">
        <w:rPr>
          <w:rFonts w:ascii="Times New Roman" w:hAnsi="Times New Roman" w:cs="Times New Roman"/>
          <w:sz w:val="28"/>
          <w:szCs w:val="28"/>
          <w:shd w:val="clear" w:color="auto" w:fill="FFFFFF"/>
          <w:lang w:val="kk-KZ"/>
        </w:rPr>
        <w:t>15</w:t>
      </w:r>
      <w:r w:rsidR="00625AEE" w:rsidRPr="00BE7BBE">
        <w:rPr>
          <w:rFonts w:ascii="Times New Roman" w:hAnsi="Times New Roman" w:cs="Times New Roman"/>
          <w:sz w:val="28"/>
          <w:szCs w:val="28"/>
          <w:shd w:val="clear" w:color="auto" w:fill="FFFFFF"/>
          <w:lang w:val="kk-KZ"/>
        </w:rPr>
        <w:t>1</w:t>
      </w:r>
      <w:r w:rsidR="00611B12" w:rsidRPr="00BE7BBE">
        <w:rPr>
          <w:rFonts w:ascii="Times New Roman" w:hAnsi="Times New Roman" w:cs="Times New Roman"/>
          <w:sz w:val="28"/>
          <w:szCs w:val="28"/>
          <w:shd w:val="clear" w:color="auto" w:fill="FFFFFF"/>
          <w:lang w:val="kk-KZ"/>
        </w:rPr>
        <w:t>, б. 38-4</w:t>
      </w:r>
      <w:r w:rsidR="00885E95" w:rsidRPr="00BE7BBE">
        <w:rPr>
          <w:rFonts w:ascii="Times New Roman" w:hAnsi="Times New Roman" w:cs="Times New Roman"/>
          <w:sz w:val="28"/>
          <w:szCs w:val="28"/>
          <w:shd w:val="clear" w:color="auto" w:fill="FFFFFF"/>
          <w:lang w:val="kk-KZ"/>
        </w:rPr>
        <w:t>2</w:t>
      </w:r>
      <w:r w:rsidR="00E27276" w:rsidRPr="00BE7BBE">
        <w:rPr>
          <w:rFonts w:ascii="Times New Roman" w:hAnsi="Times New Roman" w:cs="Times New Roman"/>
          <w:sz w:val="28"/>
          <w:szCs w:val="28"/>
          <w:shd w:val="clear" w:color="auto" w:fill="FFFFFF"/>
          <w:lang w:val="kk-KZ"/>
        </w:rPr>
        <w:t>]</w:t>
      </w:r>
      <w:r w:rsidR="00E27276" w:rsidRPr="00BE7BBE">
        <w:rPr>
          <w:rFonts w:ascii="Times New Roman" w:hAnsi="Times New Roman" w:cs="Times New Roman"/>
          <w:sz w:val="28"/>
          <w:szCs w:val="28"/>
          <w:lang w:val="kk-KZ"/>
        </w:rPr>
        <w:t>.</w:t>
      </w:r>
    </w:p>
    <w:p w14:paraId="1BF09988" w14:textId="3DF90EEA" w:rsidR="00397B9C" w:rsidRPr="00BE7BBE" w:rsidRDefault="00397B9C" w:rsidP="00B957F1">
      <w:pPr>
        <w:pStyle w:val="af1"/>
        <w:ind w:firstLine="709"/>
        <w:jc w:val="both"/>
        <w:rPr>
          <w:rFonts w:ascii="Times New Roman" w:hAnsi="Times New Roman" w:cs="Times New Roman"/>
          <w:color w:val="000000" w:themeColor="text1"/>
          <w:sz w:val="28"/>
          <w:szCs w:val="28"/>
          <w:lang w:val="kk-KZ"/>
        </w:rPr>
      </w:pPr>
      <w:r w:rsidRPr="00BE7BBE">
        <w:rPr>
          <w:rFonts w:ascii="Times New Roman" w:hAnsi="Times New Roman" w:cs="Times New Roman"/>
          <w:color w:val="000000" w:themeColor="text1"/>
          <w:sz w:val="28"/>
          <w:szCs w:val="28"/>
          <w:lang w:val="kk-KZ"/>
        </w:rPr>
        <w:t>Стресс</w:t>
      </w:r>
      <w:r w:rsidR="00CF0A09" w:rsidRPr="00BE7BBE">
        <w:rPr>
          <w:rFonts w:ascii="Times New Roman" w:hAnsi="Times New Roman" w:cs="Times New Roman"/>
          <w:color w:val="000000" w:themeColor="text1"/>
          <w:sz w:val="28"/>
          <w:szCs w:val="28"/>
          <w:lang w:val="kk-KZ"/>
        </w:rPr>
        <w:t xml:space="preserve"> </w:t>
      </w:r>
      <w:r w:rsidRPr="00BE7BBE">
        <w:rPr>
          <w:rFonts w:ascii="Times New Roman" w:hAnsi="Times New Roman" w:cs="Times New Roman"/>
          <w:color w:val="000000" w:themeColor="text1"/>
          <w:sz w:val="28"/>
          <w:szCs w:val="28"/>
          <w:lang w:val="kk-KZ"/>
        </w:rPr>
        <w:t xml:space="preserve">реакция ағымының сипатын бағалау және оның нәтижесін болжау </w:t>
      </w:r>
      <w:r w:rsidR="00536143" w:rsidRPr="00BE7BBE">
        <w:rPr>
          <w:rFonts w:ascii="Times New Roman" w:hAnsi="Times New Roman" w:cs="Times New Roman"/>
          <w:color w:val="000000" w:themeColor="text1"/>
          <w:sz w:val="28"/>
          <w:szCs w:val="28"/>
          <w:lang w:val="kk-KZ"/>
        </w:rPr>
        <w:t xml:space="preserve">құстың </w:t>
      </w:r>
      <w:r w:rsidRPr="00BE7BBE">
        <w:rPr>
          <w:rFonts w:ascii="Times New Roman" w:hAnsi="Times New Roman" w:cs="Times New Roman"/>
          <w:color w:val="000000" w:themeColor="text1"/>
          <w:sz w:val="28"/>
          <w:szCs w:val="28"/>
          <w:lang w:val="kk-KZ"/>
        </w:rPr>
        <w:t xml:space="preserve"> кешенді клиникалық жай-күйі, өнімділік динамикасы, өсу жылдамдығы бойынша жүргізіледі. Қандағы эозинофилдердің, глюкозаның мөлшерін, нейтрофилдердің лимфоциттерге арақатынасын, организмнің табиғи иммунологиялық резистенттілік көрсеткіштерін анықтайды.</w:t>
      </w:r>
    </w:p>
    <w:p w14:paraId="783EA89B" w14:textId="76CBFABE" w:rsidR="00397B9C" w:rsidRPr="00BE7BBE" w:rsidRDefault="00397B9C" w:rsidP="00B957F1">
      <w:pPr>
        <w:pStyle w:val="af1"/>
        <w:ind w:firstLine="709"/>
        <w:jc w:val="both"/>
        <w:rPr>
          <w:rFonts w:ascii="Times New Roman" w:hAnsi="Times New Roman" w:cs="Times New Roman"/>
          <w:color w:val="000000" w:themeColor="text1"/>
          <w:sz w:val="28"/>
          <w:szCs w:val="28"/>
          <w:lang w:val="kk-KZ"/>
        </w:rPr>
      </w:pPr>
      <w:r w:rsidRPr="00BE7BBE">
        <w:rPr>
          <w:rFonts w:ascii="Times New Roman" w:hAnsi="Times New Roman" w:cs="Times New Roman"/>
          <w:color w:val="000000" w:themeColor="text1"/>
          <w:sz w:val="28"/>
          <w:szCs w:val="28"/>
          <w:lang w:val="kk-KZ"/>
        </w:rPr>
        <w:t>Біздің зерттеулеріміздің нәтижелері бройлер балапандары қанының морфология</w:t>
      </w:r>
      <w:r w:rsidR="00DF577C" w:rsidRPr="00BE7BBE">
        <w:rPr>
          <w:rFonts w:ascii="Times New Roman" w:hAnsi="Times New Roman" w:cs="Times New Roman"/>
          <w:color w:val="000000" w:themeColor="text1"/>
          <w:sz w:val="28"/>
          <w:szCs w:val="28"/>
          <w:lang w:val="kk-KZ"/>
        </w:rPr>
        <w:t>лық көрсеткіштерінің қолданылған</w:t>
      </w:r>
      <w:r w:rsidRPr="00BE7BBE">
        <w:rPr>
          <w:rFonts w:ascii="Times New Roman" w:hAnsi="Times New Roman" w:cs="Times New Roman"/>
          <w:color w:val="000000" w:themeColor="text1"/>
          <w:sz w:val="28"/>
          <w:szCs w:val="28"/>
          <w:lang w:val="kk-KZ"/>
        </w:rPr>
        <w:t xml:space="preserve"> қоспалардың биологиялық белсенді</w:t>
      </w:r>
      <w:r w:rsidR="00DF577C" w:rsidRPr="00BE7BBE">
        <w:rPr>
          <w:rFonts w:ascii="Times New Roman" w:hAnsi="Times New Roman" w:cs="Times New Roman"/>
          <w:color w:val="000000" w:themeColor="text1"/>
          <w:sz w:val="28"/>
          <w:szCs w:val="28"/>
          <w:lang w:val="kk-KZ"/>
        </w:rPr>
        <w:t xml:space="preserve">лігіне </w:t>
      </w:r>
      <w:r w:rsidRPr="00BE7BBE">
        <w:rPr>
          <w:rFonts w:ascii="Times New Roman" w:hAnsi="Times New Roman" w:cs="Times New Roman"/>
          <w:color w:val="000000" w:themeColor="text1"/>
          <w:sz w:val="28"/>
          <w:szCs w:val="28"/>
          <w:lang w:val="kk-KZ"/>
        </w:rPr>
        <w:t xml:space="preserve"> тәуелділігін анықтауға мүмкіндік берді (</w:t>
      </w:r>
      <w:r w:rsidR="00C05C1A" w:rsidRPr="00BE7BBE">
        <w:rPr>
          <w:rFonts w:ascii="Times New Roman" w:hAnsi="Times New Roman" w:cs="Times New Roman"/>
          <w:color w:val="000000" w:themeColor="text1"/>
          <w:sz w:val="28"/>
          <w:szCs w:val="28"/>
          <w:lang w:val="kk-KZ"/>
        </w:rPr>
        <w:t>4</w:t>
      </w:r>
      <w:r w:rsidR="00E532B5" w:rsidRPr="00BE7BBE">
        <w:rPr>
          <w:rFonts w:ascii="Times New Roman" w:hAnsi="Times New Roman" w:cs="Times New Roman"/>
          <w:color w:val="000000" w:themeColor="text1"/>
          <w:sz w:val="28"/>
          <w:szCs w:val="28"/>
          <w:lang w:val="kk-KZ"/>
        </w:rPr>
        <w:t>-</w:t>
      </w:r>
      <w:r w:rsidRPr="00BE7BBE">
        <w:rPr>
          <w:rFonts w:ascii="Times New Roman" w:hAnsi="Times New Roman" w:cs="Times New Roman"/>
          <w:color w:val="000000" w:themeColor="text1"/>
          <w:sz w:val="28"/>
          <w:szCs w:val="28"/>
          <w:lang w:val="kk-KZ"/>
        </w:rPr>
        <w:t>кесте).</w:t>
      </w:r>
    </w:p>
    <w:p w14:paraId="51394A85" w14:textId="56FB7ADD" w:rsidR="00B957F1" w:rsidRPr="00BE7BBE" w:rsidRDefault="002E48F1" w:rsidP="00B957F1">
      <w:pPr>
        <w:pStyle w:val="af1"/>
        <w:ind w:firstLine="709"/>
        <w:jc w:val="both"/>
        <w:rPr>
          <w:rFonts w:ascii="Times New Roman" w:hAnsi="Times New Roman" w:cs="Times New Roman"/>
          <w:color w:val="000000" w:themeColor="text1"/>
          <w:sz w:val="28"/>
          <w:szCs w:val="28"/>
          <w:lang w:val="kk-KZ"/>
        </w:rPr>
      </w:pPr>
      <w:r w:rsidRPr="00BE7BBE">
        <w:rPr>
          <w:rFonts w:ascii="Times New Roman" w:hAnsi="Times New Roman" w:cs="Times New Roman"/>
          <w:color w:val="000000" w:themeColor="text1"/>
          <w:sz w:val="28"/>
          <w:szCs w:val="28"/>
          <w:lang w:val="kk-KZ"/>
        </w:rPr>
        <w:t>4</w:t>
      </w:r>
      <w:r w:rsidR="00DB1A00" w:rsidRPr="00BE7BBE">
        <w:rPr>
          <w:rFonts w:ascii="Times New Roman" w:hAnsi="Times New Roman" w:cs="Times New Roman"/>
          <w:color w:val="000000" w:themeColor="text1"/>
          <w:sz w:val="28"/>
          <w:szCs w:val="28"/>
          <w:lang w:val="kk-KZ"/>
        </w:rPr>
        <w:t>-</w:t>
      </w:r>
      <w:r w:rsidR="00397B9C" w:rsidRPr="00BE7BBE">
        <w:rPr>
          <w:rFonts w:ascii="Times New Roman" w:hAnsi="Times New Roman" w:cs="Times New Roman"/>
          <w:color w:val="000000" w:themeColor="text1"/>
          <w:sz w:val="28"/>
          <w:szCs w:val="28"/>
          <w:lang w:val="kk-KZ"/>
        </w:rPr>
        <w:t>кестенің деректерінен эритроциттердің құрамы I тәжірибелік топта</w:t>
      </w:r>
      <w:r w:rsidR="00345369" w:rsidRPr="00BE7BBE">
        <w:rPr>
          <w:rFonts w:ascii="Times New Roman" w:hAnsi="Times New Roman" w:cs="Times New Roman"/>
          <w:color w:val="000000" w:themeColor="text1"/>
          <w:sz w:val="28"/>
          <w:szCs w:val="28"/>
          <w:lang w:val="kk-KZ"/>
        </w:rPr>
        <w:t xml:space="preserve"> –</w:t>
      </w:r>
      <w:r w:rsidR="00397B9C" w:rsidRPr="00BE7BBE">
        <w:rPr>
          <w:rFonts w:ascii="Times New Roman" w:hAnsi="Times New Roman" w:cs="Times New Roman"/>
          <w:color w:val="000000" w:themeColor="text1"/>
          <w:sz w:val="28"/>
          <w:szCs w:val="28"/>
          <w:lang w:val="kk-KZ"/>
        </w:rPr>
        <w:t xml:space="preserve"> 1,31% (Р &lt;0,05), II тәжірибелік топта </w:t>
      </w:r>
      <w:r w:rsidR="00345369" w:rsidRPr="00BE7BBE">
        <w:rPr>
          <w:rFonts w:ascii="Times New Roman" w:hAnsi="Times New Roman" w:cs="Times New Roman"/>
          <w:color w:val="000000" w:themeColor="text1"/>
          <w:sz w:val="28"/>
          <w:szCs w:val="28"/>
          <w:lang w:val="kk-KZ"/>
        </w:rPr>
        <w:t>–</w:t>
      </w:r>
      <w:r w:rsidR="00397B9C" w:rsidRPr="00BE7BBE">
        <w:rPr>
          <w:rFonts w:ascii="Times New Roman" w:hAnsi="Times New Roman" w:cs="Times New Roman"/>
          <w:color w:val="000000" w:themeColor="text1"/>
          <w:sz w:val="28"/>
          <w:szCs w:val="28"/>
          <w:lang w:val="kk-KZ"/>
        </w:rPr>
        <w:t xml:space="preserve"> 2,29% (Р &lt;0,05) және III тәжірибелік топта </w:t>
      </w:r>
      <w:r w:rsidR="00345369" w:rsidRPr="00BE7BBE">
        <w:rPr>
          <w:rFonts w:ascii="Times New Roman" w:hAnsi="Times New Roman" w:cs="Times New Roman"/>
          <w:color w:val="000000" w:themeColor="text1"/>
          <w:sz w:val="28"/>
          <w:szCs w:val="28"/>
          <w:lang w:val="kk-KZ"/>
        </w:rPr>
        <w:t xml:space="preserve">– </w:t>
      </w:r>
      <w:r w:rsidR="00397B9C" w:rsidRPr="00BE7BBE">
        <w:rPr>
          <w:rFonts w:ascii="Times New Roman" w:hAnsi="Times New Roman" w:cs="Times New Roman"/>
          <w:color w:val="000000" w:themeColor="text1"/>
          <w:sz w:val="28"/>
          <w:szCs w:val="28"/>
          <w:lang w:val="kk-KZ"/>
        </w:rPr>
        <w:t>1,96%</w:t>
      </w:r>
      <w:r w:rsidR="00345369" w:rsidRPr="00BE7BBE">
        <w:rPr>
          <w:rFonts w:ascii="Times New Roman" w:hAnsi="Times New Roman" w:cs="Times New Roman"/>
          <w:color w:val="000000" w:themeColor="text1"/>
          <w:sz w:val="28"/>
          <w:szCs w:val="28"/>
          <w:lang w:val="kk-KZ"/>
        </w:rPr>
        <w:t xml:space="preserve"> </w:t>
      </w:r>
      <w:r w:rsidR="00397B9C" w:rsidRPr="00BE7BBE">
        <w:rPr>
          <w:rFonts w:ascii="Times New Roman" w:hAnsi="Times New Roman" w:cs="Times New Roman"/>
          <w:color w:val="000000" w:themeColor="text1"/>
          <w:sz w:val="28"/>
          <w:szCs w:val="28"/>
          <w:lang w:val="kk-KZ"/>
        </w:rPr>
        <w:t xml:space="preserve">(Р&lt;0,05) ұлғайғаны көрінеді. Гемоглобин құрамы I тәжiрибелiк топта </w:t>
      </w:r>
      <w:r w:rsidR="00345369" w:rsidRPr="00BE7BBE">
        <w:rPr>
          <w:rFonts w:ascii="Times New Roman" w:hAnsi="Times New Roman" w:cs="Times New Roman"/>
          <w:color w:val="000000" w:themeColor="text1"/>
          <w:sz w:val="28"/>
          <w:szCs w:val="28"/>
          <w:lang w:val="kk-KZ"/>
        </w:rPr>
        <w:t>–</w:t>
      </w:r>
      <w:r w:rsidR="00397B9C" w:rsidRPr="00BE7BBE">
        <w:rPr>
          <w:rFonts w:ascii="Times New Roman" w:hAnsi="Times New Roman" w:cs="Times New Roman"/>
          <w:color w:val="000000" w:themeColor="text1"/>
          <w:sz w:val="28"/>
          <w:szCs w:val="28"/>
          <w:lang w:val="kk-KZ"/>
        </w:rPr>
        <w:t xml:space="preserve"> 1,83% (Р &lt;0,05), II тәжiрибелiк топта </w:t>
      </w:r>
      <w:r w:rsidR="00E43F0A" w:rsidRPr="00BE7BBE">
        <w:rPr>
          <w:rFonts w:ascii="Times New Roman" w:hAnsi="Times New Roman" w:cs="Times New Roman"/>
          <w:color w:val="000000" w:themeColor="text1"/>
          <w:sz w:val="28"/>
          <w:szCs w:val="28"/>
          <w:lang w:val="kk-KZ"/>
        </w:rPr>
        <w:t>–</w:t>
      </w:r>
      <w:r w:rsidR="00397B9C" w:rsidRPr="00BE7BBE">
        <w:rPr>
          <w:rFonts w:ascii="Times New Roman" w:hAnsi="Times New Roman" w:cs="Times New Roman"/>
          <w:color w:val="000000" w:themeColor="text1"/>
          <w:sz w:val="28"/>
          <w:szCs w:val="28"/>
          <w:lang w:val="kk-KZ"/>
        </w:rPr>
        <w:t xml:space="preserve"> 4,62% (Р &lt;0,05) және III тәжiрибелiк топта </w:t>
      </w:r>
      <w:r w:rsidR="00E43F0A" w:rsidRPr="00BE7BBE">
        <w:rPr>
          <w:rFonts w:ascii="Times New Roman" w:hAnsi="Times New Roman" w:cs="Times New Roman"/>
          <w:color w:val="000000" w:themeColor="text1"/>
          <w:sz w:val="28"/>
          <w:szCs w:val="28"/>
          <w:lang w:val="kk-KZ"/>
        </w:rPr>
        <w:t>–</w:t>
      </w:r>
      <w:r w:rsidR="00397B9C" w:rsidRPr="00BE7BBE">
        <w:rPr>
          <w:rFonts w:ascii="Times New Roman" w:hAnsi="Times New Roman" w:cs="Times New Roman"/>
          <w:color w:val="000000" w:themeColor="text1"/>
          <w:sz w:val="28"/>
          <w:szCs w:val="28"/>
          <w:lang w:val="kk-KZ"/>
        </w:rPr>
        <w:t xml:space="preserve"> 3,73% (Р&lt;0,05) ұлғайды, бұл тәжiрибелiк топтағы балапандар ағзасында неғұрлым толық газ алмасуды қамтамасыз ете отырып, оттегiнi пайдаланудың ұлғайғанын растайды.</w:t>
      </w:r>
    </w:p>
    <w:p w14:paraId="2AE7A0C1" w14:textId="5073ACA2" w:rsidR="00B957F1" w:rsidRPr="00BE7BBE" w:rsidRDefault="00B957F1" w:rsidP="00B957F1">
      <w:pPr>
        <w:pStyle w:val="af1"/>
        <w:ind w:firstLine="709"/>
        <w:jc w:val="both"/>
        <w:rPr>
          <w:rFonts w:ascii="Times New Roman" w:hAnsi="Times New Roman" w:cs="Times New Roman"/>
          <w:color w:val="000000" w:themeColor="text1"/>
          <w:sz w:val="28"/>
          <w:szCs w:val="28"/>
          <w:lang w:val="kk-KZ"/>
        </w:rPr>
      </w:pPr>
    </w:p>
    <w:p w14:paraId="00B29427" w14:textId="49C17311" w:rsidR="00B957F1" w:rsidRPr="00BE7BBE" w:rsidRDefault="00B957F1" w:rsidP="00B957F1">
      <w:pPr>
        <w:pStyle w:val="af1"/>
        <w:ind w:firstLine="709"/>
        <w:jc w:val="both"/>
        <w:rPr>
          <w:rFonts w:ascii="Times New Roman" w:hAnsi="Times New Roman" w:cs="Times New Roman"/>
          <w:color w:val="000000" w:themeColor="text1"/>
          <w:sz w:val="28"/>
          <w:szCs w:val="28"/>
          <w:lang w:val="kk-KZ"/>
        </w:rPr>
      </w:pPr>
    </w:p>
    <w:p w14:paraId="1D682D8B" w14:textId="184F4D70" w:rsidR="00B957F1" w:rsidRPr="00BE7BBE" w:rsidRDefault="00B957F1" w:rsidP="00B957F1">
      <w:pPr>
        <w:pStyle w:val="af1"/>
        <w:ind w:firstLine="709"/>
        <w:jc w:val="both"/>
        <w:rPr>
          <w:rFonts w:ascii="Times New Roman" w:hAnsi="Times New Roman" w:cs="Times New Roman"/>
          <w:color w:val="000000" w:themeColor="text1"/>
          <w:sz w:val="28"/>
          <w:szCs w:val="28"/>
          <w:lang w:val="kk-KZ"/>
        </w:rPr>
      </w:pPr>
    </w:p>
    <w:p w14:paraId="355A7829" w14:textId="4C0B3C91" w:rsidR="00B957F1" w:rsidRPr="00BE7BBE" w:rsidRDefault="00B957F1" w:rsidP="00B957F1">
      <w:pPr>
        <w:pStyle w:val="af1"/>
        <w:ind w:firstLine="709"/>
        <w:jc w:val="both"/>
        <w:rPr>
          <w:rFonts w:ascii="Times New Roman" w:hAnsi="Times New Roman" w:cs="Times New Roman"/>
          <w:color w:val="000000" w:themeColor="text1"/>
          <w:sz w:val="28"/>
          <w:szCs w:val="28"/>
          <w:lang w:val="kk-KZ"/>
        </w:rPr>
      </w:pPr>
    </w:p>
    <w:p w14:paraId="63FFBE26" w14:textId="3D060481" w:rsidR="00D2464B" w:rsidRPr="00BE7BBE" w:rsidRDefault="00541253" w:rsidP="00B957F1">
      <w:pPr>
        <w:pStyle w:val="af1"/>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 xml:space="preserve">Кесте </w:t>
      </w:r>
      <w:r w:rsidR="00C05C1A" w:rsidRPr="00BE7BBE">
        <w:rPr>
          <w:rFonts w:ascii="Times New Roman" w:hAnsi="Times New Roman" w:cs="Times New Roman"/>
          <w:sz w:val="28"/>
          <w:szCs w:val="28"/>
          <w:lang w:val="kk-KZ"/>
        </w:rPr>
        <w:t>4</w:t>
      </w:r>
      <w:r w:rsidR="004D6149" w:rsidRPr="00BE7BBE">
        <w:rPr>
          <w:rFonts w:ascii="Times New Roman" w:hAnsi="Times New Roman" w:cs="Times New Roman"/>
          <w:sz w:val="28"/>
          <w:szCs w:val="28"/>
          <w:lang w:val="kk-KZ"/>
        </w:rPr>
        <w:t xml:space="preserve"> –</w:t>
      </w:r>
      <w:r w:rsidR="000E286E" w:rsidRPr="00BE7BBE">
        <w:rPr>
          <w:rFonts w:ascii="Times New Roman" w:hAnsi="Times New Roman" w:cs="Times New Roman"/>
          <w:sz w:val="28"/>
          <w:szCs w:val="28"/>
          <w:lang w:val="kk-KZ"/>
        </w:rPr>
        <w:t xml:space="preserve"> </w:t>
      </w:r>
      <w:r w:rsidR="00D2464B" w:rsidRPr="00BE7BBE">
        <w:rPr>
          <w:rFonts w:ascii="Times New Roman" w:hAnsi="Times New Roman" w:cs="Times New Roman"/>
          <w:sz w:val="28"/>
          <w:szCs w:val="28"/>
          <w:lang w:val="kk-KZ"/>
        </w:rPr>
        <w:t>Бройлер балапандарының қанының көрсеткіштері</w:t>
      </w:r>
      <w:r w:rsidR="00274F21" w:rsidRPr="00BE7BBE">
        <w:rPr>
          <w:rFonts w:ascii="Times New Roman" w:hAnsi="Times New Roman" w:cs="Times New Roman"/>
          <w:sz w:val="28"/>
          <w:szCs w:val="28"/>
          <w:lang w:val="kk-KZ"/>
        </w:rPr>
        <w:t>,</w:t>
      </w:r>
      <w:r w:rsidR="00D2464B" w:rsidRPr="00BE7BBE">
        <w:rPr>
          <w:rFonts w:ascii="Times New Roman" w:hAnsi="Times New Roman" w:cs="Times New Roman"/>
          <w:sz w:val="28"/>
          <w:szCs w:val="28"/>
          <w:lang w:val="kk-KZ"/>
        </w:rPr>
        <w:t xml:space="preserve"> (n=6)</w:t>
      </w:r>
    </w:p>
    <w:p w14:paraId="30A29B63" w14:textId="77777777" w:rsidR="008B2F2B" w:rsidRPr="00BE7BBE" w:rsidRDefault="008B2F2B" w:rsidP="00B957F1">
      <w:pPr>
        <w:pStyle w:val="TableParagraph"/>
        <w:spacing w:line="240" w:lineRule="auto"/>
        <w:jc w:val="both"/>
        <w:rPr>
          <w:sz w:val="28"/>
          <w:szCs w:val="28"/>
          <w:lang w:val="kk-KZ"/>
        </w:rPr>
      </w:pPr>
    </w:p>
    <w:tbl>
      <w:tblPr>
        <w:tblStyle w:val="af7"/>
        <w:tblW w:w="0" w:type="auto"/>
        <w:jc w:val="center"/>
        <w:tblLook w:val="04A0" w:firstRow="1" w:lastRow="0" w:firstColumn="1" w:lastColumn="0" w:noHBand="0" w:noVBand="1"/>
      </w:tblPr>
      <w:tblGrid>
        <w:gridCol w:w="1972"/>
        <w:gridCol w:w="1113"/>
        <w:gridCol w:w="1608"/>
        <w:gridCol w:w="1645"/>
        <w:gridCol w:w="1645"/>
        <w:gridCol w:w="1645"/>
      </w:tblGrid>
      <w:tr w:rsidR="008B2F2B" w:rsidRPr="00BE7BBE" w14:paraId="3DC8B256" w14:textId="77777777" w:rsidTr="00D014E6">
        <w:trPr>
          <w:jc w:val="center"/>
        </w:trPr>
        <w:tc>
          <w:tcPr>
            <w:tcW w:w="1972" w:type="dxa"/>
            <w:vMerge w:val="restart"/>
          </w:tcPr>
          <w:p w14:paraId="0F791829" w14:textId="27171C90" w:rsidR="00914470" w:rsidRPr="00BE7BBE" w:rsidRDefault="00914470" w:rsidP="00D014E6">
            <w:pPr>
              <w:pStyle w:val="TableParagraph"/>
              <w:spacing w:line="240" w:lineRule="auto"/>
              <w:ind w:left="0"/>
              <w:rPr>
                <w:sz w:val="28"/>
                <w:szCs w:val="28"/>
                <w:lang w:val="kk-KZ"/>
              </w:rPr>
            </w:pPr>
            <w:r w:rsidRPr="00BE7BBE">
              <w:rPr>
                <w:sz w:val="28"/>
                <w:szCs w:val="28"/>
                <w:lang w:val="kk-KZ"/>
              </w:rPr>
              <w:t>Көрсеткіш</w:t>
            </w:r>
          </w:p>
        </w:tc>
        <w:tc>
          <w:tcPr>
            <w:tcW w:w="1113" w:type="dxa"/>
            <w:vMerge w:val="restart"/>
          </w:tcPr>
          <w:p w14:paraId="33A09278" w14:textId="0F782548" w:rsidR="00914470" w:rsidRPr="00BE7BBE" w:rsidRDefault="00914470" w:rsidP="00CD2E78">
            <w:pPr>
              <w:pStyle w:val="TableParagraph"/>
              <w:spacing w:line="240" w:lineRule="auto"/>
              <w:ind w:left="0"/>
              <w:rPr>
                <w:sz w:val="28"/>
                <w:szCs w:val="28"/>
                <w:lang w:val="kk-KZ"/>
              </w:rPr>
            </w:pPr>
            <w:r w:rsidRPr="00BE7BBE">
              <w:rPr>
                <w:spacing w:val="-4"/>
                <w:sz w:val="28"/>
                <w:szCs w:val="28"/>
              </w:rPr>
              <w:t xml:space="preserve">Физ. </w:t>
            </w:r>
            <w:r w:rsidRPr="00BE7BBE">
              <w:rPr>
                <w:spacing w:val="-2"/>
                <w:sz w:val="28"/>
                <w:szCs w:val="28"/>
                <w:lang w:val="kk-KZ"/>
              </w:rPr>
              <w:t>шектеу</w:t>
            </w:r>
          </w:p>
        </w:tc>
        <w:tc>
          <w:tcPr>
            <w:tcW w:w="6543" w:type="dxa"/>
            <w:gridSpan w:val="4"/>
          </w:tcPr>
          <w:p w14:paraId="3D77F397" w14:textId="0FC4BFD3" w:rsidR="00914470" w:rsidRPr="00BE7BBE" w:rsidRDefault="00914470" w:rsidP="00B957F1">
            <w:pPr>
              <w:pStyle w:val="TableParagraph"/>
              <w:spacing w:line="240" w:lineRule="auto"/>
              <w:rPr>
                <w:sz w:val="28"/>
                <w:szCs w:val="28"/>
                <w:lang w:val="kk-KZ"/>
              </w:rPr>
            </w:pPr>
            <w:r w:rsidRPr="00BE7BBE">
              <w:rPr>
                <w:sz w:val="28"/>
                <w:szCs w:val="28"/>
                <w:lang w:val="kk-KZ"/>
              </w:rPr>
              <w:t>Топ</w:t>
            </w:r>
            <w:r w:rsidR="00B957F1" w:rsidRPr="00BE7BBE">
              <w:rPr>
                <w:sz w:val="28"/>
                <w:szCs w:val="28"/>
                <w:lang w:val="kk-KZ"/>
              </w:rPr>
              <w:t>тар</w:t>
            </w:r>
          </w:p>
        </w:tc>
      </w:tr>
      <w:tr w:rsidR="008B2F2B" w:rsidRPr="00BE7BBE" w14:paraId="1EA085C6" w14:textId="77777777" w:rsidTr="00D014E6">
        <w:trPr>
          <w:jc w:val="center"/>
        </w:trPr>
        <w:tc>
          <w:tcPr>
            <w:tcW w:w="1972" w:type="dxa"/>
            <w:vMerge/>
          </w:tcPr>
          <w:p w14:paraId="576E55D9" w14:textId="77777777" w:rsidR="00914470" w:rsidRPr="00BE7BBE" w:rsidRDefault="00914470" w:rsidP="00CD2E78">
            <w:pPr>
              <w:pStyle w:val="TableParagraph"/>
              <w:spacing w:line="240" w:lineRule="auto"/>
              <w:ind w:left="0" w:firstLine="720"/>
              <w:rPr>
                <w:sz w:val="28"/>
                <w:szCs w:val="28"/>
              </w:rPr>
            </w:pPr>
          </w:p>
        </w:tc>
        <w:tc>
          <w:tcPr>
            <w:tcW w:w="1113" w:type="dxa"/>
            <w:vMerge/>
          </w:tcPr>
          <w:p w14:paraId="3EE0400C" w14:textId="77777777" w:rsidR="00914470" w:rsidRPr="00BE7BBE" w:rsidRDefault="00914470" w:rsidP="00CD2E78">
            <w:pPr>
              <w:pStyle w:val="TableParagraph"/>
              <w:spacing w:line="240" w:lineRule="auto"/>
              <w:ind w:left="0" w:firstLine="720"/>
              <w:rPr>
                <w:sz w:val="28"/>
                <w:szCs w:val="28"/>
              </w:rPr>
            </w:pPr>
          </w:p>
        </w:tc>
        <w:tc>
          <w:tcPr>
            <w:tcW w:w="1608" w:type="dxa"/>
          </w:tcPr>
          <w:p w14:paraId="3C05DA83" w14:textId="00102465" w:rsidR="00914470" w:rsidRPr="00BE7BBE" w:rsidRDefault="00914470" w:rsidP="00B957F1">
            <w:pPr>
              <w:pStyle w:val="TableParagraph"/>
              <w:spacing w:line="240" w:lineRule="auto"/>
              <w:ind w:left="0"/>
              <w:rPr>
                <w:sz w:val="28"/>
                <w:szCs w:val="28"/>
              </w:rPr>
            </w:pPr>
            <w:r w:rsidRPr="00BE7BBE">
              <w:rPr>
                <w:spacing w:val="-2"/>
                <w:sz w:val="28"/>
                <w:szCs w:val="28"/>
                <w:lang w:val="kk-KZ"/>
              </w:rPr>
              <w:t>бақылау</w:t>
            </w:r>
          </w:p>
        </w:tc>
        <w:tc>
          <w:tcPr>
            <w:tcW w:w="1645" w:type="dxa"/>
          </w:tcPr>
          <w:p w14:paraId="479C9860" w14:textId="72F4E4CA" w:rsidR="00914470" w:rsidRPr="00BE7BBE" w:rsidRDefault="00774FFD" w:rsidP="00CD2E78">
            <w:pPr>
              <w:pStyle w:val="TableParagraph"/>
              <w:spacing w:line="240" w:lineRule="auto"/>
              <w:ind w:left="0"/>
              <w:rPr>
                <w:sz w:val="28"/>
                <w:szCs w:val="28"/>
              </w:rPr>
            </w:pPr>
            <w:r w:rsidRPr="00BE7BBE">
              <w:rPr>
                <w:rFonts w:eastAsiaTheme="minorHAnsi"/>
                <w:sz w:val="28"/>
                <w:szCs w:val="28"/>
                <w:lang w:val="en-US"/>
              </w:rPr>
              <w:t>I</w:t>
            </w:r>
            <w:r w:rsidR="00914470" w:rsidRPr="00BE7BBE">
              <w:rPr>
                <w:rFonts w:eastAsiaTheme="minorHAnsi"/>
                <w:sz w:val="28"/>
                <w:szCs w:val="28"/>
              </w:rPr>
              <w:t xml:space="preserve"> </w:t>
            </w:r>
            <w:r w:rsidR="00914470" w:rsidRPr="00BE7BBE">
              <w:rPr>
                <w:rFonts w:eastAsiaTheme="minorHAnsi"/>
                <w:sz w:val="28"/>
                <w:szCs w:val="28"/>
                <w:lang w:val="kk-KZ"/>
              </w:rPr>
              <w:t>т</w:t>
            </w:r>
            <w:r w:rsidR="00397B9C" w:rsidRPr="00BE7BBE">
              <w:rPr>
                <w:rFonts w:eastAsiaTheme="minorHAnsi"/>
                <w:sz w:val="28"/>
                <w:szCs w:val="28"/>
                <w:lang w:val="kk-KZ"/>
              </w:rPr>
              <w:t>әжірибелік</w:t>
            </w:r>
          </w:p>
        </w:tc>
        <w:tc>
          <w:tcPr>
            <w:tcW w:w="1645" w:type="dxa"/>
          </w:tcPr>
          <w:p w14:paraId="5D8E6AF9" w14:textId="5B86C2FD" w:rsidR="00914470" w:rsidRPr="00BE7BBE" w:rsidRDefault="00774FFD" w:rsidP="00B957F1">
            <w:pPr>
              <w:pStyle w:val="TableParagraph"/>
              <w:spacing w:line="240" w:lineRule="auto"/>
              <w:ind w:left="0"/>
              <w:rPr>
                <w:sz w:val="28"/>
                <w:szCs w:val="28"/>
              </w:rPr>
            </w:pPr>
            <w:r w:rsidRPr="00BE7BBE">
              <w:rPr>
                <w:rFonts w:eastAsiaTheme="minorHAnsi"/>
                <w:sz w:val="28"/>
                <w:szCs w:val="28"/>
                <w:lang w:val="en-US"/>
              </w:rPr>
              <w:t>II</w:t>
            </w:r>
            <w:r w:rsidR="00881A0B" w:rsidRPr="00BE7BBE">
              <w:rPr>
                <w:rFonts w:eastAsiaTheme="minorHAnsi"/>
                <w:sz w:val="28"/>
                <w:szCs w:val="28"/>
                <w:lang w:val="kk-KZ"/>
              </w:rPr>
              <w:t xml:space="preserve"> </w:t>
            </w:r>
            <w:r w:rsidR="00914470" w:rsidRPr="00BE7BBE">
              <w:rPr>
                <w:rFonts w:eastAsiaTheme="minorHAnsi"/>
                <w:sz w:val="28"/>
                <w:szCs w:val="28"/>
                <w:lang w:val="kk-KZ"/>
              </w:rPr>
              <w:t>т</w:t>
            </w:r>
            <w:r w:rsidR="00397B9C" w:rsidRPr="00BE7BBE">
              <w:rPr>
                <w:rFonts w:eastAsiaTheme="minorHAnsi"/>
                <w:sz w:val="28"/>
                <w:szCs w:val="28"/>
                <w:lang w:val="kk-KZ"/>
              </w:rPr>
              <w:t>әжірибелік</w:t>
            </w:r>
          </w:p>
        </w:tc>
        <w:tc>
          <w:tcPr>
            <w:tcW w:w="1645" w:type="dxa"/>
          </w:tcPr>
          <w:p w14:paraId="3BAAB2F7" w14:textId="7489A6A5" w:rsidR="00914470" w:rsidRPr="00BE7BBE" w:rsidRDefault="00774FFD" w:rsidP="00B957F1">
            <w:pPr>
              <w:pStyle w:val="TableParagraph"/>
              <w:spacing w:line="240" w:lineRule="auto"/>
              <w:ind w:left="0"/>
              <w:rPr>
                <w:sz w:val="28"/>
                <w:szCs w:val="28"/>
              </w:rPr>
            </w:pPr>
            <w:r w:rsidRPr="00BE7BBE">
              <w:rPr>
                <w:rFonts w:eastAsiaTheme="minorHAnsi"/>
                <w:sz w:val="28"/>
                <w:szCs w:val="28"/>
                <w:lang w:val="en-US"/>
              </w:rPr>
              <w:t>III</w:t>
            </w:r>
            <w:r w:rsidR="00397B9C" w:rsidRPr="00BE7BBE">
              <w:rPr>
                <w:rFonts w:eastAsiaTheme="minorHAnsi"/>
                <w:sz w:val="28"/>
                <w:szCs w:val="28"/>
                <w:lang w:val="kk-KZ"/>
              </w:rPr>
              <w:t xml:space="preserve"> тәжірибелік</w:t>
            </w:r>
          </w:p>
        </w:tc>
      </w:tr>
      <w:tr w:rsidR="00CE3F14" w:rsidRPr="00BE7BBE" w14:paraId="0879243B" w14:textId="77777777" w:rsidTr="00D014E6">
        <w:trPr>
          <w:jc w:val="center"/>
        </w:trPr>
        <w:tc>
          <w:tcPr>
            <w:tcW w:w="9628" w:type="dxa"/>
            <w:gridSpan w:val="6"/>
          </w:tcPr>
          <w:p w14:paraId="548EE1CC" w14:textId="4E5FEB80" w:rsidR="00CE3F14" w:rsidRPr="00BE7BBE" w:rsidRDefault="00CE3F14" w:rsidP="00B957F1">
            <w:pPr>
              <w:pStyle w:val="TableParagraph"/>
              <w:spacing w:line="240" w:lineRule="auto"/>
              <w:rPr>
                <w:sz w:val="28"/>
                <w:szCs w:val="28"/>
              </w:rPr>
            </w:pPr>
            <w:r w:rsidRPr="00BE7BBE">
              <w:rPr>
                <w:sz w:val="28"/>
                <w:szCs w:val="28"/>
              </w:rPr>
              <w:t>37</w:t>
            </w:r>
            <w:r w:rsidRPr="00BE7BBE">
              <w:rPr>
                <w:spacing w:val="-3"/>
                <w:sz w:val="28"/>
                <w:szCs w:val="28"/>
              </w:rPr>
              <w:t xml:space="preserve"> </w:t>
            </w:r>
            <w:r w:rsidRPr="00BE7BBE">
              <w:rPr>
                <w:sz w:val="28"/>
                <w:szCs w:val="28"/>
              </w:rPr>
              <w:t>–</w:t>
            </w:r>
            <w:r w:rsidRPr="00BE7BBE">
              <w:rPr>
                <w:spacing w:val="-3"/>
                <w:sz w:val="28"/>
                <w:szCs w:val="28"/>
              </w:rPr>
              <w:t xml:space="preserve"> </w:t>
            </w:r>
            <w:r w:rsidRPr="00BE7BBE">
              <w:rPr>
                <w:sz w:val="28"/>
                <w:szCs w:val="28"/>
                <w:lang w:val="kk-KZ"/>
              </w:rPr>
              <w:t>күндік</w:t>
            </w:r>
          </w:p>
        </w:tc>
      </w:tr>
      <w:tr w:rsidR="008B2F2B" w:rsidRPr="00BE7BBE" w14:paraId="5B27F82F" w14:textId="77777777" w:rsidTr="00D014E6">
        <w:trPr>
          <w:jc w:val="center"/>
        </w:trPr>
        <w:tc>
          <w:tcPr>
            <w:tcW w:w="1972" w:type="dxa"/>
          </w:tcPr>
          <w:p w14:paraId="2A6FAC19" w14:textId="68CAEBBB" w:rsidR="00CE3F14" w:rsidRPr="00BE7BBE" w:rsidRDefault="00CE3F14" w:rsidP="00CD2E78">
            <w:pPr>
              <w:pStyle w:val="TableParagraph"/>
              <w:spacing w:line="240" w:lineRule="auto"/>
              <w:ind w:left="0"/>
              <w:jc w:val="both"/>
              <w:rPr>
                <w:sz w:val="28"/>
                <w:szCs w:val="28"/>
              </w:rPr>
            </w:pPr>
            <w:r w:rsidRPr="00BE7BBE">
              <w:rPr>
                <w:sz w:val="28"/>
                <w:szCs w:val="28"/>
              </w:rPr>
              <w:t>Эритроцит</w:t>
            </w:r>
            <w:r w:rsidRPr="00BE7BBE">
              <w:rPr>
                <w:sz w:val="28"/>
                <w:szCs w:val="28"/>
                <w:lang w:val="kk-KZ"/>
              </w:rPr>
              <w:t>тер</w:t>
            </w:r>
            <w:r w:rsidRPr="00BE7BBE">
              <w:rPr>
                <w:sz w:val="28"/>
                <w:szCs w:val="28"/>
              </w:rPr>
              <w:t>,</w:t>
            </w:r>
            <w:r w:rsidRPr="00BE7BBE">
              <w:rPr>
                <w:spacing w:val="-13"/>
                <w:sz w:val="28"/>
                <w:szCs w:val="28"/>
              </w:rPr>
              <w:t xml:space="preserve"> </w:t>
            </w:r>
            <w:r w:rsidRPr="00BE7BBE">
              <w:rPr>
                <w:spacing w:val="-2"/>
                <w:sz w:val="28"/>
                <w:szCs w:val="28"/>
              </w:rPr>
              <w:t>10</w:t>
            </w:r>
            <w:r w:rsidRPr="00BE7BBE">
              <w:rPr>
                <w:spacing w:val="-2"/>
                <w:sz w:val="28"/>
                <w:szCs w:val="28"/>
                <w:vertAlign w:val="superscript"/>
              </w:rPr>
              <w:t>12</w:t>
            </w:r>
            <w:r w:rsidRPr="00BE7BBE">
              <w:rPr>
                <w:spacing w:val="-2"/>
                <w:sz w:val="28"/>
                <w:szCs w:val="28"/>
              </w:rPr>
              <w:t>/л</w:t>
            </w:r>
          </w:p>
        </w:tc>
        <w:tc>
          <w:tcPr>
            <w:tcW w:w="1113" w:type="dxa"/>
          </w:tcPr>
          <w:p w14:paraId="192A0B8F" w14:textId="5EF03C46" w:rsidR="00CE3F14" w:rsidRPr="00BE7BBE" w:rsidRDefault="00E43F0A" w:rsidP="00CD2E78">
            <w:pPr>
              <w:pStyle w:val="TableParagraph"/>
              <w:spacing w:line="240" w:lineRule="auto"/>
              <w:ind w:left="0"/>
              <w:rPr>
                <w:sz w:val="28"/>
                <w:szCs w:val="28"/>
              </w:rPr>
            </w:pPr>
            <w:r w:rsidRPr="00BE7BBE">
              <w:rPr>
                <w:spacing w:val="-2"/>
                <w:sz w:val="28"/>
                <w:szCs w:val="28"/>
              </w:rPr>
              <w:t>2,5–4,5</w:t>
            </w:r>
          </w:p>
        </w:tc>
        <w:tc>
          <w:tcPr>
            <w:tcW w:w="1608" w:type="dxa"/>
          </w:tcPr>
          <w:p w14:paraId="7D0A2392" w14:textId="75662B52" w:rsidR="00CE3F14" w:rsidRPr="00BE7BBE" w:rsidRDefault="00CE3F14" w:rsidP="00CD2E78">
            <w:pPr>
              <w:pStyle w:val="TableParagraph"/>
              <w:spacing w:line="240" w:lineRule="auto"/>
              <w:ind w:left="0"/>
              <w:rPr>
                <w:sz w:val="28"/>
                <w:szCs w:val="28"/>
              </w:rPr>
            </w:pPr>
            <w:r w:rsidRPr="00BE7BBE">
              <w:rPr>
                <w:spacing w:val="-2"/>
                <w:sz w:val="28"/>
                <w:szCs w:val="28"/>
              </w:rPr>
              <w:t>3,06±0,02</w:t>
            </w:r>
          </w:p>
        </w:tc>
        <w:tc>
          <w:tcPr>
            <w:tcW w:w="1645" w:type="dxa"/>
          </w:tcPr>
          <w:p w14:paraId="090381D7" w14:textId="6B98EF6F" w:rsidR="00CE3F14" w:rsidRPr="00BE7BBE" w:rsidRDefault="00CE3F14" w:rsidP="00CD2E78">
            <w:pPr>
              <w:pStyle w:val="TableParagraph"/>
              <w:spacing w:line="240" w:lineRule="auto"/>
              <w:ind w:left="0"/>
              <w:rPr>
                <w:sz w:val="28"/>
                <w:szCs w:val="28"/>
              </w:rPr>
            </w:pPr>
            <w:r w:rsidRPr="00BE7BBE">
              <w:rPr>
                <w:color w:val="000000" w:themeColor="text1"/>
                <w:spacing w:val="-2"/>
                <w:sz w:val="28"/>
                <w:szCs w:val="28"/>
              </w:rPr>
              <w:t>3,1</w:t>
            </w:r>
            <w:r w:rsidRPr="00BE7BBE">
              <w:rPr>
                <w:color w:val="000000" w:themeColor="text1"/>
                <w:spacing w:val="-2"/>
                <w:sz w:val="28"/>
                <w:szCs w:val="28"/>
                <w:lang w:val="kk-KZ"/>
              </w:rPr>
              <w:t>0</w:t>
            </w:r>
            <w:r w:rsidRPr="00BE7BBE">
              <w:rPr>
                <w:color w:val="000000" w:themeColor="text1"/>
                <w:spacing w:val="-2"/>
                <w:sz w:val="28"/>
                <w:szCs w:val="28"/>
              </w:rPr>
              <w:t>±0,03</w:t>
            </w:r>
          </w:p>
        </w:tc>
        <w:tc>
          <w:tcPr>
            <w:tcW w:w="1645" w:type="dxa"/>
          </w:tcPr>
          <w:p w14:paraId="6698DADD" w14:textId="65265EE5" w:rsidR="00CE3F14" w:rsidRPr="00BE7BBE" w:rsidRDefault="00CE3F14" w:rsidP="00CD2E78">
            <w:pPr>
              <w:pStyle w:val="TableParagraph"/>
              <w:spacing w:line="240" w:lineRule="auto"/>
              <w:ind w:left="0"/>
              <w:rPr>
                <w:sz w:val="28"/>
                <w:szCs w:val="28"/>
              </w:rPr>
            </w:pPr>
            <w:r w:rsidRPr="00BE7BBE">
              <w:rPr>
                <w:color w:val="000000" w:themeColor="text1"/>
                <w:spacing w:val="-2"/>
                <w:sz w:val="28"/>
                <w:szCs w:val="28"/>
              </w:rPr>
              <w:t>3,13±0,03</w:t>
            </w:r>
          </w:p>
        </w:tc>
        <w:tc>
          <w:tcPr>
            <w:tcW w:w="1645" w:type="dxa"/>
          </w:tcPr>
          <w:p w14:paraId="11112E40" w14:textId="0C1374DA" w:rsidR="00CE3F14" w:rsidRPr="00BE7BBE" w:rsidRDefault="00CE3F14" w:rsidP="00CD2E78">
            <w:pPr>
              <w:pStyle w:val="TableParagraph"/>
              <w:spacing w:line="240" w:lineRule="auto"/>
              <w:ind w:left="0"/>
              <w:rPr>
                <w:sz w:val="28"/>
                <w:szCs w:val="28"/>
              </w:rPr>
            </w:pPr>
            <w:r w:rsidRPr="00BE7BBE">
              <w:rPr>
                <w:color w:val="000000" w:themeColor="text1"/>
                <w:sz w:val="28"/>
                <w:szCs w:val="28"/>
              </w:rPr>
              <w:t>3,12</w:t>
            </w:r>
            <w:r w:rsidRPr="00BE7BBE">
              <w:rPr>
                <w:color w:val="000000" w:themeColor="text1"/>
                <w:spacing w:val="-2"/>
                <w:sz w:val="28"/>
                <w:szCs w:val="28"/>
              </w:rPr>
              <w:t>±0,03</w:t>
            </w:r>
          </w:p>
        </w:tc>
      </w:tr>
      <w:tr w:rsidR="008B2F2B" w:rsidRPr="00BE7BBE" w14:paraId="24E79DDE" w14:textId="77777777" w:rsidTr="00D014E6">
        <w:trPr>
          <w:jc w:val="center"/>
        </w:trPr>
        <w:tc>
          <w:tcPr>
            <w:tcW w:w="1972" w:type="dxa"/>
          </w:tcPr>
          <w:p w14:paraId="2768FFFD" w14:textId="4BC24E6F" w:rsidR="00CE3F14" w:rsidRPr="00BE7BBE" w:rsidRDefault="00CE3F14" w:rsidP="00CD2E78">
            <w:pPr>
              <w:pStyle w:val="TableParagraph"/>
              <w:spacing w:line="240" w:lineRule="auto"/>
              <w:ind w:left="0"/>
              <w:jc w:val="both"/>
              <w:rPr>
                <w:sz w:val="28"/>
                <w:szCs w:val="28"/>
              </w:rPr>
            </w:pPr>
            <w:r w:rsidRPr="00BE7BBE">
              <w:rPr>
                <w:sz w:val="28"/>
                <w:szCs w:val="28"/>
              </w:rPr>
              <w:t>Лейкоцит</w:t>
            </w:r>
            <w:r w:rsidRPr="00BE7BBE">
              <w:rPr>
                <w:sz w:val="28"/>
                <w:szCs w:val="28"/>
                <w:lang w:val="kk-KZ"/>
              </w:rPr>
              <w:t>тер</w:t>
            </w:r>
            <w:r w:rsidRPr="00BE7BBE">
              <w:rPr>
                <w:sz w:val="28"/>
                <w:szCs w:val="28"/>
              </w:rPr>
              <w:t>,</w:t>
            </w:r>
            <w:r w:rsidRPr="00BE7BBE">
              <w:rPr>
                <w:spacing w:val="-9"/>
                <w:sz w:val="28"/>
                <w:szCs w:val="28"/>
              </w:rPr>
              <w:t xml:space="preserve"> </w:t>
            </w:r>
            <w:r w:rsidRPr="00BE7BBE">
              <w:rPr>
                <w:spacing w:val="-2"/>
                <w:sz w:val="28"/>
                <w:szCs w:val="28"/>
              </w:rPr>
              <w:t>10</w:t>
            </w:r>
            <w:r w:rsidRPr="00BE7BBE">
              <w:rPr>
                <w:spacing w:val="-2"/>
                <w:sz w:val="28"/>
                <w:szCs w:val="28"/>
                <w:vertAlign w:val="superscript"/>
              </w:rPr>
              <w:t>9</w:t>
            </w:r>
            <w:r w:rsidRPr="00BE7BBE">
              <w:rPr>
                <w:spacing w:val="-2"/>
                <w:sz w:val="28"/>
                <w:szCs w:val="28"/>
              </w:rPr>
              <w:t>/л</w:t>
            </w:r>
          </w:p>
        </w:tc>
        <w:tc>
          <w:tcPr>
            <w:tcW w:w="1113" w:type="dxa"/>
          </w:tcPr>
          <w:p w14:paraId="02314962" w14:textId="3F650C17" w:rsidR="00CE3F14" w:rsidRPr="00BE7BBE" w:rsidRDefault="00E43F0A" w:rsidP="00CD2E78">
            <w:pPr>
              <w:pStyle w:val="TableParagraph"/>
              <w:spacing w:line="240" w:lineRule="auto"/>
              <w:ind w:left="0"/>
              <w:rPr>
                <w:sz w:val="28"/>
                <w:szCs w:val="28"/>
              </w:rPr>
            </w:pPr>
            <w:r w:rsidRPr="00BE7BBE">
              <w:rPr>
                <w:sz w:val="28"/>
                <w:szCs w:val="28"/>
              </w:rPr>
              <w:t>20–40</w:t>
            </w:r>
          </w:p>
        </w:tc>
        <w:tc>
          <w:tcPr>
            <w:tcW w:w="1608" w:type="dxa"/>
          </w:tcPr>
          <w:p w14:paraId="37D8D81E" w14:textId="1843CBE5" w:rsidR="00CE3F14" w:rsidRPr="00BE7BBE" w:rsidRDefault="00CE3F14" w:rsidP="00CD2E78">
            <w:pPr>
              <w:pStyle w:val="TableParagraph"/>
              <w:spacing w:line="240" w:lineRule="auto"/>
              <w:ind w:left="0"/>
              <w:rPr>
                <w:sz w:val="28"/>
                <w:szCs w:val="28"/>
              </w:rPr>
            </w:pPr>
            <w:r w:rsidRPr="00BE7BBE">
              <w:rPr>
                <w:spacing w:val="-2"/>
                <w:sz w:val="28"/>
                <w:szCs w:val="28"/>
              </w:rPr>
              <w:t>36,02±0,05</w:t>
            </w:r>
          </w:p>
        </w:tc>
        <w:tc>
          <w:tcPr>
            <w:tcW w:w="1645" w:type="dxa"/>
          </w:tcPr>
          <w:p w14:paraId="14E7D47D" w14:textId="7BF1D1AD" w:rsidR="00CE3F14" w:rsidRPr="00BE7BBE" w:rsidRDefault="00CE3F14" w:rsidP="00CD2E78">
            <w:pPr>
              <w:pStyle w:val="TableParagraph"/>
              <w:spacing w:line="240" w:lineRule="auto"/>
              <w:ind w:left="0"/>
              <w:rPr>
                <w:sz w:val="28"/>
                <w:szCs w:val="28"/>
              </w:rPr>
            </w:pPr>
            <w:r w:rsidRPr="00BE7BBE">
              <w:rPr>
                <w:color w:val="000000" w:themeColor="text1"/>
                <w:spacing w:val="-2"/>
                <w:sz w:val="28"/>
                <w:szCs w:val="28"/>
              </w:rPr>
              <w:t>36,50±0,04</w:t>
            </w:r>
          </w:p>
        </w:tc>
        <w:tc>
          <w:tcPr>
            <w:tcW w:w="1645" w:type="dxa"/>
          </w:tcPr>
          <w:p w14:paraId="1CCF84DF" w14:textId="0705D09D" w:rsidR="00CE3F14" w:rsidRPr="00BE7BBE" w:rsidRDefault="00CE3F14" w:rsidP="00CD2E78">
            <w:pPr>
              <w:pStyle w:val="TableParagraph"/>
              <w:spacing w:line="240" w:lineRule="auto"/>
              <w:ind w:left="0"/>
              <w:rPr>
                <w:sz w:val="28"/>
                <w:szCs w:val="28"/>
              </w:rPr>
            </w:pPr>
            <w:r w:rsidRPr="00BE7BBE">
              <w:rPr>
                <w:color w:val="000000" w:themeColor="text1"/>
                <w:spacing w:val="-2"/>
                <w:sz w:val="28"/>
                <w:szCs w:val="28"/>
              </w:rPr>
              <w:t>36,70±0,04</w:t>
            </w:r>
          </w:p>
        </w:tc>
        <w:tc>
          <w:tcPr>
            <w:tcW w:w="1645" w:type="dxa"/>
          </w:tcPr>
          <w:p w14:paraId="60292119" w14:textId="0520C6C5" w:rsidR="00CE3F14" w:rsidRPr="00BE7BBE" w:rsidRDefault="00CE3F14" w:rsidP="00CD2E78">
            <w:pPr>
              <w:pStyle w:val="TableParagraph"/>
              <w:spacing w:line="240" w:lineRule="auto"/>
              <w:ind w:left="0"/>
              <w:rPr>
                <w:sz w:val="28"/>
                <w:szCs w:val="28"/>
              </w:rPr>
            </w:pPr>
            <w:r w:rsidRPr="00BE7BBE">
              <w:rPr>
                <w:color w:val="000000" w:themeColor="text1"/>
                <w:sz w:val="28"/>
                <w:szCs w:val="28"/>
              </w:rPr>
              <w:t>36,56</w:t>
            </w:r>
            <w:r w:rsidRPr="00BE7BBE">
              <w:rPr>
                <w:color w:val="000000" w:themeColor="text1"/>
                <w:spacing w:val="-2"/>
                <w:sz w:val="28"/>
                <w:szCs w:val="28"/>
              </w:rPr>
              <w:t>±0,04</w:t>
            </w:r>
          </w:p>
        </w:tc>
      </w:tr>
      <w:tr w:rsidR="008B2F2B" w:rsidRPr="00BE7BBE" w14:paraId="16925578" w14:textId="77777777" w:rsidTr="00D014E6">
        <w:trPr>
          <w:jc w:val="center"/>
        </w:trPr>
        <w:tc>
          <w:tcPr>
            <w:tcW w:w="1972" w:type="dxa"/>
          </w:tcPr>
          <w:p w14:paraId="05AFC017" w14:textId="7847C892" w:rsidR="00CE3F14" w:rsidRPr="00BE7BBE" w:rsidRDefault="00CE3F14" w:rsidP="00CD2E78">
            <w:pPr>
              <w:pStyle w:val="TableParagraph"/>
              <w:spacing w:line="240" w:lineRule="auto"/>
              <w:ind w:left="0"/>
              <w:jc w:val="both"/>
              <w:rPr>
                <w:sz w:val="28"/>
                <w:szCs w:val="28"/>
              </w:rPr>
            </w:pPr>
            <w:r w:rsidRPr="00BE7BBE">
              <w:rPr>
                <w:sz w:val="28"/>
                <w:szCs w:val="28"/>
              </w:rPr>
              <w:t>Гемоглобин,</w:t>
            </w:r>
            <w:r w:rsidRPr="00BE7BBE">
              <w:rPr>
                <w:spacing w:val="-9"/>
                <w:sz w:val="28"/>
                <w:szCs w:val="28"/>
              </w:rPr>
              <w:t xml:space="preserve"> </w:t>
            </w:r>
            <w:r w:rsidRPr="00BE7BBE">
              <w:rPr>
                <w:spacing w:val="-5"/>
                <w:sz w:val="28"/>
                <w:szCs w:val="28"/>
              </w:rPr>
              <w:t>г/л</w:t>
            </w:r>
          </w:p>
        </w:tc>
        <w:tc>
          <w:tcPr>
            <w:tcW w:w="1113" w:type="dxa"/>
          </w:tcPr>
          <w:p w14:paraId="4268EDA0" w14:textId="720D2A3C" w:rsidR="00CE3F14" w:rsidRPr="00BE7BBE" w:rsidRDefault="00E43F0A" w:rsidP="00CD2E78">
            <w:pPr>
              <w:pStyle w:val="TableParagraph"/>
              <w:spacing w:line="240" w:lineRule="auto"/>
              <w:ind w:left="0"/>
              <w:rPr>
                <w:sz w:val="28"/>
                <w:szCs w:val="28"/>
              </w:rPr>
            </w:pPr>
            <w:r w:rsidRPr="00BE7BBE">
              <w:rPr>
                <w:spacing w:val="-2"/>
                <w:sz w:val="28"/>
                <w:szCs w:val="28"/>
              </w:rPr>
              <w:t>80–120</w:t>
            </w:r>
          </w:p>
        </w:tc>
        <w:tc>
          <w:tcPr>
            <w:tcW w:w="1608" w:type="dxa"/>
          </w:tcPr>
          <w:p w14:paraId="4E70E09A" w14:textId="2F129633" w:rsidR="00CE3F14" w:rsidRPr="00BE7BBE" w:rsidRDefault="00CE3F14" w:rsidP="00CD2E78">
            <w:pPr>
              <w:pStyle w:val="TableParagraph"/>
              <w:spacing w:line="240" w:lineRule="auto"/>
              <w:ind w:left="0"/>
              <w:rPr>
                <w:sz w:val="28"/>
                <w:szCs w:val="28"/>
              </w:rPr>
            </w:pPr>
            <w:r w:rsidRPr="00BE7BBE">
              <w:rPr>
                <w:spacing w:val="-2"/>
                <w:sz w:val="28"/>
                <w:szCs w:val="28"/>
              </w:rPr>
              <w:t>110,08±0,05</w:t>
            </w:r>
          </w:p>
        </w:tc>
        <w:tc>
          <w:tcPr>
            <w:tcW w:w="1645" w:type="dxa"/>
          </w:tcPr>
          <w:p w14:paraId="5B6546BD" w14:textId="7718DE04" w:rsidR="00CE3F14" w:rsidRPr="00BE7BBE" w:rsidRDefault="00CE3F14" w:rsidP="00CD2E78">
            <w:pPr>
              <w:pStyle w:val="TableParagraph"/>
              <w:spacing w:line="240" w:lineRule="auto"/>
              <w:ind w:left="0"/>
              <w:rPr>
                <w:sz w:val="28"/>
                <w:szCs w:val="28"/>
              </w:rPr>
            </w:pPr>
            <w:r w:rsidRPr="00BE7BBE">
              <w:rPr>
                <w:spacing w:val="-2"/>
                <w:sz w:val="28"/>
                <w:szCs w:val="28"/>
              </w:rPr>
              <w:t>112,09±0,05</w:t>
            </w:r>
          </w:p>
        </w:tc>
        <w:tc>
          <w:tcPr>
            <w:tcW w:w="1645" w:type="dxa"/>
          </w:tcPr>
          <w:p w14:paraId="5757B5D9" w14:textId="100A4833" w:rsidR="00CE3F14" w:rsidRPr="00BE7BBE" w:rsidRDefault="00CE3F14" w:rsidP="00CD2E78">
            <w:pPr>
              <w:pStyle w:val="TableParagraph"/>
              <w:spacing w:line="240" w:lineRule="auto"/>
              <w:ind w:left="0"/>
              <w:rPr>
                <w:sz w:val="28"/>
                <w:szCs w:val="28"/>
              </w:rPr>
            </w:pPr>
            <w:r w:rsidRPr="00BE7BBE">
              <w:rPr>
                <w:spacing w:val="-2"/>
                <w:sz w:val="28"/>
                <w:szCs w:val="28"/>
              </w:rPr>
              <w:t>115,16±0,05</w:t>
            </w:r>
          </w:p>
        </w:tc>
        <w:tc>
          <w:tcPr>
            <w:tcW w:w="1645" w:type="dxa"/>
          </w:tcPr>
          <w:p w14:paraId="5AE822F7" w14:textId="75809308" w:rsidR="00CE3F14" w:rsidRPr="00BE7BBE" w:rsidRDefault="00CE3F14" w:rsidP="00CD2E78">
            <w:pPr>
              <w:pStyle w:val="TableParagraph"/>
              <w:spacing w:line="240" w:lineRule="auto"/>
              <w:ind w:left="0"/>
              <w:rPr>
                <w:sz w:val="28"/>
                <w:szCs w:val="28"/>
              </w:rPr>
            </w:pPr>
            <w:r w:rsidRPr="00BE7BBE">
              <w:rPr>
                <w:sz w:val="28"/>
                <w:szCs w:val="28"/>
              </w:rPr>
              <w:t>114,18</w:t>
            </w:r>
            <w:r w:rsidRPr="00BE7BBE">
              <w:rPr>
                <w:spacing w:val="-2"/>
                <w:sz w:val="28"/>
                <w:szCs w:val="28"/>
              </w:rPr>
              <w:t>±0,05</w:t>
            </w:r>
          </w:p>
        </w:tc>
      </w:tr>
      <w:tr w:rsidR="008B2F2B" w:rsidRPr="00BE7BBE" w14:paraId="060EE13E" w14:textId="77777777" w:rsidTr="00D014E6">
        <w:trPr>
          <w:jc w:val="center"/>
        </w:trPr>
        <w:tc>
          <w:tcPr>
            <w:tcW w:w="1972" w:type="dxa"/>
          </w:tcPr>
          <w:p w14:paraId="7B834EB3" w14:textId="74E6777B" w:rsidR="00CE3F14" w:rsidRPr="00BE7BBE" w:rsidRDefault="00CE3F14" w:rsidP="00CD2E78">
            <w:pPr>
              <w:pStyle w:val="TableParagraph"/>
              <w:spacing w:line="240" w:lineRule="auto"/>
              <w:ind w:left="0"/>
              <w:jc w:val="both"/>
              <w:rPr>
                <w:sz w:val="28"/>
                <w:szCs w:val="28"/>
              </w:rPr>
            </w:pPr>
            <w:r w:rsidRPr="00BE7BBE">
              <w:rPr>
                <w:sz w:val="28"/>
                <w:szCs w:val="28"/>
              </w:rPr>
              <w:t>Эритроцит</w:t>
            </w:r>
            <w:r w:rsidRPr="00BE7BBE">
              <w:rPr>
                <w:sz w:val="28"/>
                <w:szCs w:val="28"/>
                <w:lang w:val="kk-KZ"/>
              </w:rPr>
              <w:t>тер</w:t>
            </w:r>
            <w:r w:rsidRPr="00BE7BBE">
              <w:rPr>
                <w:sz w:val="28"/>
                <w:szCs w:val="28"/>
              </w:rPr>
              <w:t>,</w:t>
            </w:r>
            <w:r w:rsidRPr="00BE7BBE">
              <w:rPr>
                <w:spacing w:val="-13"/>
                <w:sz w:val="28"/>
                <w:szCs w:val="28"/>
              </w:rPr>
              <w:t xml:space="preserve"> </w:t>
            </w:r>
            <w:r w:rsidRPr="00BE7BBE">
              <w:rPr>
                <w:spacing w:val="-2"/>
                <w:sz w:val="28"/>
                <w:szCs w:val="28"/>
              </w:rPr>
              <w:t>10</w:t>
            </w:r>
            <w:r w:rsidRPr="00BE7BBE">
              <w:rPr>
                <w:spacing w:val="-2"/>
                <w:sz w:val="28"/>
                <w:szCs w:val="28"/>
                <w:vertAlign w:val="superscript"/>
              </w:rPr>
              <w:t>12</w:t>
            </w:r>
            <w:r w:rsidRPr="00BE7BBE">
              <w:rPr>
                <w:spacing w:val="-2"/>
                <w:sz w:val="28"/>
                <w:szCs w:val="28"/>
              </w:rPr>
              <w:t>/л</w:t>
            </w:r>
          </w:p>
        </w:tc>
        <w:tc>
          <w:tcPr>
            <w:tcW w:w="1113" w:type="dxa"/>
          </w:tcPr>
          <w:p w14:paraId="776F1093" w14:textId="6A7C8C4E" w:rsidR="00CE3F14" w:rsidRPr="00BE7BBE" w:rsidRDefault="00E43F0A" w:rsidP="00CD2E78">
            <w:pPr>
              <w:pStyle w:val="TableParagraph"/>
              <w:spacing w:line="240" w:lineRule="auto"/>
              <w:ind w:left="0"/>
              <w:rPr>
                <w:sz w:val="28"/>
                <w:szCs w:val="28"/>
              </w:rPr>
            </w:pPr>
            <w:r w:rsidRPr="00BE7BBE">
              <w:rPr>
                <w:spacing w:val="-2"/>
                <w:sz w:val="28"/>
                <w:szCs w:val="28"/>
              </w:rPr>
              <w:t>2,5–4,5</w:t>
            </w:r>
          </w:p>
        </w:tc>
        <w:tc>
          <w:tcPr>
            <w:tcW w:w="1608" w:type="dxa"/>
          </w:tcPr>
          <w:p w14:paraId="7ADBD8CD" w14:textId="65D5DAE3" w:rsidR="00CE3F14" w:rsidRPr="00BE7BBE" w:rsidRDefault="00CE3F14" w:rsidP="00CD2E78">
            <w:pPr>
              <w:pStyle w:val="TableParagraph"/>
              <w:spacing w:line="240" w:lineRule="auto"/>
              <w:ind w:left="0"/>
              <w:rPr>
                <w:sz w:val="28"/>
                <w:szCs w:val="28"/>
              </w:rPr>
            </w:pPr>
            <w:r w:rsidRPr="00BE7BBE">
              <w:rPr>
                <w:spacing w:val="-2"/>
                <w:sz w:val="28"/>
                <w:szCs w:val="28"/>
              </w:rPr>
              <w:t>3,06±0,02</w:t>
            </w:r>
          </w:p>
        </w:tc>
        <w:tc>
          <w:tcPr>
            <w:tcW w:w="1645" w:type="dxa"/>
          </w:tcPr>
          <w:p w14:paraId="5F1924FC" w14:textId="583B171F" w:rsidR="00CE3F14" w:rsidRPr="00BE7BBE" w:rsidRDefault="00CE3F14" w:rsidP="00CD2E78">
            <w:pPr>
              <w:pStyle w:val="TableParagraph"/>
              <w:spacing w:line="240" w:lineRule="auto"/>
              <w:ind w:left="0"/>
              <w:rPr>
                <w:sz w:val="28"/>
                <w:szCs w:val="28"/>
              </w:rPr>
            </w:pPr>
            <w:r w:rsidRPr="00BE7BBE">
              <w:rPr>
                <w:color w:val="000000" w:themeColor="text1"/>
                <w:spacing w:val="-2"/>
                <w:sz w:val="28"/>
                <w:szCs w:val="28"/>
              </w:rPr>
              <w:t>3,1</w:t>
            </w:r>
            <w:r w:rsidRPr="00BE7BBE">
              <w:rPr>
                <w:color w:val="000000" w:themeColor="text1"/>
                <w:spacing w:val="-2"/>
                <w:sz w:val="28"/>
                <w:szCs w:val="28"/>
                <w:lang w:val="kk-KZ"/>
              </w:rPr>
              <w:t>0</w:t>
            </w:r>
            <w:r w:rsidRPr="00BE7BBE">
              <w:rPr>
                <w:color w:val="000000" w:themeColor="text1"/>
                <w:spacing w:val="-2"/>
                <w:sz w:val="28"/>
                <w:szCs w:val="28"/>
              </w:rPr>
              <w:t>±0,03</w:t>
            </w:r>
          </w:p>
        </w:tc>
        <w:tc>
          <w:tcPr>
            <w:tcW w:w="1645" w:type="dxa"/>
          </w:tcPr>
          <w:p w14:paraId="62ACC2C4" w14:textId="6DF2E63D" w:rsidR="00CE3F14" w:rsidRPr="00BE7BBE" w:rsidRDefault="00CE3F14" w:rsidP="00CD2E78">
            <w:pPr>
              <w:pStyle w:val="TableParagraph"/>
              <w:spacing w:line="240" w:lineRule="auto"/>
              <w:ind w:left="0"/>
              <w:rPr>
                <w:sz w:val="28"/>
                <w:szCs w:val="28"/>
              </w:rPr>
            </w:pPr>
            <w:r w:rsidRPr="00BE7BBE">
              <w:rPr>
                <w:color w:val="000000" w:themeColor="text1"/>
                <w:spacing w:val="-2"/>
                <w:sz w:val="28"/>
                <w:szCs w:val="28"/>
              </w:rPr>
              <w:t>3,13±0,03</w:t>
            </w:r>
          </w:p>
        </w:tc>
        <w:tc>
          <w:tcPr>
            <w:tcW w:w="1645" w:type="dxa"/>
          </w:tcPr>
          <w:p w14:paraId="18B8D6A3" w14:textId="1A77942B" w:rsidR="00CE3F14" w:rsidRPr="00BE7BBE" w:rsidRDefault="00CE3F14" w:rsidP="00CD2E78">
            <w:pPr>
              <w:pStyle w:val="TableParagraph"/>
              <w:spacing w:line="240" w:lineRule="auto"/>
              <w:ind w:left="0"/>
              <w:rPr>
                <w:sz w:val="28"/>
                <w:szCs w:val="28"/>
              </w:rPr>
            </w:pPr>
            <w:r w:rsidRPr="00BE7BBE">
              <w:rPr>
                <w:color w:val="000000" w:themeColor="text1"/>
                <w:sz w:val="28"/>
                <w:szCs w:val="28"/>
              </w:rPr>
              <w:t>3,12</w:t>
            </w:r>
            <w:r w:rsidRPr="00BE7BBE">
              <w:rPr>
                <w:color w:val="000000" w:themeColor="text1"/>
                <w:spacing w:val="-2"/>
                <w:sz w:val="28"/>
                <w:szCs w:val="28"/>
              </w:rPr>
              <w:t>±0,03</w:t>
            </w:r>
          </w:p>
        </w:tc>
      </w:tr>
      <w:tr w:rsidR="00D014E6" w:rsidRPr="00BE7BBE" w14:paraId="75B331B5" w14:textId="77777777" w:rsidTr="00E532B5">
        <w:trPr>
          <w:jc w:val="center"/>
        </w:trPr>
        <w:tc>
          <w:tcPr>
            <w:tcW w:w="9628" w:type="dxa"/>
            <w:gridSpan w:val="6"/>
          </w:tcPr>
          <w:p w14:paraId="5C2E4252" w14:textId="29A1B9EF" w:rsidR="00D014E6" w:rsidRPr="00BE7BBE" w:rsidRDefault="00D014E6" w:rsidP="00D014E6">
            <w:pPr>
              <w:pStyle w:val="TableParagraph"/>
              <w:spacing w:line="240" w:lineRule="auto"/>
              <w:ind w:left="0" w:firstLine="709"/>
              <w:jc w:val="both"/>
              <w:rPr>
                <w:color w:val="000000" w:themeColor="text1"/>
                <w:sz w:val="28"/>
                <w:szCs w:val="28"/>
              </w:rPr>
            </w:pPr>
            <w:proofErr w:type="spellStart"/>
            <w:r w:rsidRPr="00BE7BBE">
              <w:rPr>
                <w:iCs/>
                <w:color w:val="000000" w:themeColor="text1"/>
                <w:sz w:val="24"/>
                <w:szCs w:val="28"/>
              </w:rPr>
              <w:t>Ескерту</w:t>
            </w:r>
            <w:proofErr w:type="spellEnd"/>
            <w:r w:rsidRPr="00BE7BBE">
              <w:rPr>
                <w:iCs/>
                <w:color w:val="000000" w:themeColor="text1"/>
                <w:sz w:val="24"/>
                <w:szCs w:val="28"/>
                <w:lang w:val="kk-KZ"/>
              </w:rPr>
              <w:t xml:space="preserve"> –</w:t>
            </w:r>
            <w:r w:rsidRPr="00BE7BBE">
              <w:rPr>
                <w:iCs/>
                <w:color w:val="000000" w:themeColor="text1"/>
                <w:sz w:val="24"/>
                <w:szCs w:val="28"/>
              </w:rPr>
              <w:t xml:space="preserve"> </w:t>
            </w:r>
            <w:proofErr w:type="spellStart"/>
            <w:r w:rsidRPr="00BE7BBE">
              <w:rPr>
                <w:iCs/>
                <w:color w:val="000000" w:themeColor="text1"/>
                <w:sz w:val="24"/>
                <w:szCs w:val="28"/>
              </w:rPr>
              <w:t>физиологиялық</w:t>
            </w:r>
            <w:proofErr w:type="spellEnd"/>
            <w:r w:rsidRPr="00BE7BBE">
              <w:rPr>
                <w:iCs/>
                <w:color w:val="000000" w:themeColor="text1"/>
                <w:sz w:val="24"/>
                <w:szCs w:val="28"/>
              </w:rPr>
              <w:t xml:space="preserve"> норма </w:t>
            </w:r>
            <w:proofErr w:type="spellStart"/>
            <w:r w:rsidRPr="00BE7BBE">
              <w:rPr>
                <w:iCs/>
                <w:color w:val="000000" w:themeColor="text1"/>
                <w:sz w:val="24"/>
                <w:szCs w:val="28"/>
              </w:rPr>
              <w:t>Кондрахин</w:t>
            </w:r>
            <w:proofErr w:type="spellEnd"/>
            <w:r w:rsidRPr="00BE7BBE">
              <w:rPr>
                <w:iCs/>
                <w:color w:val="000000" w:themeColor="text1"/>
                <w:sz w:val="24"/>
                <w:szCs w:val="28"/>
              </w:rPr>
              <w:t xml:space="preserve"> И.П. (2004) </w:t>
            </w:r>
            <w:r w:rsidRPr="00BE7BBE">
              <w:rPr>
                <w:iCs/>
                <w:color w:val="000000" w:themeColor="text1"/>
                <w:sz w:val="24"/>
                <w:szCs w:val="28"/>
                <w:lang w:val="kk-KZ"/>
              </w:rPr>
              <w:t xml:space="preserve">деректерінен </w:t>
            </w:r>
            <w:proofErr w:type="spellStart"/>
            <w:r w:rsidRPr="00BE7BBE">
              <w:rPr>
                <w:iCs/>
                <w:color w:val="000000" w:themeColor="text1"/>
                <w:sz w:val="24"/>
                <w:szCs w:val="28"/>
              </w:rPr>
              <w:t>алынған</w:t>
            </w:r>
            <w:proofErr w:type="spellEnd"/>
          </w:p>
        </w:tc>
      </w:tr>
    </w:tbl>
    <w:p w14:paraId="1B4CCF9B" w14:textId="77777777" w:rsidR="00E04402" w:rsidRPr="00BE7BBE" w:rsidRDefault="00E04402" w:rsidP="00CD2E78">
      <w:pPr>
        <w:pStyle w:val="TableParagraph"/>
        <w:spacing w:line="240" w:lineRule="auto"/>
        <w:ind w:left="0" w:firstLine="720"/>
        <w:jc w:val="both"/>
        <w:rPr>
          <w:color w:val="000000" w:themeColor="text1"/>
          <w:sz w:val="28"/>
          <w:szCs w:val="28"/>
        </w:rPr>
      </w:pPr>
    </w:p>
    <w:p w14:paraId="10692C7D" w14:textId="4FB2758C" w:rsidR="00D2464B" w:rsidRPr="00BE7BBE" w:rsidRDefault="00D2464B" w:rsidP="00D014E6">
      <w:pPr>
        <w:pStyle w:val="TableParagraph"/>
        <w:spacing w:line="240" w:lineRule="auto"/>
        <w:ind w:left="0" w:firstLine="709"/>
        <w:jc w:val="both"/>
        <w:rPr>
          <w:sz w:val="28"/>
          <w:szCs w:val="28"/>
          <w:lang w:val="kk-KZ"/>
        </w:rPr>
      </w:pPr>
      <w:proofErr w:type="spellStart"/>
      <w:r w:rsidRPr="00BE7BBE">
        <w:rPr>
          <w:sz w:val="28"/>
          <w:szCs w:val="28"/>
        </w:rPr>
        <w:t>Бұл</w:t>
      </w:r>
      <w:proofErr w:type="spellEnd"/>
      <w:r w:rsidRPr="00BE7BBE">
        <w:rPr>
          <w:sz w:val="28"/>
          <w:szCs w:val="28"/>
        </w:rPr>
        <w:t xml:space="preserve"> </w:t>
      </w:r>
      <w:proofErr w:type="spellStart"/>
      <w:r w:rsidRPr="00BE7BBE">
        <w:rPr>
          <w:sz w:val="28"/>
          <w:szCs w:val="28"/>
        </w:rPr>
        <w:t>тәжірибелік</w:t>
      </w:r>
      <w:proofErr w:type="spellEnd"/>
      <w:r w:rsidRPr="00BE7BBE">
        <w:rPr>
          <w:sz w:val="28"/>
          <w:szCs w:val="28"/>
        </w:rPr>
        <w:t xml:space="preserve"> </w:t>
      </w:r>
      <w:proofErr w:type="spellStart"/>
      <w:r w:rsidRPr="00BE7BBE">
        <w:rPr>
          <w:sz w:val="28"/>
          <w:szCs w:val="28"/>
        </w:rPr>
        <w:t>топтардағы</w:t>
      </w:r>
      <w:proofErr w:type="spellEnd"/>
      <w:r w:rsidRPr="00BE7BBE">
        <w:rPr>
          <w:sz w:val="28"/>
          <w:szCs w:val="28"/>
        </w:rPr>
        <w:t xml:space="preserve"> </w:t>
      </w:r>
      <w:proofErr w:type="spellStart"/>
      <w:r w:rsidRPr="00BE7BBE">
        <w:rPr>
          <w:sz w:val="28"/>
          <w:szCs w:val="28"/>
        </w:rPr>
        <w:t>балапандардың</w:t>
      </w:r>
      <w:proofErr w:type="spellEnd"/>
      <w:r w:rsidRPr="00BE7BBE">
        <w:rPr>
          <w:sz w:val="28"/>
          <w:szCs w:val="28"/>
        </w:rPr>
        <w:t xml:space="preserve"> </w:t>
      </w:r>
      <w:proofErr w:type="spellStart"/>
      <w:r w:rsidRPr="00BE7BBE">
        <w:rPr>
          <w:sz w:val="28"/>
          <w:szCs w:val="28"/>
        </w:rPr>
        <w:t>оттегіні</w:t>
      </w:r>
      <w:proofErr w:type="spellEnd"/>
      <w:r w:rsidRPr="00BE7BBE">
        <w:rPr>
          <w:sz w:val="28"/>
          <w:szCs w:val="28"/>
        </w:rPr>
        <w:t xml:space="preserve"> </w:t>
      </w:r>
      <w:proofErr w:type="spellStart"/>
      <w:r w:rsidRPr="00BE7BBE">
        <w:rPr>
          <w:sz w:val="28"/>
          <w:szCs w:val="28"/>
        </w:rPr>
        <w:t>тиімді</w:t>
      </w:r>
      <w:proofErr w:type="spellEnd"/>
      <w:r w:rsidRPr="00BE7BBE">
        <w:rPr>
          <w:sz w:val="28"/>
          <w:szCs w:val="28"/>
        </w:rPr>
        <w:t xml:space="preserve"> </w:t>
      </w:r>
      <w:proofErr w:type="spellStart"/>
      <w:r w:rsidRPr="00BE7BBE">
        <w:rPr>
          <w:sz w:val="28"/>
          <w:szCs w:val="28"/>
        </w:rPr>
        <w:t>пайдаланып</w:t>
      </w:r>
      <w:proofErr w:type="spellEnd"/>
      <w:r w:rsidRPr="00BE7BBE">
        <w:rPr>
          <w:sz w:val="28"/>
          <w:szCs w:val="28"/>
        </w:rPr>
        <w:t xml:space="preserve">, газ </w:t>
      </w:r>
      <w:proofErr w:type="spellStart"/>
      <w:r w:rsidRPr="00BE7BBE">
        <w:rPr>
          <w:sz w:val="28"/>
          <w:szCs w:val="28"/>
        </w:rPr>
        <w:t>алмасудың</w:t>
      </w:r>
      <w:proofErr w:type="spellEnd"/>
      <w:r w:rsidRPr="00BE7BBE">
        <w:rPr>
          <w:sz w:val="28"/>
          <w:szCs w:val="28"/>
        </w:rPr>
        <w:t xml:space="preserve"> </w:t>
      </w:r>
      <w:proofErr w:type="spellStart"/>
      <w:r w:rsidRPr="00BE7BBE">
        <w:rPr>
          <w:sz w:val="28"/>
          <w:szCs w:val="28"/>
        </w:rPr>
        <w:t>жақсарғанын</w:t>
      </w:r>
      <w:proofErr w:type="spellEnd"/>
      <w:r w:rsidRPr="00BE7BBE">
        <w:rPr>
          <w:sz w:val="28"/>
          <w:szCs w:val="28"/>
        </w:rPr>
        <w:t xml:space="preserve"> </w:t>
      </w:r>
      <w:proofErr w:type="spellStart"/>
      <w:r w:rsidRPr="00BE7BBE">
        <w:rPr>
          <w:sz w:val="28"/>
          <w:szCs w:val="28"/>
        </w:rPr>
        <w:t>көрсетеді</w:t>
      </w:r>
      <w:proofErr w:type="spellEnd"/>
      <w:r w:rsidRPr="00BE7BBE">
        <w:rPr>
          <w:sz w:val="28"/>
          <w:szCs w:val="28"/>
        </w:rPr>
        <w:t>.</w:t>
      </w:r>
      <w:r w:rsidR="00FE401B" w:rsidRPr="00BE7BBE">
        <w:rPr>
          <w:sz w:val="28"/>
          <w:szCs w:val="28"/>
          <w:lang w:val="kk-KZ"/>
        </w:rPr>
        <w:t xml:space="preserve"> </w:t>
      </w:r>
      <w:r w:rsidRPr="00BE7BBE">
        <w:rPr>
          <w:sz w:val="28"/>
          <w:szCs w:val="28"/>
          <w:lang w:val="kk-KZ"/>
        </w:rPr>
        <w:t>Лейкоциттер саны тәжірибе топтарында бақылау тоб</w:t>
      </w:r>
      <w:r w:rsidR="00E04402" w:rsidRPr="00BE7BBE">
        <w:rPr>
          <w:sz w:val="28"/>
          <w:szCs w:val="28"/>
          <w:lang w:val="kk-KZ"/>
        </w:rPr>
        <w:t>ымен салыстырғанда 1,33%,</w:t>
      </w:r>
      <w:r w:rsidR="00A90482" w:rsidRPr="00BE7BBE">
        <w:rPr>
          <w:sz w:val="28"/>
          <w:szCs w:val="28"/>
          <w:lang w:val="kk-KZ"/>
        </w:rPr>
        <w:t xml:space="preserve"> </w:t>
      </w:r>
      <w:r w:rsidR="00E04402" w:rsidRPr="00BE7BBE">
        <w:rPr>
          <w:sz w:val="28"/>
          <w:szCs w:val="28"/>
          <w:lang w:val="kk-KZ"/>
        </w:rPr>
        <w:t>1,89% және 1,50</w:t>
      </w:r>
      <w:r w:rsidR="002E48F1" w:rsidRPr="00BE7BBE">
        <w:rPr>
          <w:sz w:val="28"/>
          <w:szCs w:val="28"/>
          <w:lang w:val="kk-KZ"/>
        </w:rPr>
        <w:t>% жоғары болды.</w:t>
      </w:r>
    </w:p>
    <w:p w14:paraId="7F72B04D" w14:textId="6EF5A188" w:rsidR="00D2464B" w:rsidRPr="00BE7BBE" w:rsidRDefault="00CE3F14" w:rsidP="00D014E6">
      <w:pPr>
        <w:pStyle w:val="TableParagraph"/>
        <w:spacing w:line="240" w:lineRule="auto"/>
        <w:ind w:left="0" w:firstLine="709"/>
        <w:jc w:val="both"/>
        <w:rPr>
          <w:sz w:val="28"/>
          <w:szCs w:val="28"/>
          <w:lang w:val="kk-KZ"/>
        </w:rPr>
      </w:pPr>
      <w:r w:rsidRPr="00BE7BBE">
        <w:rPr>
          <w:sz w:val="28"/>
          <w:szCs w:val="28"/>
          <w:lang w:val="kk-KZ"/>
        </w:rPr>
        <w:t xml:space="preserve">Биологиялық белсенді </w:t>
      </w:r>
      <w:r w:rsidR="00C678D8" w:rsidRPr="00BE7BBE">
        <w:rPr>
          <w:sz w:val="28"/>
          <w:szCs w:val="28"/>
          <w:lang w:val="kk-KZ"/>
        </w:rPr>
        <w:t>азық</w:t>
      </w:r>
      <w:r w:rsidRPr="00BE7BBE">
        <w:rPr>
          <w:sz w:val="28"/>
          <w:szCs w:val="28"/>
          <w:lang w:val="kk-KZ"/>
        </w:rPr>
        <w:t xml:space="preserve"> қоспаларының </w:t>
      </w:r>
      <w:r w:rsidR="00DF577C" w:rsidRPr="00BE7BBE">
        <w:rPr>
          <w:sz w:val="28"/>
          <w:szCs w:val="28"/>
          <w:lang w:val="kk-KZ"/>
        </w:rPr>
        <w:t>азық құрамындағы белоктық алмасуына</w:t>
      </w:r>
      <w:r w:rsidRPr="00BE7BBE">
        <w:rPr>
          <w:sz w:val="28"/>
          <w:szCs w:val="28"/>
          <w:lang w:val="kk-KZ"/>
        </w:rPr>
        <w:t xml:space="preserve"> </w:t>
      </w:r>
      <w:r w:rsidR="00D014E6" w:rsidRPr="00BE7BBE">
        <w:rPr>
          <w:sz w:val="28"/>
          <w:szCs w:val="28"/>
          <w:lang w:val="kk-KZ"/>
        </w:rPr>
        <w:t>оң әсері</w:t>
      </w:r>
      <w:r w:rsidRPr="00BE7BBE">
        <w:rPr>
          <w:sz w:val="28"/>
          <w:szCs w:val="28"/>
          <w:lang w:val="kk-KZ"/>
        </w:rPr>
        <w:t xml:space="preserve"> жалпы ақуыз деңгейін</w:t>
      </w:r>
      <w:r w:rsidR="00DF577C" w:rsidRPr="00BE7BBE">
        <w:rPr>
          <w:sz w:val="28"/>
          <w:szCs w:val="28"/>
          <w:lang w:val="kk-KZ"/>
        </w:rPr>
        <w:t>ің</w:t>
      </w:r>
      <w:r w:rsidRPr="00BE7BBE">
        <w:rPr>
          <w:sz w:val="28"/>
          <w:szCs w:val="28"/>
          <w:lang w:val="kk-KZ"/>
        </w:rPr>
        <w:t>, сондай-ақ құстардың қан сарысуындағы оның фрак</w:t>
      </w:r>
      <w:r w:rsidR="0012798B" w:rsidRPr="00BE7BBE">
        <w:rPr>
          <w:sz w:val="28"/>
          <w:szCs w:val="28"/>
          <w:lang w:val="kk-KZ"/>
        </w:rPr>
        <w:t>цияларын арттыру болып табылады,</w:t>
      </w:r>
      <w:r w:rsidRPr="00BE7BBE">
        <w:rPr>
          <w:sz w:val="28"/>
          <w:szCs w:val="28"/>
          <w:lang w:val="kk-KZ"/>
        </w:rPr>
        <w:t xml:space="preserve"> мұны </w:t>
      </w:r>
      <w:r w:rsidR="00492F9B" w:rsidRPr="00BE7BBE">
        <w:rPr>
          <w:sz w:val="28"/>
          <w:szCs w:val="28"/>
          <w:lang w:val="kk-KZ"/>
        </w:rPr>
        <w:t>В.Г.</w:t>
      </w:r>
      <w:r w:rsidRPr="00BE7BBE">
        <w:rPr>
          <w:sz w:val="28"/>
          <w:szCs w:val="28"/>
          <w:lang w:val="kk-KZ"/>
        </w:rPr>
        <w:t>Скопи</w:t>
      </w:r>
      <w:r w:rsidR="00914470" w:rsidRPr="00BE7BBE">
        <w:rPr>
          <w:sz w:val="28"/>
          <w:szCs w:val="28"/>
          <w:lang w:val="kk-KZ"/>
        </w:rPr>
        <w:t>чев өз зерттеулерінде көрсетеді</w:t>
      </w:r>
      <w:r w:rsidR="007545F3" w:rsidRPr="00BE7BBE">
        <w:rPr>
          <w:sz w:val="28"/>
          <w:szCs w:val="28"/>
          <w:lang w:val="kk-KZ"/>
        </w:rPr>
        <w:t xml:space="preserve"> </w:t>
      </w:r>
      <w:r w:rsidR="00A45374" w:rsidRPr="00BE7BBE">
        <w:rPr>
          <w:sz w:val="28"/>
          <w:szCs w:val="28"/>
          <w:shd w:val="clear" w:color="auto" w:fill="FFFFFF"/>
          <w:lang w:val="kk-KZ"/>
        </w:rPr>
        <w:t>[</w:t>
      </w:r>
      <w:r w:rsidR="00885E95" w:rsidRPr="00BE7BBE">
        <w:rPr>
          <w:sz w:val="28"/>
          <w:szCs w:val="28"/>
          <w:shd w:val="clear" w:color="auto" w:fill="FFFFFF"/>
          <w:lang w:val="kk-KZ"/>
        </w:rPr>
        <w:t>15</w:t>
      </w:r>
      <w:r w:rsidR="00625AEE" w:rsidRPr="00BE7BBE">
        <w:rPr>
          <w:sz w:val="28"/>
          <w:szCs w:val="28"/>
          <w:shd w:val="clear" w:color="auto" w:fill="FFFFFF"/>
          <w:lang w:val="kk-KZ"/>
        </w:rPr>
        <w:t>5</w:t>
      </w:r>
      <w:r w:rsidR="00A45374" w:rsidRPr="00BE7BBE">
        <w:rPr>
          <w:sz w:val="28"/>
          <w:szCs w:val="28"/>
          <w:shd w:val="clear" w:color="auto" w:fill="FFFFFF"/>
          <w:lang w:val="kk-KZ"/>
        </w:rPr>
        <w:t>]</w:t>
      </w:r>
      <w:r w:rsidR="00D014E6" w:rsidRPr="00BE7BBE">
        <w:rPr>
          <w:sz w:val="28"/>
          <w:szCs w:val="28"/>
          <w:shd w:val="clear" w:color="auto" w:fill="FFFFFF"/>
          <w:lang w:val="kk-KZ"/>
        </w:rPr>
        <w:t>.</w:t>
      </w:r>
    </w:p>
    <w:p w14:paraId="3543851A" w14:textId="160BD589" w:rsidR="00DD32FC" w:rsidRPr="00BE7BBE" w:rsidRDefault="00DD32FC" w:rsidP="00CD2E78">
      <w:pPr>
        <w:pStyle w:val="TableParagraph"/>
        <w:spacing w:line="240" w:lineRule="auto"/>
        <w:ind w:left="0"/>
        <w:jc w:val="both"/>
        <w:rPr>
          <w:color w:val="000000" w:themeColor="text1"/>
          <w:sz w:val="28"/>
          <w:szCs w:val="28"/>
          <w:lang w:val="kk-KZ"/>
        </w:rPr>
      </w:pPr>
    </w:p>
    <w:p w14:paraId="18296048" w14:textId="0BF6A250" w:rsidR="00914470" w:rsidRPr="00BE7BBE" w:rsidRDefault="00541253" w:rsidP="00CD2E78">
      <w:pPr>
        <w:pStyle w:val="TableParagraph"/>
        <w:spacing w:line="240" w:lineRule="auto"/>
        <w:ind w:left="0"/>
        <w:jc w:val="both"/>
        <w:rPr>
          <w:color w:val="000000" w:themeColor="text1"/>
          <w:sz w:val="28"/>
          <w:szCs w:val="28"/>
          <w:lang w:val="kk-KZ"/>
        </w:rPr>
      </w:pPr>
      <w:r w:rsidRPr="00BE7BBE">
        <w:rPr>
          <w:color w:val="000000" w:themeColor="text1"/>
          <w:sz w:val="28"/>
          <w:szCs w:val="28"/>
          <w:lang w:val="kk-KZ"/>
        </w:rPr>
        <w:t xml:space="preserve">Кесте </w:t>
      </w:r>
      <w:r w:rsidR="00C05C1A" w:rsidRPr="00BE7BBE">
        <w:rPr>
          <w:color w:val="000000" w:themeColor="text1"/>
          <w:sz w:val="28"/>
          <w:szCs w:val="28"/>
          <w:lang w:val="kk-KZ"/>
        </w:rPr>
        <w:t>5</w:t>
      </w:r>
      <w:r w:rsidR="004D6149" w:rsidRPr="00BE7BBE">
        <w:rPr>
          <w:color w:val="000000" w:themeColor="text1"/>
          <w:sz w:val="28"/>
          <w:szCs w:val="28"/>
          <w:lang w:val="kk-KZ"/>
        </w:rPr>
        <w:t xml:space="preserve"> –</w:t>
      </w:r>
      <w:r w:rsidR="000E286E" w:rsidRPr="00BE7BBE">
        <w:rPr>
          <w:color w:val="000000" w:themeColor="text1"/>
          <w:sz w:val="28"/>
          <w:szCs w:val="28"/>
          <w:lang w:val="kk-KZ"/>
        </w:rPr>
        <w:t xml:space="preserve"> </w:t>
      </w:r>
      <w:r w:rsidR="00F7137F" w:rsidRPr="00BE7BBE">
        <w:rPr>
          <w:color w:val="000000" w:themeColor="text1"/>
          <w:sz w:val="28"/>
          <w:szCs w:val="28"/>
          <w:lang w:val="kk-KZ"/>
        </w:rPr>
        <w:t>Бройлер</w:t>
      </w:r>
      <w:r w:rsidR="00D2464B" w:rsidRPr="00BE7BBE">
        <w:rPr>
          <w:color w:val="000000" w:themeColor="text1"/>
          <w:sz w:val="28"/>
          <w:szCs w:val="28"/>
          <w:lang w:val="kk-KZ"/>
        </w:rPr>
        <w:t>дің қан сарысуының биохимиялық көрсеткіштері</w:t>
      </w:r>
      <w:r w:rsidR="00274F21" w:rsidRPr="00BE7BBE">
        <w:rPr>
          <w:color w:val="000000" w:themeColor="text1"/>
          <w:sz w:val="28"/>
          <w:szCs w:val="28"/>
          <w:lang w:val="kk-KZ"/>
        </w:rPr>
        <w:t>,</w:t>
      </w:r>
      <w:r w:rsidR="00D2464B" w:rsidRPr="00BE7BBE">
        <w:rPr>
          <w:color w:val="000000" w:themeColor="text1"/>
          <w:sz w:val="28"/>
          <w:szCs w:val="28"/>
          <w:lang w:val="kk-KZ"/>
        </w:rPr>
        <w:t xml:space="preserve"> (n=6)</w:t>
      </w:r>
    </w:p>
    <w:p w14:paraId="2396D922" w14:textId="77777777" w:rsidR="00274F21" w:rsidRPr="00BE7BBE" w:rsidRDefault="00274F21" w:rsidP="00CD2E78">
      <w:pPr>
        <w:pStyle w:val="TableParagraph"/>
        <w:spacing w:line="240" w:lineRule="auto"/>
        <w:ind w:left="0"/>
        <w:jc w:val="both"/>
        <w:rPr>
          <w:color w:val="000000" w:themeColor="text1"/>
          <w:sz w:val="28"/>
          <w:szCs w:val="28"/>
          <w:lang w:val="kk-KZ"/>
        </w:rPr>
      </w:pPr>
    </w:p>
    <w:tbl>
      <w:tblPr>
        <w:tblStyle w:val="af7"/>
        <w:tblW w:w="0" w:type="auto"/>
        <w:jc w:val="center"/>
        <w:tblLook w:val="04A0" w:firstRow="1" w:lastRow="0" w:firstColumn="1" w:lastColumn="0" w:noHBand="0" w:noVBand="1"/>
      </w:tblPr>
      <w:tblGrid>
        <w:gridCol w:w="1898"/>
        <w:gridCol w:w="1264"/>
        <w:gridCol w:w="1531"/>
        <w:gridCol w:w="1645"/>
        <w:gridCol w:w="1645"/>
        <w:gridCol w:w="1645"/>
      </w:tblGrid>
      <w:tr w:rsidR="00FE401B" w:rsidRPr="00BE7BBE" w14:paraId="4AD87CED" w14:textId="77777777" w:rsidTr="00FE401B">
        <w:trPr>
          <w:jc w:val="center"/>
        </w:trPr>
        <w:tc>
          <w:tcPr>
            <w:tcW w:w="1898" w:type="dxa"/>
            <w:vMerge w:val="restart"/>
          </w:tcPr>
          <w:p w14:paraId="202D1064" w14:textId="7AAC0FBF" w:rsidR="00914470" w:rsidRPr="00BE7BBE" w:rsidRDefault="00914470" w:rsidP="00FE401B">
            <w:pPr>
              <w:pStyle w:val="TableParagraph"/>
              <w:spacing w:line="240" w:lineRule="auto"/>
              <w:ind w:left="0"/>
              <w:rPr>
                <w:sz w:val="28"/>
                <w:szCs w:val="28"/>
              </w:rPr>
            </w:pPr>
            <w:r w:rsidRPr="00BE7BBE">
              <w:rPr>
                <w:spacing w:val="-2"/>
                <w:sz w:val="28"/>
                <w:szCs w:val="28"/>
                <w:lang w:val="kk-KZ"/>
              </w:rPr>
              <w:t>Көрсеткіш</w:t>
            </w:r>
          </w:p>
        </w:tc>
        <w:tc>
          <w:tcPr>
            <w:tcW w:w="1264" w:type="dxa"/>
            <w:vMerge w:val="restart"/>
          </w:tcPr>
          <w:p w14:paraId="7BDA893E" w14:textId="2BE7318F" w:rsidR="00914470" w:rsidRPr="00BE7BBE" w:rsidRDefault="00914470" w:rsidP="00FE401B">
            <w:pPr>
              <w:pStyle w:val="TableParagraph"/>
              <w:spacing w:line="240" w:lineRule="auto"/>
              <w:ind w:left="0"/>
              <w:rPr>
                <w:sz w:val="28"/>
                <w:szCs w:val="28"/>
              </w:rPr>
            </w:pPr>
            <w:r w:rsidRPr="00BE7BBE">
              <w:rPr>
                <w:spacing w:val="-4"/>
                <w:sz w:val="28"/>
                <w:szCs w:val="28"/>
              </w:rPr>
              <w:t xml:space="preserve">Физ. </w:t>
            </w:r>
            <w:r w:rsidRPr="00BE7BBE">
              <w:rPr>
                <w:spacing w:val="-2"/>
                <w:sz w:val="28"/>
                <w:szCs w:val="28"/>
                <w:lang w:val="kk-KZ"/>
              </w:rPr>
              <w:t>шектеу</w:t>
            </w:r>
          </w:p>
        </w:tc>
        <w:tc>
          <w:tcPr>
            <w:tcW w:w="6466" w:type="dxa"/>
            <w:gridSpan w:val="4"/>
          </w:tcPr>
          <w:p w14:paraId="1B0C8860" w14:textId="1B3FAAC2" w:rsidR="00914470" w:rsidRPr="00BE7BBE" w:rsidRDefault="00914470" w:rsidP="00FE401B">
            <w:pPr>
              <w:pStyle w:val="TableParagraph"/>
              <w:spacing w:line="240" w:lineRule="auto"/>
              <w:ind w:left="0"/>
              <w:rPr>
                <w:sz w:val="28"/>
                <w:szCs w:val="28"/>
                <w:lang w:val="kk-KZ"/>
              </w:rPr>
            </w:pPr>
            <w:r w:rsidRPr="00BE7BBE">
              <w:rPr>
                <w:sz w:val="28"/>
                <w:szCs w:val="28"/>
                <w:lang w:val="kk-KZ"/>
              </w:rPr>
              <w:t>Топ</w:t>
            </w:r>
            <w:r w:rsidR="00FE401B" w:rsidRPr="00BE7BBE">
              <w:rPr>
                <w:sz w:val="28"/>
                <w:szCs w:val="28"/>
                <w:lang w:val="kk-KZ"/>
              </w:rPr>
              <w:t>тар</w:t>
            </w:r>
          </w:p>
        </w:tc>
      </w:tr>
      <w:tr w:rsidR="00FE401B" w:rsidRPr="00BE7BBE" w14:paraId="5EC829FC" w14:textId="77777777" w:rsidTr="00FE401B">
        <w:trPr>
          <w:jc w:val="center"/>
        </w:trPr>
        <w:tc>
          <w:tcPr>
            <w:tcW w:w="1898" w:type="dxa"/>
            <w:vMerge/>
          </w:tcPr>
          <w:p w14:paraId="6E3D76D2" w14:textId="77777777" w:rsidR="00914470" w:rsidRPr="00BE7BBE" w:rsidRDefault="00914470" w:rsidP="00FE401B">
            <w:pPr>
              <w:pStyle w:val="TableParagraph"/>
              <w:spacing w:line="240" w:lineRule="auto"/>
              <w:ind w:left="0"/>
              <w:jc w:val="both"/>
              <w:rPr>
                <w:sz w:val="28"/>
                <w:szCs w:val="28"/>
              </w:rPr>
            </w:pPr>
          </w:p>
        </w:tc>
        <w:tc>
          <w:tcPr>
            <w:tcW w:w="1264" w:type="dxa"/>
            <w:vMerge/>
          </w:tcPr>
          <w:p w14:paraId="4704579D" w14:textId="77777777" w:rsidR="00914470" w:rsidRPr="00BE7BBE" w:rsidRDefault="00914470" w:rsidP="00FE401B">
            <w:pPr>
              <w:pStyle w:val="TableParagraph"/>
              <w:spacing w:line="240" w:lineRule="auto"/>
              <w:ind w:left="0"/>
              <w:jc w:val="both"/>
              <w:rPr>
                <w:sz w:val="28"/>
                <w:szCs w:val="28"/>
              </w:rPr>
            </w:pPr>
          </w:p>
        </w:tc>
        <w:tc>
          <w:tcPr>
            <w:tcW w:w="1531" w:type="dxa"/>
          </w:tcPr>
          <w:p w14:paraId="0CA20FA9" w14:textId="113C5682" w:rsidR="00914470" w:rsidRPr="00BE7BBE" w:rsidRDefault="00914470" w:rsidP="00FE401B">
            <w:pPr>
              <w:pStyle w:val="TableParagraph"/>
              <w:spacing w:line="240" w:lineRule="auto"/>
              <w:ind w:left="0"/>
              <w:rPr>
                <w:sz w:val="28"/>
                <w:szCs w:val="28"/>
              </w:rPr>
            </w:pPr>
            <w:r w:rsidRPr="00BE7BBE">
              <w:rPr>
                <w:spacing w:val="1"/>
                <w:sz w:val="28"/>
                <w:szCs w:val="28"/>
                <w:lang w:val="kk-KZ"/>
              </w:rPr>
              <w:t>бақылау</w:t>
            </w:r>
          </w:p>
        </w:tc>
        <w:tc>
          <w:tcPr>
            <w:tcW w:w="1645" w:type="dxa"/>
          </w:tcPr>
          <w:p w14:paraId="403F6FE8" w14:textId="3BD07C20" w:rsidR="00914470" w:rsidRPr="00BE7BBE" w:rsidRDefault="00774FFD" w:rsidP="00FE401B">
            <w:pPr>
              <w:pStyle w:val="TableParagraph"/>
              <w:spacing w:line="240" w:lineRule="auto"/>
              <w:ind w:left="0"/>
              <w:rPr>
                <w:sz w:val="28"/>
                <w:szCs w:val="28"/>
              </w:rPr>
            </w:pPr>
            <w:r w:rsidRPr="00BE7BBE">
              <w:rPr>
                <w:rFonts w:eastAsiaTheme="minorHAnsi"/>
                <w:sz w:val="28"/>
                <w:szCs w:val="28"/>
                <w:lang w:val="en-US"/>
              </w:rPr>
              <w:t>I-</w:t>
            </w:r>
            <w:r w:rsidR="007545F3" w:rsidRPr="00BE7BBE">
              <w:rPr>
                <w:rFonts w:eastAsiaTheme="minorHAnsi"/>
                <w:sz w:val="28"/>
                <w:szCs w:val="28"/>
                <w:lang w:val="kk-KZ"/>
              </w:rPr>
              <w:t>тәжірибелік</w:t>
            </w:r>
          </w:p>
        </w:tc>
        <w:tc>
          <w:tcPr>
            <w:tcW w:w="1645" w:type="dxa"/>
          </w:tcPr>
          <w:p w14:paraId="5CB4E2E2" w14:textId="34E8642C" w:rsidR="00914470" w:rsidRPr="00BE7BBE" w:rsidRDefault="00774FFD" w:rsidP="00FE401B">
            <w:pPr>
              <w:pStyle w:val="TableParagraph"/>
              <w:spacing w:line="240" w:lineRule="auto"/>
              <w:ind w:left="0"/>
              <w:rPr>
                <w:sz w:val="28"/>
                <w:szCs w:val="28"/>
              </w:rPr>
            </w:pPr>
            <w:r w:rsidRPr="00BE7BBE">
              <w:rPr>
                <w:rFonts w:eastAsiaTheme="minorHAnsi"/>
                <w:sz w:val="28"/>
                <w:szCs w:val="28"/>
                <w:lang w:val="en-US"/>
              </w:rPr>
              <w:t>II</w:t>
            </w:r>
            <w:r w:rsidR="00914470" w:rsidRPr="00BE7BBE">
              <w:rPr>
                <w:rFonts w:eastAsiaTheme="minorHAnsi"/>
                <w:sz w:val="28"/>
                <w:szCs w:val="28"/>
              </w:rPr>
              <w:t>-</w:t>
            </w:r>
            <w:r w:rsidR="007545F3" w:rsidRPr="00BE7BBE">
              <w:rPr>
                <w:rFonts w:eastAsiaTheme="minorHAnsi"/>
                <w:sz w:val="28"/>
                <w:szCs w:val="28"/>
                <w:lang w:val="kk-KZ"/>
              </w:rPr>
              <w:t>тәжірибелік</w:t>
            </w:r>
          </w:p>
        </w:tc>
        <w:tc>
          <w:tcPr>
            <w:tcW w:w="1645" w:type="dxa"/>
          </w:tcPr>
          <w:p w14:paraId="2270DC82" w14:textId="0C2E92A9" w:rsidR="00914470" w:rsidRPr="00BE7BBE" w:rsidRDefault="00774FFD" w:rsidP="00FE401B">
            <w:pPr>
              <w:pStyle w:val="TableParagraph"/>
              <w:spacing w:line="240" w:lineRule="auto"/>
              <w:ind w:left="0"/>
              <w:rPr>
                <w:sz w:val="28"/>
                <w:szCs w:val="28"/>
              </w:rPr>
            </w:pPr>
            <w:r w:rsidRPr="00BE7BBE">
              <w:rPr>
                <w:rFonts w:eastAsiaTheme="minorHAnsi"/>
                <w:sz w:val="28"/>
                <w:szCs w:val="28"/>
                <w:lang w:val="en-US"/>
              </w:rPr>
              <w:t>III</w:t>
            </w:r>
            <w:r w:rsidR="00914470" w:rsidRPr="00BE7BBE">
              <w:rPr>
                <w:rFonts w:eastAsiaTheme="minorHAnsi"/>
                <w:sz w:val="28"/>
                <w:szCs w:val="28"/>
              </w:rPr>
              <w:t>-</w:t>
            </w:r>
            <w:r w:rsidR="007545F3" w:rsidRPr="00BE7BBE">
              <w:rPr>
                <w:rFonts w:eastAsiaTheme="minorHAnsi"/>
                <w:sz w:val="28"/>
                <w:szCs w:val="28"/>
                <w:lang w:val="kk-KZ"/>
              </w:rPr>
              <w:t>тәжірибелік</w:t>
            </w:r>
          </w:p>
        </w:tc>
      </w:tr>
      <w:tr w:rsidR="00FE401B" w:rsidRPr="00BE7BBE" w14:paraId="5F15B67C" w14:textId="77777777" w:rsidTr="00FE401B">
        <w:trPr>
          <w:jc w:val="center"/>
        </w:trPr>
        <w:tc>
          <w:tcPr>
            <w:tcW w:w="9628" w:type="dxa"/>
            <w:gridSpan w:val="6"/>
          </w:tcPr>
          <w:p w14:paraId="671D0355" w14:textId="49F1FB23" w:rsidR="00914470" w:rsidRPr="00BE7BBE" w:rsidRDefault="00914470" w:rsidP="00FE401B">
            <w:pPr>
              <w:pStyle w:val="TableParagraph"/>
              <w:spacing w:line="240" w:lineRule="auto"/>
              <w:ind w:left="0"/>
              <w:rPr>
                <w:sz w:val="28"/>
                <w:szCs w:val="28"/>
              </w:rPr>
            </w:pPr>
            <w:r w:rsidRPr="00BE7BBE">
              <w:rPr>
                <w:sz w:val="28"/>
                <w:szCs w:val="28"/>
              </w:rPr>
              <w:t>37</w:t>
            </w:r>
            <w:r w:rsidRPr="00BE7BBE">
              <w:rPr>
                <w:spacing w:val="-3"/>
                <w:sz w:val="28"/>
                <w:szCs w:val="28"/>
              </w:rPr>
              <w:t xml:space="preserve"> </w:t>
            </w:r>
            <w:r w:rsidRPr="00BE7BBE">
              <w:rPr>
                <w:sz w:val="28"/>
                <w:szCs w:val="28"/>
              </w:rPr>
              <w:t>–</w:t>
            </w:r>
            <w:r w:rsidRPr="00BE7BBE">
              <w:rPr>
                <w:spacing w:val="-3"/>
                <w:sz w:val="28"/>
                <w:szCs w:val="28"/>
              </w:rPr>
              <w:t xml:space="preserve"> </w:t>
            </w:r>
            <w:r w:rsidRPr="00BE7BBE">
              <w:rPr>
                <w:sz w:val="28"/>
                <w:szCs w:val="28"/>
                <w:lang w:val="kk-KZ"/>
              </w:rPr>
              <w:t>күндік</w:t>
            </w:r>
          </w:p>
        </w:tc>
      </w:tr>
      <w:tr w:rsidR="00FE401B" w:rsidRPr="00BE7BBE" w14:paraId="797D3D80" w14:textId="77777777" w:rsidTr="00FE401B">
        <w:trPr>
          <w:jc w:val="center"/>
        </w:trPr>
        <w:tc>
          <w:tcPr>
            <w:tcW w:w="1898" w:type="dxa"/>
          </w:tcPr>
          <w:p w14:paraId="5F068E62" w14:textId="7AEB8325" w:rsidR="00914470" w:rsidRPr="00BE7BBE" w:rsidRDefault="000E286E" w:rsidP="00FE401B">
            <w:pPr>
              <w:pStyle w:val="TableParagraph"/>
              <w:spacing w:line="240" w:lineRule="auto"/>
              <w:ind w:left="0"/>
              <w:jc w:val="both"/>
              <w:rPr>
                <w:sz w:val="28"/>
                <w:szCs w:val="28"/>
              </w:rPr>
            </w:pPr>
            <w:r w:rsidRPr="00BE7BBE">
              <w:rPr>
                <w:sz w:val="28"/>
                <w:szCs w:val="28"/>
                <w:lang w:val="kk-KZ"/>
              </w:rPr>
              <w:t>Жалпы ақуыз</w:t>
            </w:r>
            <w:r w:rsidR="00914470" w:rsidRPr="00BE7BBE">
              <w:rPr>
                <w:sz w:val="28"/>
                <w:szCs w:val="28"/>
              </w:rPr>
              <w:t>,</w:t>
            </w:r>
            <w:r w:rsidR="00914470" w:rsidRPr="00BE7BBE">
              <w:rPr>
                <w:spacing w:val="-6"/>
                <w:sz w:val="28"/>
                <w:szCs w:val="28"/>
              </w:rPr>
              <w:t xml:space="preserve"> </w:t>
            </w:r>
            <w:r w:rsidR="00914470" w:rsidRPr="00BE7BBE">
              <w:rPr>
                <w:spacing w:val="-5"/>
                <w:sz w:val="28"/>
                <w:szCs w:val="28"/>
              </w:rPr>
              <w:t>г/л</w:t>
            </w:r>
          </w:p>
        </w:tc>
        <w:tc>
          <w:tcPr>
            <w:tcW w:w="1264" w:type="dxa"/>
          </w:tcPr>
          <w:p w14:paraId="19912F8E" w14:textId="56D3F8EC" w:rsidR="00914470" w:rsidRPr="00BE7BBE" w:rsidRDefault="00FE401B" w:rsidP="00FE401B">
            <w:pPr>
              <w:pStyle w:val="TableParagraph"/>
              <w:spacing w:line="240" w:lineRule="auto"/>
              <w:ind w:left="0"/>
              <w:rPr>
                <w:sz w:val="28"/>
                <w:szCs w:val="28"/>
              </w:rPr>
            </w:pPr>
            <w:r w:rsidRPr="00BE7BBE">
              <w:rPr>
                <w:spacing w:val="-2"/>
                <w:sz w:val="28"/>
                <w:szCs w:val="28"/>
              </w:rPr>
              <w:t>43</w:t>
            </w:r>
            <w:r w:rsidRPr="00BE7BBE">
              <w:rPr>
                <w:spacing w:val="-2"/>
                <w:sz w:val="28"/>
                <w:szCs w:val="28"/>
                <w:lang w:val="kk-KZ"/>
              </w:rPr>
              <w:t>-</w:t>
            </w:r>
            <w:r w:rsidR="00876A91" w:rsidRPr="00BE7BBE">
              <w:rPr>
                <w:spacing w:val="-2"/>
                <w:sz w:val="28"/>
                <w:szCs w:val="28"/>
              </w:rPr>
              <w:t>59</w:t>
            </w:r>
          </w:p>
        </w:tc>
        <w:tc>
          <w:tcPr>
            <w:tcW w:w="1531" w:type="dxa"/>
          </w:tcPr>
          <w:p w14:paraId="71DA07EA" w14:textId="131E2CD9" w:rsidR="00914470" w:rsidRPr="00BE7BBE" w:rsidRDefault="00914470" w:rsidP="00FE401B">
            <w:pPr>
              <w:pStyle w:val="TableParagraph"/>
              <w:spacing w:line="240" w:lineRule="auto"/>
              <w:ind w:left="0"/>
              <w:rPr>
                <w:sz w:val="28"/>
                <w:szCs w:val="28"/>
              </w:rPr>
            </w:pPr>
            <w:r w:rsidRPr="00BE7BBE">
              <w:rPr>
                <w:spacing w:val="-2"/>
                <w:sz w:val="28"/>
                <w:szCs w:val="28"/>
              </w:rPr>
              <w:t>45,39±0,04</w:t>
            </w:r>
          </w:p>
        </w:tc>
        <w:tc>
          <w:tcPr>
            <w:tcW w:w="1645" w:type="dxa"/>
          </w:tcPr>
          <w:p w14:paraId="546E9817" w14:textId="07AB4745" w:rsidR="00914470" w:rsidRPr="00BE7BBE" w:rsidRDefault="00914470" w:rsidP="00FE401B">
            <w:pPr>
              <w:pStyle w:val="TableParagraph"/>
              <w:spacing w:line="240" w:lineRule="auto"/>
              <w:ind w:left="0"/>
              <w:rPr>
                <w:sz w:val="28"/>
                <w:szCs w:val="28"/>
              </w:rPr>
            </w:pPr>
            <w:r w:rsidRPr="00BE7BBE">
              <w:rPr>
                <w:spacing w:val="-2"/>
                <w:sz w:val="28"/>
                <w:szCs w:val="28"/>
              </w:rPr>
              <w:t>46,78±0,06</w:t>
            </w:r>
          </w:p>
        </w:tc>
        <w:tc>
          <w:tcPr>
            <w:tcW w:w="1645" w:type="dxa"/>
          </w:tcPr>
          <w:p w14:paraId="31CD7C67" w14:textId="50D9CBA7" w:rsidR="00914470" w:rsidRPr="00BE7BBE" w:rsidRDefault="00914470" w:rsidP="00FE401B">
            <w:pPr>
              <w:pStyle w:val="TableParagraph"/>
              <w:spacing w:line="240" w:lineRule="auto"/>
              <w:ind w:left="0"/>
              <w:rPr>
                <w:sz w:val="28"/>
                <w:szCs w:val="28"/>
              </w:rPr>
            </w:pPr>
            <w:r w:rsidRPr="00BE7BBE">
              <w:rPr>
                <w:spacing w:val="-2"/>
                <w:sz w:val="28"/>
                <w:szCs w:val="28"/>
              </w:rPr>
              <w:t>46,95±0,07</w:t>
            </w:r>
          </w:p>
        </w:tc>
        <w:tc>
          <w:tcPr>
            <w:tcW w:w="1645" w:type="dxa"/>
          </w:tcPr>
          <w:p w14:paraId="332A5149" w14:textId="4E66983D" w:rsidR="00914470" w:rsidRPr="00BE7BBE" w:rsidRDefault="00914470" w:rsidP="00FE401B">
            <w:pPr>
              <w:pStyle w:val="TableParagraph"/>
              <w:spacing w:line="240" w:lineRule="auto"/>
              <w:ind w:left="0"/>
              <w:rPr>
                <w:sz w:val="28"/>
                <w:szCs w:val="28"/>
              </w:rPr>
            </w:pPr>
            <w:r w:rsidRPr="00BE7BBE">
              <w:rPr>
                <w:spacing w:val="-2"/>
                <w:sz w:val="28"/>
                <w:szCs w:val="28"/>
              </w:rPr>
              <w:t>46,90±0,06</w:t>
            </w:r>
          </w:p>
        </w:tc>
      </w:tr>
      <w:tr w:rsidR="00FE401B" w:rsidRPr="00BE7BBE" w14:paraId="6A507FB8" w14:textId="77777777" w:rsidTr="00FE401B">
        <w:trPr>
          <w:jc w:val="center"/>
        </w:trPr>
        <w:tc>
          <w:tcPr>
            <w:tcW w:w="1898" w:type="dxa"/>
          </w:tcPr>
          <w:p w14:paraId="54AD4B7D" w14:textId="186354A0" w:rsidR="00914470" w:rsidRPr="00BE7BBE" w:rsidRDefault="00914470" w:rsidP="00FE401B">
            <w:pPr>
              <w:pStyle w:val="TableParagraph"/>
              <w:spacing w:line="240" w:lineRule="auto"/>
              <w:ind w:left="0"/>
              <w:jc w:val="both"/>
              <w:rPr>
                <w:sz w:val="28"/>
                <w:szCs w:val="28"/>
              </w:rPr>
            </w:pPr>
            <w:r w:rsidRPr="00BE7BBE">
              <w:rPr>
                <w:spacing w:val="-2"/>
                <w:sz w:val="28"/>
                <w:szCs w:val="28"/>
              </w:rPr>
              <w:t>Альбумин</w:t>
            </w:r>
            <w:r w:rsidR="000E286E" w:rsidRPr="00BE7BBE">
              <w:rPr>
                <w:spacing w:val="-2"/>
                <w:sz w:val="28"/>
                <w:szCs w:val="28"/>
                <w:lang w:val="kk-KZ"/>
              </w:rPr>
              <w:t>дар</w:t>
            </w:r>
            <w:r w:rsidRPr="00BE7BBE">
              <w:rPr>
                <w:spacing w:val="-2"/>
                <w:sz w:val="28"/>
                <w:szCs w:val="28"/>
              </w:rPr>
              <w:t>,</w:t>
            </w:r>
            <w:r w:rsidRPr="00BE7BBE">
              <w:rPr>
                <w:spacing w:val="-4"/>
                <w:sz w:val="28"/>
                <w:szCs w:val="28"/>
              </w:rPr>
              <w:t xml:space="preserve"> </w:t>
            </w:r>
            <w:r w:rsidRPr="00BE7BBE">
              <w:rPr>
                <w:spacing w:val="-10"/>
                <w:sz w:val="28"/>
                <w:szCs w:val="28"/>
              </w:rPr>
              <w:t>%</w:t>
            </w:r>
          </w:p>
        </w:tc>
        <w:tc>
          <w:tcPr>
            <w:tcW w:w="1264" w:type="dxa"/>
          </w:tcPr>
          <w:p w14:paraId="1735DB25" w14:textId="79DD6C24" w:rsidR="00914470" w:rsidRPr="00BE7BBE" w:rsidRDefault="00FE401B" w:rsidP="00FE401B">
            <w:pPr>
              <w:pStyle w:val="TableParagraph"/>
              <w:spacing w:line="240" w:lineRule="auto"/>
              <w:ind w:left="0"/>
              <w:rPr>
                <w:sz w:val="28"/>
                <w:szCs w:val="28"/>
              </w:rPr>
            </w:pPr>
            <w:r w:rsidRPr="00BE7BBE">
              <w:rPr>
                <w:spacing w:val="-2"/>
                <w:sz w:val="28"/>
                <w:szCs w:val="28"/>
              </w:rPr>
              <w:t>31,4</w:t>
            </w:r>
            <w:r w:rsidRPr="00BE7BBE">
              <w:rPr>
                <w:spacing w:val="-2"/>
                <w:sz w:val="28"/>
                <w:szCs w:val="28"/>
                <w:lang w:val="kk-KZ"/>
              </w:rPr>
              <w:t>-</w:t>
            </w:r>
            <w:r w:rsidR="00876A91" w:rsidRPr="00BE7BBE">
              <w:rPr>
                <w:spacing w:val="-2"/>
                <w:sz w:val="28"/>
                <w:szCs w:val="28"/>
              </w:rPr>
              <w:t>35,1</w:t>
            </w:r>
          </w:p>
        </w:tc>
        <w:tc>
          <w:tcPr>
            <w:tcW w:w="1531" w:type="dxa"/>
          </w:tcPr>
          <w:p w14:paraId="0824E107" w14:textId="5B078578" w:rsidR="00914470" w:rsidRPr="00BE7BBE" w:rsidRDefault="00914470" w:rsidP="00FE401B">
            <w:pPr>
              <w:pStyle w:val="TableParagraph"/>
              <w:spacing w:line="240" w:lineRule="auto"/>
              <w:ind w:left="0"/>
              <w:rPr>
                <w:sz w:val="28"/>
                <w:szCs w:val="28"/>
              </w:rPr>
            </w:pPr>
            <w:r w:rsidRPr="00BE7BBE">
              <w:rPr>
                <w:spacing w:val="-2"/>
                <w:sz w:val="28"/>
                <w:szCs w:val="28"/>
              </w:rPr>
              <w:t>31,65±0,04</w:t>
            </w:r>
          </w:p>
        </w:tc>
        <w:tc>
          <w:tcPr>
            <w:tcW w:w="1645" w:type="dxa"/>
          </w:tcPr>
          <w:p w14:paraId="09D98112" w14:textId="4A983B1D" w:rsidR="00914470" w:rsidRPr="00BE7BBE" w:rsidRDefault="00914470" w:rsidP="00FE401B">
            <w:pPr>
              <w:pStyle w:val="TableParagraph"/>
              <w:spacing w:line="240" w:lineRule="auto"/>
              <w:ind w:left="0"/>
              <w:rPr>
                <w:sz w:val="28"/>
                <w:szCs w:val="28"/>
              </w:rPr>
            </w:pPr>
            <w:r w:rsidRPr="00BE7BBE">
              <w:rPr>
                <w:spacing w:val="-2"/>
                <w:sz w:val="28"/>
                <w:szCs w:val="28"/>
              </w:rPr>
              <w:t>33,56±0,04</w:t>
            </w:r>
          </w:p>
        </w:tc>
        <w:tc>
          <w:tcPr>
            <w:tcW w:w="1645" w:type="dxa"/>
          </w:tcPr>
          <w:p w14:paraId="78393380" w14:textId="4D209E4D" w:rsidR="00914470" w:rsidRPr="00BE7BBE" w:rsidRDefault="00914470" w:rsidP="00FE401B">
            <w:pPr>
              <w:pStyle w:val="TableParagraph"/>
              <w:spacing w:line="240" w:lineRule="auto"/>
              <w:ind w:left="0"/>
              <w:rPr>
                <w:sz w:val="28"/>
                <w:szCs w:val="28"/>
              </w:rPr>
            </w:pPr>
            <w:r w:rsidRPr="00BE7BBE">
              <w:rPr>
                <w:spacing w:val="-2"/>
                <w:sz w:val="28"/>
                <w:szCs w:val="28"/>
              </w:rPr>
              <w:t>33,90±0,04</w:t>
            </w:r>
          </w:p>
        </w:tc>
        <w:tc>
          <w:tcPr>
            <w:tcW w:w="1645" w:type="dxa"/>
          </w:tcPr>
          <w:p w14:paraId="4579BCE5" w14:textId="7765D6D9" w:rsidR="00914470" w:rsidRPr="00BE7BBE" w:rsidRDefault="00914470" w:rsidP="00FE401B">
            <w:pPr>
              <w:pStyle w:val="TableParagraph"/>
              <w:spacing w:line="240" w:lineRule="auto"/>
              <w:ind w:left="0"/>
              <w:rPr>
                <w:sz w:val="28"/>
                <w:szCs w:val="28"/>
              </w:rPr>
            </w:pPr>
            <w:r w:rsidRPr="00BE7BBE">
              <w:rPr>
                <w:spacing w:val="-2"/>
                <w:sz w:val="28"/>
                <w:szCs w:val="28"/>
              </w:rPr>
              <w:t>33,85±0,05</w:t>
            </w:r>
          </w:p>
        </w:tc>
      </w:tr>
      <w:tr w:rsidR="00FE401B" w:rsidRPr="00BE7BBE" w14:paraId="366583E2" w14:textId="77777777" w:rsidTr="00FE401B">
        <w:trPr>
          <w:jc w:val="center"/>
        </w:trPr>
        <w:tc>
          <w:tcPr>
            <w:tcW w:w="1898" w:type="dxa"/>
          </w:tcPr>
          <w:p w14:paraId="2D40B094" w14:textId="71F1F168" w:rsidR="00914470" w:rsidRPr="00BE7BBE" w:rsidRDefault="00914470" w:rsidP="00FE401B">
            <w:pPr>
              <w:pStyle w:val="TableParagraph"/>
              <w:spacing w:line="240" w:lineRule="auto"/>
              <w:ind w:left="0"/>
              <w:jc w:val="both"/>
              <w:rPr>
                <w:sz w:val="28"/>
                <w:szCs w:val="28"/>
              </w:rPr>
            </w:pPr>
            <w:r w:rsidRPr="00BE7BBE">
              <w:rPr>
                <w:spacing w:val="-4"/>
                <w:sz w:val="28"/>
                <w:szCs w:val="28"/>
                <w:lang w:val="kk-KZ"/>
              </w:rPr>
              <w:t>Г</w:t>
            </w:r>
            <w:proofErr w:type="spellStart"/>
            <w:r w:rsidRPr="00BE7BBE">
              <w:rPr>
                <w:spacing w:val="-4"/>
                <w:sz w:val="28"/>
                <w:szCs w:val="28"/>
              </w:rPr>
              <w:t>лобулин</w:t>
            </w:r>
            <w:proofErr w:type="spellEnd"/>
            <w:r w:rsidR="000E286E" w:rsidRPr="00BE7BBE">
              <w:rPr>
                <w:spacing w:val="-4"/>
                <w:sz w:val="28"/>
                <w:szCs w:val="28"/>
                <w:lang w:val="kk-KZ"/>
              </w:rPr>
              <w:t>дар</w:t>
            </w:r>
            <w:r w:rsidRPr="00BE7BBE">
              <w:rPr>
                <w:spacing w:val="-4"/>
                <w:sz w:val="28"/>
                <w:szCs w:val="28"/>
              </w:rPr>
              <w:t>,</w:t>
            </w:r>
            <w:r w:rsidRPr="00BE7BBE">
              <w:rPr>
                <w:spacing w:val="2"/>
                <w:sz w:val="28"/>
                <w:szCs w:val="28"/>
              </w:rPr>
              <w:t xml:space="preserve"> </w:t>
            </w:r>
            <w:r w:rsidRPr="00BE7BBE">
              <w:rPr>
                <w:spacing w:val="-10"/>
                <w:sz w:val="28"/>
                <w:szCs w:val="28"/>
              </w:rPr>
              <w:t>%</w:t>
            </w:r>
          </w:p>
        </w:tc>
        <w:tc>
          <w:tcPr>
            <w:tcW w:w="1264" w:type="dxa"/>
          </w:tcPr>
          <w:p w14:paraId="25C2E579" w14:textId="77AD8F56" w:rsidR="00914470" w:rsidRPr="00BE7BBE" w:rsidRDefault="00FE401B" w:rsidP="00FE401B">
            <w:pPr>
              <w:pStyle w:val="TableParagraph"/>
              <w:spacing w:line="240" w:lineRule="auto"/>
              <w:ind w:left="0"/>
              <w:rPr>
                <w:sz w:val="28"/>
                <w:szCs w:val="28"/>
              </w:rPr>
            </w:pPr>
            <w:r w:rsidRPr="00BE7BBE">
              <w:rPr>
                <w:spacing w:val="-2"/>
                <w:sz w:val="28"/>
                <w:szCs w:val="28"/>
              </w:rPr>
              <w:t>18,4</w:t>
            </w:r>
            <w:r w:rsidRPr="00BE7BBE">
              <w:rPr>
                <w:spacing w:val="-2"/>
                <w:sz w:val="28"/>
                <w:szCs w:val="28"/>
                <w:lang w:val="kk-KZ"/>
              </w:rPr>
              <w:t>-</w:t>
            </w:r>
            <w:r w:rsidRPr="00BE7BBE">
              <w:rPr>
                <w:spacing w:val="-2"/>
                <w:sz w:val="28"/>
                <w:szCs w:val="28"/>
              </w:rPr>
              <w:t>19</w:t>
            </w:r>
          </w:p>
        </w:tc>
        <w:tc>
          <w:tcPr>
            <w:tcW w:w="1531" w:type="dxa"/>
          </w:tcPr>
          <w:p w14:paraId="40EA2647" w14:textId="05232FF3" w:rsidR="00914470" w:rsidRPr="00BE7BBE" w:rsidRDefault="00914470" w:rsidP="00FE401B">
            <w:pPr>
              <w:pStyle w:val="TableParagraph"/>
              <w:spacing w:line="240" w:lineRule="auto"/>
              <w:ind w:left="0"/>
              <w:rPr>
                <w:sz w:val="28"/>
                <w:szCs w:val="28"/>
              </w:rPr>
            </w:pPr>
            <w:r w:rsidRPr="00BE7BBE">
              <w:rPr>
                <w:spacing w:val="-2"/>
                <w:sz w:val="28"/>
                <w:szCs w:val="28"/>
              </w:rPr>
              <w:t>18,21±0,04</w:t>
            </w:r>
          </w:p>
        </w:tc>
        <w:tc>
          <w:tcPr>
            <w:tcW w:w="1645" w:type="dxa"/>
          </w:tcPr>
          <w:p w14:paraId="71CB4B08" w14:textId="31F323B7" w:rsidR="00914470" w:rsidRPr="00BE7BBE" w:rsidRDefault="00914470" w:rsidP="00FE401B">
            <w:pPr>
              <w:pStyle w:val="TableParagraph"/>
              <w:spacing w:line="240" w:lineRule="auto"/>
              <w:ind w:left="0"/>
              <w:rPr>
                <w:sz w:val="28"/>
                <w:szCs w:val="28"/>
              </w:rPr>
            </w:pPr>
            <w:r w:rsidRPr="00BE7BBE">
              <w:rPr>
                <w:spacing w:val="-2"/>
                <w:sz w:val="28"/>
                <w:szCs w:val="28"/>
              </w:rPr>
              <w:t>18,26±0,03</w:t>
            </w:r>
          </w:p>
        </w:tc>
        <w:tc>
          <w:tcPr>
            <w:tcW w:w="1645" w:type="dxa"/>
          </w:tcPr>
          <w:p w14:paraId="1F0A588F" w14:textId="57AE0449" w:rsidR="00914470" w:rsidRPr="00BE7BBE" w:rsidRDefault="00914470" w:rsidP="00FE401B">
            <w:pPr>
              <w:pStyle w:val="TableParagraph"/>
              <w:spacing w:line="240" w:lineRule="auto"/>
              <w:ind w:left="0"/>
              <w:rPr>
                <w:sz w:val="28"/>
                <w:szCs w:val="28"/>
              </w:rPr>
            </w:pPr>
            <w:r w:rsidRPr="00BE7BBE">
              <w:rPr>
                <w:spacing w:val="-2"/>
                <w:sz w:val="28"/>
                <w:szCs w:val="28"/>
              </w:rPr>
              <w:t>18,85±0,04</w:t>
            </w:r>
          </w:p>
        </w:tc>
        <w:tc>
          <w:tcPr>
            <w:tcW w:w="1645" w:type="dxa"/>
          </w:tcPr>
          <w:p w14:paraId="6AF43A17" w14:textId="49E7586F" w:rsidR="00914470" w:rsidRPr="00BE7BBE" w:rsidRDefault="00914470" w:rsidP="00FE401B">
            <w:pPr>
              <w:pStyle w:val="TableParagraph"/>
              <w:spacing w:line="240" w:lineRule="auto"/>
              <w:ind w:left="0"/>
              <w:rPr>
                <w:sz w:val="28"/>
                <w:szCs w:val="28"/>
              </w:rPr>
            </w:pPr>
            <w:r w:rsidRPr="00BE7BBE">
              <w:rPr>
                <w:spacing w:val="-2"/>
                <w:sz w:val="28"/>
                <w:szCs w:val="28"/>
              </w:rPr>
              <w:t>18,70±0,03</w:t>
            </w:r>
          </w:p>
        </w:tc>
      </w:tr>
      <w:tr w:rsidR="00FE401B" w:rsidRPr="00BE7BBE" w14:paraId="328D28BF" w14:textId="77777777" w:rsidTr="00FE401B">
        <w:trPr>
          <w:jc w:val="center"/>
        </w:trPr>
        <w:tc>
          <w:tcPr>
            <w:tcW w:w="1898" w:type="dxa"/>
          </w:tcPr>
          <w:p w14:paraId="6F8154EF" w14:textId="4B387417" w:rsidR="00914470" w:rsidRPr="00BE7BBE" w:rsidRDefault="00914470" w:rsidP="00FE401B">
            <w:pPr>
              <w:pStyle w:val="TableParagraph"/>
              <w:spacing w:line="240" w:lineRule="auto"/>
              <w:ind w:left="0"/>
              <w:jc w:val="both"/>
              <w:rPr>
                <w:sz w:val="28"/>
                <w:szCs w:val="28"/>
              </w:rPr>
            </w:pPr>
            <w:r w:rsidRPr="00BE7BBE">
              <w:rPr>
                <w:sz w:val="28"/>
                <w:szCs w:val="28"/>
              </w:rPr>
              <w:t>АСТ</w:t>
            </w:r>
            <w:r w:rsidRPr="00BE7BBE">
              <w:rPr>
                <w:sz w:val="28"/>
                <w:szCs w:val="28"/>
                <w:lang w:val="kk-KZ"/>
              </w:rPr>
              <w:t xml:space="preserve">, </w:t>
            </w:r>
            <w:r w:rsidRPr="00BE7BBE">
              <w:rPr>
                <w:spacing w:val="-2"/>
                <w:sz w:val="28"/>
                <w:szCs w:val="28"/>
              </w:rPr>
              <w:t>UI/I</w:t>
            </w:r>
          </w:p>
        </w:tc>
        <w:tc>
          <w:tcPr>
            <w:tcW w:w="1264" w:type="dxa"/>
          </w:tcPr>
          <w:p w14:paraId="4FA43AE0" w14:textId="1C2F0445" w:rsidR="00914470" w:rsidRPr="00BE7BBE" w:rsidRDefault="00876A91" w:rsidP="00FE401B">
            <w:pPr>
              <w:pStyle w:val="TableParagraph"/>
              <w:spacing w:line="240" w:lineRule="auto"/>
              <w:ind w:left="0"/>
              <w:rPr>
                <w:sz w:val="28"/>
                <w:szCs w:val="28"/>
              </w:rPr>
            </w:pPr>
            <w:r w:rsidRPr="00BE7BBE">
              <w:rPr>
                <w:spacing w:val="-2"/>
                <w:sz w:val="28"/>
                <w:szCs w:val="28"/>
              </w:rPr>
              <w:t>60–297</w:t>
            </w:r>
          </w:p>
        </w:tc>
        <w:tc>
          <w:tcPr>
            <w:tcW w:w="1531" w:type="dxa"/>
          </w:tcPr>
          <w:p w14:paraId="6A738C7F" w14:textId="21FA59F6" w:rsidR="00914470" w:rsidRPr="00BE7BBE" w:rsidRDefault="00914470" w:rsidP="00FE401B">
            <w:pPr>
              <w:pStyle w:val="TableParagraph"/>
              <w:spacing w:line="240" w:lineRule="auto"/>
              <w:ind w:left="0"/>
              <w:rPr>
                <w:sz w:val="28"/>
                <w:szCs w:val="28"/>
              </w:rPr>
            </w:pPr>
            <w:r w:rsidRPr="00BE7BBE">
              <w:rPr>
                <w:spacing w:val="-2"/>
                <w:sz w:val="28"/>
                <w:szCs w:val="28"/>
              </w:rPr>
              <w:t>87±0,03</w:t>
            </w:r>
          </w:p>
        </w:tc>
        <w:tc>
          <w:tcPr>
            <w:tcW w:w="1645" w:type="dxa"/>
          </w:tcPr>
          <w:p w14:paraId="6DE1DE44" w14:textId="1C5A0038" w:rsidR="00914470" w:rsidRPr="00BE7BBE" w:rsidRDefault="00914470" w:rsidP="00FE401B">
            <w:pPr>
              <w:pStyle w:val="TableParagraph"/>
              <w:spacing w:line="240" w:lineRule="auto"/>
              <w:ind w:left="0"/>
              <w:rPr>
                <w:sz w:val="28"/>
                <w:szCs w:val="28"/>
              </w:rPr>
            </w:pPr>
            <w:r w:rsidRPr="00BE7BBE">
              <w:rPr>
                <w:spacing w:val="-2"/>
                <w:sz w:val="28"/>
                <w:szCs w:val="28"/>
              </w:rPr>
              <w:t>88±0,05</w:t>
            </w:r>
          </w:p>
        </w:tc>
        <w:tc>
          <w:tcPr>
            <w:tcW w:w="1645" w:type="dxa"/>
          </w:tcPr>
          <w:p w14:paraId="0D18D9C2" w14:textId="43C7339E" w:rsidR="00914470" w:rsidRPr="00BE7BBE" w:rsidRDefault="00914470" w:rsidP="00FE401B">
            <w:pPr>
              <w:pStyle w:val="TableParagraph"/>
              <w:spacing w:line="240" w:lineRule="auto"/>
              <w:ind w:left="0"/>
              <w:rPr>
                <w:sz w:val="28"/>
                <w:szCs w:val="28"/>
              </w:rPr>
            </w:pPr>
            <w:r w:rsidRPr="00BE7BBE">
              <w:rPr>
                <w:spacing w:val="-2"/>
                <w:sz w:val="28"/>
                <w:szCs w:val="28"/>
              </w:rPr>
              <w:t>89±0,05</w:t>
            </w:r>
          </w:p>
        </w:tc>
        <w:tc>
          <w:tcPr>
            <w:tcW w:w="1645" w:type="dxa"/>
          </w:tcPr>
          <w:p w14:paraId="0D668F1E" w14:textId="4C1414FB" w:rsidR="00914470" w:rsidRPr="00BE7BBE" w:rsidRDefault="00914470" w:rsidP="00FE401B">
            <w:pPr>
              <w:pStyle w:val="TableParagraph"/>
              <w:spacing w:line="240" w:lineRule="auto"/>
              <w:ind w:left="0"/>
              <w:rPr>
                <w:sz w:val="28"/>
                <w:szCs w:val="28"/>
              </w:rPr>
            </w:pPr>
            <w:r w:rsidRPr="00BE7BBE">
              <w:rPr>
                <w:spacing w:val="-2"/>
                <w:sz w:val="28"/>
                <w:szCs w:val="28"/>
              </w:rPr>
              <w:t>88±0,05</w:t>
            </w:r>
          </w:p>
        </w:tc>
      </w:tr>
      <w:tr w:rsidR="00FE401B" w:rsidRPr="00BE7BBE" w14:paraId="293A8C7E" w14:textId="77777777" w:rsidTr="00FE401B">
        <w:trPr>
          <w:jc w:val="center"/>
        </w:trPr>
        <w:tc>
          <w:tcPr>
            <w:tcW w:w="1898" w:type="dxa"/>
          </w:tcPr>
          <w:p w14:paraId="7FD7B809" w14:textId="1799623F" w:rsidR="00914470" w:rsidRPr="00BE7BBE" w:rsidRDefault="00914470" w:rsidP="00FE401B">
            <w:pPr>
              <w:pStyle w:val="TableParagraph"/>
              <w:spacing w:line="240" w:lineRule="auto"/>
              <w:ind w:left="0"/>
              <w:jc w:val="both"/>
              <w:rPr>
                <w:sz w:val="28"/>
                <w:szCs w:val="28"/>
              </w:rPr>
            </w:pPr>
            <w:r w:rsidRPr="00BE7BBE">
              <w:rPr>
                <w:sz w:val="28"/>
                <w:szCs w:val="28"/>
              </w:rPr>
              <w:t>АЛТ</w:t>
            </w:r>
            <w:r w:rsidRPr="00BE7BBE">
              <w:rPr>
                <w:sz w:val="28"/>
                <w:szCs w:val="28"/>
                <w:lang w:val="kk-KZ"/>
              </w:rPr>
              <w:t xml:space="preserve">, </w:t>
            </w:r>
            <w:r w:rsidRPr="00BE7BBE">
              <w:rPr>
                <w:spacing w:val="-2"/>
                <w:sz w:val="28"/>
                <w:szCs w:val="28"/>
              </w:rPr>
              <w:t>UI/I</w:t>
            </w:r>
          </w:p>
        </w:tc>
        <w:tc>
          <w:tcPr>
            <w:tcW w:w="1264" w:type="dxa"/>
          </w:tcPr>
          <w:p w14:paraId="11BC28B5" w14:textId="5A1665B8" w:rsidR="00914470" w:rsidRPr="00BE7BBE" w:rsidRDefault="00876A91" w:rsidP="00FE401B">
            <w:pPr>
              <w:pStyle w:val="TableParagraph"/>
              <w:spacing w:line="240" w:lineRule="auto"/>
              <w:ind w:left="0"/>
              <w:rPr>
                <w:sz w:val="28"/>
                <w:szCs w:val="28"/>
              </w:rPr>
            </w:pPr>
            <w:r w:rsidRPr="00BE7BBE">
              <w:rPr>
                <w:spacing w:val="-2"/>
                <w:sz w:val="28"/>
                <w:szCs w:val="28"/>
              </w:rPr>
              <w:t>1,2–35</w:t>
            </w:r>
          </w:p>
        </w:tc>
        <w:tc>
          <w:tcPr>
            <w:tcW w:w="1531" w:type="dxa"/>
          </w:tcPr>
          <w:p w14:paraId="7A726FE8" w14:textId="3ECC5D0A" w:rsidR="00914470" w:rsidRPr="00BE7BBE" w:rsidRDefault="00914470" w:rsidP="00FE401B">
            <w:pPr>
              <w:pStyle w:val="TableParagraph"/>
              <w:spacing w:line="240" w:lineRule="auto"/>
              <w:ind w:left="0"/>
              <w:rPr>
                <w:sz w:val="28"/>
                <w:szCs w:val="28"/>
              </w:rPr>
            </w:pPr>
            <w:r w:rsidRPr="00BE7BBE">
              <w:rPr>
                <w:spacing w:val="-2"/>
                <w:sz w:val="28"/>
                <w:szCs w:val="28"/>
              </w:rPr>
              <w:t>28±0,04</w:t>
            </w:r>
          </w:p>
        </w:tc>
        <w:tc>
          <w:tcPr>
            <w:tcW w:w="1645" w:type="dxa"/>
          </w:tcPr>
          <w:p w14:paraId="133C146A" w14:textId="411A30DC" w:rsidR="00914470" w:rsidRPr="00BE7BBE" w:rsidRDefault="00914470" w:rsidP="00FE401B">
            <w:pPr>
              <w:pStyle w:val="TableParagraph"/>
              <w:spacing w:line="240" w:lineRule="auto"/>
              <w:ind w:left="0"/>
              <w:rPr>
                <w:sz w:val="28"/>
                <w:szCs w:val="28"/>
              </w:rPr>
            </w:pPr>
            <w:r w:rsidRPr="00BE7BBE">
              <w:rPr>
                <w:spacing w:val="-2"/>
                <w:sz w:val="28"/>
                <w:szCs w:val="28"/>
              </w:rPr>
              <w:t>27±0,06</w:t>
            </w:r>
          </w:p>
        </w:tc>
        <w:tc>
          <w:tcPr>
            <w:tcW w:w="1645" w:type="dxa"/>
          </w:tcPr>
          <w:p w14:paraId="02E7E72D" w14:textId="24D134CD" w:rsidR="00914470" w:rsidRPr="00BE7BBE" w:rsidRDefault="00914470" w:rsidP="00FE401B">
            <w:pPr>
              <w:pStyle w:val="TableParagraph"/>
              <w:spacing w:line="240" w:lineRule="auto"/>
              <w:ind w:left="0"/>
              <w:rPr>
                <w:sz w:val="28"/>
                <w:szCs w:val="28"/>
              </w:rPr>
            </w:pPr>
            <w:r w:rsidRPr="00BE7BBE">
              <w:rPr>
                <w:spacing w:val="-2"/>
                <w:sz w:val="28"/>
                <w:szCs w:val="28"/>
              </w:rPr>
              <w:t>26±0,08</w:t>
            </w:r>
          </w:p>
        </w:tc>
        <w:tc>
          <w:tcPr>
            <w:tcW w:w="1645" w:type="dxa"/>
          </w:tcPr>
          <w:p w14:paraId="159C5376" w14:textId="08E35DE4" w:rsidR="00914470" w:rsidRPr="00BE7BBE" w:rsidRDefault="00914470" w:rsidP="00FE401B">
            <w:pPr>
              <w:pStyle w:val="TableParagraph"/>
              <w:spacing w:line="240" w:lineRule="auto"/>
              <w:ind w:left="0"/>
              <w:rPr>
                <w:sz w:val="28"/>
                <w:szCs w:val="28"/>
              </w:rPr>
            </w:pPr>
            <w:r w:rsidRPr="00BE7BBE">
              <w:rPr>
                <w:spacing w:val="-2"/>
                <w:sz w:val="28"/>
                <w:szCs w:val="28"/>
                <w:lang w:val="kk-KZ"/>
              </w:rPr>
              <w:t>25,5</w:t>
            </w:r>
            <w:r w:rsidRPr="00BE7BBE">
              <w:rPr>
                <w:spacing w:val="-2"/>
                <w:sz w:val="28"/>
                <w:szCs w:val="28"/>
              </w:rPr>
              <w:t>±0,09</w:t>
            </w:r>
          </w:p>
        </w:tc>
      </w:tr>
      <w:tr w:rsidR="00FE401B" w:rsidRPr="00BE7BBE" w14:paraId="48AFE1F8" w14:textId="77777777" w:rsidTr="00FE401B">
        <w:trPr>
          <w:jc w:val="center"/>
        </w:trPr>
        <w:tc>
          <w:tcPr>
            <w:tcW w:w="1898" w:type="dxa"/>
          </w:tcPr>
          <w:p w14:paraId="158C5C72" w14:textId="159596E6" w:rsidR="00914470" w:rsidRPr="00BE7BBE" w:rsidRDefault="00914470" w:rsidP="00FE401B">
            <w:pPr>
              <w:pStyle w:val="TableParagraph"/>
              <w:spacing w:line="240" w:lineRule="auto"/>
              <w:ind w:left="0"/>
              <w:jc w:val="both"/>
              <w:rPr>
                <w:sz w:val="28"/>
                <w:szCs w:val="28"/>
              </w:rPr>
            </w:pPr>
            <w:proofErr w:type="spellStart"/>
            <w:r w:rsidRPr="00BE7BBE">
              <w:rPr>
                <w:sz w:val="28"/>
                <w:szCs w:val="28"/>
              </w:rPr>
              <w:t>Сілтілі</w:t>
            </w:r>
            <w:proofErr w:type="spellEnd"/>
            <w:r w:rsidRPr="00BE7BBE">
              <w:rPr>
                <w:sz w:val="28"/>
                <w:szCs w:val="28"/>
              </w:rPr>
              <w:t xml:space="preserve"> фосфатаза</w:t>
            </w:r>
            <w:r w:rsidRPr="00BE7BBE">
              <w:rPr>
                <w:sz w:val="28"/>
                <w:szCs w:val="28"/>
                <w:lang w:val="kk-KZ"/>
              </w:rPr>
              <w:t xml:space="preserve">, </w:t>
            </w:r>
            <w:proofErr w:type="spellStart"/>
            <w:r w:rsidRPr="00BE7BBE">
              <w:rPr>
                <w:sz w:val="28"/>
                <w:szCs w:val="28"/>
              </w:rPr>
              <w:t>mmol</w:t>
            </w:r>
            <w:proofErr w:type="spellEnd"/>
            <w:r w:rsidRPr="00BE7BBE">
              <w:rPr>
                <w:sz w:val="28"/>
                <w:szCs w:val="28"/>
              </w:rPr>
              <w:t>/l</w:t>
            </w:r>
          </w:p>
        </w:tc>
        <w:tc>
          <w:tcPr>
            <w:tcW w:w="1264" w:type="dxa"/>
          </w:tcPr>
          <w:p w14:paraId="44C3350A" w14:textId="31A0C33F" w:rsidR="00914470" w:rsidRPr="00BE7BBE" w:rsidRDefault="00876A91" w:rsidP="00FE401B">
            <w:pPr>
              <w:pStyle w:val="TableParagraph"/>
              <w:spacing w:line="240" w:lineRule="auto"/>
              <w:ind w:left="0"/>
              <w:rPr>
                <w:sz w:val="28"/>
                <w:szCs w:val="28"/>
              </w:rPr>
            </w:pPr>
            <w:r w:rsidRPr="00BE7BBE">
              <w:rPr>
                <w:spacing w:val="-2"/>
                <w:sz w:val="28"/>
                <w:szCs w:val="28"/>
              </w:rPr>
              <w:t>207–640</w:t>
            </w:r>
          </w:p>
        </w:tc>
        <w:tc>
          <w:tcPr>
            <w:tcW w:w="1531" w:type="dxa"/>
          </w:tcPr>
          <w:p w14:paraId="0FD6A03F" w14:textId="47CEE910" w:rsidR="00914470" w:rsidRPr="00BE7BBE" w:rsidRDefault="00914470" w:rsidP="00FE401B">
            <w:pPr>
              <w:pStyle w:val="TableParagraph"/>
              <w:spacing w:line="240" w:lineRule="auto"/>
              <w:ind w:left="0"/>
              <w:rPr>
                <w:sz w:val="28"/>
                <w:szCs w:val="28"/>
              </w:rPr>
            </w:pPr>
            <w:r w:rsidRPr="00BE7BBE">
              <w:rPr>
                <w:spacing w:val="-2"/>
                <w:sz w:val="28"/>
                <w:szCs w:val="28"/>
              </w:rPr>
              <w:t>520±0,04</w:t>
            </w:r>
          </w:p>
        </w:tc>
        <w:tc>
          <w:tcPr>
            <w:tcW w:w="1645" w:type="dxa"/>
          </w:tcPr>
          <w:p w14:paraId="37CE3BAC" w14:textId="67CFD3B7" w:rsidR="00914470" w:rsidRPr="00BE7BBE" w:rsidRDefault="00914470" w:rsidP="00FE401B">
            <w:pPr>
              <w:pStyle w:val="TableParagraph"/>
              <w:spacing w:line="240" w:lineRule="auto"/>
              <w:ind w:left="0"/>
              <w:rPr>
                <w:sz w:val="28"/>
                <w:szCs w:val="28"/>
              </w:rPr>
            </w:pPr>
            <w:r w:rsidRPr="00BE7BBE">
              <w:rPr>
                <w:spacing w:val="-2"/>
                <w:sz w:val="28"/>
                <w:szCs w:val="28"/>
              </w:rPr>
              <w:t>487 ±0,05</w:t>
            </w:r>
          </w:p>
        </w:tc>
        <w:tc>
          <w:tcPr>
            <w:tcW w:w="1645" w:type="dxa"/>
          </w:tcPr>
          <w:p w14:paraId="7DD40475" w14:textId="3CA63D77" w:rsidR="00914470" w:rsidRPr="00BE7BBE" w:rsidRDefault="00914470" w:rsidP="00FE401B">
            <w:pPr>
              <w:pStyle w:val="TableParagraph"/>
              <w:spacing w:line="240" w:lineRule="auto"/>
              <w:ind w:left="0"/>
              <w:rPr>
                <w:sz w:val="28"/>
                <w:szCs w:val="28"/>
              </w:rPr>
            </w:pPr>
            <w:r w:rsidRPr="00BE7BBE">
              <w:rPr>
                <w:spacing w:val="-2"/>
                <w:sz w:val="28"/>
                <w:szCs w:val="28"/>
              </w:rPr>
              <w:t>482±0,07</w:t>
            </w:r>
          </w:p>
        </w:tc>
        <w:tc>
          <w:tcPr>
            <w:tcW w:w="1645" w:type="dxa"/>
          </w:tcPr>
          <w:p w14:paraId="49BBE794" w14:textId="7B4AE3B5" w:rsidR="00914470" w:rsidRPr="00BE7BBE" w:rsidRDefault="00914470" w:rsidP="00FE401B">
            <w:pPr>
              <w:pStyle w:val="TableParagraph"/>
              <w:spacing w:line="240" w:lineRule="auto"/>
              <w:ind w:left="0"/>
              <w:rPr>
                <w:sz w:val="28"/>
                <w:szCs w:val="28"/>
              </w:rPr>
            </w:pPr>
            <w:r w:rsidRPr="00BE7BBE">
              <w:rPr>
                <w:spacing w:val="-2"/>
                <w:sz w:val="28"/>
                <w:szCs w:val="28"/>
              </w:rPr>
              <w:t>485±0,05</w:t>
            </w:r>
          </w:p>
        </w:tc>
      </w:tr>
      <w:tr w:rsidR="00FE401B" w:rsidRPr="00BE7BBE" w14:paraId="7BB48693" w14:textId="77777777" w:rsidTr="00FE401B">
        <w:trPr>
          <w:jc w:val="center"/>
        </w:trPr>
        <w:tc>
          <w:tcPr>
            <w:tcW w:w="1898" w:type="dxa"/>
          </w:tcPr>
          <w:p w14:paraId="7A9747AE" w14:textId="0AF836C2" w:rsidR="00914470" w:rsidRPr="00BE7BBE" w:rsidRDefault="00914470" w:rsidP="00FE401B">
            <w:pPr>
              <w:pStyle w:val="TableParagraph"/>
              <w:spacing w:line="240" w:lineRule="auto"/>
              <w:ind w:left="0"/>
              <w:jc w:val="both"/>
              <w:rPr>
                <w:sz w:val="28"/>
                <w:szCs w:val="28"/>
              </w:rPr>
            </w:pPr>
            <w:r w:rsidRPr="00BE7BBE">
              <w:rPr>
                <w:sz w:val="28"/>
                <w:szCs w:val="28"/>
                <w:lang w:val="kk-KZ"/>
              </w:rPr>
              <w:t xml:space="preserve">Кальций, </w:t>
            </w:r>
            <w:proofErr w:type="spellStart"/>
            <w:r w:rsidRPr="00BE7BBE">
              <w:rPr>
                <w:sz w:val="28"/>
                <w:szCs w:val="28"/>
              </w:rPr>
              <w:lastRenderedPageBreak/>
              <w:t>mmol</w:t>
            </w:r>
            <w:proofErr w:type="spellEnd"/>
            <w:r w:rsidRPr="00BE7BBE">
              <w:rPr>
                <w:sz w:val="28"/>
                <w:szCs w:val="28"/>
              </w:rPr>
              <w:t>/l</w:t>
            </w:r>
          </w:p>
        </w:tc>
        <w:tc>
          <w:tcPr>
            <w:tcW w:w="1264" w:type="dxa"/>
          </w:tcPr>
          <w:p w14:paraId="18A5E190" w14:textId="62FDEA4E" w:rsidR="00914470" w:rsidRPr="00BE7BBE" w:rsidRDefault="00876A91" w:rsidP="00FE401B">
            <w:pPr>
              <w:pStyle w:val="TableParagraph"/>
              <w:spacing w:line="240" w:lineRule="auto"/>
              <w:ind w:left="0"/>
              <w:rPr>
                <w:sz w:val="28"/>
                <w:szCs w:val="28"/>
              </w:rPr>
            </w:pPr>
            <w:r w:rsidRPr="00BE7BBE">
              <w:rPr>
                <w:spacing w:val="-2"/>
                <w:sz w:val="28"/>
                <w:szCs w:val="28"/>
              </w:rPr>
              <w:lastRenderedPageBreak/>
              <w:t>1,5–50</w:t>
            </w:r>
          </w:p>
        </w:tc>
        <w:tc>
          <w:tcPr>
            <w:tcW w:w="1531" w:type="dxa"/>
          </w:tcPr>
          <w:p w14:paraId="2ECB14D3" w14:textId="5436CF7C" w:rsidR="00914470" w:rsidRPr="00BE7BBE" w:rsidRDefault="00914470" w:rsidP="00FE401B">
            <w:pPr>
              <w:pStyle w:val="TableParagraph"/>
              <w:spacing w:line="240" w:lineRule="auto"/>
              <w:ind w:left="0"/>
              <w:rPr>
                <w:sz w:val="28"/>
                <w:szCs w:val="28"/>
              </w:rPr>
            </w:pPr>
            <w:r w:rsidRPr="00BE7BBE">
              <w:rPr>
                <w:spacing w:val="-2"/>
                <w:sz w:val="28"/>
                <w:szCs w:val="28"/>
              </w:rPr>
              <w:t>2,5±0,03</w:t>
            </w:r>
          </w:p>
        </w:tc>
        <w:tc>
          <w:tcPr>
            <w:tcW w:w="1645" w:type="dxa"/>
          </w:tcPr>
          <w:p w14:paraId="3FEAAF61" w14:textId="55C29B4B" w:rsidR="00914470" w:rsidRPr="00BE7BBE" w:rsidRDefault="00914470" w:rsidP="00FE401B">
            <w:pPr>
              <w:pStyle w:val="TableParagraph"/>
              <w:spacing w:line="240" w:lineRule="auto"/>
              <w:ind w:left="0"/>
              <w:rPr>
                <w:sz w:val="28"/>
                <w:szCs w:val="28"/>
              </w:rPr>
            </w:pPr>
            <w:r w:rsidRPr="00BE7BBE">
              <w:rPr>
                <w:spacing w:val="-2"/>
                <w:sz w:val="28"/>
                <w:szCs w:val="28"/>
              </w:rPr>
              <w:t>2,8±0,04</w:t>
            </w:r>
          </w:p>
        </w:tc>
        <w:tc>
          <w:tcPr>
            <w:tcW w:w="1645" w:type="dxa"/>
          </w:tcPr>
          <w:p w14:paraId="2956F614" w14:textId="25CC5E85" w:rsidR="00914470" w:rsidRPr="00BE7BBE" w:rsidRDefault="00914470" w:rsidP="00FE401B">
            <w:pPr>
              <w:pStyle w:val="TableParagraph"/>
              <w:spacing w:line="240" w:lineRule="auto"/>
              <w:ind w:left="0"/>
              <w:rPr>
                <w:sz w:val="28"/>
                <w:szCs w:val="28"/>
              </w:rPr>
            </w:pPr>
            <w:r w:rsidRPr="00BE7BBE">
              <w:rPr>
                <w:spacing w:val="-2"/>
                <w:sz w:val="28"/>
                <w:szCs w:val="28"/>
              </w:rPr>
              <w:t>2,94±0,05</w:t>
            </w:r>
          </w:p>
        </w:tc>
        <w:tc>
          <w:tcPr>
            <w:tcW w:w="1645" w:type="dxa"/>
          </w:tcPr>
          <w:p w14:paraId="082B2EF1" w14:textId="2C52D8BA" w:rsidR="00914470" w:rsidRPr="00BE7BBE" w:rsidRDefault="00914470" w:rsidP="00FE401B">
            <w:pPr>
              <w:pStyle w:val="TableParagraph"/>
              <w:spacing w:line="240" w:lineRule="auto"/>
              <w:ind w:left="0"/>
              <w:rPr>
                <w:sz w:val="28"/>
                <w:szCs w:val="28"/>
              </w:rPr>
            </w:pPr>
            <w:r w:rsidRPr="00BE7BBE">
              <w:rPr>
                <w:spacing w:val="-2"/>
                <w:sz w:val="28"/>
                <w:szCs w:val="28"/>
              </w:rPr>
              <w:t>3,0±0,06</w:t>
            </w:r>
          </w:p>
        </w:tc>
      </w:tr>
      <w:tr w:rsidR="00FE401B" w:rsidRPr="00BE7BBE" w14:paraId="1A31C7E2" w14:textId="77777777" w:rsidTr="00E532B5">
        <w:trPr>
          <w:jc w:val="center"/>
        </w:trPr>
        <w:tc>
          <w:tcPr>
            <w:tcW w:w="9628" w:type="dxa"/>
            <w:gridSpan w:val="6"/>
          </w:tcPr>
          <w:p w14:paraId="641524CD" w14:textId="15233B59" w:rsidR="00FE401B" w:rsidRPr="00BE7BBE" w:rsidRDefault="00FE401B" w:rsidP="00FE401B">
            <w:pPr>
              <w:pStyle w:val="TableParagraph"/>
              <w:spacing w:line="240" w:lineRule="auto"/>
              <w:ind w:left="0" w:firstLine="709"/>
              <w:jc w:val="both"/>
              <w:rPr>
                <w:spacing w:val="-2"/>
                <w:sz w:val="24"/>
                <w:szCs w:val="28"/>
              </w:rPr>
            </w:pPr>
            <w:proofErr w:type="spellStart"/>
            <w:r w:rsidRPr="00BE7BBE">
              <w:rPr>
                <w:iCs/>
                <w:color w:val="000000" w:themeColor="text1"/>
                <w:sz w:val="24"/>
                <w:szCs w:val="28"/>
              </w:rPr>
              <w:t>Ескерту</w:t>
            </w:r>
            <w:proofErr w:type="spellEnd"/>
            <w:r w:rsidRPr="00BE7BBE">
              <w:rPr>
                <w:iCs/>
                <w:color w:val="000000" w:themeColor="text1"/>
                <w:sz w:val="24"/>
                <w:szCs w:val="28"/>
                <w:lang w:val="kk-KZ"/>
              </w:rPr>
              <w:t xml:space="preserve"> –</w:t>
            </w:r>
            <w:r w:rsidRPr="00BE7BBE">
              <w:rPr>
                <w:iCs/>
                <w:color w:val="000000" w:themeColor="text1"/>
                <w:sz w:val="24"/>
                <w:szCs w:val="28"/>
              </w:rPr>
              <w:t xml:space="preserve"> </w:t>
            </w:r>
            <w:proofErr w:type="spellStart"/>
            <w:r w:rsidRPr="00BE7BBE">
              <w:rPr>
                <w:iCs/>
                <w:color w:val="000000" w:themeColor="text1"/>
                <w:sz w:val="24"/>
                <w:szCs w:val="28"/>
              </w:rPr>
              <w:t>физиологиялық</w:t>
            </w:r>
            <w:proofErr w:type="spellEnd"/>
            <w:r w:rsidRPr="00BE7BBE">
              <w:rPr>
                <w:iCs/>
                <w:color w:val="000000" w:themeColor="text1"/>
                <w:sz w:val="24"/>
                <w:szCs w:val="28"/>
              </w:rPr>
              <w:t xml:space="preserve"> норма </w:t>
            </w:r>
            <w:proofErr w:type="spellStart"/>
            <w:r w:rsidRPr="00BE7BBE">
              <w:rPr>
                <w:iCs/>
                <w:color w:val="000000" w:themeColor="text1"/>
                <w:sz w:val="24"/>
                <w:szCs w:val="28"/>
              </w:rPr>
              <w:t>Кондрахин</w:t>
            </w:r>
            <w:proofErr w:type="spellEnd"/>
            <w:r w:rsidRPr="00BE7BBE">
              <w:rPr>
                <w:iCs/>
                <w:color w:val="000000" w:themeColor="text1"/>
                <w:sz w:val="24"/>
                <w:szCs w:val="28"/>
              </w:rPr>
              <w:t xml:space="preserve"> И.П. (2004) </w:t>
            </w:r>
            <w:r w:rsidRPr="00BE7BBE">
              <w:rPr>
                <w:iCs/>
                <w:color w:val="000000" w:themeColor="text1"/>
                <w:sz w:val="24"/>
                <w:szCs w:val="28"/>
                <w:lang w:val="kk-KZ"/>
              </w:rPr>
              <w:t xml:space="preserve">деректерінен </w:t>
            </w:r>
            <w:proofErr w:type="spellStart"/>
            <w:r w:rsidRPr="00BE7BBE">
              <w:rPr>
                <w:iCs/>
                <w:color w:val="000000" w:themeColor="text1"/>
                <w:sz w:val="24"/>
                <w:szCs w:val="28"/>
              </w:rPr>
              <w:t>алынған</w:t>
            </w:r>
            <w:proofErr w:type="spellEnd"/>
          </w:p>
        </w:tc>
      </w:tr>
    </w:tbl>
    <w:p w14:paraId="23E62890" w14:textId="0E507481" w:rsidR="00D2464B" w:rsidRPr="00BE7BBE" w:rsidRDefault="00D2464B" w:rsidP="008C2516">
      <w:pPr>
        <w:pStyle w:val="TableParagraph"/>
        <w:spacing w:line="240" w:lineRule="auto"/>
        <w:ind w:left="0" w:firstLine="709"/>
        <w:jc w:val="both"/>
        <w:rPr>
          <w:sz w:val="28"/>
          <w:szCs w:val="28"/>
        </w:rPr>
      </w:pPr>
      <w:proofErr w:type="spellStart"/>
      <w:r w:rsidRPr="00BE7BBE">
        <w:rPr>
          <w:sz w:val="28"/>
          <w:szCs w:val="28"/>
        </w:rPr>
        <w:t>Жалпы</w:t>
      </w:r>
      <w:proofErr w:type="spellEnd"/>
      <w:r w:rsidRPr="00BE7BBE">
        <w:rPr>
          <w:sz w:val="28"/>
          <w:szCs w:val="28"/>
        </w:rPr>
        <w:t xml:space="preserve"> </w:t>
      </w:r>
      <w:proofErr w:type="spellStart"/>
      <w:r w:rsidR="004C0EA2" w:rsidRPr="00BE7BBE">
        <w:rPr>
          <w:sz w:val="28"/>
          <w:szCs w:val="28"/>
        </w:rPr>
        <w:t>ақуыз</w:t>
      </w:r>
      <w:proofErr w:type="spellEnd"/>
      <w:r w:rsidR="00DF577C" w:rsidRPr="00BE7BBE">
        <w:rPr>
          <w:sz w:val="28"/>
          <w:szCs w:val="28"/>
          <w:lang w:val="kk-KZ"/>
        </w:rPr>
        <w:t xml:space="preserve"> </w:t>
      </w:r>
      <w:proofErr w:type="spellStart"/>
      <w:r w:rsidRPr="00BE7BBE">
        <w:rPr>
          <w:sz w:val="28"/>
          <w:szCs w:val="28"/>
        </w:rPr>
        <w:t>деңг</w:t>
      </w:r>
      <w:r w:rsidR="00DF577C" w:rsidRPr="00BE7BBE">
        <w:rPr>
          <w:sz w:val="28"/>
          <w:szCs w:val="28"/>
        </w:rPr>
        <w:t>ейі</w:t>
      </w:r>
      <w:proofErr w:type="spellEnd"/>
      <w:r w:rsidR="00DF577C" w:rsidRPr="00BE7BBE">
        <w:rPr>
          <w:sz w:val="28"/>
          <w:szCs w:val="28"/>
        </w:rPr>
        <w:t xml:space="preserve"> </w:t>
      </w:r>
      <w:proofErr w:type="spellStart"/>
      <w:r w:rsidR="00DF577C" w:rsidRPr="00BE7BBE">
        <w:rPr>
          <w:sz w:val="28"/>
          <w:szCs w:val="28"/>
        </w:rPr>
        <w:t>бақылау</w:t>
      </w:r>
      <w:proofErr w:type="spellEnd"/>
      <w:r w:rsidR="00DF577C" w:rsidRPr="00BE7BBE">
        <w:rPr>
          <w:sz w:val="28"/>
          <w:szCs w:val="28"/>
          <w:lang w:val="kk-KZ"/>
        </w:rPr>
        <w:t xml:space="preserve"> тобымен </w:t>
      </w:r>
      <w:proofErr w:type="spellStart"/>
      <w:r w:rsidR="00914470" w:rsidRPr="00BE7BBE">
        <w:rPr>
          <w:sz w:val="28"/>
          <w:szCs w:val="28"/>
        </w:rPr>
        <w:t>салыстырғанда</w:t>
      </w:r>
      <w:proofErr w:type="spellEnd"/>
      <w:r w:rsidR="00914470" w:rsidRPr="00BE7BBE">
        <w:rPr>
          <w:sz w:val="28"/>
          <w:szCs w:val="28"/>
        </w:rPr>
        <w:t>:</w:t>
      </w:r>
      <w:r w:rsidR="00914470" w:rsidRPr="00BE7BBE">
        <w:rPr>
          <w:sz w:val="28"/>
          <w:szCs w:val="28"/>
          <w:lang w:val="kk-KZ"/>
        </w:rPr>
        <w:t xml:space="preserve"> </w:t>
      </w:r>
      <w:r w:rsidR="00914470" w:rsidRPr="00BE7BBE">
        <w:rPr>
          <w:sz w:val="28"/>
          <w:szCs w:val="28"/>
        </w:rPr>
        <w:t xml:space="preserve">I </w:t>
      </w:r>
      <w:proofErr w:type="spellStart"/>
      <w:r w:rsidR="00914470" w:rsidRPr="00BE7BBE">
        <w:rPr>
          <w:sz w:val="28"/>
          <w:szCs w:val="28"/>
        </w:rPr>
        <w:t>топта</w:t>
      </w:r>
      <w:proofErr w:type="spellEnd"/>
      <w:r w:rsidR="00914470" w:rsidRPr="00BE7BBE">
        <w:rPr>
          <w:sz w:val="28"/>
          <w:szCs w:val="28"/>
        </w:rPr>
        <w:t xml:space="preserve"> 3,0</w:t>
      </w:r>
      <w:r w:rsidR="00506948" w:rsidRPr="00BE7BBE">
        <w:rPr>
          <w:sz w:val="28"/>
          <w:szCs w:val="28"/>
        </w:rPr>
        <w:t>6</w:t>
      </w:r>
      <w:r w:rsidR="00914470" w:rsidRPr="00BE7BBE">
        <w:rPr>
          <w:sz w:val="28"/>
          <w:szCs w:val="28"/>
        </w:rPr>
        <w:t>%</w:t>
      </w:r>
      <w:r w:rsidR="00506948" w:rsidRPr="00BE7BBE">
        <w:rPr>
          <w:sz w:val="28"/>
          <w:szCs w:val="28"/>
        </w:rPr>
        <w:t>-</w:t>
      </w:r>
      <w:proofErr w:type="spellStart"/>
      <w:r w:rsidR="00914470" w:rsidRPr="00BE7BBE">
        <w:rPr>
          <w:sz w:val="28"/>
          <w:szCs w:val="28"/>
        </w:rPr>
        <w:t>ға</w:t>
      </w:r>
      <w:proofErr w:type="spellEnd"/>
      <w:r w:rsidR="00914470" w:rsidRPr="00BE7BBE">
        <w:rPr>
          <w:sz w:val="28"/>
          <w:szCs w:val="28"/>
        </w:rPr>
        <w:t xml:space="preserve"> (</w:t>
      </w:r>
      <w:r w:rsidR="00876A91" w:rsidRPr="00BE7BBE">
        <w:rPr>
          <w:sz w:val="28"/>
          <w:szCs w:val="28"/>
        </w:rPr>
        <w:t>Р &lt;</w:t>
      </w:r>
      <w:r w:rsidR="00914470" w:rsidRPr="00BE7BBE">
        <w:rPr>
          <w:sz w:val="28"/>
          <w:szCs w:val="28"/>
        </w:rPr>
        <w:t>0,05),</w:t>
      </w:r>
      <w:r w:rsidR="00914470" w:rsidRPr="00BE7BBE">
        <w:rPr>
          <w:sz w:val="28"/>
          <w:szCs w:val="28"/>
          <w:lang w:val="kk-KZ"/>
        </w:rPr>
        <w:t xml:space="preserve"> </w:t>
      </w:r>
      <w:r w:rsidR="00914470" w:rsidRPr="00BE7BBE">
        <w:rPr>
          <w:sz w:val="28"/>
          <w:szCs w:val="28"/>
        </w:rPr>
        <w:t xml:space="preserve">II </w:t>
      </w:r>
      <w:proofErr w:type="spellStart"/>
      <w:r w:rsidR="00914470" w:rsidRPr="00BE7BBE">
        <w:rPr>
          <w:sz w:val="28"/>
          <w:szCs w:val="28"/>
        </w:rPr>
        <w:t>топта</w:t>
      </w:r>
      <w:proofErr w:type="spellEnd"/>
      <w:r w:rsidR="00914470" w:rsidRPr="00BE7BBE">
        <w:rPr>
          <w:sz w:val="28"/>
          <w:szCs w:val="28"/>
        </w:rPr>
        <w:t xml:space="preserve"> 3,44%</w:t>
      </w:r>
      <w:r w:rsidR="00506948" w:rsidRPr="00BE7BBE">
        <w:rPr>
          <w:sz w:val="28"/>
          <w:szCs w:val="28"/>
        </w:rPr>
        <w:t>-</w:t>
      </w:r>
      <w:proofErr w:type="spellStart"/>
      <w:r w:rsidR="00914470" w:rsidRPr="00BE7BBE">
        <w:rPr>
          <w:sz w:val="28"/>
          <w:szCs w:val="28"/>
        </w:rPr>
        <w:t>ға</w:t>
      </w:r>
      <w:proofErr w:type="spellEnd"/>
      <w:r w:rsidR="00914470" w:rsidRPr="00BE7BBE">
        <w:rPr>
          <w:sz w:val="28"/>
          <w:szCs w:val="28"/>
        </w:rPr>
        <w:t xml:space="preserve"> (</w:t>
      </w:r>
      <w:r w:rsidR="00876A91" w:rsidRPr="00BE7BBE">
        <w:rPr>
          <w:sz w:val="28"/>
          <w:szCs w:val="28"/>
        </w:rPr>
        <w:t>Р &lt;</w:t>
      </w:r>
      <w:r w:rsidR="00914470" w:rsidRPr="00BE7BBE">
        <w:rPr>
          <w:sz w:val="28"/>
          <w:szCs w:val="28"/>
        </w:rPr>
        <w:t>0,05),</w:t>
      </w:r>
      <w:r w:rsidR="00914470" w:rsidRPr="00BE7BBE">
        <w:rPr>
          <w:sz w:val="28"/>
          <w:szCs w:val="28"/>
          <w:lang w:val="kk-KZ"/>
        </w:rPr>
        <w:t xml:space="preserve"> </w:t>
      </w:r>
      <w:r w:rsidRPr="00BE7BBE">
        <w:rPr>
          <w:sz w:val="28"/>
          <w:szCs w:val="28"/>
        </w:rPr>
        <w:t xml:space="preserve">III </w:t>
      </w:r>
      <w:proofErr w:type="spellStart"/>
      <w:r w:rsidRPr="00BE7BBE">
        <w:rPr>
          <w:sz w:val="28"/>
          <w:szCs w:val="28"/>
        </w:rPr>
        <w:t>топта</w:t>
      </w:r>
      <w:proofErr w:type="spellEnd"/>
      <w:r w:rsidRPr="00BE7BBE">
        <w:rPr>
          <w:sz w:val="28"/>
          <w:szCs w:val="28"/>
        </w:rPr>
        <w:t xml:space="preserve"> 3,33%</w:t>
      </w:r>
      <w:r w:rsidR="00506948" w:rsidRPr="00BE7BBE">
        <w:rPr>
          <w:sz w:val="28"/>
          <w:szCs w:val="28"/>
        </w:rPr>
        <w:t>-</w:t>
      </w:r>
      <w:proofErr w:type="spellStart"/>
      <w:r w:rsidRPr="00BE7BBE">
        <w:rPr>
          <w:sz w:val="28"/>
          <w:szCs w:val="28"/>
        </w:rPr>
        <w:t>ға</w:t>
      </w:r>
      <w:proofErr w:type="spellEnd"/>
      <w:r w:rsidRPr="00BE7BBE">
        <w:rPr>
          <w:sz w:val="28"/>
          <w:szCs w:val="28"/>
        </w:rPr>
        <w:t xml:space="preserve"> (</w:t>
      </w:r>
      <w:r w:rsidR="00876A91" w:rsidRPr="00BE7BBE">
        <w:rPr>
          <w:sz w:val="28"/>
          <w:szCs w:val="28"/>
        </w:rPr>
        <w:t>Р &lt;</w:t>
      </w:r>
      <w:r w:rsidRPr="00BE7BBE">
        <w:rPr>
          <w:sz w:val="28"/>
          <w:szCs w:val="28"/>
        </w:rPr>
        <w:t xml:space="preserve">0,05) </w:t>
      </w:r>
      <w:proofErr w:type="spellStart"/>
      <w:r w:rsidRPr="00BE7BBE">
        <w:rPr>
          <w:sz w:val="28"/>
          <w:szCs w:val="28"/>
        </w:rPr>
        <w:t>жоғары</w:t>
      </w:r>
      <w:proofErr w:type="spellEnd"/>
      <w:r w:rsidRPr="00BE7BBE">
        <w:rPr>
          <w:sz w:val="28"/>
          <w:szCs w:val="28"/>
        </w:rPr>
        <w:t xml:space="preserve"> </w:t>
      </w:r>
      <w:proofErr w:type="spellStart"/>
      <w:r w:rsidRPr="00BE7BBE">
        <w:rPr>
          <w:sz w:val="28"/>
          <w:szCs w:val="28"/>
        </w:rPr>
        <w:t>болды</w:t>
      </w:r>
      <w:proofErr w:type="spellEnd"/>
      <w:r w:rsidRPr="00BE7BBE">
        <w:rPr>
          <w:sz w:val="28"/>
          <w:szCs w:val="28"/>
        </w:rPr>
        <w:t>.</w:t>
      </w:r>
    </w:p>
    <w:p w14:paraId="4FAEE49E" w14:textId="37CF2C0C" w:rsidR="00D2464B" w:rsidRPr="00BE7BBE" w:rsidRDefault="00D2464B" w:rsidP="008C2516">
      <w:pPr>
        <w:pStyle w:val="TableParagraph"/>
        <w:spacing w:line="240" w:lineRule="auto"/>
        <w:ind w:left="0" w:firstLine="709"/>
        <w:jc w:val="both"/>
        <w:rPr>
          <w:sz w:val="28"/>
          <w:szCs w:val="28"/>
        </w:rPr>
      </w:pPr>
      <w:proofErr w:type="spellStart"/>
      <w:r w:rsidRPr="00BE7BBE">
        <w:rPr>
          <w:sz w:val="28"/>
          <w:szCs w:val="28"/>
        </w:rPr>
        <w:t>Сарысулық</w:t>
      </w:r>
      <w:proofErr w:type="spellEnd"/>
      <w:r w:rsidRPr="00BE7BBE">
        <w:rPr>
          <w:sz w:val="28"/>
          <w:szCs w:val="28"/>
        </w:rPr>
        <w:t xml:space="preserve"> альбумин </w:t>
      </w:r>
      <w:proofErr w:type="spellStart"/>
      <w:r w:rsidRPr="00BE7BBE">
        <w:rPr>
          <w:sz w:val="28"/>
          <w:szCs w:val="28"/>
        </w:rPr>
        <w:t>деңгей</w:t>
      </w:r>
      <w:r w:rsidR="00914470" w:rsidRPr="00BE7BBE">
        <w:rPr>
          <w:sz w:val="28"/>
          <w:szCs w:val="28"/>
        </w:rPr>
        <w:t>і</w:t>
      </w:r>
      <w:proofErr w:type="spellEnd"/>
      <w:r w:rsidR="00914470" w:rsidRPr="00BE7BBE">
        <w:rPr>
          <w:sz w:val="28"/>
          <w:szCs w:val="28"/>
        </w:rPr>
        <w:t>:</w:t>
      </w:r>
      <w:r w:rsidR="00914470" w:rsidRPr="00BE7BBE">
        <w:rPr>
          <w:sz w:val="28"/>
          <w:szCs w:val="28"/>
          <w:lang w:val="kk-KZ"/>
        </w:rPr>
        <w:t xml:space="preserve"> </w:t>
      </w:r>
      <w:r w:rsidR="007545F3" w:rsidRPr="00BE7BBE">
        <w:rPr>
          <w:sz w:val="28"/>
          <w:szCs w:val="28"/>
        </w:rPr>
        <w:t xml:space="preserve">I </w:t>
      </w:r>
      <w:proofErr w:type="spellStart"/>
      <w:r w:rsidR="007545F3" w:rsidRPr="00BE7BBE">
        <w:rPr>
          <w:sz w:val="28"/>
          <w:szCs w:val="28"/>
        </w:rPr>
        <w:t>топта</w:t>
      </w:r>
      <w:proofErr w:type="spellEnd"/>
      <w:r w:rsidR="007545F3" w:rsidRPr="00BE7BBE">
        <w:rPr>
          <w:sz w:val="28"/>
          <w:szCs w:val="28"/>
        </w:rPr>
        <w:t xml:space="preserve"> 6,0</w:t>
      </w:r>
      <w:r w:rsidR="007545F3" w:rsidRPr="00BE7BBE">
        <w:rPr>
          <w:sz w:val="28"/>
          <w:szCs w:val="28"/>
          <w:lang w:val="kk-KZ"/>
        </w:rPr>
        <w:t>3</w:t>
      </w:r>
      <w:r w:rsidR="00914470" w:rsidRPr="00BE7BBE">
        <w:rPr>
          <w:sz w:val="28"/>
          <w:szCs w:val="28"/>
        </w:rPr>
        <w:t>%</w:t>
      </w:r>
      <w:r w:rsidR="00506948" w:rsidRPr="00BE7BBE">
        <w:rPr>
          <w:sz w:val="28"/>
          <w:szCs w:val="28"/>
        </w:rPr>
        <w:t>-</w:t>
      </w:r>
      <w:proofErr w:type="spellStart"/>
      <w:r w:rsidR="00914470" w:rsidRPr="00BE7BBE">
        <w:rPr>
          <w:sz w:val="28"/>
          <w:szCs w:val="28"/>
        </w:rPr>
        <w:t>ға</w:t>
      </w:r>
      <w:proofErr w:type="spellEnd"/>
      <w:r w:rsidR="00914470" w:rsidRPr="00BE7BBE">
        <w:rPr>
          <w:sz w:val="28"/>
          <w:szCs w:val="28"/>
        </w:rPr>
        <w:t xml:space="preserve"> (</w:t>
      </w:r>
      <w:r w:rsidR="00876A91" w:rsidRPr="00BE7BBE">
        <w:rPr>
          <w:sz w:val="28"/>
          <w:szCs w:val="28"/>
        </w:rPr>
        <w:t>Р &lt;</w:t>
      </w:r>
      <w:r w:rsidR="00914470" w:rsidRPr="00BE7BBE">
        <w:rPr>
          <w:sz w:val="28"/>
          <w:szCs w:val="28"/>
        </w:rPr>
        <w:t>0,05),</w:t>
      </w:r>
      <w:r w:rsidR="00914470" w:rsidRPr="00BE7BBE">
        <w:rPr>
          <w:sz w:val="28"/>
          <w:szCs w:val="28"/>
          <w:lang w:val="kk-KZ"/>
        </w:rPr>
        <w:t xml:space="preserve"> </w:t>
      </w:r>
      <w:r w:rsidR="00914470" w:rsidRPr="00BE7BBE">
        <w:rPr>
          <w:sz w:val="28"/>
          <w:szCs w:val="28"/>
        </w:rPr>
        <w:t xml:space="preserve">II </w:t>
      </w:r>
      <w:proofErr w:type="spellStart"/>
      <w:r w:rsidR="00914470" w:rsidRPr="00BE7BBE">
        <w:rPr>
          <w:sz w:val="28"/>
          <w:szCs w:val="28"/>
        </w:rPr>
        <w:t>топта</w:t>
      </w:r>
      <w:proofErr w:type="spellEnd"/>
      <w:r w:rsidR="00914470" w:rsidRPr="00BE7BBE">
        <w:rPr>
          <w:sz w:val="28"/>
          <w:szCs w:val="28"/>
        </w:rPr>
        <w:t xml:space="preserve"> 7,11 %</w:t>
      </w:r>
      <w:r w:rsidR="00506948" w:rsidRPr="00BE7BBE">
        <w:rPr>
          <w:sz w:val="28"/>
          <w:szCs w:val="28"/>
        </w:rPr>
        <w:t>-</w:t>
      </w:r>
      <w:proofErr w:type="spellStart"/>
      <w:r w:rsidR="00914470" w:rsidRPr="00BE7BBE">
        <w:rPr>
          <w:sz w:val="28"/>
          <w:szCs w:val="28"/>
        </w:rPr>
        <w:t>ға</w:t>
      </w:r>
      <w:proofErr w:type="spellEnd"/>
      <w:r w:rsidR="00914470" w:rsidRPr="00BE7BBE">
        <w:rPr>
          <w:sz w:val="28"/>
          <w:szCs w:val="28"/>
        </w:rPr>
        <w:t xml:space="preserve"> (</w:t>
      </w:r>
      <w:r w:rsidR="00876A91" w:rsidRPr="00BE7BBE">
        <w:rPr>
          <w:sz w:val="28"/>
          <w:szCs w:val="28"/>
        </w:rPr>
        <w:t>Р &lt;</w:t>
      </w:r>
      <w:r w:rsidR="00914470" w:rsidRPr="00BE7BBE">
        <w:rPr>
          <w:sz w:val="28"/>
          <w:szCs w:val="28"/>
        </w:rPr>
        <w:t>0,05),</w:t>
      </w:r>
      <w:r w:rsidR="00914470" w:rsidRPr="00BE7BBE">
        <w:rPr>
          <w:sz w:val="28"/>
          <w:szCs w:val="28"/>
          <w:lang w:val="kk-KZ"/>
        </w:rPr>
        <w:t xml:space="preserve"> </w:t>
      </w:r>
      <w:r w:rsidRPr="00BE7BBE">
        <w:rPr>
          <w:sz w:val="28"/>
          <w:szCs w:val="28"/>
        </w:rPr>
        <w:t xml:space="preserve">III </w:t>
      </w:r>
      <w:proofErr w:type="spellStart"/>
      <w:r w:rsidRPr="00BE7BBE">
        <w:rPr>
          <w:sz w:val="28"/>
          <w:szCs w:val="28"/>
        </w:rPr>
        <w:t>топта</w:t>
      </w:r>
      <w:proofErr w:type="spellEnd"/>
      <w:r w:rsidRPr="00BE7BBE">
        <w:rPr>
          <w:sz w:val="28"/>
          <w:szCs w:val="28"/>
        </w:rPr>
        <w:t xml:space="preserve"> 6,95%</w:t>
      </w:r>
      <w:r w:rsidR="00506948" w:rsidRPr="00BE7BBE">
        <w:rPr>
          <w:sz w:val="28"/>
          <w:szCs w:val="28"/>
        </w:rPr>
        <w:t>-</w:t>
      </w:r>
      <w:proofErr w:type="spellStart"/>
      <w:r w:rsidRPr="00BE7BBE">
        <w:rPr>
          <w:sz w:val="28"/>
          <w:szCs w:val="28"/>
        </w:rPr>
        <w:t>ға</w:t>
      </w:r>
      <w:proofErr w:type="spellEnd"/>
      <w:r w:rsidR="007545F3" w:rsidRPr="00BE7BBE">
        <w:rPr>
          <w:sz w:val="28"/>
          <w:szCs w:val="28"/>
          <w:lang w:val="kk-KZ"/>
        </w:rPr>
        <w:t xml:space="preserve"> салыстырмалы пайызға </w:t>
      </w:r>
      <w:proofErr w:type="spellStart"/>
      <w:r w:rsidRPr="00BE7BBE">
        <w:rPr>
          <w:sz w:val="28"/>
          <w:szCs w:val="28"/>
        </w:rPr>
        <w:t>артып</w:t>
      </w:r>
      <w:proofErr w:type="spellEnd"/>
      <w:r w:rsidRPr="00BE7BBE">
        <w:rPr>
          <w:sz w:val="28"/>
          <w:szCs w:val="28"/>
        </w:rPr>
        <w:t xml:space="preserve">, </w:t>
      </w:r>
      <w:proofErr w:type="spellStart"/>
      <w:r w:rsidRPr="00BE7BBE">
        <w:rPr>
          <w:sz w:val="28"/>
          <w:szCs w:val="28"/>
        </w:rPr>
        <w:t>бауырдағы</w:t>
      </w:r>
      <w:proofErr w:type="spellEnd"/>
      <w:r w:rsidRPr="00BE7BBE">
        <w:rPr>
          <w:sz w:val="28"/>
          <w:szCs w:val="28"/>
        </w:rPr>
        <w:t xml:space="preserve"> </w:t>
      </w:r>
      <w:proofErr w:type="spellStart"/>
      <w:r w:rsidRPr="00BE7BBE">
        <w:rPr>
          <w:sz w:val="28"/>
          <w:szCs w:val="28"/>
        </w:rPr>
        <w:t>синтездің</w:t>
      </w:r>
      <w:proofErr w:type="spellEnd"/>
      <w:r w:rsidRPr="00BE7BBE">
        <w:rPr>
          <w:sz w:val="28"/>
          <w:szCs w:val="28"/>
        </w:rPr>
        <w:t xml:space="preserve"> </w:t>
      </w:r>
      <w:proofErr w:type="spellStart"/>
      <w:r w:rsidRPr="00BE7BBE">
        <w:rPr>
          <w:sz w:val="28"/>
          <w:szCs w:val="28"/>
        </w:rPr>
        <w:t>жақсарғанын</w:t>
      </w:r>
      <w:proofErr w:type="spellEnd"/>
      <w:r w:rsidRPr="00BE7BBE">
        <w:rPr>
          <w:sz w:val="28"/>
          <w:szCs w:val="28"/>
        </w:rPr>
        <w:t xml:space="preserve"> </w:t>
      </w:r>
      <w:proofErr w:type="spellStart"/>
      <w:r w:rsidRPr="00BE7BBE">
        <w:rPr>
          <w:sz w:val="28"/>
          <w:szCs w:val="28"/>
        </w:rPr>
        <w:t>көрсетті</w:t>
      </w:r>
      <w:proofErr w:type="spellEnd"/>
      <w:r w:rsidRPr="00BE7BBE">
        <w:rPr>
          <w:sz w:val="28"/>
          <w:szCs w:val="28"/>
        </w:rPr>
        <w:t>.</w:t>
      </w:r>
    </w:p>
    <w:p w14:paraId="0385661B" w14:textId="730A5AE3" w:rsidR="00D2464B" w:rsidRPr="00BE7BBE" w:rsidRDefault="00D2464B" w:rsidP="008C2516">
      <w:pPr>
        <w:pStyle w:val="TableParagraph"/>
        <w:spacing w:line="240" w:lineRule="auto"/>
        <w:ind w:left="0" w:firstLine="709"/>
        <w:jc w:val="both"/>
        <w:rPr>
          <w:sz w:val="28"/>
          <w:szCs w:val="28"/>
        </w:rPr>
      </w:pPr>
      <w:proofErr w:type="spellStart"/>
      <w:r w:rsidRPr="00BE7BBE">
        <w:rPr>
          <w:sz w:val="28"/>
          <w:szCs w:val="28"/>
        </w:rPr>
        <w:t>Гл</w:t>
      </w:r>
      <w:r w:rsidR="00E04402" w:rsidRPr="00BE7BBE">
        <w:rPr>
          <w:sz w:val="28"/>
          <w:szCs w:val="28"/>
        </w:rPr>
        <w:t>обулиндер</w:t>
      </w:r>
      <w:proofErr w:type="spellEnd"/>
      <w:r w:rsidR="00E04402" w:rsidRPr="00BE7BBE">
        <w:rPr>
          <w:sz w:val="28"/>
          <w:szCs w:val="28"/>
        </w:rPr>
        <w:t xml:space="preserve"> </w:t>
      </w:r>
      <w:proofErr w:type="spellStart"/>
      <w:r w:rsidR="00E04402" w:rsidRPr="00BE7BBE">
        <w:rPr>
          <w:sz w:val="28"/>
          <w:szCs w:val="28"/>
        </w:rPr>
        <w:t>тиісінше</w:t>
      </w:r>
      <w:proofErr w:type="spellEnd"/>
      <w:r w:rsidR="00E04402" w:rsidRPr="00BE7BBE">
        <w:rPr>
          <w:sz w:val="28"/>
          <w:szCs w:val="28"/>
        </w:rPr>
        <w:t xml:space="preserve"> 0,27%, 3,51% </w:t>
      </w:r>
      <w:proofErr w:type="spellStart"/>
      <w:r w:rsidR="00E04402" w:rsidRPr="00BE7BBE">
        <w:rPr>
          <w:sz w:val="28"/>
          <w:szCs w:val="28"/>
        </w:rPr>
        <w:t>және</w:t>
      </w:r>
      <w:proofErr w:type="spellEnd"/>
      <w:r w:rsidR="00E04402" w:rsidRPr="00BE7BBE">
        <w:rPr>
          <w:sz w:val="28"/>
          <w:szCs w:val="28"/>
        </w:rPr>
        <w:t xml:space="preserve"> 2,69</w:t>
      </w:r>
      <w:r w:rsidRPr="00BE7BBE">
        <w:rPr>
          <w:sz w:val="28"/>
          <w:szCs w:val="28"/>
        </w:rPr>
        <w:t>%</w:t>
      </w:r>
      <w:r w:rsidR="007545F3" w:rsidRPr="00BE7BBE">
        <w:rPr>
          <w:sz w:val="28"/>
          <w:szCs w:val="28"/>
          <w:lang w:val="kk-KZ"/>
        </w:rPr>
        <w:t xml:space="preserve"> салыстырмалы пайызға</w:t>
      </w:r>
      <w:r w:rsidRPr="00BE7BBE">
        <w:rPr>
          <w:sz w:val="28"/>
          <w:szCs w:val="28"/>
        </w:rPr>
        <w:t xml:space="preserve"> </w:t>
      </w:r>
      <w:proofErr w:type="spellStart"/>
      <w:r w:rsidRPr="00BE7BBE">
        <w:rPr>
          <w:sz w:val="28"/>
          <w:szCs w:val="28"/>
        </w:rPr>
        <w:t>артты</w:t>
      </w:r>
      <w:proofErr w:type="spellEnd"/>
      <w:r w:rsidR="00AC3938" w:rsidRPr="00BE7BBE">
        <w:rPr>
          <w:sz w:val="28"/>
          <w:szCs w:val="28"/>
        </w:rPr>
        <w:t>.</w:t>
      </w:r>
    </w:p>
    <w:p w14:paraId="2FAAD215" w14:textId="2FED71D2" w:rsidR="00D2464B" w:rsidRPr="00BE7BBE" w:rsidRDefault="00D2464B" w:rsidP="008C2516">
      <w:pPr>
        <w:pStyle w:val="TableParagraph"/>
        <w:spacing w:line="240" w:lineRule="auto"/>
        <w:ind w:left="0" w:firstLine="709"/>
        <w:jc w:val="both"/>
        <w:rPr>
          <w:sz w:val="28"/>
          <w:szCs w:val="28"/>
          <w:lang w:val="kk-KZ"/>
        </w:rPr>
      </w:pPr>
      <w:proofErr w:type="spellStart"/>
      <w:r w:rsidRPr="00BE7BBE">
        <w:rPr>
          <w:sz w:val="28"/>
          <w:szCs w:val="28"/>
        </w:rPr>
        <w:t>Аминотрансферазалар</w:t>
      </w:r>
      <w:proofErr w:type="spellEnd"/>
      <w:r w:rsidRPr="00BE7BBE">
        <w:rPr>
          <w:sz w:val="28"/>
          <w:szCs w:val="28"/>
        </w:rPr>
        <w:t xml:space="preserve"> </w:t>
      </w:r>
      <w:proofErr w:type="spellStart"/>
      <w:r w:rsidR="00914470" w:rsidRPr="00BE7BBE">
        <w:rPr>
          <w:sz w:val="28"/>
          <w:szCs w:val="28"/>
        </w:rPr>
        <w:t>көрсеткіштері</w:t>
      </w:r>
      <w:proofErr w:type="spellEnd"/>
      <w:r w:rsidR="00914470" w:rsidRPr="00BE7BBE">
        <w:rPr>
          <w:sz w:val="28"/>
          <w:szCs w:val="28"/>
        </w:rPr>
        <w:t>:</w:t>
      </w:r>
      <w:r w:rsidR="00914470" w:rsidRPr="00BE7BBE">
        <w:rPr>
          <w:sz w:val="28"/>
          <w:szCs w:val="28"/>
          <w:lang w:val="kk-KZ"/>
        </w:rPr>
        <w:t xml:space="preserve"> </w:t>
      </w:r>
      <w:r w:rsidRPr="00BE7BBE">
        <w:rPr>
          <w:sz w:val="28"/>
          <w:szCs w:val="28"/>
        </w:rPr>
        <w:t xml:space="preserve">АСТ: I </w:t>
      </w:r>
      <w:proofErr w:type="spellStart"/>
      <w:r w:rsidRPr="00BE7BBE">
        <w:rPr>
          <w:sz w:val="28"/>
          <w:szCs w:val="28"/>
        </w:rPr>
        <w:t>топта</w:t>
      </w:r>
      <w:proofErr w:type="spellEnd"/>
      <w:r w:rsidRPr="00BE7BBE">
        <w:rPr>
          <w:sz w:val="28"/>
          <w:szCs w:val="28"/>
        </w:rPr>
        <w:t xml:space="preserve"> 1,15%, II </w:t>
      </w:r>
      <w:proofErr w:type="spellStart"/>
      <w:r w:rsidRPr="00BE7BBE">
        <w:rPr>
          <w:sz w:val="28"/>
          <w:szCs w:val="28"/>
        </w:rPr>
        <w:t>топта</w:t>
      </w:r>
      <w:proofErr w:type="spellEnd"/>
      <w:r w:rsidRPr="00BE7BBE">
        <w:rPr>
          <w:sz w:val="28"/>
          <w:szCs w:val="28"/>
        </w:rPr>
        <w:t xml:space="preserve"> 2,30%, I</w:t>
      </w:r>
      <w:r w:rsidR="00914470" w:rsidRPr="00BE7BBE">
        <w:rPr>
          <w:sz w:val="28"/>
          <w:szCs w:val="28"/>
        </w:rPr>
        <w:t xml:space="preserve">II </w:t>
      </w:r>
      <w:proofErr w:type="spellStart"/>
      <w:r w:rsidR="00914470" w:rsidRPr="00BE7BBE">
        <w:rPr>
          <w:sz w:val="28"/>
          <w:szCs w:val="28"/>
        </w:rPr>
        <w:t>топта</w:t>
      </w:r>
      <w:proofErr w:type="spellEnd"/>
      <w:r w:rsidR="00914470" w:rsidRPr="00BE7BBE">
        <w:rPr>
          <w:sz w:val="28"/>
          <w:szCs w:val="28"/>
        </w:rPr>
        <w:t xml:space="preserve"> 1,1</w:t>
      </w:r>
      <w:r w:rsidR="0088477E" w:rsidRPr="00BE7BBE">
        <w:rPr>
          <w:sz w:val="28"/>
          <w:szCs w:val="28"/>
        </w:rPr>
        <w:t>5</w:t>
      </w:r>
      <w:r w:rsidR="00914470" w:rsidRPr="00BE7BBE">
        <w:rPr>
          <w:sz w:val="28"/>
          <w:szCs w:val="28"/>
        </w:rPr>
        <w:t xml:space="preserve">% </w:t>
      </w:r>
      <w:proofErr w:type="spellStart"/>
      <w:r w:rsidR="00914470" w:rsidRPr="00BE7BBE">
        <w:rPr>
          <w:sz w:val="28"/>
          <w:szCs w:val="28"/>
        </w:rPr>
        <w:t>жоғары</w:t>
      </w:r>
      <w:proofErr w:type="spellEnd"/>
      <w:r w:rsidR="00914470" w:rsidRPr="00BE7BBE">
        <w:rPr>
          <w:sz w:val="28"/>
          <w:szCs w:val="28"/>
        </w:rPr>
        <w:t xml:space="preserve"> </w:t>
      </w:r>
      <w:proofErr w:type="spellStart"/>
      <w:r w:rsidR="00914470" w:rsidRPr="00BE7BBE">
        <w:rPr>
          <w:sz w:val="28"/>
          <w:szCs w:val="28"/>
        </w:rPr>
        <w:t>болды</w:t>
      </w:r>
      <w:proofErr w:type="spellEnd"/>
      <w:r w:rsidR="00E04402" w:rsidRPr="00BE7BBE">
        <w:rPr>
          <w:sz w:val="28"/>
          <w:szCs w:val="28"/>
          <w:lang w:val="kk-KZ"/>
        </w:rPr>
        <w:t>.</w:t>
      </w:r>
      <w:r w:rsidR="00914470" w:rsidRPr="00BE7BBE">
        <w:rPr>
          <w:sz w:val="28"/>
          <w:szCs w:val="28"/>
          <w:lang w:val="kk-KZ"/>
        </w:rPr>
        <w:t xml:space="preserve"> </w:t>
      </w:r>
      <w:r w:rsidRPr="00BE7BBE">
        <w:rPr>
          <w:sz w:val="28"/>
          <w:szCs w:val="28"/>
          <w:lang w:val="kk-KZ"/>
        </w:rPr>
        <w:t>АЛТ: I топта 3,70%, II топта 7,69%, III топта 9,</w:t>
      </w:r>
      <w:r w:rsidR="0088477E" w:rsidRPr="00BE7BBE">
        <w:rPr>
          <w:sz w:val="28"/>
          <w:szCs w:val="28"/>
          <w:lang w:val="kk-KZ"/>
        </w:rPr>
        <w:t>8</w:t>
      </w:r>
      <w:r w:rsidRPr="00BE7BBE">
        <w:rPr>
          <w:sz w:val="28"/>
          <w:szCs w:val="28"/>
          <w:lang w:val="kk-KZ"/>
        </w:rPr>
        <w:t>% төмендеді.</w:t>
      </w:r>
    </w:p>
    <w:p w14:paraId="474A32EA" w14:textId="226A75C3" w:rsidR="00D2464B" w:rsidRPr="00BE7BBE" w:rsidRDefault="00D2464B" w:rsidP="008C2516">
      <w:pPr>
        <w:pStyle w:val="TableParagraph"/>
        <w:spacing w:line="240" w:lineRule="auto"/>
        <w:ind w:left="0" w:firstLine="709"/>
        <w:jc w:val="both"/>
        <w:rPr>
          <w:sz w:val="28"/>
          <w:szCs w:val="28"/>
          <w:lang w:val="kk-KZ"/>
        </w:rPr>
      </w:pPr>
      <w:r w:rsidRPr="00BE7BBE">
        <w:rPr>
          <w:sz w:val="28"/>
          <w:szCs w:val="28"/>
          <w:lang w:val="kk-KZ"/>
        </w:rPr>
        <w:t>Бұл дерек</w:t>
      </w:r>
      <w:r w:rsidR="00DF577C" w:rsidRPr="00BE7BBE">
        <w:rPr>
          <w:sz w:val="28"/>
          <w:szCs w:val="28"/>
          <w:lang w:val="kk-KZ"/>
        </w:rPr>
        <w:t>тер ақуыз алмасуының белсенділігін</w:t>
      </w:r>
      <w:r w:rsidRPr="00BE7BBE">
        <w:rPr>
          <w:sz w:val="28"/>
          <w:szCs w:val="28"/>
          <w:lang w:val="kk-KZ"/>
        </w:rPr>
        <w:t xml:space="preserve"> және қоспаның құрамы бауырға қауіпсіз екенін дәлелдейді. Мұндай нәтижелер </w:t>
      </w:r>
      <w:r w:rsidRPr="00BE7BBE">
        <w:rPr>
          <w:color w:val="000000" w:themeColor="text1"/>
          <w:sz w:val="28"/>
          <w:szCs w:val="28"/>
          <w:lang w:val="kk-KZ"/>
        </w:rPr>
        <w:t>Ткачук В. А. (2004)</w:t>
      </w:r>
      <w:r w:rsidR="00E27276" w:rsidRPr="00BE7BBE">
        <w:rPr>
          <w:color w:val="000000" w:themeColor="text1"/>
          <w:sz w:val="28"/>
          <w:szCs w:val="28"/>
          <w:shd w:val="clear" w:color="auto" w:fill="FFFFFF"/>
          <w:lang w:val="kk-KZ"/>
        </w:rPr>
        <w:t xml:space="preserve"> </w:t>
      </w:r>
      <w:r w:rsidRPr="00BE7BBE">
        <w:rPr>
          <w:sz w:val="28"/>
          <w:szCs w:val="28"/>
          <w:lang w:val="kk-KZ"/>
        </w:rPr>
        <w:t>мәліметтерімен сәйкес келеді</w:t>
      </w:r>
      <w:r w:rsidR="00F16D30" w:rsidRPr="00BE7BBE">
        <w:rPr>
          <w:sz w:val="28"/>
          <w:szCs w:val="28"/>
          <w:lang w:val="kk-KZ"/>
        </w:rPr>
        <w:t xml:space="preserve"> </w:t>
      </w:r>
      <w:r w:rsidR="004E2B4C" w:rsidRPr="00BE7BBE">
        <w:rPr>
          <w:sz w:val="28"/>
          <w:szCs w:val="28"/>
          <w:lang w:val="kk-KZ"/>
        </w:rPr>
        <w:t>[</w:t>
      </w:r>
      <w:r w:rsidR="00885E95" w:rsidRPr="00BE7BBE">
        <w:rPr>
          <w:sz w:val="28"/>
          <w:szCs w:val="28"/>
          <w:lang w:val="kk-KZ"/>
        </w:rPr>
        <w:t>7</w:t>
      </w:r>
      <w:r w:rsidR="00E06C14" w:rsidRPr="00BE7BBE">
        <w:rPr>
          <w:sz w:val="28"/>
          <w:szCs w:val="28"/>
          <w:lang w:val="kk-KZ"/>
        </w:rPr>
        <w:t>6</w:t>
      </w:r>
      <w:r w:rsidR="007D1DA8" w:rsidRPr="00BE7BBE">
        <w:rPr>
          <w:sz w:val="28"/>
          <w:szCs w:val="28"/>
          <w:lang w:val="kk-KZ"/>
        </w:rPr>
        <w:t>, б. 514</w:t>
      </w:r>
      <w:r w:rsidR="004E2B4C" w:rsidRPr="00BE7BBE">
        <w:rPr>
          <w:sz w:val="28"/>
          <w:szCs w:val="28"/>
          <w:lang w:val="kk-KZ"/>
        </w:rPr>
        <w:t>]</w:t>
      </w:r>
      <w:r w:rsidR="00E06C14" w:rsidRPr="00BE7BBE">
        <w:rPr>
          <w:sz w:val="28"/>
          <w:szCs w:val="28"/>
          <w:lang w:val="kk-KZ"/>
        </w:rPr>
        <w:t>.</w:t>
      </w:r>
    </w:p>
    <w:p w14:paraId="04901932" w14:textId="35A1A2F1" w:rsidR="00D2464B" w:rsidRPr="00BE7BBE" w:rsidRDefault="00DF577C" w:rsidP="008C2516">
      <w:pPr>
        <w:pStyle w:val="TableParagraph"/>
        <w:spacing w:line="240" w:lineRule="auto"/>
        <w:ind w:left="0" w:firstLine="709"/>
        <w:jc w:val="both"/>
        <w:rPr>
          <w:sz w:val="28"/>
          <w:szCs w:val="28"/>
          <w:lang w:val="kk-KZ"/>
        </w:rPr>
      </w:pPr>
      <w:r w:rsidRPr="00BE7BBE">
        <w:rPr>
          <w:sz w:val="28"/>
          <w:szCs w:val="28"/>
          <w:lang w:val="kk-KZ"/>
        </w:rPr>
        <w:t>Тәжірибеде с</w:t>
      </w:r>
      <w:r w:rsidR="00D2464B" w:rsidRPr="00BE7BBE">
        <w:rPr>
          <w:sz w:val="28"/>
          <w:szCs w:val="28"/>
          <w:lang w:val="kk-KZ"/>
        </w:rPr>
        <w:t>ілтіл</w:t>
      </w:r>
      <w:r w:rsidR="00914470" w:rsidRPr="00BE7BBE">
        <w:rPr>
          <w:sz w:val="28"/>
          <w:szCs w:val="28"/>
          <w:lang w:val="kk-KZ"/>
        </w:rPr>
        <w:t>і фосфатаза деңгейі</w:t>
      </w:r>
      <w:r w:rsidRPr="00BE7BBE">
        <w:rPr>
          <w:sz w:val="28"/>
          <w:szCs w:val="28"/>
          <w:lang w:val="kk-KZ"/>
        </w:rPr>
        <w:t>нің төмендегені анықталды</w:t>
      </w:r>
      <w:r w:rsidR="00914470" w:rsidRPr="00BE7BBE">
        <w:rPr>
          <w:sz w:val="28"/>
          <w:szCs w:val="28"/>
          <w:lang w:val="kk-KZ"/>
        </w:rPr>
        <w:t>: I топта 6,35%</w:t>
      </w:r>
      <w:r w:rsidR="00E06C14" w:rsidRPr="00BE7BBE">
        <w:rPr>
          <w:sz w:val="28"/>
          <w:szCs w:val="28"/>
          <w:lang w:val="kk-KZ"/>
        </w:rPr>
        <w:t>-</w:t>
      </w:r>
      <w:r w:rsidR="00914470" w:rsidRPr="00BE7BBE">
        <w:rPr>
          <w:sz w:val="28"/>
          <w:szCs w:val="28"/>
          <w:lang w:val="kk-KZ"/>
        </w:rPr>
        <w:t>ға (Р&lt;0,05),  II топта 7,31%</w:t>
      </w:r>
      <w:r w:rsidR="00E06C14" w:rsidRPr="00BE7BBE">
        <w:rPr>
          <w:sz w:val="28"/>
          <w:szCs w:val="28"/>
          <w:lang w:val="kk-KZ"/>
        </w:rPr>
        <w:t>-</w:t>
      </w:r>
      <w:r w:rsidR="00914470" w:rsidRPr="00BE7BBE">
        <w:rPr>
          <w:sz w:val="28"/>
          <w:szCs w:val="28"/>
          <w:lang w:val="kk-KZ"/>
        </w:rPr>
        <w:t xml:space="preserve">ға (Р&lt;0,05), </w:t>
      </w:r>
      <w:r w:rsidR="00D2464B" w:rsidRPr="00BE7BBE">
        <w:rPr>
          <w:sz w:val="28"/>
          <w:szCs w:val="28"/>
          <w:lang w:val="kk-KZ"/>
        </w:rPr>
        <w:t>III топта 6,73%ға (Р&lt;0,05).</w:t>
      </w:r>
    </w:p>
    <w:p w14:paraId="11341DEA" w14:textId="44C20541" w:rsidR="00D2464B" w:rsidRPr="00BE7BBE" w:rsidRDefault="00D2464B" w:rsidP="008C2516">
      <w:pPr>
        <w:pStyle w:val="TableParagraph"/>
        <w:spacing w:line="240" w:lineRule="auto"/>
        <w:ind w:left="0" w:firstLine="709"/>
        <w:jc w:val="both"/>
        <w:rPr>
          <w:sz w:val="28"/>
          <w:szCs w:val="28"/>
          <w:lang w:val="kk-KZ"/>
        </w:rPr>
      </w:pPr>
      <w:r w:rsidRPr="00BE7BBE">
        <w:rPr>
          <w:sz w:val="28"/>
          <w:szCs w:val="28"/>
          <w:lang w:val="kk-KZ"/>
        </w:rPr>
        <w:t>Бұл көрсетк</w:t>
      </w:r>
      <w:r w:rsidR="00B6398E" w:rsidRPr="00BE7BBE">
        <w:rPr>
          <w:sz w:val="28"/>
          <w:szCs w:val="28"/>
          <w:lang w:val="kk-KZ"/>
        </w:rPr>
        <w:t xml:space="preserve">іш бауыр және сүйек ұлпалары </w:t>
      </w:r>
      <w:r w:rsidRPr="00BE7BBE">
        <w:rPr>
          <w:sz w:val="28"/>
          <w:szCs w:val="28"/>
          <w:lang w:val="kk-KZ"/>
        </w:rPr>
        <w:t xml:space="preserve"> патологиялық өзгерістердің алдын алу әсерін меңзейді.</w:t>
      </w:r>
      <w:r w:rsidR="004F7540" w:rsidRPr="00BE7BBE">
        <w:rPr>
          <w:lang w:val="kk-KZ"/>
        </w:rPr>
        <w:t xml:space="preserve"> </w:t>
      </w:r>
      <w:r w:rsidR="004F7540" w:rsidRPr="00BE7BBE">
        <w:rPr>
          <w:sz w:val="28"/>
          <w:szCs w:val="28"/>
          <w:lang w:val="kk-KZ"/>
        </w:rPr>
        <w:t>Кальций құрамы 1,5 ммоль/л-ден 50 мм</w:t>
      </w:r>
      <w:r w:rsidR="00DF577C" w:rsidRPr="00BE7BBE">
        <w:rPr>
          <w:sz w:val="28"/>
          <w:szCs w:val="28"/>
          <w:lang w:val="kk-KZ"/>
        </w:rPr>
        <w:t>оль/л-ге дейінгі шекте болғаны, к</w:t>
      </w:r>
      <w:r w:rsidR="004F7540" w:rsidRPr="00BE7BBE">
        <w:rPr>
          <w:sz w:val="28"/>
          <w:szCs w:val="28"/>
          <w:lang w:val="kk-KZ"/>
        </w:rPr>
        <w:t>альций құрамы 1,5 ммо</w:t>
      </w:r>
      <w:r w:rsidR="00DF577C" w:rsidRPr="00BE7BBE">
        <w:rPr>
          <w:sz w:val="28"/>
          <w:szCs w:val="28"/>
          <w:lang w:val="kk-KZ"/>
        </w:rPr>
        <w:t>ль/л-ден 50 ммоль/л-ге дейінгі мөлшерде болғаны анықталды. Керісінше к</w:t>
      </w:r>
      <w:r w:rsidRPr="00BE7BBE">
        <w:rPr>
          <w:sz w:val="28"/>
          <w:szCs w:val="28"/>
          <w:lang w:val="kk-KZ"/>
        </w:rPr>
        <w:t xml:space="preserve">альций деңгейі бақылау тобында ең төмен </w:t>
      </w:r>
      <w:r w:rsidR="00E06C14" w:rsidRPr="00BE7BBE">
        <w:rPr>
          <w:sz w:val="28"/>
          <w:szCs w:val="28"/>
          <w:lang w:val="kk-KZ"/>
        </w:rPr>
        <w:t>–</w:t>
      </w:r>
      <w:r w:rsidR="00914470" w:rsidRPr="00BE7BBE">
        <w:rPr>
          <w:sz w:val="28"/>
          <w:szCs w:val="28"/>
          <w:lang w:val="kk-KZ"/>
        </w:rPr>
        <w:t xml:space="preserve"> 2,5 ммоль/л </w:t>
      </w:r>
      <w:r w:rsidR="00DF577C" w:rsidRPr="00BE7BBE">
        <w:rPr>
          <w:sz w:val="28"/>
          <w:szCs w:val="28"/>
          <w:lang w:val="kk-KZ"/>
        </w:rPr>
        <w:t xml:space="preserve">мөлшерде </w:t>
      </w:r>
      <w:r w:rsidR="00914470" w:rsidRPr="00BE7BBE">
        <w:rPr>
          <w:sz w:val="28"/>
          <w:szCs w:val="28"/>
          <w:lang w:val="kk-KZ"/>
        </w:rPr>
        <w:t>болды. Бұл</w:t>
      </w:r>
      <w:r w:rsidR="00DF577C" w:rsidRPr="00BE7BBE">
        <w:rPr>
          <w:sz w:val="28"/>
          <w:szCs w:val="28"/>
          <w:lang w:val="kk-KZ"/>
        </w:rPr>
        <w:t xml:space="preserve"> көрсеткі</w:t>
      </w:r>
      <w:r w:rsidR="004653D1" w:rsidRPr="00BE7BBE">
        <w:rPr>
          <w:sz w:val="28"/>
          <w:szCs w:val="28"/>
          <w:lang w:val="kk-KZ"/>
        </w:rPr>
        <w:t>ш</w:t>
      </w:r>
      <w:r w:rsidR="00914470" w:rsidRPr="00BE7BBE">
        <w:rPr>
          <w:sz w:val="28"/>
          <w:szCs w:val="28"/>
          <w:lang w:val="kk-KZ"/>
        </w:rPr>
        <w:t xml:space="preserve">: </w:t>
      </w:r>
      <w:r w:rsidRPr="00BE7BBE">
        <w:rPr>
          <w:sz w:val="28"/>
          <w:szCs w:val="28"/>
          <w:lang w:val="kk-KZ"/>
        </w:rPr>
        <w:t>I топпен салыстырғанда 12,0%,</w:t>
      </w:r>
      <w:r w:rsidR="00914470" w:rsidRPr="00BE7BBE">
        <w:rPr>
          <w:sz w:val="28"/>
          <w:szCs w:val="28"/>
          <w:lang w:val="kk-KZ"/>
        </w:rPr>
        <w:t xml:space="preserve"> II топпен </w:t>
      </w:r>
      <w:r w:rsidR="00E06C14" w:rsidRPr="00BE7BBE">
        <w:rPr>
          <w:sz w:val="28"/>
          <w:szCs w:val="28"/>
          <w:lang w:val="kk-KZ"/>
        </w:rPr>
        <w:t>–</w:t>
      </w:r>
      <w:r w:rsidR="00914470" w:rsidRPr="00BE7BBE">
        <w:rPr>
          <w:sz w:val="28"/>
          <w:szCs w:val="28"/>
          <w:lang w:val="kk-KZ"/>
        </w:rPr>
        <w:t xml:space="preserve"> 17,6 %, </w:t>
      </w:r>
      <w:r w:rsidRPr="00BE7BBE">
        <w:rPr>
          <w:sz w:val="28"/>
          <w:szCs w:val="28"/>
          <w:lang w:val="kk-KZ"/>
        </w:rPr>
        <w:t xml:space="preserve">III топпен </w:t>
      </w:r>
      <w:r w:rsidR="00D74ECF" w:rsidRPr="00BE7BBE">
        <w:rPr>
          <w:sz w:val="28"/>
          <w:szCs w:val="28"/>
          <w:lang w:val="kk-KZ"/>
        </w:rPr>
        <w:t>–</w:t>
      </w:r>
      <w:r w:rsidR="004653D1" w:rsidRPr="00BE7BBE">
        <w:rPr>
          <w:sz w:val="28"/>
          <w:szCs w:val="28"/>
          <w:lang w:val="kk-KZ"/>
        </w:rPr>
        <w:t xml:space="preserve"> 20,0% төмен болды.</w:t>
      </w:r>
    </w:p>
    <w:p w14:paraId="5C4C33FA" w14:textId="77777777" w:rsidR="00F16D30" w:rsidRPr="00BE7BBE" w:rsidRDefault="00D2464B" w:rsidP="008C2516">
      <w:pPr>
        <w:pStyle w:val="TableParagraph"/>
        <w:spacing w:line="240" w:lineRule="auto"/>
        <w:ind w:left="0" w:firstLine="709"/>
        <w:jc w:val="both"/>
        <w:rPr>
          <w:sz w:val="28"/>
          <w:szCs w:val="28"/>
          <w:lang w:val="kk-KZ"/>
        </w:rPr>
      </w:pPr>
      <w:r w:rsidRPr="00BE7BBE">
        <w:rPr>
          <w:sz w:val="28"/>
          <w:szCs w:val="28"/>
          <w:lang w:val="kk-KZ"/>
        </w:rPr>
        <w:t>Тәжірибелік топтарда кальцийдің артуы минералдық алмасудың қарқынданғанын және қоспаның оң әсерін растайды.</w:t>
      </w:r>
    </w:p>
    <w:p w14:paraId="797826FC" w14:textId="686B160F" w:rsidR="006E004D" w:rsidRPr="00BE7BBE" w:rsidRDefault="00397486" w:rsidP="008C2516">
      <w:pPr>
        <w:pStyle w:val="TableParagraph"/>
        <w:spacing w:line="240" w:lineRule="auto"/>
        <w:ind w:left="0" w:firstLine="709"/>
        <w:jc w:val="both"/>
        <w:rPr>
          <w:sz w:val="28"/>
          <w:szCs w:val="28"/>
          <w:lang w:val="kk-KZ"/>
        </w:rPr>
      </w:pPr>
      <w:r w:rsidRPr="00BE7BBE">
        <w:rPr>
          <w:sz w:val="28"/>
          <w:szCs w:val="28"/>
          <w:lang w:val="kk-KZ"/>
        </w:rPr>
        <w:t>3.1.4</w:t>
      </w:r>
      <w:r w:rsidR="006E004D" w:rsidRPr="00BE7BBE">
        <w:rPr>
          <w:sz w:val="28"/>
          <w:szCs w:val="28"/>
          <w:lang w:val="kk-KZ"/>
        </w:rPr>
        <w:t xml:space="preserve"> </w:t>
      </w:r>
      <w:r w:rsidR="004F7540" w:rsidRPr="00BE7BBE">
        <w:rPr>
          <w:sz w:val="28"/>
          <w:szCs w:val="28"/>
          <w:lang w:val="kk-KZ"/>
        </w:rPr>
        <w:t>«Гидро Рекс</w:t>
      </w:r>
      <w:r w:rsidR="00D74ECF" w:rsidRPr="00BE7BBE">
        <w:rPr>
          <w:sz w:val="28"/>
          <w:szCs w:val="28"/>
          <w:lang w:val="kk-KZ"/>
        </w:rPr>
        <w:t xml:space="preserve"> </w:t>
      </w:r>
      <w:r w:rsidR="006822F4">
        <w:rPr>
          <w:sz w:val="28"/>
          <w:szCs w:val="28"/>
          <w:lang w:val="kk-KZ"/>
        </w:rPr>
        <w:t>в</w:t>
      </w:r>
      <w:r w:rsidR="004F7540" w:rsidRPr="00BE7BBE">
        <w:rPr>
          <w:sz w:val="28"/>
          <w:szCs w:val="28"/>
          <w:lang w:val="kk-KZ"/>
        </w:rPr>
        <w:t>итал</w:t>
      </w:r>
      <w:r w:rsidR="00B52636" w:rsidRPr="00BE7BBE">
        <w:rPr>
          <w:sz w:val="28"/>
          <w:szCs w:val="28"/>
          <w:lang w:val="kk-KZ"/>
        </w:rPr>
        <w:t xml:space="preserve">» суда еритін азық </w:t>
      </w:r>
      <w:r w:rsidR="004F7540" w:rsidRPr="00BE7BBE">
        <w:rPr>
          <w:sz w:val="28"/>
          <w:szCs w:val="28"/>
          <w:lang w:val="kk-KZ"/>
        </w:rPr>
        <w:t>қоспасын қолдану кезінде бройлер балапандары ағзасының табиғи төзімділік деңгейі</w:t>
      </w:r>
      <w:r w:rsidR="0077167E" w:rsidRPr="00BE7BBE">
        <w:rPr>
          <w:sz w:val="28"/>
          <w:szCs w:val="28"/>
          <w:lang w:val="kk-KZ"/>
        </w:rPr>
        <w:t>.</w:t>
      </w:r>
    </w:p>
    <w:p w14:paraId="38629DEA" w14:textId="2B11B917" w:rsidR="00397486" w:rsidRPr="00BE7BBE" w:rsidRDefault="00397486" w:rsidP="008C2516">
      <w:pPr>
        <w:pStyle w:val="TableParagraph"/>
        <w:spacing w:line="240" w:lineRule="auto"/>
        <w:ind w:left="0" w:firstLine="709"/>
        <w:jc w:val="both"/>
        <w:rPr>
          <w:sz w:val="28"/>
          <w:szCs w:val="28"/>
          <w:lang w:val="kk-KZ"/>
        </w:rPr>
      </w:pPr>
      <w:r w:rsidRPr="00BE7BBE">
        <w:rPr>
          <w:sz w:val="28"/>
          <w:szCs w:val="28"/>
          <w:lang w:val="kk-KZ"/>
        </w:rPr>
        <w:t>Постнатальды кезеңдегі құс организмі әлсіз реактивтілікпен сипатталады</w:t>
      </w:r>
      <w:r w:rsidR="004653D1" w:rsidRPr="00BE7BBE">
        <w:rPr>
          <w:sz w:val="28"/>
          <w:szCs w:val="28"/>
          <w:lang w:val="kk-KZ"/>
        </w:rPr>
        <w:t xml:space="preserve">, бұл ең алдымен </w:t>
      </w:r>
      <w:r w:rsidRPr="00BE7BBE">
        <w:rPr>
          <w:sz w:val="28"/>
          <w:szCs w:val="28"/>
          <w:lang w:val="kk-KZ"/>
        </w:rPr>
        <w:t>гуморальдық қорғаныс факторларының төмен белсенділігі арқылы байқалады</w:t>
      </w:r>
      <w:r w:rsidR="00497B65" w:rsidRPr="00BE7BBE">
        <w:rPr>
          <w:sz w:val="28"/>
          <w:szCs w:val="28"/>
          <w:shd w:val="clear" w:color="auto" w:fill="FFFFFF"/>
          <w:lang w:val="kk-KZ"/>
        </w:rPr>
        <w:t>.</w:t>
      </w:r>
    </w:p>
    <w:p w14:paraId="20987057" w14:textId="498936A6" w:rsidR="000E286E" w:rsidRPr="00BE7BBE" w:rsidRDefault="00397486" w:rsidP="008C2516">
      <w:pPr>
        <w:pStyle w:val="TableParagraph"/>
        <w:spacing w:line="240" w:lineRule="auto"/>
        <w:ind w:left="0" w:firstLine="709"/>
        <w:jc w:val="both"/>
        <w:rPr>
          <w:sz w:val="28"/>
          <w:szCs w:val="28"/>
          <w:lang w:val="kk-KZ"/>
        </w:rPr>
      </w:pPr>
      <w:r w:rsidRPr="00BE7BBE">
        <w:rPr>
          <w:sz w:val="28"/>
          <w:szCs w:val="28"/>
          <w:lang w:val="kk-KZ"/>
        </w:rPr>
        <w:t>Бройлер балапандарының табиғи резистент</w:t>
      </w:r>
      <w:r w:rsidR="000E286E" w:rsidRPr="00BE7BBE">
        <w:rPr>
          <w:sz w:val="28"/>
          <w:szCs w:val="28"/>
          <w:lang w:val="kk-KZ"/>
        </w:rPr>
        <w:t>тілік деңгейінің көрсеткіштері 6</w:t>
      </w:r>
      <w:r w:rsidRPr="00BE7BBE">
        <w:rPr>
          <w:sz w:val="28"/>
          <w:szCs w:val="28"/>
          <w:lang w:val="kk-KZ"/>
        </w:rPr>
        <w:t>-кестеде келтірілген.</w:t>
      </w:r>
    </w:p>
    <w:p w14:paraId="601C035E" w14:textId="77777777" w:rsidR="000E286E" w:rsidRPr="00BE7BBE" w:rsidRDefault="000E286E" w:rsidP="008C2516">
      <w:pPr>
        <w:pStyle w:val="TableParagraph"/>
        <w:spacing w:line="240" w:lineRule="auto"/>
        <w:jc w:val="both"/>
        <w:rPr>
          <w:sz w:val="28"/>
          <w:szCs w:val="28"/>
          <w:lang w:val="kk-KZ"/>
        </w:rPr>
      </w:pPr>
    </w:p>
    <w:p w14:paraId="4C013C06" w14:textId="2B311DA8" w:rsidR="00397486" w:rsidRPr="00BE7BBE" w:rsidRDefault="00541253" w:rsidP="00CD2E78">
      <w:pPr>
        <w:pStyle w:val="TableParagraph"/>
        <w:spacing w:line="240" w:lineRule="auto"/>
        <w:ind w:left="0"/>
        <w:jc w:val="both"/>
        <w:rPr>
          <w:color w:val="000000" w:themeColor="text1"/>
          <w:sz w:val="28"/>
          <w:szCs w:val="28"/>
          <w:lang w:val="kk-KZ"/>
        </w:rPr>
      </w:pPr>
      <w:r w:rsidRPr="00BE7BBE">
        <w:rPr>
          <w:color w:val="000000" w:themeColor="text1"/>
          <w:sz w:val="28"/>
          <w:szCs w:val="28"/>
          <w:lang w:val="kk-KZ"/>
        </w:rPr>
        <w:t xml:space="preserve">Кесте </w:t>
      </w:r>
      <w:r w:rsidR="00C05C1A" w:rsidRPr="00BE7BBE">
        <w:rPr>
          <w:color w:val="000000" w:themeColor="text1"/>
          <w:sz w:val="28"/>
          <w:szCs w:val="28"/>
          <w:lang w:val="kk-KZ"/>
        </w:rPr>
        <w:t>6</w:t>
      </w:r>
      <w:r w:rsidR="00E90966" w:rsidRPr="00BE7BBE">
        <w:rPr>
          <w:color w:val="000000" w:themeColor="text1"/>
          <w:sz w:val="28"/>
          <w:szCs w:val="28"/>
          <w:lang w:val="kk-KZ"/>
        </w:rPr>
        <w:t xml:space="preserve"> –</w:t>
      </w:r>
      <w:r w:rsidR="000E286E" w:rsidRPr="00BE7BBE">
        <w:rPr>
          <w:color w:val="000000" w:themeColor="text1"/>
          <w:sz w:val="28"/>
          <w:szCs w:val="28"/>
          <w:lang w:val="kk-KZ"/>
        </w:rPr>
        <w:t xml:space="preserve"> </w:t>
      </w:r>
      <w:r w:rsidR="00397486" w:rsidRPr="00BE7BBE">
        <w:rPr>
          <w:color w:val="000000" w:themeColor="text1"/>
          <w:sz w:val="28"/>
          <w:szCs w:val="28"/>
          <w:lang w:val="kk-KZ"/>
        </w:rPr>
        <w:t>Бройлер балапандары организмінің табиғи резистенттілік деңгейінің көрсеткіштері</w:t>
      </w:r>
      <w:r w:rsidR="00274F21" w:rsidRPr="00BE7BBE">
        <w:rPr>
          <w:color w:val="000000" w:themeColor="text1"/>
          <w:sz w:val="28"/>
          <w:szCs w:val="28"/>
          <w:lang w:val="kk-KZ"/>
        </w:rPr>
        <w:t>,</w:t>
      </w:r>
      <w:r w:rsidR="00397486" w:rsidRPr="00BE7BBE">
        <w:rPr>
          <w:color w:val="000000" w:themeColor="text1"/>
          <w:sz w:val="28"/>
          <w:szCs w:val="28"/>
          <w:lang w:val="kk-KZ"/>
        </w:rPr>
        <w:t xml:space="preserve"> (n=6)</w:t>
      </w:r>
    </w:p>
    <w:p w14:paraId="530DF845" w14:textId="77777777" w:rsidR="008B2F2B" w:rsidRPr="00BE7BBE" w:rsidRDefault="008B2F2B" w:rsidP="00CD2E78">
      <w:pPr>
        <w:pStyle w:val="TableParagraph"/>
        <w:spacing w:line="240" w:lineRule="auto"/>
        <w:ind w:left="0"/>
        <w:jc w:val="left"/>
        <w:rPr>
          <w:color w:val="000000" w:themeColor="text1"/>
          <w:sz w:val="28"/>
          <w:szCs w:val="28"/>
          <w:lang w:val="kk-KZ"/>
        </w:rPr>
      </w:pPr>
    </w:p>
    <w:tbl>
      <w:tblPr>
        <w:tblStyle w:val="af7"/>
        <w:tblW w:w="9776" w:type="dxa"/>
        <w:tblLook w:val="04A0" w:firstRow="1" w:lastRow="0" w:firstColumn="1" w:lastColumn="0" w:noHBand="0" w:noVBand="1"/>
      </w:tblPr>
      <w:tblGrid>
        <w:gridCol w:w="1555"/>
        <w:gridCol w:w="1923"/>
        <w:gridCol w:w="2205"/>
        <w:gridCol w:w="1967"/>
        <w:gridCol w:w="2126"/>
      </w:tblGrid>
      <w:tr w:rsidR="00914470" w:rsidRPr="00BE7BBE" w14:paraId="56D82AAD" w14:textId="77777777" w:rsidTr="00DB1A00">
        <w:tc>
          <w:tcPr>
            <w:tcW w:w="1555" w:type="dxa"/>
            <w:vMerge w:val="restart"/>
          </w:tcPr>
          <w:p w14:paraId="2DA08554" w14:textId="1ED0B4B6" w:rsidR="00914470" w:rsidRPr="00BE7BBE" w:rsidRDefault="00914470" w:rsidP="00DB1A00">
            <w:pPr>
              <w:pStyle w:val="TableParagraph"/>
              <w:spacing w:line="240" w:lineRule="auto"/>
              <w:ind w:left="0"/>
              <w:rPr>
                <w:color w:val="000000" w:themeColor="text1"/>
                <w:sz w:val="28"/>
                <w:szCs w:val="28"/>
              </w:rPr>
            </w:pPr>
            <w:r w:rsidRPr="00BE7BBE">
              <w:rPr>
                <w:spacing w:val="-2"/>
                <w:sz w:val="28"/>
                <w:szCs w:val="28"/>
                <w:lang w:val="kk-KZ"/>
              </w:rPr>
              <w:t>Көрсеткіш</w:t>
            </w:r>
          </w:p>
        </w:tc>
        <w:tc>
          <w:tcPr>
            <w:tcW w:w="8221" w:type="dxa"/>
            <w:gridSpan w:val="4"/>
          </w:tcPr>
          <w:p w14:paraId="5BFEBE52" w14:textId="5FCA4346" w:rsidR="00914470" w:rsidRPr="00BE7BBE" w:rsidRDefault="00914470" w:rsidP="00FE401B">
            <w:pPr>
              <w:pStyle w:val="TableParagraph"/>
              <w:spacing w:line="240" w:lineRule="auto"/>
              <w:rPr>
                <w:color w:val="000000" w:themeColor="text1"/>
                <w:sz w:val="28"/>
                <w:szCs w:val="28"/>
              </w:rPr>
            </w:pPr>
            <w:r w:rsidRPr="00BE7BBE">
              <w:rPr>
                <w:spacing w:val="-2"/>
                <w:sz w:val="28"/>
                <w:szCs w:val="28"/>
                <w:lang w:val="kk-KZ"/>
              </w:rPr>
              <w:t>Топ</w:t>
            </w:r>
            <w:r w:rsidR="00FE401B" w:rsidRPr="00BE7BBE">
              <w:rPr>
                <w:spacing w:val="-2"/>
                <w:sz w:val="28"/>
                <w:szCs w:val="28"/>
                <w:lang w:val="kk-KZ"/>
              </w:rPr>
              <w:t>тар</w:t>
            </w:r>
          </w:p>
        </w:tc>
      </w:tr>
      <w:tr w:rsidR="00914470" w:rsidRPr="00BE7BBE" w14:paraId="708C4B13" w14:textId="77777777" w:rsidTr="00DB1A00">
        <w:tc>
          <w:tcPr>
            <w:tcW w:w="1555" w:type="dxa"/>
            <w:vMerge/>
          </w:tcPr>
          <w:p w14:paraId="3DEA155A" w14:textId="77777777" w:rsidR="00914470" w:rsidRPr="00BE7BBE" w:rsidRDefault="00914470" w:rsidP="00CD2E78">
            <w:pPr>
              <w:pStyle w:val="TableParagraph"/>
              <w:spacing w:line="240" w:lineRule="auto"/>
              <w:ind w:left="0" w:firstLine="720"/>
              <w:jc w:val="both"/>
              <w:rPr>
                <w:color w:val="000000" w:themeColor="text1"/>
                <w:sz w:val="28"/>
                <w:szCs w:val="28"/>
              </w:rPr>
            </w:pPr>
          </w:p>
        </w:tc>
        <w:tc>
          <w:tcPr>
            <w:tcW w:w="1923" w:type="dxa"/>
          </w:tcPr>
          <w:p w14:paraId="5841E3C1" w14:textId="2CC1B5A6" w:rsidR="00914470" w:rsidRPr="00BE7BBE" w:rsidRDefault="004F7540" w:rsidP="00DB1A00">
            <w:pPr>
              <w:pStyle w:val="TableParagraph"/>
              <w:spacing w:line="240" w:lineRule="auto"/>
              <w:ind w:left="0"/>
              <w:rPr>
                <w:color w:val="000000" w:themeColor="text1"/>
                <w:sz w:val="28"/>
                <w:szCs w:val="28"/>
                <w:lang w:val="kk-KZ"/>
              </w:rPr>
            </w:pPr>
            <w:r w:rsidRPr="00BE7BBE">
              <w:rPr>
                <w:spacing w:val="1"/>
                <w:sz w:val="28"/>
                <w:szCs w:val="28"/>
                <w:lang w:val="kk-KZ"/>
              </w:rPr>
              <w:t>бақылау</w:t>
            </w:r>
          </w:p>
        </w:tc>
        <w:tc>
          <w:tcPr>
            <w:tcW w:w="2205" w:type="dxa"/>
          </w:tcPr>
          <w:p w14:paraId="72CB3695" w14:textId="3758C596" w:rsidR="00914470" w:rsidRPr="00BE7BBE" w:rsidRDefault="00774FFD" w:rsidP="00DB1A00">
            <w:pPr>
              <w:pStyle w:val="TableParagraph"/>
              <w:spacing w:line="240" w:lineRule="auto"/>
              <w:ind w:left="0"/>
              <w:rPr>
                <w:color w:val="000000" w:themeColor="text1"/>
                <w:sz w:val="28"/>
                <w:szCs w:val="28"/>
              </w:rPr>
            </w:pPr>
            <w:r w:rsidRPr="00BE7BBE">
              <w:rPr>
                <w:rFonts w:eastAsiaTheme="minorHAnsi"/>
                <w:sz w:val="28"/>
                <w:szCs w:val="28"/>
                <w:lang w:val="en-US"/>
              </w:rPr>
              <w:t xml:space="preserve">I </w:t>
            </w:r>
            <w:r w:rsidR="004F7540" w:rsidRPr="00BE7BBE">
              <w:rPr>
                <w:rFonts w:eastAsiaTheme="minorHAnsi"/>
                <w:sz w:val="28"/>
                <w:szCs w:val="28"/>
                <w:lang w:val="kk-KZ"/>
              </w:rPr>
              <w:t>тәжірибелік</w:t>
            </w:r>
          </w:p>
        </w:tc>
        <w:tc>
          <w:tcPr>
            <w:tcW w:w="1967" w:type="dxa"/>
          </w:tcPr>
          <w:p w14:paraId="78F9D94D" w14:textId="3A9939C3" w:rsidR="00914470" w:rsidRPr="00BE7BBE" w:rsidRDefault="00774FFD" w:rsidP="00FE401B">
            <w:pPr>
              <w:pStyle w:val="TableParagraph"/>
              <w:spacing w:line="240" w:lineRule="auto"/>
              <w:ind w:left="0"/>
              <w:rPr>
                <w:color w:val="000000" w:themeColor="text1"/>
                <w:sz w:val="28"/>
                <w:szCs w:val="28"/>
              </w:rPr>
            </w:pPr>
            <w:r w:rsidRPr="00BE7BBE">
              <w:rPr>
                <w:rFonts w:eastAsiaTheme="minorHAnsi"/>
                <w:sz w:val="28"/>
                <w:szCs w:val="28"/>
                <w:lang w:val="en-US"/>
              </w:rPr>
              <w:t>II</w:t>
            </w:r>
            <w:r w:rsidR="00914470" w:rsidRPr="00BE7BBE">
              <w:rPr>
                <w:rFonts w:eastAsiaTheme="minorHAnsi"/>
                <w:sz w:val="28"/>
                <w:szCs w:val="28"/>
              </w:rPr>
              <w:t xml:space="preserve"> </w:t>
            </w:r>
            <w:r w:rsidR="004F7540" w:rsidRPr="00BE7BBE">
              <w:rPr>
                <w:rFonts w:eastAsiaTheme="minorHAnsi"/>
                <w:sz w:val="28"/>
                <w:szCs w:val="28"/>
                <w:lang w:val="kk-KZ"/>
              </w:rPr>
              <w:t>тәжірибелік</w:t>
            </w:r>
          </w:p>
        </w:tc>
        <w:tc>
          <w:tcPr>
            <w:tcW w:w="2126" w:type="dxa"/>
          </w:tcPr>
          <w:p w14:paraId="241263D3" w14:textId="5902CB17" w:rsidR="00914470" w:rsidRPr="00BE7BBE" w:rsidRDefault="00774FFD" w:rsidP="00FE401B">
            <w:pPr>
              <w:pStyle w:val="TableParagraph"/>
              <w:spacing w:line="240" w:lineRule="auto"/>
              <w:ind w:left="0"/>
              <w:rPr>
                <w:color w:val="000000" w:themeColor="text1"/>
                <w:sz w:val="28"/>
                <w:szCs w:val="28"/>
              </w:rPr>
            </w:pPr>
            <w:r w:rsidRPr="00BE7BBE">
              <w:rPr>
                <w:rFonts w:eastAsiaTheme="minorHAnsi"/>
                <w:sz w:val="28"/>
                <w:szCs w:val="28"/>
                <w:lang w:val="en-US"/>
              </w:rPr>
              <w:t>III</w:t>
            </w:r>
            <w:r w:rsidR="004F7540" w:rsidRPr="00BE7BBE">
              <w:rPr>
                <w:rFonts w:eastAsiaTheme="minorHAnsi"/>
                <w:sz w:val="28"/>
                <w:szCs w:val="28"/>
                <w:lang w:val="kk-KZ"/>
              </w:rPr>
              <w:t xml:space="preserve"> тәжірибелік</w:t>
            </w:r>
          </w:p>
        </w:tc>
      </w:tr>
      <w:tr w:rsidR="00914470" w:rsidRPr="00BE7BBE" w14:paraId="6F31807B" w14:textId="77777777" w:rsidTr="00DB1A00">
        <w:tc>
          <w:tcPr>
            <w:tcW w:w="9776" w:type="dxa"/>
            <w:gridSpan w:val="5"/>
          </w:tcPr>
          <w:p w14:paraId="04C0B020" w14:textId="40CCA462" w:rsidR="00914470" w:rsidRPr="00BE7BBE" w:rsidRDefault="00914470" w:rsidP="00FE401B">
            <w:pPr>
              <w:pStyle w:val="TableParagraph"/>
              <w:spacing w:line="240" w:lineRule="auto"/>
              <w:rPr>
                <w:color w:val="000000" w:themeColor="text1"/>
                <w:sz w:val="28"/>
                <w:szCs w:val="28"/>
              </w:rPr>
            </w:pPr>
            <w:r w:rsidRPr="00BE7BBE">
              <w:rPr>
                <w:sz w:val="28"/>
                <w:szCs w:val="28"/>
              </w:rPr>
              <w:t>37</w:t>
            </w:r>
            <w:r w:rsidRPr="00BE7BBE">
              <w:rPr>
                <w:spacing w:val="-8"/>
                <w:sz w:val="28"/>
                <w:szCs w:val="28"/>
              </w:rPr>
              <w:t xml:space="preserve"> </w:t>
            </w:r>
            <w:r w:rsidRPr="00BE7BBE">
              <w:rPr>
                <w:sz w:val="28"/>
                <w:szCs w:val="28"/>
              </w:rPr>
              <w:t>­</w:t>
            </w:r>
            <w:r w:rsidRPr="00BE7BBE">
              <w:rPr>
                <w:spacing w:val="-8"/>
                <w:sz w:val="28"/>
                <w:szCs w:val="28"/>
              </w:rPr>
              <w:t xml:space="preserve"> </w:t>
            </w:r>
            <w:r w:rsidRPr="00BE7BBE">
              <w:rPr>
                <w:sz w:val="28"/>
                <w:szCs w:val="28"/>
                <w:lang w:val="kk-KZ"/>
              </w:rPr>
              <w:t>күндік</w:t>
            </w:r>
          </w:p>
        </w:tc>
      </w:tr>
      <w:tr w:rsidR="00914470" w:rsidRPr="00BE7BBE" w14:paraId="170AA824" w14:textId="77777777" w:rsidTr="00DB1A00">
        <w:tc>
          <w:tcPr>
            <w:tcW w:w="1555" w:type="dxa"/>
          </w:tcPr>
          <w:p w14:paraId="591AEC1D" w14:textId="15DEABF5" w:rsidR="00914470" w:rsidRPr="00BE7BBE" w:rsidRDefault="00914470" w:rsidP="00CD2E78">
            <w:pPr>
              <w:pStyle w:val="TableParagraph"/>
              <w:spacing w:line="240" w:lineRule="auto"/>
              <w:ind w:left="0"/>
              <w:jc w:val="both"/>
              <w:rPr>
                <w:color w:val="000000" w:themeColor="text1"/>
                <w:sz w:val="28"/>
                <w:szCs w:val="28"/>
              </w:rPr>
            </w:pPr>
            <w:r w:rsidRPr="00BE7BBE">
              <w:rPr>
                <w:sz w:val="28"/>
                <w:szCs w:val="28"/>
              </w:rPr>
              <w:t>Қ</w:t>
            </w:r>
            <w:r w:rsidRPr="00BE7BBE">
              <w:rPr>
                <w:sz w:val="28"/>
                <w:szCs w:val="28"/>
                <w:lang w:val="kk-KZ"/>
              </w:rPr>
              <w:t xml:space="preserve">СББ </w:t>
            </w:r>
          </w:p>
        </w:tc>
        <w:tc>
          <w:tcPr>
            <w:tcW w:w="1923" w:type="dxa"/>
          </w:tcPr>
          <w:p w14:paraId="78E0F112" w14:textId="1A778450" w:rsidR="00914470" w:rsidRPr="00BE7BBE" w:rsidRDefault="00914470" w:rsidP="00DB1A00">
            <w:pPr>
              <w:pStyle w:val="TableParagraph"/>
              <w:spacing w:line="240" w:lineRule="auto"/>
              <w:ind w:left="0"/>
              <w:rPr>
                <w:color w:val="000000" w:themeColor="text1"/>
                <w:sz w:val="28"/>
                <w:szCs w:val="28"/>
              </w:rPr>
            </w:pPr>
            <w:r w:rsidRPr="00BE7BBE">
              <w:rPr>
                <w:spacing w:val="-2"/>
                <w:sz w:val="28"/>
                <w:szCs w:val="28"/>
              </w:rPr>
              <w:t>39,90±0,17</w:t>
            </w:r>
          </w:p>
        </w:tc>
        <w:tc>
          <w:tcPr>
            <w:tcW w:w="2205" w:type="dxa"/>
          </w:tcPr>
          <w:p w14:paraId="688D25E4" w14:textId="761BAE47" w:rsidR="00914470" w:rsidRPr="00BE7BBE" w:rsidRDefault="00914470" w:rsidP="00DB1A00">
            <w:pPr>
              <w:pStyle w:val="TableParagraph"/>
              <w:spacing w:line="240" w:lineRule="auto"/>
              <w:rPr>
                <w:color w:val="000000" w:themeColor="text1"/>
                <w:sz w:val="28"/>
                <w:szCs w:val="28"/>
              </w:rPr>
            </w:pPr>
            <w:r w:rsidRPr="00BE7BBE">
              <w:rPr>
                <w:spacing w:val="-2"/>
                <w:sz w:val="28"/>
                <w:szCs w:val="28"/>
              </w:rPr>
              <w:t>40,34±0,25</w:t>
            </w:r>
          </w:p>
        </w:tc>
        <w:tc>
          <w:tcPr>
            <w:tcW w:w="1967" w:type="dxa"/>
          </w:tcPr>
          <w:p w14:paraId="09F37A77" w14:textId="1EF9C2FF" w:rsidR="00914470" w:rsidRPr="00BE7BBE" w:rsidRDefault="00914470" w:rsidP="00DB1A00">
            <w:pPr>
              <w:pStyle w:val="TableParagraph"/>
              <w:spacing w:line="240" w:lineRule="auto"/>
              <w:ind w:left="0"/>
              <w:rPr>
                <w:color w:val="000000" w:themeColor="text1"/>
                <w:sz w:val="28"/>
                <w:szCs w:val="28"/>
              </w:rPr>
            </w:pPr>
            <w:r w:rsidRPr="00BE7BBE">
              <w:rPr>
                <w:spacing w:val="-2"/>
                <w:sz w:val="28"/>
                <w:szCs w:val="28"/>
              </w:rPr>
              <w:t>42,50±0,26</w:t>
            </w:r>
          </w:p>
        </w:tc>
        <w:tc>
          <w:tcPr>
            <w:tcW w:w="2126" w:type="dxa"/>
          </w:tcPr>
          <w:p w14:paraId="5CADEA84" w14:textId="6EBA6502" w:rsidR="00914470" w:rsidRPr="00BE7BBE" w:rsidRDefault="00914470" w:rsidP="00DB1A00">
            <w:pPr>
              <w:pStyle w:val="TableParagraph"/>
              <w:spacing w:line="240" w:lineRule="auto"/>
              <w:rPr>
                <w:color w:val="000000" w:themeColor="text1"/>
                <w:sz w:val="28"/>
                <w:szCs w:val="28"/>
              </w:rPr>
            </w:pPr>
            <w:r w:rsidRPr="00BE7BBE">
              <w:rPr>
                <w:spacing w:val="-2"/>
                <w:sz w:val="28"/>
                <w:szCs w:val="28"/>
              </w:rPr>
              <w:t>42,48±0,26</w:t>
            </w:r>
          </w:p>
        </w:tc>
      </w:tr>
      <w:tr w:rsidR="00914470" w:rsidRPr="00BE7BBE" w14:paraId="2CA953D0" w14:textId="77777777" w:rsidTr="00DB1A00">
        <w:tc>
          <w:tcPr>
            <w:tcW w:w="1555" w:type="dxa"/>
          </w:tcPr>
          <w:p w14:paraId="0EE12CEC" w14:textId="7FC1FCA7" w:rsidR="00914470" w:rsidRPr="00BE7BBE" w:rsidRDefault="00914470" w:rsidP="00CD2E78">
            <w:pPr>
              <w:pStyle w:val="TableParagraph"/>
              <w:spacing w:line="240" w:lineRule="auto"/>
              <w:ind w:left="0"/>
              <w:jc w:val="both"/>
              <w:rPr>
                <w:color w:val="000000" w:themeColor="text1"/>
                <w:sz w:val="28"/>
                <w:szCs w:val="28"/>
              </w:rPr>
            </w:pPr>
            <w:r w:rsidRPr="00BE7BBE">
              <w:rPr>
                <w:spacing w:val="-4"/>
                <w:sz w:val="28"/>
                <w:szCs w:val="28"/>
                <w:lang w:val="kk-KZ"/>
              </w:rPr>
              <w:t>ҚСЛБ</w:t>
            </w:r>
          </w:p>
        </w:tc>
        <w:tc>
          <w:tcPr>
            <w:tcW w:w="1923" w:type="dxa"/>
          </w:tcPr>
          <w:p w14:paraId="6F8503EB" w14:textId="5006877B" w:rsidR="00914470" w:rsidRPr="00BE7BBE" w:rsidRDefault="00914470" w:rsidP="00DB1A00">
            <w:pPr>
              <w:pStyle w:val="TableParagraph"/>
              <w:spacing w:line="240" w:lineRule="auto"/>
              <w:ind w:left="0"/>
              <w:rPr>
                <w:color w:val="000000" w:themeColor="text1"/>
                <w:sz w:val="28"/>
                <w:szCs w:val="28"/>
              </w:rPr>
            </w:pPr>
            <w:r w:rsidRPr="00BE7BBE">
              <w:rPr>
                <w:spacing w:val="-2"/>
                <w:sz w:val="28"/>
                <w:szCs w:val="28"/>
              </w:rPr>
              <w:t>33,54±0,14</w:t>
            </w:r>
          </w:p>
        </w:tc>
        <w:tc>
          <w:tcPr>
            <w:tcW w:w="2205" w:type="dxa"/>
          </w:tcPr>
          <w:p w14:paraId="5CF43253" w14:textId="25885A6B" w:rsidR="00914470" w:rsidRPr="00BE7BBE" w:rsidRDefault="00914470" w:rsidP="00DB1A00">
            <w:pPr>
              <w:pStyle w:val="TableParagraph"/>
              <w:spacing w:line="240" w:lineRule="auto"/>
              <w:rPr>
                <w:color w:val="000000" w:themeColor="text1"/>
                <w:sz w:val="28"/>
                <w:szCs w:val="28"/>
              </w:rPr>
            </w:pPr>
            <w:r w:rsidRPr="00BE7BBE">
              <w:rPr>
                <w:spacing w:val="-2"/>
                <w:sz w:val="28"/>
                <w:szCs w:val="28"/>
              </w:rPr>
              <w:t>33,80±0,17</w:t>
            </w:r>
          </w:p>
        </w:tc>
        <w:tc>
          <w:tcPr>
            <w:tcW w:w="1967" w:type="dxa"/>
          </w:tcPr>
          <w:p w14:paraId="1F3B7FFB" w14:textId="7B018173" w:rsidR="00914470" w:rsidRPr="00BE7BBE" w:rsidRDefault="00914470" w:rsidP="00DB1A00">
            <w:pPr>
              <w:pStyle w:val="TableParagraph"/>
              <w:spacing w:line="240" w:lineRule="auto"/>
              <w:ind w:left="0"/>
              <w:rPr>
                <w:color w:val="000000" w:themeColor="text1"/>
                <w:sz w:val="28"/>
                <w:szCs w:val="28"/>
              </w:rPr>
            </w:pPr>
            <w:r w:rsidRPr="00BE7BBE">
              <w:rPr>
                <w:spacing w:val="-2"/>
                <w:sz w:val="28"/>
                <w:szCs w:val="28"/>
              </w:rPr>
              <w:t>33,85±0,18</w:t>
            </w:r>
          </w:p>
        </w:tc>
        <w:tc>
          <w:tcPr>
            <w:tcW w:w="2126" w:type="dxa"/>
          </w:tcPr>
          <w:p w14:paraId="48A99441" w14:textId="03D01D08" w:rsidR="00914470" w:rsidRPr="00BE7BBE" w:rsidRDefault="00914470" w:rsidP="00DB1A00">
            <w:pPr>
              <w:pStyle w:val="TableParagraph"/>
              <w:spacing w:line="240" w:lineRule="auto"/>
              <w:rPr>
                <w:color w:val="000000" w:themeColor="text1"/>
                <w:sz w:val="28"/>
                <w:szCs w:val="28"/>
              </w:rPr>
            </w:pPr>
            <w:r w:rsidRPr="00BE7BBE">
              <w:rPr>
                <w:spacing w:val="-2"/>
                <w:sz w:val="28"/>
                <w:szCs w:val="28"/>
              </w:rPr>
              <w:t>33,82±0,18</w:t>
            </w:r>
          </w:p>
        </w:tc>
      </w:tr>
      <w:tr w:rsidR="00914470" w:rsidRPr="00BE7BBE" w14:paraId="27A39796" w14:textId="77777777" w:rsidTr="00DB1A00">
        <w:trPr>
          <w:trHeight w:val="398"/>
        </w:trPr>
        <w:tc>
          <w:tcPr>
            <w:tcW w:w="1555" w:type="dxa"/>
          </w:tcPr>
          <w:p w14:paraId="35E5B384" w14:textId="61F65FF2" w:rsidR="00914470" w:rsidRPr="00BE7BBE" w:rsidRDefault="00914470" w:rsidP="00CD2E78">
            <w:pPr>
              <w:pStyle w:val="TableParagraph"/>
              <w:spacing w:line="240" w:lineRule="auto"/>
              <w:ind w:left="0"/>
              <w:jc w:val="both"/>
              <w:rPr>
                <w:color w:val="000000" w:themeColor="text1"/>
                <w:sz w:val="28"/>
                <w:szCs w:val="28"/>
              </w:rPr>
            </w:pPr>
            <w:r w:rsidRPr="00BE7BBE">
              <w:rPr>
                <w:spacing w:val="-4"/>
                <w:sz w:val="28"/>
                <w:szCs w:val="28"/>
                <w:lang w:val="kk-KZ"/>
              </w:rPr>
              <w:t>ҚНФБ</w:t>
            </w:r>
          </w:p>
        </w:tc>
        <w:tc>
          <w:tcPr>
            <w:tcW w:w="1923" w:type="dxa"/>
          </w:tcPr>
          <w:p w14:paraId="4824941D" w14:textId="43CBAEEA" w:rsidR="00914470" w:rsidRPr="00BE7BBE" w:rsidRDefault="00914470" w:rsidP="00DB1A00">
            <w:pPr>
              <w:pStyle w:val="TableParagraph"/>
              <w:spacing w:line="240" w:lineRule="auto"/>
              <w:ind w:left="0"/>
              <w:rPr>
                <w:color w:val="000000" w:themeColor="text1"/>
                <w:sz w:val="28"/>
                <w:szCs w:val="28"/>
              </w:rPr>
            </w:pPr>
            <w:r w:rsidRPr="00BE7BBE">
              <w:rPr>
                <w:spacing w:val="-2"/>
                <w:sz w:val="28"/>
                <w:szCs w:val="28"/>
              </w:rPr>
              <w:t>38,63±0,19</w:t>
            </w:r>
          </w:p>
        </w:tc>
        <w:tc>
          <w:tcPr>
            <w:tcW w:w="2205" w:type="dxa"/>
          </w:tcPr>
          <w:p w14:paraId="3E52E91D" w14:textId="78022557" w:rsidR="00914470" w:rsidRPr="00BE7BBE" w:rsidRDefault="00914470" w:rsidP="00DB1A00">
            <w:pPr>
              <w:pStyle w:val="TableParagraph"/>
              <w:spacing w:line="240" w:lineRule="auto"/>
              <w:rPr>
                <w:color w:val="000000" w:themeColor="text1"/>
                <w:sz w:val="28"/>
                <w:szCs w:val="28"/>
              </w:rPr>
            </w:pPr>
            <w:r w:rsidRPr="00BE7BBE">
              <w:rPr>
                <w:spacing w:val="-2"/>
                <w:sz w:val="28"/>
                <w:szCs w:val="28"/>
              </w:rPr>
              <w:t>39,05±0,13</w:t>
            </w:r>
          </w:p>
        </w:tc>
        <w:tc>
          <w:tcPr>
            <w:tcW w:w="1967" w:type="dxa"/>
          </w:tcPr>
          <w:p w14:paraId="0DC5C971" w14:textId="055F6EC0" w:rsidR="00914470" w:rsidRPr="00BE7BBE" w:rsidRDefault="00914470" w:rsidP="00DB1A00">
            <w:pPr>
              <w:pStyle w:val="TableParagraph"/>
              <w:spacing w:line="240" w:lineRule="auto"/>
              <w:rPr>
                <w:color w:val="000000" w:themeColor="text1"/>
                <w:sz w:val="28"/>
                <w:szCs w:val="28"/>
              </w:rPr>
            </w:pPr>
            <w:r w:rsidRPr="00BE7BBE">
              <w:rPr>
                <w:spacing w:val="-2"/>
                <w:sz w:val="28"/>
                <w:szCs w:val="28"/>
              </w:rPr>
              <w:t>39,11±0,10</w:t>
            </w:r>
          </w:p>
        </w:tc>
        <w:tc>
          <w:tcPr>
            <w:tcW w:w="2126" w:type="dxa"/>
          </w:tcPr>
          <w:p w14:paraId="77CDA799" w14:textId="39285DD8" w:rsidR="00914470" w:rsidRPr="00BE7BBE" w:rsidRDefault="00914470" w:rsidP="00DB1A00">
            <w:pPr>
              <w:pStyle w:val="TableParagraph"/>
              <w:spacing w:line="240" w:lineRule="auto"/>
              <w:ind w:left="0"/>
              <w:rPr>
                <w:color w:val="000000" w:themeColor="text1"/>
                <w:sz w:val="28"/>
                <w:szCs w:val="28"/>
              </w:rPr>
            </w:pPr>
            <w:r w:rsidRPr="00BE7BBE">
              <w:rPr>
                <w:spacing w:val="-2"/>
                <w:sz w:val="28"/>
                <w:szCs w:val="28"/>
              </w:rPr>
              <w:t>39,10±0,11</w:t>
            </w:r>
          </w:p>
        </w:tc>
      </w:tr>
    </w:tbl>
    <w:p w14:paraId="4C854A4F" w14:textId="77777777" w:rsidR="000E286E" w:rsidRPr="00BE7BBE" w:rsidRDefault="000E286E" w:rsidP="008C2516">
      <w:pPr>
        <w:pStyle w:val="TableParagraph"/>
        <w:spacing w:line="240" w:lineRule="auto"/>
        <w:ind w:left="11"/>
        <w:jc w:val="both"/>
        <w:rPr>
          <w:sz w:val="28"/>
          <w:szCs w:val="28"/>
        </w:rPr>
      </w:pPr>
    </w:p>
    <w:p w14:paraId="0508931A" w14:textId="77777777" w:rsidR="00CA20E3" w:rsidRDefault="00CA20E3" w:rsidP="00132636">
      <w:pPr>
        <w:pStyle w:val="TableParagraph"/>
        <w:spacing w:line="240" w:lineRule="auto"/>
        <w:ind w:left="0" w:firstLine="709"/>
        <w:jc w:val="both"/>
        <w:rPr>
          <w:sz w:val="28"/>
          <w:szCs w:val="28"/>
          <w:lang w:val="kk-KZ"/>
        </w:rPr>
      </w:pPr>
    </w:p>
    <w:p w14:paraId="6668990E" w14:textId="4F838EC2" w:rsidR="00397486" w:rsidRPr="00BE7BBE" w:rsidRDefault="00397486" w:rsidP="00132636">
      <w:pPr>
        <w:pStyle w:val="TableParagraph"/>
        <w:spacing w:line="240" w:lineRule="auto"/>
        <w:ind w:left="0" w:firstLine="709"/>
        <w:jc w:val="both"/>
        <w:rPr>
          <w:sz w:val="28"/>
          <w:szCs w:val="28"/>
          <w:lang w:val="kk-KZ"/>
        </w:rPr>
      </w:pPr>
      <w:r w:rsidRPr="00CA20E3">
        <w:rPr>
          <w:sz w:val="28"/>
          <w:szCs w:val="28"/>
          <w:lang w:val="kk-KZ"/>
        </w:rPr>
        <w:lastRenderedPageBreak/>
        <w:t>Зерттеу нәтижелері тәжірибе топтарында сарысу бактерицидтік белсе</w:t>
      </w:r>
      <w:r w:rsidR="00914470" w:rsidRPr="00CA20E3">
        <w:rPr>
          <w:sz w:val="28"/>
          <w:szCs w:val="28"/>
          <w:lang w:val="kk-KZ"/>
        </w:rPr>
        <w:t>нділігінің артқанын көрсетті:</w:t>
      </w:r>
      <w:r w:rsidR="00914470" w:rsidRPr="00BE7BBE">
        <w:rPr>
          <w:sz w:val="28"/>
          <w:szCs w:val="28"/>
          <w:lang w:val="kk-KZ"/>
        </w:rPr>
        <w:t xml:space="preserve"> </w:t>
      </w:r>
      <w:r w:rsidR="00914470" w:rsidRPr="00CA20E3">
        <w:rPr>
          <w:sz w:val="28"/>
          <w:szCs w:val="28"/>
          <w:lang w:val="kk-KZ"/>
        </w:rPr>
        <w:t xml:space="preserve">I тәжірибе тобында </w:t>
      </w:r>
      <w:r w:rsidR="00497B65" w:rsidRPr="00CA20E3">
        <w:rPr>
          <w:sz w:val="28"/>
          <w:szCs w:val="28"/>
          <w:lang w:val="kk-KZ"/>
        </w:rPr>
        <w:t>–</w:t>
      </w:r>
      <w:r w:rsidR="00914470" w:rsidRPr="00CA20E3">
        <w:rPr>
          <w:sz w:val="28"/>
          <w:szCs w:val="28"/>
          <w:lang w:val="kk-KZ"/>
        </w:rPr>
        <w:t xml:space="preserve"> 1,10 %,</w:t>
      </w:r>
      <w:r w:rsidR="00914470" w:rsidRPr="00BE7BBE">
        <w:rPr>
          <w:sz w:val="28"/>
          <w:szCs w:val="28"/>
          <w:lang w:val="kk-KZ"/>
        </w:rPr>
        <w:t xml:space="preserve"> </w:t>
      </w:r>
      <w:r w:rsidR="00914470" w:rsidRPr="00CA20E3">
        <w:rPr>
          <w:sz w:val="28"/>
          <w:szCs w:val="28"/>
          <w:lang w:val="kk-KZ"/>
        </w:rPr>
        <w:t xml:space="preserve">II тәжірибе тобында </w:t>
      </w:r>
      <w:r w:rsidR="00497B65" w:rsidRPr="00CA20E3">
        <w:rPr>
          <w:sz w:val="28"/>
          <w:szCs w:val="28"/>
          <w:lang w:val="kk-KZ"/>
        </w:rPr>
        <w:t>–</w:t>
      </w:r>
      <w:r w:rsidR="00914470" w:rsidRPr="00CA20E3">
        <w:rPr>
          <w:sz w:val="28"/>
          <w:szCs w:val="28"/>
          <w:lang w:val="kk-KZ"/>
        </w:rPr>
        <w:t xml:space="preserve"> 6,52 %,</w:t>
      </w:r>
      <w:r w:rsidR="00914470" w:rsidRPr="00BE7BBE">
        <w:rPr>
          <w:sz w:val="28"/>
          <w:szCs w:val="28"/>
          <w:lang w:val="kk-KZ"/>
        </w:rPr>
        <w:t xml:space="preserve"> </w:t>
      </w:r>
      <w:r w:rsidR="00914470" w:rsidRPr="00CA20E3">
        <w:rPr>
          <w:sz w:val="28"/>
          <w:szCs w:val="28"/>
          <w:lang w:val="kk-KZ"/>
        </w:rPr>
        <w:t xml:space="preserve">III тәжірибе тобында </w:t>
      </w:r>
      <w:r w:rsidR="00497B65" w:rsidRPr="00CA20E3">
        <w:rPr>
          <w:sz w:val="28"/>
          <w:szCs w:val="28"/>
          <w:lang w:val="kk-KZ"/>
        </w:rPr>
        <w:t>–</w:t>
      </w:r>
      <w:r w:rsidR="00914470" w:rsidRPr="00CA20E3">
        <w:rPr>
          <w:sz w:val="28"/>
          <w:szCs w:val="28"/>
          <w:lang w:val="kk-KZ"/>
        </w:rPr>
        <w:t xml:space="preserve"> 6,47 %</w:t>
      </w:r>
      <w:r w:rsidR="00914470" w:rsidRPr="00BE7BBE">
        <w:rPr>
          <w:sz w:val="28"/>
          <w:szCs w:val="28"/>
          <w:lang w:val="kk-KZ"/>
        </w:rPr>
        <w:t xml:space="preserve"> </w:t>
      </w:r>
      <w:r w:rsidR="004F7540" w:rsidRPr="00CA20E3">
        <w:rPr>
          <w:sz w:val="28"/>
          <w:szCs w:val="28"/>
          <w:lang w:val="kk-KZ"/>
        </w:rPr>
        <w:t>бақылау тобымен салыстырғанда</w:t>
      </w:r>
      <w:r w:rsidR="004F7540" w:rsidRPr="00BE7BBE">
        <w:rPr>
          <w:sz w:val="28"/>
          <w:szCs w:val="28"/>
          <w:lang w:val="kk-KZ"/>
        </w:rPr>
        <w:t>. I</w:t>
      </w:r>
      <w:r w:rsidR="008C2516" w:rsidRPr="00BE7BBE">
        <w:rPr>
          <w:sz w:val="28"/>
          <w:szCs w:val="28"/>
          <w:lang w:val="kk-KZ"/>
        </w:rPr>
        <w:t>-</w:t>
      </w:r>
      <w:r w:rsidR="004F7540" w:rsidRPr="00BE7BBE">
        <w:rPr>
          <w:sz w:val="28"/>
          <w:szCs w:val="28"/>
          <w:lang w:val="kk-KZ"/>
        </w:rPr>
        <w:t>III тәжірибелік топтар</w:t>
      </w:r>
      <w:r w:rsidR="004653D1" w:rsidRPr="00BE7BBE">
        <w:rPr>
          <w:sz w:val="28"/>
          <w:szCs w:val="28"/>
          <w:lang w:val="kk-KZ"/>
        </w:rPr>
        <w:t>да</w:t>
      </w:r>
      <w:r w:rsidR="004F7540" w:rsidRPr="00BE7BBE">
        <w:rPr>
          <w:sz w:val="28"/>
          <w:szCs w:val="28"/>
          <w:lang w:val="kk-KZ"/>
        </w:rPr>
        <w:t xml:space="preserve"> қан сарысуының лизоцимдік</w:t>
      </w:r>
      <w:r w:rsidR="004653D1" w:rsidRPr="00BE7BBE">
        <w:rPr>
          <w:sz w:val="28"/>
          <w:szCs w:val="28"/>
          <w:lang w:val="kk-KZ"/>
        </w:rPr>
        <w:t xml:space="preserve"> белсенділігі бойынша бақылау тобынан</w:t>
      </w:r>
      <w:r w:rsidR="004F7540" w:rsidRPr="00BE7BBE">
        <w:rPr>
          <w:sz w:val="28"/>
          <w:szCs w:val="28"/>
          <w:lang w:val="kk-KZ"/>
        </w:rPr>
        <w:t xml:space="preserve"> 0,78</w:t>
      </w:r>
      <w:r w:rsidR="00132636" w:rsidRPr="00BE7BBE">
        <w:rPr>
          <w:sz w:val="28"/>
          <w:szCs w:val="28"/>
          <w:lang w:val="kk-KZ"/>
        </w:rPr>
        <w:t>-</w:t>
      </w:r>
      <w:r w:rsidR="004F7540" w:rsidRPr="00BE7BBE">
        <w:rPr>
          <w:sz w:val="28"/>
          <w:szCs w:val="28"/>
          <w:lang w:val="kk-KZ"/>
        </w:rPr>
        <w:t>0,92</w:t>
      </w:r>
      <w:r w:rsidR="004653D1" w:rsidRPr="00BE7BBE">
        <w:rPr>
          <w:sz w:val="28"/>
          <w:szCs w:val="28"/>
          <w:lang w:val="kk-KZ"/>
        </w:rPr>
        <w:t xml:space="preserve">%-ға асып түсті. </w:t>
      </w:r>
      <w:r w:rsidR="004F7540" w:rsidRPr="00BE7BBE">
        <w:rPr>
          <w:sz w:val="28"/>
          <w:szCs w:val="28"/>
          <w:lang w:val="kk-KZ"/>
        </w:rPr>
        <w:t>болды.</w:t>
      </w:r>
    </w:p>
    <w:p w14:paraId="55C496FC" w14:textId="01812D35" w:rsidR="00397486" w:rsidRPr="00BE7BBE" w:rsidRDefault="00397486" w:rsidP="00132636">
      <w:pPr>
        <w:pStyle w:val="TableParagraph"/>
        <w:spacing w:line="240" w:lineRule="auto"/>
        <w:ind w:left="0" w:firstLine="709"/>
        <w:jc w:val="both"/>
        <w:rPr>
          <w:sz w:val="28"/>
          <w:szCs w:val="28"/>
          <w:lang w:val="kk-KZ"/>
        </w:rPr>
      </w:pPr>
      <w:r w:rsidRPr="00BE7BBE">
        <w:rPr>
          <w:sz w:val="28"/>
          <w:szCs w:val="28"/>
          <w:lang w:val="kk-KZ"/>
        </w:rPr>
        <w:t>Тәжірибе топтарының қанында нейтрофилдердің фагоцитарлық белсенділіг</w:t>
      </w:r>
      <w:r w:rsidR="00914470" w:rsidRPr="00BE7BBE">
        <w:rPr>
          <w:sz w:val="28"/>
          <w:szCs w:val="28"/>
          <w:lang w:val="kk-KZ"/>
        </w:rPr>
        <w:t xml:space="preserve">інің сенімді артуы анықталды: I топта көрсеткіш </w:t>
      </w:r>
      <w:r w:rsidR="00466A58">
        <w:rPr>
          <w:sz w:val="28"/>
          <w:szCs w:val="28"/>
          <w:lang w:val="kk-KZ"/>
        </w:rPr>
        <w:t>1,09</w:t>
      </w:r>
      <w:r w:rsidR="00914470" w:rsidRPr="00BE7BBE">
        <w:rPr>
          <w:sz w:val="28"/>
          <w:szCs w:val="28"/>
          <w:lang w:val="kk-KZ"/>
        </w:rPr>
        <w:t xml:space="preserve"> %, II топта </w:t>
      </w:r>
      <w:r w:rsidR="00466A58">
        <w:rPr>
          <w:sz w:val="28"/>
          <w:szCs w:val="28"/>
          <w:lang w:val="kk-KZ"/>
        </w:rPr>
        <w:t>1,24</w:t>
      </w:r>
      <w:r w:rsidR="00914470" w:rsidRPr="00BE7BBE">
        <w:rPr>
          <w:sz w:val="28"/>
          <w:szCs w:val="28"/>
          <w:lang w:val="kk-KZ"/>
        </w:rPr>
        <w:t xml:space="preserve"> %, </w:t>
      </w:r>
      <w:r w:rsidRPr="00BE7BBE">
        <w:rPr>
          <w:sz w:val="28"/>
          <w:szCs w:val="28"/>
          <w:lang w:val="kk-KZ"/>
        </w:rPr>
        <w:t xml:space="preserve">III топта </w:t>
      </w:r>
      <w:r w:rsidR="00466A58">
        <w:rPr>
          <w:sz w:val="28"/>
          <w:szCs w:val="28"/>
          <w:lang w:val="kk-KZ"/>
        </w:rPr>
        <w:t>1,22</w:t>
      </w:r>
      <w:r w:rsidRPr="00BE7BBE">
        <w:rPr>
          <w:sz w:val="28"/>
          <w:szCs w:val="28"/>
          <w:lang w:val="kk-KZ"/>
        </w:rPr>
        <w:t xml:space="preserve"> % жоғары болды.</w:t>
      </w:r>
    </w:p>
    <w:p w14:paraId="71E126C6" w14:textId="2659787E" w:rsidR="00397486" w:rsidRPr="00BE7BBE" w:rsidRDefault="00397486" w:rsidP="00132636">
      <w:pPr>
        <w:pStyle w:val="TableParagraph"/>
        <w:spacing w:line="240" w:lineRule="auto"/>
        <w:ind w:left="0" w:firstLine="709"/>
        <w:jc w:val="both"/>
        <w:rPr>
          <w:sz w:val="28"/>
          <w:szCs w:val="28"/>
          <w:lang w:val="kk-KZ"/>
        </w:rPr>
      </w:pPr>
      <w:r w:rsidRPr="00BE7BBE">
        <w:rPr>
          <w:sz w:val="28"/>
          <w:szCs w:val="28"/>
          <w:lang w:val="kk-KZ"/>
        </w:rPr>
        <w:t xml:space="preserve">Бұл деректер «Гидро Рекс </w:t>
      </w:r>
      <w:r w:rsidR="006822F4">
        <w:rPr>
          <w:sz w:val="28"/>
          <w:szCs w:val="28"/>
          <w:lang w:val="kk-KZ"/>
        </w:rPr>
        <w:t>в</w:t>
      </w:r>
      <w:r w:rsidRPr="00BE7BBE">
        <w:rPr>
          <w:sz w:val="28"/>
          <w:szCs w:val="28"/>
          <w:lang w:val="kk-KZ"/>
        </w:rPr>
        <w:t>итал» судағы ерітінді түрінде берілгенде бройлер балапандарында табиғи иммунолог</w:t>
      </w:r>
      <w:r w:rsidR="00B6398E" w:rsidRPr="00BE7BBE">
        <w:rPr>
          <w:sz w:val="28"/>
          <w:szCs w:val="28"/>
          <w:lang w:val="kk-KZ"/>
        </w:rPr>
        <w:t xml:space="preserve">иялық резистенттілік </w:t>
      </w:r>
      <w:r w:rsidR="003E0270" w:rsidRPr="00BE7BBE">
        <w:rPr>
          <w:sz w:val="28"/>
          <w:szCs w:val="28"/>
          <w:lang w:val="kk-KZ"/>
        </w:rPr>
        <w:t>артатынын растайды.</w:t>
      </w:r>
    </w:p>
    <w:p w14:paraId="659962FA" w14:textId="67CC2F36" w:rsidR="00397486" w:rsidRPr="00BE7BBE" w:rsidRDefault="00397486" w:rsidP="00132636">
      <w:pPr>
        <w:pStyle w:val="TableParagraph"/>
        <w:spacing w:line="240" w:lineRule="auto"/>
        <w:ind w:left="0" w:firstLine="709"/>
        <w:jc w:val="both"/>
        <w:rPr>
          <w:sz w:val="28"/>
          <w:szCs w:val="28"/>
          <w:lang w:val="kk-KZ"/>
        </w:rPr>
      </w:pPr>
      <w:r w:rsidRPr="00BE7BBE">
        <w:rPr>
          <w:sz w:val="28"/>
          <w:szCs w:val="28"/>
          <w:lang w:val="kk-KZ"/>
        </w:rPr>
        <w:t>Физиологиялық тұрғыдан мұндай өзгеріс нейрометаболикалық әсе</w:t>
      </w:r>
      <w:r w:rsidR="00914470" w:rsidRPr="00BE7BBE">
        <w:rPr>
          <w:sz w:val="28"/>
          <w:szCs w:val="28"/>
          <w:lang w:val="kk-KZ"/>
        </w:rPr>
        <w:t xml:space="preserve">рлердің белсенуімен байланысты: </w:t>
      </w:r>
      <w:r w:rsidRPr="00BE7BBE">
        <w:rPr>
          <w:sz w:val="28"/>
          <w:szCs w:val="28"/>
          <w:lang w:val="kk-KZ"/>
        </w:rPr>
        <w:t xml:space="preserve">орталық жүйке жүйесінде тежелу процесі күшейеді, нерв импульстарының өткізгіштігі төмендейді, нәтижесінде стрессорларға реактивтілік азайып, жалпы </w:t>
      </w:r>
      <w:r w:rsidR="00914470" w:rsidRPr="00BE7BBE">
        <w:rPr>
          <w:sz w:val="28"/>
          <w:szCs w:val="28"/>
          <w:lang w:val="kk-KZ"/>
        </w:rPr>
        <w:t>күйзеліске төзімділік</w:t>
      </w:r>
      <w:r w:rsidRPr="00BE7BBE">
        <w:rPr>
          <w:sz w:val="28"/>
          <w:szCs w:val="28"/>
          <w:lang w:val="kk-KZ"/>
        </w:rPr>
        <w:t xml:space="preserve"> жоғарылайды.</w:t>
      </w:r>
    </w:p>
    <w:p w14:paraId="0F828726" w14:textId="77777777" w:rsidR="008C2516" w:rsidRPr="00BE7BBE" w:rsidRDefault="00397486" w:rsidP="00132636">
      <w:pPr>
        <w:pStyle w:val="TableParagraph"/>
        <w:spacing w:line="240" w:lineRule="auto"/>
        <w:ind w:left="0" w:firstLine="709"/>
        <w:jc w:val="both"/>
        <w:rPr>
          <w:sz w:val="28"/>
          <w:szCs w:val="28"/>
          <w:lang w:val="kk-KZ"/>
        </w:rPr>
      </w:pPr>
      <w:r w:rsidRPr="00BE7BBE">
        <w:rPr>
          <w:sz w:val="28"/>
          <w:szCs w:val="28"/>
          <w:lang w:val="kk-KZ"/>
        </w:rPr>
        <w:t>Осыған байланысты құстардың бейспецификалық резистенттілігі де күшейеді, әсіресе</w:t>
      </w:r>
      <w:r w:rsidR="003E0270" w:rsidRPr="00BE7BBE">
        <w:rPr>
          <w:sz w:val="28"/>
          <w:szCs w:val="28"/>
          <w:lang w:val="kk-KZ"/>
        </w:rPr>
        <w:t xml:space="preserve"> сыртқы факторлардың негізгісі азықтың</w:t>
      </w:r>
      <w:r w:rsidRPr="00BE7BBE">
        <w:rPr>
          <w:sz w:val="28"/>
          <w:szCs w:val="28"/>
          <w:lang w:val="kk-KZ"/>
        </w:rPr>
        <w:t xml:space="preserve"> рационы</w:t>
      </w:r>
      <w:r w:rsidR="003E0270" w:rsidRPr="00BE7BBE">
        <w:rPr>
          <w:sz w:val="28"/>
          <w:szCs w:val="28"/>
          <w:lang w:val="kk-KZ"/>
        </w:rPr>
        <w:t>ң өзгеру кезеңдерінде</w:t>
      </w:r>
      <w:r w:rsidRPr="00BE7BBE">
        <w:rPr>
          <w:sz w:val="28"/>
          <w:szCs w:val="28"/>
          <w:lang w:val="kk-KZ"/>
        </w:rPr>
        <w:t>.</w:t>
      </w:r>
    </w:p>
    <w:p w14:paraId="5A96A884" w14:textId="58C6B370" w:rsidR="004F7540" w:rsidRPr="00BE7BBE" w:rsidRDefault="00CC35E8" w:rsidP="00132636">
      <w:pPr>
        <w:pStyle w:val="TableParagraph"/>
        <w:spacing w:line="240" w:lineRule="auto"/>
        <w:ind w:left="0" w:firstLine="709"/>
        <w:jc w:val="both"/>
        <w:rPr>
          <w:sz w:val="28"/>
          <w:szCs w:val="28"/>
          <w:lang w:val="kk-KZ"/>
        </w:rPr>
      </w:pPr>
      <w:r w:rsidRPr="00BE7BBE">
        <w:rPr>
          <w:sz w:val="28"/>
          <w:szCs w:val="28"/>
          <w:lang w:val="kk-KZ"/>
        </w:rPr>
        <w:t>3.1.5</w:t>
      </w:r>
      <w:r w:rsidR="001F4787" w:rsidRPr="00BE7BBE">
        <w:rPr>
          <w:sz w:val="28"/>
          <w:szCs w:val="28"/>
          <w:lang w:val="kk-KZ"/>
        </w:rPr>
        <w:t xml:space="preserve"> </w:t>
      </w:r>
      <w:r w:rsidR="00C41D53" w:rsidRPr="00BE7BBE">
        <w:rPr>
          <w:sz w:val="28"/>
          <w:szCs w:val="28"/>
          <w:lang w:val="kk-KZ"/>
        </w:rPr>
        <w:t xml:space="preserve">«Гидро Рекс </w:t>
      </w:r>
      <w:r w:rsidR="006822F4">
        <w:rPr>
          <w:sz w:val="28"/>
          <w:szCs w:val="28"/>
          <w:lang w:val="kk-KZ"/>
        </w:rPr>
        <w:t>в</w:t>
      </w:r>
      <w:r w:rsidR="00C41D53" w:rsidRPr="00BE7BBE">
        <w:rPr>
          <w:sz w:val="28"/>
          <w:szCs w:val="28"/>
          <w:lang w:val="kk-KZ"/>
        </w:rPr>
        <w:t xml:space="preserve">итал» </w:t>
      </w:r>
      <w:r w:rsidR="004F7540" w:rsidRPr="00BE7BBE">
        <w:rPr>
          <w:sz w:val="28"/>
          <w:szCs w:val="28"/>
          <w:lang w:val="kk-KZ"/>
        </w:rPr>
        <w:t xml:space="preserve">суда еритін </w:t>
      </w:r>
      <w:r w:rsidR="00C41D53" w:rsidRPr="00BE7BBE">
        <w:rPr>
          <w:sz w:val="28"/>
          <w:szCs w:val="28"/>
          <w:lang w:val="kk-KZ"/>
        </w:rPr>
        <w:t xml:space="preserve">азық </w:t>
      </w:r>
      <w:r w:rsidR="004F7540" w:rsidRPr="00BE7BBE">
        <w:rPr>
          <w:sz w:val="28"/>
          <w:szCs w:val="28"/>
          <w:lang w:val="kk-KZ"/>
        </w:rPr>
        <w:t xml:space="preserve">қоспасын қолдану кезінде бройлер балапандары қанының </w:t>
      </w:r>
      <w:r w:rsidR="00782C13" w:rsidRPr="00BE7BBE">
        <w:rPr>
          <w:sz w:val="28"/>
          <w:szCs w:val="28"/>
          <w:lang w:val="kk-KZ"/>
        </w:rPr>
        <w:t>дәрумен</w:t>
      </w:r>
      <w:r w:rsidR="004F7540" w:rsidRPr="00BE7BBE">
        <w:rPr>
          <w:sz w:val="28"/>
          <w:szCs w:val="28"/>
          <w:lang w:val="kk-KZ"/>
        </w:rPr>
        <w:t>дік құрамы</w:t>
      </w:r>
    </w:p>
    <w:p w14:paraId="3D960624" w14:textId="7D4B8DBD" w:rsidR="00397486" w:rsidRPr="00BE7BBE" w:rsidRDefault="00E04402" w:rsidP="00132636">
      <w:pPr>
        <w:pStyle w:val="TableParagraph"/>
        <w:spacing w:line="240" w:lineRule="auto"/>
        <w:ind w:left="0" w:firstLine="709"/>
        <w:jc w:val="both"/>
        <w:rPr>
          <w:sz w:val="28"/>
          <w:szCs w:val="28"/>
          <w:lang w:val="kk-KZ"/>
        </w:rPr>
      </w:pPr>
      <w:r w:rsidRPr="00BE7BBE">
        <w:rPr>
          <w:sz w:val="28"/>
          <w:szCs w:val="28"/>
          <w:lang w:val="kk-KZ"/>
        </w:rPr>
        <w:t>Дәрумендер</w:t>
      </w:r>
      <w:r w:rsidR="00397486" w:rsidRPr="00BE7BBE">
        <w:rPr>
          <w:sz w:val="28"/>
          <w:szCs w:val="28"/>
          <w:lang w:val="kk-KZ"/>
        </w:rPr>
        <w:t xml:space="preserve"> </w:t>
      </w:r>
      <w:r w:rsidR="001F4787" w:rsidRPr="00BE7BBE">
        <w:rPr>
          <w:sz w:val="28"/>
          <w:szCs w:val="28"/>
          <w:lang w:val="kk-KZ"/>
        </w:rPr>
        <w:t>–</w:t>
      </w:r>
      <w:r w:rsidR="00397486" w:rsidRPr="00BE7BBE">
        <w:rPr>
          <w:sz w:val="28"/>
          <w:szCs w:val="28"/>
          <w:lang w:val="kk-KZ"/>
        </w:rPr>
        <w:t xml:space="preserve"> химиялық табиғаты әртүрлі, жоғары молекулалы органикалық қосылыстар. Олар организмде өте аз мөлшерде кездескенімен, барлық алмасу процестеріне қатысып, тіршілік үшін маңызды қызмет атқарады.</w:t>
      </w:r>
    </w:p>
    <w:p w14:paraId="3F766174" w14:textId="12D51898" w:rsidR="00397486" w:rsidRPr="00BE7BBE" w:rsidRDefault="00397486" w:rsidP="00132636">
      <w:pPr>
        <w:pStyle w:val="TableParagraph"/>
        <w:spacing w:line="240" w:lineRule="auto"/>
        <w:ind w:left="0" w:firstLine="709"/>
        <w:jc w:val="both"/>
        <w:rPr>
          <w:sz w:val="28"/>
          <w:szCs w:val="28"/>
          <w:lang w:val="kk-KZ"/>
        </w:rPr>
      </w:pPr>
      <w:r w:rsidRPr="00BE7BBE">
        <w:rPr>
          <w:sz w:val="28"/>
          <w:szCs w:val="28"/>
          <w:lang w:val="kk-KZ"/>
        </w:rPr>
        <w:t xml:space="preserve">Құс организмі </w:t>
      </w:r>
      <w:r w:rsidR="0040625D" w:rsidRPr="00BE7BBE">
        <w:rPr>
          <w:sz w:val="28"/>
          <w:szCs w:val="28"/>
          <w:lang w:val="kk-KZ"/>
        </w:rPr>
        <w:t>дәрумен</w:t>
      </w:r>
      <w:r w:rsidRPr="00BE7BBE">
        <w:rPr>
          <w:sz w:val="28"/>
          <w:szCs w:val="28"/>
          <w:lang w:val="kk-KZ"/>
        </w:rPr>
        <w:t xml:space="preserve"> жетіспеушілігіне ерекше сезімтал. Бұл олардың жоғары қарқындылықпен өсіп-жетілуіне және метаболизм ерекшеліктеріне байла</w:t>
      </w:r>
      <w:r w:rsidR="003E0270" w:rsidRPr="00BE7BBE">
        <w:rPr>
          <w:sz w:val="28"/>
          <w:szCs w:val="28"/>
          <w:lang w:val="kk-KZ"/>
        </w:rPr>
        <w:t>нысты. Рацион құрамына толық мөлшерде</w:t>
      </w:r>
      <w:r w:rsidRPr="00BE7BBE">
        <w:rPr>
          <w:sz w:val="28"/>
          <w:szCs w:val="28"/>
          <w:lang w:val="kk-KZ"/>
        </w:rPr>
        <w:t xml:space="preserve"> ингредиенттердің </w:t>
      </w:r>
      <w:r w:rsidR="00132636" w:rsidRPr="00BE7BBE">
        <w:rPr>
          <w:sz w:val="28"/>
          <w:szCs w:val="28"/>
          <w:lang w:val="kk-KZ"/>
        </w:rPr>
        <w:t xml:space="preserve">енгізілмеуі </w:t>
      </w:r>
      <w:r w:rsidRPr="00BE7BBE">
        <w:rPr>
          <w:sz w:val="28"/>
          <w:szCs w:val="28"/>
          <w:lang w:val="kk-KZ"/>
        </w:rPr>
        <w:t xml:space="preserve">бройлер балапандарының </w:t>
      </w:r>
      <w:r w:rsidR="00782C13" w:rsidRPr="00BE7BBE">
        <w:rPr>
          <w:sz w:val="28"/>
          <w:szCs w:val="28"/>
          <w:lang w:val="kk-KZ"/>
        </w:rPr>
        <w:t>дәрумен</w:t>
      </w:r>
      <w:r w:rsidRPr="00BE7BBE">
        <w:rPr>
          <w:sz w:val="28"/>
          <w:szCs w:val="28"/>
          <w:lang w:val="kk-KZ"/>
        </w:rPr>
        <w:t xml:space="preserve">ге деген қажеттілігін арттырады. </w:t>
      </w:r>
      <w:r w:rsidR="0040625D" w:rsidRPr="00BE7BBE">
        <w:rPr>
          <w:sz w:val="28"/>
          <w:szCs w:val="28"/>
          <w:lang w:val="kk-KZ"/>
        </w:rPr>
        <w:t xml:space="preserve">Дәрумендердің </w:t>
      </w:r>
      <w:r w:rsidRPr="00BE7BBE">
        <w:rPr>
          <w:sz w:val="28"/>
          <w:szCs w:val="28"/>
          <w:lang w:val="kk-KZ"/>
        </w:rPr>
        <w:t>жеткіліксіздігі зат алмасу бұзылыстарына, өсу қарқынының төмендеуіне, өнім сапасының нашарлауына әкеледі.</w:t>
      </w:r>
    </w:p>
    <w:p w14:paraId="367BE42A" w14:textId="77777777" w:rsidR="00422812" w:rsidRPr="00BE7BBE" w:rsidRDefault="00E04402" w:rsidP="00422812">
      <w:pPr>
        <w:pStyle w:val="TableParagraph"/>
        <w:spacing w:line="240" w:lineRule="auto"/>
        <w:ind w:left="0" w:firstLine="709"/>
        <w:jc w:val="both"/>
        <w:rPr>
          <w:color w:val="0F1115"/>
          <w:shd w:val="clear" w:color="auto" w:fill="FFFFFF"/>
          <w:lang w:val="kk-KZ"/>
        </w:rPr>
      </w:pPr>
      <w:r w:rsidRPr="00BE7BBE">
        <w:rPr>
          <w:i/>
          <w:sz w:val="28"/>
          <w:szCs w:val="28"/>
          <w:lang w:val="kk-KZ"/>
        </w:rPr>
        <w:t xml:space="preserve">Дәрумен </w:t>
      </w:r>
      <w:r w:rsidR="00397486" w:rsidRPr="00BE7BBE">
        <w:rPr>
          <w:rStyle w:val="ac"/>
          <w:rFonts w:eastAsiaTheme="majorEastAsia"/>
          <w:b w:val="0"/>
          <w:i/>
          <w:sz w:val="28"/>
          <w:szCs w:val="28"/>
          <w:lang w:val="kk-KZ"/>
        </w:rPr>
        <w:t>В</w:t>
      </w:r>
      <w:r w:rsidR="009C0A4C" w:rsidRPr="00BE7BBE">
        <w:rPr>
          <w:rStyle w:val="ac"/>
          <w:rFonts w:eastAsiaTheme="majorEastAsia"/>
          <w:b w:val="0"/>
          <w:i/>
          <w:sz w:val="28"/>
          <w:szCs w:val="28"/>
          <w:vertAlign w:val="subscript"/>
          <w:lang w:val="kk-KZ"/>
        </w:rPr>
        <w:t>1</w:t>
      </w:r>
      <w:r w:rsidR="00397486" w:rsidRPr="00BE7BBE">
        <w:rPr>
          <w:rStyle w:val="ac"/>
          <w:rFonts w:eastAsiaTheme="majorEastAsia"/>
          <w:b w:val="0"/>
          <w:i/>
          <w:sz w:val="28"/>
          <w:szCs w:val="28"/>
          <w:lang w:val="kk-KZ"/>
        </w:rPr>
        <w:t xml:space="preserve"> (тиамин)</w:t>
      </w:r>
      <w:r w:rsidR="009719AB" w:rsidRPr="00BE7BBE">
        <w:rPr>
          <w:lang w:val="kk-KZ"/>
        </w:rPr>
        <w:t xml:space="preserve"> </w:t>
      </w:r>
      <w:r w:rsidR="003E0270" w:rsidRPr="00BE7BBE">
        <w:rPr>
          <w:sz w:val="28"/>
          <w:szCs w:val="28"/>
          <w:lang w:val="kk-KZ"/>
        </w:rPr>
        <w:t>белок, көмірсутегі</w:t>
      </w:r>
      <w:r w:rsidR="009719AB" w:rsidRPr="00BE7BBE">
        <w:rPr>
          <w:sz w:val="28"/>
          <w:szCs w:val="28"/>
          <w:lang w:val="kk-KZ"/>
        </w:rPr>
        <w:t>, май алмасуда ма</w:t>
      </w:r>
      <w:r w:rsidR="003E0270" w:rsidRPr="00BE7BBE">
        <w:rPr>
          <w:sz w:val="28"/>
          <w:szCs w:val="28"/>
          <w:lang w:val="kk-KZ"/>
        </w:rPr>
        <w:t>ңызды рөл атқарады. Нерв импульсін жүргізу</w:t>
      </w:r>
      <w:r w:rsidR="009719AB" w:rsidRPr="00BE7BBE">
        <w:rPr>
          <w:sz w:val="28"/>
          <w:szCs w:val="28"/>
          <w:lang w:val="kk-KZ"/>
        </w:rPr>
        <w:t xml:space="preserve"> алмасу процестерінде, сондай-ақ кейіннен тиаминпирофосфат пен аденозинтрифосфаттың синтезіне қатыс</w:t>
      </w:r>
      <w:r w:rsidR="003E0270" w:rsidRPr="00BE7BBE">
        <w:rPr>
          <w:sz w:val="28"/>
          <w:szCs w:val="28"/>
          <w:lang w:val="kk-KZ"/>
        </w:rPr>
        <w:t>атын Кребс циклінде шешуші роль атқарады. Ол ішектердің жұқа қабығына</w:t>
      </w:r>
      <w:r w:rsidR="009719AB" w:rsidRPr="00BE7BBE">
        <w:rPr>
          <w:sz w:val="28"/>
          <w:szCs w:val="28"/>
          <w:lang w:val="kk-KZ"/>
        </w:rPr>
        <w:t>, со</w:t>
      </w:r>
      <w:r w:rsidR="003E0270" w:rsidRPr="00BE7BBE">
        <w:rPr>
          <w:sz w:val="28"/>
          <w:szCs w:val="28"/>
          <w:lang w:val="kk-KZ"/>
        </w:rPr>
        <w:t xml:space="preserve">дан кейін тіндердің жасушалар арқылы органдарға енеді. </w:t>
      </w:r>
      <w:r w:rsidR="00AD1924" w:rsidRPr="00BE7BBE">
        <w:rPr>
          <w:color w:val="0F1115"/>
          <w:sz w:val="28"/>
          <w:szCs w:val="28"/>
          <w:shd w:val="clear" w:color="auto" w:fill="FFFFFF"/>
          <w:lang w:val="kk-KZ"/>
        </w:rPr>
        <w:t xml:space="preserve">Тиамин тапшылығы кезінде көмірсулар алмасуында бұзылыстар орын алып, соның салдарынан пирожүзім қышқылының түрленуі нашарлайды. </w:t>
      </w:r>
      <w:r w:rsidR="00422812" w:rsidRPr="00BE7BBE">
        <w:rPr>
          <w:color w:val="0F1115"/>
          <w:sz w:val="28"/>
          <w:szCs w:val="28"/>
          <w:shd w:val="clear" w:color="auto" w:fill="FFFFFF"/>
          <w:lang w:val="kk-KZ"/>
        </w:rPr>
        <w:t>Сонымен қатар, нейрондар ішінде сүт қышқылы мен глиоксил қышқылының мөлшері артады, бұл нейрондардың некроздық өзгерістерінің дамуына себеп болады. В1 және В6 дәрумендерінің физиологиялық рөлі олардың синергизмінде (бірін-бірі күшейтуінде) көрінеді, яғни олар жүйке, жүйке-бұлшықет және жүрек-тамыр жүйелеріне жағымды әсер етеді.</w:t>
      </w:r>
      <w:r w:rsidR="00422812" w:rsidRPr="00BE7BBE">
        <w:rPr>
          <w:color w:val="0F1115"/>
          <w:shd w:val="clear" w:color="auto" w:fill="FFFFFF"/>
          <w:lang w:val="kk-KZ"/>
        </w:rPr>
        <w:t xml:space="preserve"> </w:t>
      </w:r>
    </w:p>
    <w:p w14:paraId="4B19B3A5" w14:textId="3144C665" w:rsidR="00422812" w:rsidRPr="00BE7BBE" w:rsidRDefault="00422812" w:rsidP="00422812">
      <w:pPr>
        <w:pStyle w:val="TableParagraph"/>
        <w:spacing w:line="240" w:lineRule="auto"/>
        <w:ind w:left="0" w:firstLine="709"/>
        <w:jc w:val="both"/>
        <w:rPr>
          <w:sz w:val="28"/>
          <w:szCs w:val="28"/>
          <w:lang w:val="kk-KZ"/>
        </w:rPr>
      </w:pPr>
      <w:r w:rsidRPr="00BE7BBE">
        <w:rPr>
          <w:i/>
          <w:iCs/>
          <w:color w:val="0F1115"/>
          <w:sz w:val="28"/>
          <w:szCs w:val="28"/>
          <w:lang w:val="kk-KZ" w:eastAsia="ru-RU"/>
        </w:rPr>
        <w:t>В2 дәрумені (рибофлавин)</w:t>
      </w:r>
      <w:r w:rsidRPr="00BE7BBE">
        <w:rPr>
          <w:color w:val="0F1115"/>
          <w:sz w:val="28"/>
          <w:szCs w:val="28"/>
          <w:lang w:val="kk-KZ" w:eastAsia="ru-RU"/>
        </w:rPr>
        <w:t xml:space="preserve"> бірнеше ферменттік жүйелердің құралуына қатысады, сонымен қатар азық құрамындағы заттардың алмасуына, олардың тотығу және тотықсыздану процестеріне ықпал етеді. Рибофлавин аш ішек пен жіңішке ішекте сіңіріледі, содан кейін ферменттер әсерінен белокты </w:t>
      </w:r>
      <w:r w:rsidRPr="00BE7BBE">
        <w:rPr>
          <w:color w:val="0F1115"/>
          <w:sz w:val="28"/>
          <w:szCs w:val="28"/>
          <w:lang w:val="kk-KZ" w:eastAsia="ru-RU"/>
        </w:rPr>
        <w:lastRenderedPageBreak/>
        <w:t>тасымалдаушылармен байланысып, организмде жинақталады. Арибофлавиноз (рибофлавин тапшылығы) кезінде қандағы гемоглобин мөлшері мен эритроциттер санының төмендеуі байқалады.</w:t>
      </w:r>
    </w:p>
    <w:p w14:paraId="79A0AE32" w14:textId="4F5D13F5" w:rsidR="00E90966" w:rsidRPr="00BE7BBE" w:rsidRDefault="00E04402" w:rsidP="00132636">
      <w:pPr>
        <w:pStyle w:val="TableParagraph"/>
        <w:spacing w:line="240" w:lineRule="auto"/>
        <w:ind w:left="0" w:firstLine="709"/>
        <w:jc w:val="both"/>
        <w:rPr>
          <w:sz w:val="28"/>
          <w:szCs w:val="28"/>
          <w:lang w:val="kk-KZ"/>
        </w:rPr>
      </w:pPr>
      <w:r w:rsidRPr="00BE7BBE">
        <w:rPr>
          <w:i/>
          <w:sz w:val="28"/>
          <w:szCs w:val="28"/>
          <w:lang w:val="kk-KZ"/>
        </w:rPr>
        <w:t>Дәрумен</w:t>
      </w:r>
      <w:r w:rsidR="00397486" w:rsidRPr="00BE7BBE">
        <w:rPr>
          <w:rStyle w:val="ac"/>
          <w:rFonts w:eastAsiaTheme="majorEastAsia"/>
          <w:b w:val="0"/>
          <w:i/>
          <w:sz w:val="28"/>
          <w:szCs w:val="28"/>
          <w:lang w:val="kk-KZ"/>
        </w:rPr>
        <w:t xml:space="preserve"> В</w:t>
      </w:r>
      <w:r w:rsidR="009C0A4C" w:rsidRPr="00BE7BBE">
        <w:rPr>
          <w:rStyle w:val="ac"/>
          <w:rFonts w:eastAsiaTheme="majorEastAsia"/>
          <w:b w:val="0"/>
          <w:i/>
          <w:sz w:val="28"/>
          <w:szCs w:val="28"/>
          <w:vertAlign w:val="subscript"/>
          <w:lang w:val="kk-KZ"/>
        </w:rPr>
        <w:t>6</w:t>
      </w:r>
      <w:r w:rsidR="00397486" w:rsidRPr="00BE7BBE">
        <w:rPr>
          <w:rStyle w:val="ac"/>
          <w:rFonts w:eastAsiaTheme="majorEastAsia"/>
          <w:b w:val="0"/>
          <w:i/>
          <w:sz w:val="28"/>
          <w:szCs w:val="28"/>
          <w:lang w:val="kk-KZ"/>
        </w:rPr>
        <w:t xml:space="preserve"> (пиридоксин)</w:t>
      </w:r>
      <w:r w:rsidR="000E286E" w:rsidRPr="00BE7BBE">
        <w:rPr>
          <w:sz w:val="28"/>
          <w:szCs w:val="28"/>
          <w:lang w:val="kk-KZ"/>
        </w:rPr>
        <w:t>.</w:t>
      </w:r>
      <w:r w:rsidR="009719AB" w:rsidRPr="00BE7BBE">
        <w:rPr>
          <w:lang w:val="kk-KZ"/>
        </w:rPr>
        <w:t xml:space="preserve"> </w:t>
      </w:r>
      <w:r w:rsidR="00422812" w:rsidRPr="00BE7BBE">
        <w:rPr>
          <w:color w:val="0F1115"/>
          <w:sz w:val="28"/>
          <w:szCs w:val="28"/>
          <w:shd w:val="clear" w:color="auto" w:fill="FFFFFF"/>
          <w:lang w:val="kk-KZ"/>
        </w:rPr>
        <w:t>Пиридоксин (В6 дәрумені) ақуыздардың, көмірсулардың және майлардың алмасуына маңызды әсер етеді. Ол қалыпты қан түзілуі, орталық және шеткері жүйке жүйелерінің қалыпты жұмыс істеуі үшін өте қажет. Бұл витамин орталық жүйке жүйесіндегі синаптикалық тежелу процестерін қамтамасыз етеді. Пиридоксин катехоламиндердің синтезіне, сондай-ақ жүйке жасушасының қабығының құрамына кіретін сфингозиннің (қанықпаған көмірсутек тізбегі бар жоғары майлы аминоспирт) түзілуіне қатысады. В6 кофермент ретінде алмастырылмайтын аминқышқылдарының синтезін жүзеге асыратын ферменттердің құрылымына кіреді. Осы дәруменнің жетіспеушілігінде азықты тұтынудың төмендеуі, өсудің баяулауы және салдану байқалады.</w:t>
      </w:r>
    </w:p>
    <w:p w14:paraId="4B67B7FC" w14:textId="56FD1C9B" w:rsidR="0040625D" w:rsidRPr="00BE7BBE" w:rsidRDefault="00397486" w:rsidP="00132636">
      <w:pPr>
        <w:pStyle w:val="TableParagraph"/>
        <w:spacing w:line="240" w:lineRule="auto"/>
        <w:ind w:left="0" w:firstLine="709"/>
        <w:jc w:val="both"/>
        <w:rPr>
          <w:sz w:val="28"/>
          <w:szCs w:val="28"/>
          <w:lang w:val="kk-KZ"/>
        </w:rPr>
      </w:pPr>
      <w:r w:rsidRPr="00BE7BBE">
        <w:rPr>
          <w:rStyle w:val="ac"/>
          <w:rFonts w:eastAsiaTheme="majorEastAsia"/>
          <w:b w:val="0"/>
          <w:i/>
          <w:sz w:val="28"/>
          <w:szCs w:val="28"/>
          <w:lang w:val="kk-KZ"/>
        </w:rPr>
        <w:t>Фоли</w:t>
      </w:r>
      <w:r w:rsidR="0040625D" w:rsidRPr="00BE7BBE">
        <w:rPr>
          <w:rStyle w:val="ac"/>
          <w:rFonts w:eastAsiaTheme="majorEastAsia"/>
          <w:b w:val="0"/>
          <w:i/>
          <w:sz w:val="28"/>
          <w:szCs w:val="28"/>
          <w:lang w:val="kk-KZ"/>
        </w:rPr>
        <w:t>й қышқылы</w:t>
      </w:r>
      <w:r w:rsidRPr="00BE7BBE">
        <w:rPr>
          <w:rStyle w:val="ac"/>
          <w:rFonts w:eastAsiaTheme="majorEastAsia"/>
          <w:b w:val="0"/>
          <w:i/>
          <w:sz w:val="28"/>
          <w:szCs w:val="28"/>
          <w:lang w:val="kk-KZ"/>
        </w:rPr>
        <w:t xml:space="preserve"> (В</w:t>
      </w:r>
      <w:r w:rsidR="009C0A4C" w:rsidRPr="00BE7BBE">
        <w:rPr>
          <w:rStyle w:val="ac"/>
          <w:rFonts w:eastAsiaTheme="majorEastAsia"/>
          <w:b w:val="0"/>
          <w:i/>
          <w:sz w:val="28"/>
          <w:szCs w:val="28"/>
          <w:vertAlign w:val="subscript"/>
          <w:lang w:val="kk-KZ"/>
        </w:rPr>
        <w:t>9</w:t>
      </w:r>
      <w:r w:rsidRPr="00BE7BBE">
        <w:rPr>
          <w:rStyle w:val="ac"/>
          <w:rFonts w:eastAsiaTheme="majorEastAsia"/>
          <w:b w:val="0"/>
          <w:i/>
          <w:sz w:val="28"/>
          <w:szCs w:val="28"/>
          <w:lang w:val="kk-KZ"/>
        </w:rPr>
        <w:t>)</w:t>
      </w:r>
      <w:r w:rsidR="000E286E" w:rsidRPr="00BE7BBE">
        <w:rPr>
          <w:sz w:val="28"/>
          <w:szCs w:val="28"/>
          <w:lang w:val="kk-KZ"/>
        </w:rPr>
        <w:t>.</w:t>
      </w:r>
      <w:r w:rsidR="009719AB" w:rsidRPr="00BE7BBE">
        <w:rPr>
          <w:lang w:val="kk-KZ"/>
        </w:rPr>
        <w:t xml:space="preserve"> </w:t>
      </w:r>
      <w:r w:rsidR="00422812" w:rsidRPr="00BE7BBE">
        <w:rPr>
          <w:color w:val="0F1115"/>
          <w:sz w:val="28"/>
          <w:szCs w:val="28"/>
          <w:shd w:val="clear" w:color="auto" w:fill="FFFFFF"/>
          <w:lang w:val="kk-KZ"/>
        </w:rPr>
        <w:t xml:space="preserve">Бұл зат қан түзілу процесін реттейді. Ол тапшы болған кезде эритроциттердің тасымалдау қабілеті төмендеп, олардың көлемі ұлғаяды. Фолий қышқылы аминқышқылдар мен басқа да қосылыстардың синтезіне қатысады. Бұл витаминнің жетіспеушілігі ас қорыту жүйесінің бұзылуына, қан көлемінің азаюына және балапандардың өсуі мен дамуының тежелуіне әкеп соғады. </w:t>
      </w:r>
      <w:r w:rsidR="009719AB" w:rsidRPr="00BE7BBE">
        <w:rPr>
          <w:sz w:val="28"/>
          <w:szCs w:val="28"/>
          <w:lang w:val="kk-KZ"/>
        </w:rPr>
        <w:t xml:space="preserve">Қанның </w:t>
      </w:r>
      <w:r w:rsidR="00782C13" w:rsidRPr="00BE7BBE">
        <w:rPr>
          <w:sz w:val="28"/>
          <w:szCs w:val="28"/>
          <w:lang w:val="kk-KZ"/>
        </w:rPr>
        <w:t>дәрумен</w:t>
      </w:r>
      <w:r w:rsidR="009719AB" w:rsidRPr="00BE7BBE">
        <w:rPr>
          <w:sz w:val="28"/>
          <w:szCs w:val="28"/>
          <w:lang w:val="kk-KZ"/>
        </w:rPr>
        <w:t xml:space="preserve">дік құрамы </w:t>
      </w:r>
      <w:r w:rsidR="00C05C1A" w:rsidRPr="00BE7BBE">
        <w:rPr>
          <w:sz w:val="28"/>
          <w:szCs w:val="28"/>
          <w:lang w:val="kk-KZ"/>
        </w:rPr>
        <w:t>7</w:t>
      </w:r>
      <w:r w:rsidR="006815B5" w:rsidRPr="00BE7BBE">
        <w:rPr>
          <w:sz w:val="28"/>
          <w:szCs w:val="28"/>
          <w:lang w:val="kk-KZ"/>
        </w:rPr>
        <w:t xml:space="preserve"> </w:t>
      </w:r>
      <w:r w:rsidR="00132636" w:rsidRPr="00BE7BBE">
        <w:rPr>
          <w:sz w:val="28"/>
          <w:szCs w:val="28"/>
          <w:lang w:val="kk-KZ"/>
        </w:rPr>
        <w:t>кестеде көрсетілген.</w:t>
      </w:r>
    </w:p>
    <w:p w14:paraId="1DD25DC7" w14:textId="77777777" w:rsidR="008B2F2B" w:rsidRPr="00BE7BBE" w:rsidRDefault="008B2F2B" w:rsidP="00CD2E78">
      <w:pPr>
        <w:pStyle w:val="TableParagraph"/>
        <w:spacing w:line="240" w:lineRule="auto"/>
        <w:ind w:left="0"/>
        <w:jc w:val="both"/>
        <w:rPr>
          <w:sz w:val="28"/>
          <w:szCs w:val="28"/>
          <w:lang w:val="kk-KZ"/>
        </w:rPr>
      </w:pPr>
    </w:p>
    <w:p w14:paraId="56654873" w14:textId="3DE6795B" w:rsidR="00397486" w:rsidRPr="00BE7BBE" w:rsidRDefault="006815B5" w:rsidP="00CD2E78">
      <w:pPr>
        <w:pStyle w:val="TableParagraph"/>
        <w:spacing w:line="240" w:lineRule="auto"/>
        <w:ind w:left="0"/>
        <w:jc w:val="both"/>
        <w:rPr>
          <w:color w:val="000000" w:themeColor="text1"/>
          <w:sz w:val="28"/>
          <w:szCs w:val="28"/>
          <w:lang w:val="kk-KZ"/>
        </w:rPr>
      </w:pPr>
      <w:r w:rsidRPr="00BE7BBE">
        <w:rPr>
          <w:color w:val="000000" w:themeColor="text1"/>
          <w:sz w:val="28"/>
          <w:szCs w:val="28"/>
          <w:lang w:val="kk-KZ"/>
        </w:rPr>
        <w:t xml:space="preserve">Кесте </w:t>
      </w:r>
      <w:r w:rsidR="00C05C1A" w:rsidRPr="00BE7BBE">
        <w:rPr>
          <w:color w:val="000000" w:themeColor="text1"/>
          <w:sz w:val="28"/>
          <w:szCs w:val="28"/>
          <w:lang w:val="kk-KZ"/>
        </w:rPr>
        <w:t>7</w:t>
      </w:r>
      <w:r w:rsidR="00E90966" w:rsidRPr="00BE7BBE">
        <w:rPr>
          <w:color w:val="000000" w:themeColor="text1"/>
          <w:sz w:val="28"/>
          <w:szCs w:val="28"/>
          <w:lang w:val="kk-KZ"/>
        </w:rPr>
        <w:t xml:space="preserve"> –</w:t>
      </w:r>
      <w:r w:rsidR="00397486" w:rsidRPr="00BE7BBE">
        <w:rPr>
          <w:color w:val="000000" w:themeColor="text1"/>
          <w:sz w:val="28"/>
          <w:szCs w:val="28"/>
          <w:lang w:val="kk-KZ"/>
        </w:rPr>
        <w:t xml:space="preserve"> Бройлер</w:t>
      </w:r>
      <w:r w:rsidR="0040625D" w:rsidRPr="00BE7BBE">
        <w:rPr>
          <w:color w:val="000000" w:themeColor="text1"/>
          <w:sz w:val="28"/>
          <w:szCs w:val="28"/>
          <w:lang w:val="kk-KZ"/>
        </w:rPr>
        <w:t xml:space="preserve"> </w:t>
      </w:r>
      <w:r w:rsidR="00397486" w:rsidRPr="00BE7BBE">
        <w:rPr>
          <w:color w:val="000000" w:themeColor="text1"/>
          <w:sz w:val="28"/>
          <w:szCs w:val="28"/>
          <w:lang w:val="kk-KZ"/>
        </w:rPr>
        <w:t xml:space="preserve">балапандары қанының </w:t>
      </w:r>
      <w:r w:rsidR="00782C13" w:rsidRPr="00BE7BBE">
        <w:rPr>
          <w:color w:val="000000" w:themeColor="text1"/>
          <w:sz w:val="28"/>
          <w:szCs w:val="28"/>
          <w:lang w:val="kk-KZ"/>
        </w:rPr>
        <w:t>дәрумен</w:t>
      </w:r>
      <w:r w:rsidR="00397486" w:rsidRPr="00BE7BBE">
        <w:rPr>
          <w:color w:val="000000" w:themeColor="text1"/>
          <w:sz w:val="28"/>
          <w:szCs w:val="28"/>
          <w:lang w:val="kk-KZ"/>
        </w:rPr>
        <w:t>дік құрамы</w:t>
      </w:r>
      <w:r w:rsidR="00132636" w:rsidRPr="00BE7BBE">
        <w:rPr>
          <w:color w:val="000000" w:themeColor="text1"/>
          <w:sz w:val="28"/>
          <w:szCs w:val="28"/>
          <w:lang w:val="kk-KZ"/>
        </w:rPr>
        <w:t>,</w:t>
      </w:r>
      <w:r w:rsidR="00397486" w:rsidRPr="00BE7BBE">
        <w:rPr>
          <w:color w:val="000000" w:themeColor="text1"/>
          <w:sz w:val="28"/>
          <w:szCs w:val="28"/>
          <w:lang w:val="kk-KZ"/>
        </w:rPr>
        <w:t xml:space="preserve"> (n=6)</w:t>
      </w:r>
    </w:p>
    <w:p w14:paraId="6E8A68A2" w14:textId="77777777" w:rsidR="008B2F2B" w:rsidRPr="00BE7BBE" w:rsidRDefault="008B2F2B" w:rsidP="00CD2E78">
      <w:pPr>
        <w:pStyle w:val="TableParagraph"/>
        <w:spacing w:line="240" w:lineRule="auto"/>
        <w:ind w:left="0"/>
        <w:jc w:val="both"/>
        <w:rPr>
          <w:color w:val="000000" w:themeColor="text1"/>
          <w:sz w:val="28"/>
          <w:szCs w:val="28"/>
          <w:lang w:val="kk-KZ"/>
        </w:rPr>
      </w:pPr>
    </w:p>
    <w:tbl>
      <w:tblPr>
        <w:tblStyle w:val="af7"/>
        <w:tblW w:w="0" w:type="auto"/>
        <w:jc w:val="center"/>
        <w:tblLook w:val="04A0" w:firstRow="1" w:lastRow="0" w:firstColumn="1" w:lastColumn="0" w:noHBand="0" w:noVBand="1"/>
      </w:tblPr>
      <w:tblGrid>
        <w:gridCol w:w="1629"/>
        <w:gridCol w:w="107"/>
        <w:gridCol w:w="1002"/>
        <w:gridCol w:w="215"/>
        <w:gridCol w:w="1516"/>
        <w:gridCol w:w="92"/>
        <w:gridCol w:w="1624"/>
        <w:gridCol w:w="61"/>
        <w:gridCol w:w="1659"/>
        <w:gridCol w:w="26"/>
        <w:gridCol w:w="1697"/>
      </w:tblGrid>
      <w:tr w:rsidR="00914470" w:rsidRPr="00BE7BBE" w14:paraId="6F51CDB4" w14:textId="77777777" w:rsidTr="00E90966">
        <w:trPr>
          <w:jc w:val="center"/>
        </w:trPr>
        <w:tc>
          <w:tcPr>
            <w:tcW w:w="1629" w:type="dxa"/>
            <w:vMerge w:val="restart"/>
          </w:tcPr>
          <w:p w14:paraId="564F7559" w14:textId="120D3875" w:rsidR="00914470" w:rsidRPr="00BE7BBE" w:rsidRDefault="00914470" w:rsidP="00132636">
            <w:pPr>
              <w:pStyle w:val="TableParagraph"/>
              <w:spacing w:line="240" w:lineRule="auto"/>
              <w:ind w:left="0"/>
              <w:rPr>
                <w:color w:val="000000" w:themeColor="text1"/>
                <w:sz w:val="28"/>
                <w:szCs w:val="28"/>
              </w:rPr>
            </w:pPr>
            <w:r w:rsidRPr="00BE7BBE">
              <w:rPr>
                <w:spacing w:val="-2"/>
                <w:sz w:val="28"/>
                <w:szCs w:val="28"/>
                <w:lang w:val="kk-KZ"/>
              </w:rPr>
              <w:t>Көрсеткіш</w:t>
            </w:r>
          </w:p>
        </w:tc>
        <w:tc>
          <w:tcPr>
            <w:tcW w:w="1117" w:type="dxa"/>
            <w:gridSpan w:val="2"/>
            <w:vMerge w:val="restart"/>
          </w:tcPr>
          <w:p w14:paraId="4155AF99" w14:textId="37590FEA" w:rsidR="00914470" w:rsidRPr="00BE7BBE" w:rsidRDefault="00914470" w:rsidP="00132636">
            <w:pPr>
              <w:pStyle w:val="TableParagraph"/>
              <w:spacing w:line="240" w:lineRule="auto"/>
              <w:ind w:left="0"/>
              <w:rPr>
                <w:color w:val="000000" w:themeColor="text1"/>
                <w:sz w:val="28"/>
                <w:szCs w:val="28"/>
              </w:rPr>
            </w:pPr>
            <w:r w:rsidRPr="00BE7BBE">
              <w:rPr>
                <w:spacing w:val="-4"/>
                <w:sz w:val="28"/>
                <w:szCs w:val="28"/>
              </w:rPr>
              <w:t xml:space="preserve">Физ. </w:t>
            </w:r>
            <w:r w:rsidRPr="00BE7BBE">
              <w:rPr>
                <w:spacing w:val="-2"/>
                <w:sz w:val="28"/>
                <w:szCs w:val="28"/>
                <w:lang w:val="kk-KZ"/>
              </w:rPr>
              <w:t>шектеу</w:t>
            </w:r>
          </w:p>
        </w:tc>
        <w:tc>
          <w:tcPr>
            <w:tcW w:w="6932" w:type="dxa"/>
            <w:gridSpan w:val="8"/>
          </w:tcPr>
          <w:p w14:paraId="41E0FCDF" w14:textId="774C1F16" w:rsidR="00914470" w:rsidRPr="00BE7BBE" w:rsidRDefault="00914470" w:rsidP="00132636">
            <w:pPr>
              <w:pStyle w:val="TableParagraph"/>
              <w:spacing w:line="240" w:lineRule="auto"/>
              <w:ind w:left="0"/>
              <w:rPr>
                <w:color w:val="000000" w:themeColor="text1"/>
                <w:sz w:val="28"/>
                <w:szCs w:val="28"/>
              </w:rPr>
            </w:pPr>
            <w:r w:rsidRPr="00BE7BBE">
              <w:rPr>
                <w:spacing w:val="-2"/>
                <w:sz w:val="28"/>
                <w:szCs w:val="28"/>
                <w:lang w:val="kk-KZ"/>
              </w:rPr>
              <w:t>Топ</w:t>
            </w:r>
            <w:r w:rsidR="00132636" w:rsidRPr="00BE7BBE">
              <w:rPr>
                <w:spacing w:val="-2"/>
                <w:sz w:val="28"/>
                <w:szCs w:val="28"/>
                <w:lang w:val="kk-KZ"/>
              </w:rPr>
              <w:t>тар</w:t>
            </w:r>
          </w:p>
        </w:tc>
      </w:tr>
      <w:tr w:rsidR="006815B5" w:rsidRPr="00BE7BBE" w14:paraId="41873698" w14:textId="77777777" w:rsidTr="00E90966">
        <w:trPr>
          <w:jc w:val="center"/>
        </w:trPr>
        <w:tc>
          <w:tcPr>
            <w:tcW w:w="1629" w:type="dxa"/>
            <w:vMerge/>
          </w:tcPr>
          <w:p w14:paraId="304D524D" w14:textId="77777777" w:rsidR="00914470" w:rsidRPr="00BE7BBE" w:rsidRDefault="00914470" w:rsidP="00132636">
            <w:pPr>
              <w:pStyle w:val="TableParagraph"/>
              <w:spacing w:line="240" w:lineRule="auto"/>
              <w:ind w:left="0"/>
              <w:rPr>
                <w:color w:val="000000" w:themeColor="text1"/>
                <w:sz w:val="28"/>
                <w:szCs w:val="28"/>
              </w:rPr>
            </w:pPr>
          </w:p>
        </w:tc>
        <w:tc>
          <w:tcPr>
            <w:tcW w:w="1117" w:type="dxa"/>
            <w:gridSpan w:val="2"/>
            <w:vMerge/>
          </w:tcPr>
          <w:p w14:paraId="215B1AA2" w14:textId="77777777" w:rsidR="00914470" w:rsidRPr="00BE7BBE" w:rsidRDefault="00914470" w:rsidP="00132636">
            <w:pPr>
              <w:pStyle w:val="TableParagraph"/>
              <w:spacing w:line="240" w:lineRule="auto"/>
              <w:ind w:left="0"/>
              <w:rPr>
                <w:color w:val="000000" w:themeColor="text1"/>
                <w:sz w:val="28"/>
                <w:szCs w:val="28"/>
              </w:rPr>
            </w:pPr>
          </w:p>
        </w:tc>
        <w:tc>
          <w:tcPr>
            <w:tcW w:w="1731" w:type="dxa"/>
            <w:gridSpan w:val="2"/>
          </w:tcPr>
          <w:p w14:paraId="3F197758" w14:textId="1B47DE8B" w:rsidR="00914470" w:rsidRPr="00BE7BBE" w:rsidRDefault="006815B5" w:rsidP="00132636">
            <w:pPr>
              <w:pStyle w:val="TableParagraph"/>
              <w:spacing w:line="240" w:lineRule="auto"/>
              <w:ind w:left="0"/>
              <w:rPr>
                <w:color w:val="000000" w:themeColor="text1"/>
                <w:sz w:val="28"/>
                <w:szCs w:val="28"/>
              </w:rPr>
            </w:pPr>
            <w:r w:rsidRPr="00BE7BBE">
              <w:rPr>
                <w:spacing w:val="-2"/>
                <w:sz w:val="28"/>
                <w:szCs w:val="28"/>
                <w:lang w:val="kk-KZ"/>
              </w:rPr>
              <w:t>бақылау</w:t>
            </w:r>
          </w:p>
        </w:tc>
        <w:tc>
          <w:tcPr>
            <w:tcW w:w="1731" w:type="dxa"/>
            <w:gridSpan w:val="2"/>
          </w:tcPr>
          <w:p w14:paraId="4F04312D" w14:textId="3C01B25A" w:rsidR="00914470" w:rsidRPr="00BE7BBE" w:rsidRDefault="00881A0B" w:rsidP="00132636">
            <w:pPr>
              <w:pStyle w:val="TableParagraph"/>
              <w:spacing w:line="240" w:lineRule="auto"/>
              <w:ind w:left="0"/>
              <w:rPr>
                <w:color w:val="000000" w:themeColor="text1"/>
                <w:sz w:val="28"/>
                <w:szCs w:val="28"/>
              </w:rPr>
            </w:pPr>
            <w:r w:rsidRPr="00BE7BBE">
              <w:rPr>
                <w:rFonts w:eastAsiaTheme="minorHAnsi"/>
                <w:sz w:val="28"/>
                <w:szCs w:val="28"/>
                <w:lang w:val="en-US"/>
              </w:rPr>
              <w:t xml:space="preserve">I </w:t>
            </w:r>
            <w:r w:rsidR="006815B5" w:rsidRPr="00BE7BBE">
              <w:rPr>
                <w:rFonts w:eastAsiaTheme="minorHAnsi"/>
                <w:sz w:val="28"/>
                <w:szCs w:val="28"/>
                <w:lang w:val="kk-KZ"/>
              </w:rPr>
              <w:t>тәжірибелік</w:t>
            </w:r>
          </w:p>
        </w:tc>
        <w:tc>
          <w:tcPr>
            <w:tcW w:w="1731" w:type="dxa"/>
            <w:gridSpan w:val="2"/>
          </w:tcPr>
          <w:p w14:paraId="6EDF6CC0" w14:textId="412E3FF7" w:rsidR="00914470" w:rsidRPr="00BE7BBE" w:rsidRDefault="00881A0B" w:rsidP="00132636">
            <w:pPr>
              <w:pStyle w:val="TableParagraph"/>
              <w:spacing w:line="240" w:lineRule="auto"/>
              <w:ind w:left="0"/>
              <w:rPr>
                <w:color w:val="000000" w:themeColor="text1"/>
                <w:sz w:val="28"/>
                <w:szCs w:val="28"/>
              </w:rPr>
            </w:pPr>
            <w:r w:rsidRPr="00BE7BBE">
              <w:rPr>
                <w:rFonts w:eastAsiaTheme="minorHAnsi"/>
                <w:sz w:val="28"/>
                <w:szCs w:val="28"/>
                <w:lang w:val="en-US"/>
              </w:rPr>
              <w:t xml:space="preserve">II </w:t>
            </w:r>
            <w:r w:rsidR="006815B5" w:rsidRPr="00BE7BBE">
              <w:rPr>
                <w:rFonts w:eastAsiaTheme="minorHAnsi"/>
                <w:sz w:val="28"/>
                <w:szCs w:val="28"/>
                <w:lang w:val="kk-KZ"/>
              </w:rPr>
              <w:t>тәжірибелік</w:t>
            </w:r>
          </w:p>
        </w:tc>
        <w:tc>
          <w:tcPr>
            <w:tcW w:w="1739" w:type="dxa"/>
            <w:gridSpan w:val="2"/>
          </w:tcPr>
          <w:p w14:paraId="0C5C070D" w14:textId="74A4B92A" w:rsidR="00914470" w:rsidRPr="00BE7BBE" w:rsidRDefault="00881A0B" w:rsidP="00132636">
            <w:pPr>
              <w:pStyle w:val="TableParagraph"/>
              <w:spacing w:line="240" w:lineRule="auto"/>
              <w:ind w:left="0"/>
              <w:rPr>
                <w:color w:val="000000" w:themeColor="text1"/>
                <w:sz w:val="28"/>
                <w:szCs w:val="28"/>
              </w:rPr>
            </w:pPr>
            <w:r w:rsidRPr="00BE7BBE">
              <w:rPr>
                <w:rFonts w:eastAsiaTheme="minorHAnsi"/>
                <w:sz w:val="28"/>
                <w:szCs w:val="28"/>
                <w:lang w:val="en-US"/>
              </w:rPr>
              <w:t xml:space="preserve">III </w:t>
            </w:r>
            <w:r w:rsidR="006815B5" w:rsidRPr="00BE7BBE">
              <w:rPr>
                <w:rFonts w:eastAsiaTheme="minorHAnsi"/>
                <w:sz w:val="28"/>
                <w:szCs w:val="28"/>
                <w:lang w:val="kk-KZ"/>
              </w:rPr>
              <w:t>тәжірибелік</w:t>
            </w:r>
          </w:p>
        </w:tc>
      </w:tr>
      <w:tr w:rsidR="00914470" w:rsidRPr="00BE7BBE" w14:paraId="59BF6D92" w14:textId="77777777" w:rsidTr="00E90966">
        <w:trPr>
          <w:jc w:val="center"/>
        </w:trPr>
        <w:tc>
          <w:tcPr>
            <w:tcW w:w="9678" w:type="dxa"/>
            <w:gridSpan w:val="11"/>
          </w:tcPr>
          <w:p w14:paraId="3EA1A18D" w14:textId="55DDB53A" w:rsidR="00914470" w:rsidRPr="00BE7BBE" w:rsidRDefault="00914470" w:rsidP="00132636">
            <w:pPr>
              <w:pStyle w:val="TableParagraph"/>
              <w:spacing w:line="240" w:lineRule="auto"/>
              <w:ind w:left="0"/>
              <w:rPr>
                <w:color w:val="000000" w:themeColor="text1"/>
                <w:sz w:val="28"/>
                <w:szCs w:val="28"/>
              </w:rPr>
            </w:pPr>
            <w:r w:rsidRPr="00BE7BBE">
              <w:rPr>
                <w:sz w:val="28"/>
                <w:szCs w:val="28"/>
              </w:rPr>
              <w:t>37</w:t>
            </w:r>
            <w:r w:rsidRPr="00BE7BBE">
              <w:rPr>
                <w:spacing w:val="-8"/>
                <w:sz w:val="28"/>
                <w:szCs w:val="28"/>
              </w:rPr>
              <w:t xml:space="preserve"> </w:t>
            </w:r>
            <w:r w:rsidRPr="00BE7BBE">
              <w:rPr>
                <w:sz w:val="28"/>
                <w:szCs w:val="28"/>
              </w:rPr>
              <w:t>­</w:t>
            </w:r>
            <w:r w:rsidRPr="00BE7BBE">
              <w:rPr>
                <w:spacing w:val="-8"/>
                <w:sz w:val="28"/>
                <w:szCs w:val="28"/>
              </w:rPr>
              <w:t xml:space="preserve"> </w:t>
            </w:r>
            <w:r w:rsidRPr="00BE7BBE">
              <w:rPr>
                <w:sz w:val="28"/>
                <w:szCs w:val="28"/>
                <w:lang w:val="kk-KZ"/>
              </w:rPr>
              <w:t>күндік</w:t>
            </w:r>
          </w:p>
        </w:tc>
      </w:tr>
      <w:tr w:rsidR="00914470" w:rsidRPr="00BE7BBE" w14:paraId="581F657C" w14:textId="77777777" w:rsidTr="008B2F2B">
        <w:trPr>
          <w:jc w:val="center"/>
        </w:trPr>
        <w:tc>
          <w:tcPr>
            <w:tcW w:w="1736" w:type="dxa"/>
            <w:gridSpan w:val="2"/>
          </w:tcPr>
          <w:p w14:paraId="1FDB6198" w14:textId="3BDE3518" w:rsidR="00914470" w:rsidRPr="00BE7BBE" w:rsidRDefault="00914470" w:rsidP="00132636">
            <w:pPr>
              <w:pStyle w:val="TableParagraph"/>
              <w:spacing w:line="240" w:lineRule="auto"/>
              <w:ind w:left="0"/>
              <w:jc w:val="both"/>
              <w:rPr>
                <w:color w:val="000000" w:themeColor="text1"/>
                <w:sz w:val="28"/>
                <w:szCs w:val="28"/>
              </w:rPr>
            </w:pPr>
            <w:r w:rsidRPr="00BE7BBE">
              <w:rPr>
                <w:sz w:val="28"/>
                <w:szCs w:val="28"/>
              </w:rPr>
              <w:t>В</w:t>
            </w:r>
            <w:r w:rsidRPr="00BE7BBE">
              <w:rPr>
                <w:sz w:val="28"/>
                <w:szCs w:val="28"/>
                <w:vertAlign w:val="subscript"/>
              </w:rPr>
              <w:t>1</w:t>
            </w:r>
            <w:r w:rsidRPr="00BE7BBE">
              <w:rPr>
                <w:sz w:val="28"/>
                <w:szCs w:val="28"/>
              </w:rPr>
              <w:t>,</w:t>
            </w:r>
            <w:r w:rsidRPr="00BE7BBE">
              <w:rPr>
                <w:spacing w:val="-3"/>
                <w:sz w:val="28"/>
                <w:szCs w:val="28"/>
              </w:rPr>
              <w:t xml:space="preserve"> </w:t>
            </w:r>
            <w:r w:rsidRPr="00BE7BBE">
              <w:rPr>
                <w:sz w:val="28"/>
                <w:szCs w:val="28"/>
              </w:rPr>
              <w:t>тиамин,</w:t>
            </w:r>
            <w:r w:rsidRPr="00BE7BBE">
              <w:rPr>
                <w:spacing w:val="-4"/>
                <w:sz w:val="28"/>
                <w:szCs w:val="28"/>
              </w:rPr>
              <w:t xml:space="preserve"> </w:t>
            </w:r>
            <w:proofErr w:type="spellStart"/>
            <w:r w:rsidRPr="00BE7BBE">
              <w:rPr>
                <w:spacing w:val="-2"/>
                <w:sz w:val="28"/>
                <w:szCs w:val="28"/>
              </w:rPr>
              <w:t>нмоль</w:t>
            </w:r>
            <w:proofErr w:type="spellEnd"/>
            <w:r w:rsidRPr="00BE7BBE">
              <w:rPr>
                <w:spacing w:val="-2"/>
                <w:sz w:val="28"/>
                <w:szCs w:val="28"/>
              </w:rPr>
              <w:t>/л</w:t>
            </w:r>
          </w:p>
        </w:tc>
        <w:tc>
          <w:tcPr>
            <w:tcW w:w="1225" w:type="dxa"/>
            <w:gridSpan w:val="2"/>
          </w:tcPr>
          <w:p w14:paraId="3E3BB8BE" w14:textId="28960F8C" w:rsidR="00914470" w:rsidRPr="00BE7BBE" w:rsidRDefault="00224873" w:rsidP="00132636">
            <w:pPr>
              <w:pStyle w:val="TableParagraph"/>
              <w:spacing w:line="240" w:lineRule="auto"/>
              <w:ind w:left="0"/>
              <w:rPr>
                <w:color w:val="000000" w:themeColor="text1"/>
                <w:sz w:val="28"/>
                <w:szCs w:val="28"/>
              </w:rPr>
            </w:pPr>
            <w:r w:rsidRPr="00BE7BBE">
              <w:rPr>
                <w:spacing w:val="-2"/>
                <w:sz w:val="28"/>
                <w:szCs w:val="28"/>
              </w:rPr>
              <w:t>90</w:t>
            </w:r>
            <w:r w:rsidR="00132636" w:rsidRPr="00BE7BBE">
              <w:rPr>
                <w:spacing w:val="-2"/>
                <w:sz w:val="28"/>
                <w:szCs w:val="28"/>
                <w:lang w:val="kk-KZ"/>
              </w:rPr>
              <w:t>-</w:t>
            </w:r>
            <w:r w:rsidRPr="00BE7BBE">
              <w:rPr>
                <w:spacing w:val="-2"/>
                <w:sz w:val="28"/>
                <w:szCs w:val="28"/>
              </w:rPr>
              <w:t>140</w:t>
            </w:r>
          </w:p>
        </w:tc>
        <w:tc>
          <w:tcPr>
            <w:tcW w:w="1608" w:type="dxa"/>
            <w:gridSpan w:val="2"/>
          </w:tcPr>
          <w:p w14:paraId="142B3787" w14:textId="77C067BA" w:rsidR="00914470" w:rsidRPr="00BE7BBE" w:rsidRDefault="00914470" w:rsidP="00132636">
            <w:pPr>
              <w:pStyle w:val="TableParagraph"/>
              <w:spacing w:line="240" w:lineRule="auto"/>
              <w:ind w:left="0"/>
              <w:rPr>
                <w:color w:val="000000" w:themeColor="text1"/>
                <w:sz w:val="28"/>
                <w:szCs w:val="28"/>
              </w:rPr>
            </w:pPr>
            <w:r w:rsidRPr="00BE7BBE">
              <w:rPr>
                <w:spacing w:val="-2"/>
                <w:sz w:val="28"/>
                <w:szCs w:val="28"/>
              </w:rPr>
              <w:t>124,94±0,15</w:t>
            </w:r>
          </w:p>
        </w:tc>
        <w:tc>
          <w:tcPr>
            <w:tcW w:w="1700" w:type="dxa"/>
            <w:gridSpan w:val="2"/>
          </w:tcPr>
          <w:p w14:paraId="58FDFC1A" w14:textId="2B583725" w:rsidR="00914470" w:rsidRPr="00BE7BBE" w:rsidRDefault="00914470" w:rsidP="00132636">
            <w:pPr>
              <w:pStyle w:val="TableParagraph"/>
              <w:spacing w:line="240" w:lineRule="auto"/>
              <w:ind w:left="0"/>
              <w:rPr>
                <w:color w:val="000000" w:themeColor="text1"/>
                <w:sz w:val="28"/>
                <w:szCs w:val="28"/>
              </w:rPr>
            </w:pPr>
            <w:r w:rsidRPr="00BE7BBE">
              <w:rPr>
                <w:spacing w:val="-2"/>
                <w:sz w:val="28"/>
                <w:szCs w:val="28"/>
              </w:rPr>
              <w:t>125,98±0,13</w:t>
            </w:r>
          </w:p>
        </w:tc>
        <w:tc>
          <w:tcPr>
            <w:tcW w:w="1700" w:type="dxa"/>
            <w:gridSpan w:val="2"/>
          </w:tcPr>
          <w:p w14:paraId="22BD44EB" w14:textId="7248418F" w:rsidR="00914470" w:rsidRPr="00BE7BBE" w:rsidRDefault="00914470" w:rsidP="00132636">
            <w:pPr>
              <w:pStyle w:val="TableParagraph"/>
              <w:spacing w:line="240" w:lineRule="auto"/>
              <w:ind w:left="0"/>
              <w:rPr>
                <w:color w:val="000000" w:themeColor="text1"/>
                <w:sz w:val="28"/>
                <w:szCs w:val="28"/>
              </w:rPr>
            </w:pPr>
            <w:r w:rsidRPr="00BE7BBE">
              <w:rPr>
                <w:spacing w:val="-2"/>
                <w:sz w:val="28"/>
                <w:szCs w:val="28"/>
              </w:rPr>
              <w:t>126,25±0,13</w:t>
            </w:r>
          </w:p>
        </w:tc>
        <w:tc>
          <w:tcPr>
            <w:tcW w:w="1709" w:type="dxa"/>
          </w:tcPr>
          <w:p w14:paraId="5209AC2F" w14:textId="5907F0DA" w:rsidR="00914470" w:rsidRPr="00BE7BBE" w:rsidRDefault="00914470" w:rsidP="00132636">
            <w:pPr>
              <w:pStyle w:val="TableParagraph"/>
              <w:spacing w:line="240" w:lineRule="auto"/>
              <w:ind w:left="0"/>
              <w:rPr>
                <w:color w:val="000000" w:themeColor="text1"/>
                <w:sz w:val="28"/>
                <w:szCs w:val="28"/>
              </w:rPr>
            </w:pPr>
            <w:r w:rsidRPr="00BE7BBE">
              <w:rPr>
                <w:sz w:val="28"/>
                <w:szCs w:val="28"/>
              </w:rPr>
              <w:t>126,23</w:t>
            </w:r>
            <w:r w:rsidRPr="00BE7BBE">
              <w:rPr>
                <w:spacing w:val="-2"/>
                <w:sz w:val="28"/>
                <w:szCs w:val="28"/>
              </w:rPr>
              <w:t>±0,12</w:t>
            </w:r>
          </w:p>
        </w:tc>
      </w:tr>
      <w:tr w:rsidR="00914470" w:rsidRPr="00BE7BBE" w14:paraId="15278AEA" w14:textId="77777777" w:rsidTr="008B2F2B">
        <w:trPr>
          <w:jc w:val="center"/>
        </w:trPr>
        <w:tc>
          <w:tcPr>
            <w:tcW w:w="1736" w:type="dxa"/>
            <w:gridSpan w:val="2"/>
          </w:tcPr>
          <w:p w14:paraId="47851ACA" w14:textId="20AFB63C" w:rsidR="00914470" w:rsidRPr="00BE7BBE" w:rsidRDefault="00914470" w:rsidP="00132636">
            <w:pPr>
              <w:pStyle w:val="TableParagraph"/>
              <w:spacing w:line="240" w:lineRule="auto"/>
              <w:ind w:left="0"/>
              <w:jc w:val="both"/>
              <w:rPr>
                <w:color w:val="000000" w:themeColor="text1"/>
                <w:sz w:val="28"/>
                <w:szCs w:val="28"/>
              </w:rPr>
            </w:pPr>
            <w:r w:rsidRPr="00BE7BBE">
              <w:rPr>
                <w:sz w:val="28"/>
                <w:szCs w:val="28"/>
              </w:rPr>
              <w:t>В</w:t>
            </w:r>
            <w:r w:rsidRPr="00BE7BBE">
              <w:rPr>
                <w:sz w:val="28"/>
                <w:szCs w:val="28"/>
                <w:vertAlign w:val="subscript"/>
              </w:rPr>
              <w:t>2</w:t>
            </w:r>
            <w:r w:rsidRPr="00BE7BBE">
              <w:rPr>
                <w:sz w:val="28"/>
                <w:szCs w:val="28"/>
              </w:rPr>
              <w:t>,</w:t>
            </w:r>
            <w:r w:rsidRPr="00BE7BBE">
              <w:rPr>
                <w:spacing w:val="-7"/>
                <w:sz w:val="28"/>
                <w:szCs w:val="28"/>
              </w:rPr>
              <w:t xml:space="preserve"> </w:t>
            </w:r>
            <w:r w:rsidRPr="00BE7BBE">
              <w:rPr>
                <w:sz w:val="28"/>
                <w:szCs w:val="28"/>
              </w:rPr>
              <w:t>рибофлавин,</w:t>
            </w:r>
            <w:r w:rsidRPr="00BE7BBE">
              <w:rPr>
                <w:spacing w:val="59"/>
                <w:sz w:val="28"/>
                <w:szCs w:val="28"/>
              </w:rPr>
              <w:t xml:space="preserve"> </w:t>
            </w:r>
            <w:proofErr w:type="spellStart"/>
            <w:r w:rsidRPr="00BE7BBE">
              <w:rPr>
                <w:spacing w:val="-2"/>
                <w:sz w:val="28"/>
                <w:szCs w:val="28"/>
              </w:rPr>
              <w:t>нмоль</w:t>
            </w:r>
            <w:proofErr w:type="spellEnd"/>
            <w:r w:rsidRPr="00BE7BBE">
              <w:rPr>
                <w:spacing w:val="-2"/>
                <w:sz w:val="28"/>
                <w:szCs w:val="28"/>
              </w:rPr>
              <w:t>/л</w:t>
            </w:r>
          </w:p>
        </w:tc>
        <w:tc>
          <w:tcPr>
            <w:tcW w:w="1225" w:type="dxa"/>
            <w:gridSpan w:val="2"/>
          </w:tcPr>
          <w:p w14:paraId="5861A1EE" w14:textId="0659E330" w:rsidR="00914470" w:rsidRPr="00BE7BBE" w:rsidRDefault="00224873" w:rsidP="00132636">
            <w:pPr>
              <w:pStyle w:val="TableParagraph"/>
              <w:spacing w:line="240" w:lineRule="auto"/>
              <w:ind w:left="0"/>
              <w:rPr>
                <w:color w:val="000000" w:themeColor="text1"/>
                <w:sz w:val="28"/>
                <w:szCs w:val="28"/>
              </w:rPr>
            </w:pPr>
            <w:r w:rsidRPr="00BE7BBE">
              <w:rPr>
                <w:spacing w:val="-2"/>
                <w:sz w:val="28"/>
                <w:szCs w:val="28"/>
              </w:rPr>
              <w:t>116</w:t>
            </w:r>
            <w:r w:rsidR="00132636" w:rsidRPr="00BE7BBE">
              <w:rPr>
                <w:spacing w:val="-2"/>
                <w:sz w:val="28"/>
                <w:szCs w:val="28"/>
                <w:lang w:val="kk-KZ"/>
              </w:rPr>
              <w:t>-</w:t>
            </w:r>
            <w:r w:rsidRPr="00BE7BBE">
              <w:rPr>
                <w:spacing w:val="-2"/>
                <w:sz w:val="28"/>
                <w:szCs w:val="28"/>
              </w:rPr>
              <w:t>170</w:t>
            </w:r>
          </w:p>
        </w:tc>
        <w:tc>
          <w:tcPr>
            <w:tcW w:w="1608" w:type="dxa"/>
            <w:gridSpan w:val="2"/>
          </w:tcPr>
          <w:p w14:paraId="348E0C8A" w14:textId="5B8EF431" w:rsidR="00914470" w:rsidRPr="00BE7BBE" w:rsidRDefault="00914470" w:rsidP="00132636">
            <w:pPr>
              <w:pStyle w:val="TableParagraph"/>
              <w:spacing w:line="240" w:lineRule="auto"/>
              <w:ind w:left="0"/>
              <w:rPr>
                <w:color w:val="000000" w:themeColor="text1"/>
                <w:sz w:val="28"/>
                <w:szCs w:val="28"/>
              </w:rPr>
            </w:pPr>
            <w:r w:rsidRPr="00BE7BBE">
              <w:rPr>
                <w:spacing w:val="-2"/>
                <w:sz w:val="28"/>
                <w:szCs w:val="28"/>
              </w:rPr>
              <w:t>144,06±0,11</w:t>
            </w:r>
          </w:p>
        </w:tc>
        <w:tc>
          <w:tcPr>
            <w:tcW w:w="1700" w:type="dxa"/>
            <w:gridSpan w:val="2"/>
          </w:tcPr>
          <w:p w14:paraId="4883E53F" w14:textId="163AD006" w:rsidR="00914470" w:rsidRPr="00BE7BBE" w:rsidRDefault="00914470" w:rsidP="00132636">
            <w:pPr>
              <w:pStyle w:val="TableParagraph"/>
              <w:spacing w:line="240" w:lineRule="auto"/>
              <w:ind w:left="0"/>
              <w:rPr>
                <w:color w:val="000000" w:themeColor="text1"/>
                <w:sz w:val="28"/>
                <w:szCs w:val="28"/>
              </w:rPr>
            </w:pPr>
            <w:r w:rsidRPr="00BE7BBE">
              <w:rPr>
                <w:spacing w:val="-2"/>
                <w:sz w:val="28"/>
                <w:szCs w:val="28"/>
              </w:rPr>
              <w:t>144,42±0,13</w:t>
            </w:r>
          </w:p>
        </w:tc>
        <w:tc>
          <w:tcPr>
            <w:tcW w:w="1700" w:type="dxa"/>
            <w:gridSpan w:val="2"/>
          </w:tcPr>
          <w:p w14:paraId="06FE76EF" w14:textId="694B2FF2" w:rsidR="00914470" w:rsidRPr="00BE7BBE" w:rsidRDefault="00914470" w:rsidP="00132636">
            <w:pPr>
              <w:pStyle w:val="TableParagraph"/>
              <w:spacing w:line="240" w:lineRule="auto"/>
              <w:ind w:left="0"/>
              <w:rPr>
                <w:color w:val="000000" w:themeColor="text1"/>
                <w:sz w:val="28"/>
                <w:szCs w:val="28"/>
              </w:rPr>
            </w:pPr>
            <w:r w:rsidRPr="00BE7BBE">
              <w:rPr>
                <w:color w:val="000000" w:themeColor="text1"/>
                <w:spacing w:val="-2"/>
                <w:sz w:val="28"/>
                <w:szCs w:val="28"/>
              </w:rPr>
              <w:t>144,45±0,14</w:t>
            </w:r>
          </w:p>
        </w:tc>
        <w:tc>
          <w:tcPr>
            <w:tcW w:w="1709" w:type="dxa"/>
          </w:tcPr>
          <w:p w14:paraId="6B256884" w14:textId="138CF3FB" w:rsidR="00914470" w:rsidRPr="00BE7BBE" w:rsidRDefault="00914470" w:rsidP="00132636">
            <w:pPr>
              <w:pStyle w:val="TableParagraph"/>
              <w:spacing w:line="240" w:lineRule="auto"/>
              <w:ind w:left="0"/>
              <w:rPr>
                <w:color w:val="000000" w:themeColor="text1"/>
                <w:sz w:val="28"/>
                <w:szCs w:val="28"/>
              </w:rPr>
            </w:pPr>
            <w:r w:rsidRPr="00BE7BBE">
              <w:rPr>
                <w:color w:val="000000" w:themeColor="text1"/>
                <w:sz w:val="28"/>
                <w:szCs w:val="28"/>
              </w:rPr>
              <w:t>144,43</w:t>
            </w:r>
            <w:r w:rsidRPr="00BE7BBE">
              <w:rPr>
                <w:color w:val="000000" w:themeColor="text1"/>
                <w:spacing w:val="-2"/>
                <w:sz w:val="28"/>
                <w:szCs w:val="28"/>
              </w:rPr>
              <w:t>± 0,15</w:t>
            </w:r>
          </w:p>
        </w:tc>
      </w:tr>
      <w:tr w:rsidR="00914470" w:rsidRPr="00BE7BBE" w14:paraId="3C76D03A" w14:textId="77777777" w:rsidTr="008B2F2B">
        <w:trPr>
          <w:jc w:val="center"/>
        </w:trPr>
        <w:tc>
          <w:tcPr>
            <w:tcW w:w="1736" w:type="dxa"/>
            <w:gridSpan w:val="2"/>
          </w:tcPr>
          <w:p w14:paraId="2908E955" w14:textId="67B29CE9" w:rsidR="00914470" w:rsidRPr="00BE7BBE" w:rsidRDefault="00914470" w:rsidP="00132636">
            <w:pPr>
              <w:pStyle w:val="TableParagraph"/>
              <w:spacing w:line="240" w:lineRule="auto"/>
              <w:ind w:left="0"/>
              <w:jc w:val="both"/>
              <w:rPr>
                <w:color w:val="000000" w:themeColor="text1"/>
                <w:sz w:val="28"/>
                <w:szCs w:val="28"/>
              </w:rPr>
            </w:pPr>
            <w:r w:rsidRPr="00BE7BBE">
              <w:rPr>
                <w:sz w:val="28"/>
                <w:szCs w:val="28"/>
              </w:rPr>
              <w:t>В</w:t>
            </w:r>
            <w:r w:rsidRPr="00BE7BBE">
              <w:rPr>
                <w:sz w:val="28"/>
                <w:szCs w:val="28"/>
                <w:vertAlign w:val="subscript"/>
              </w:rPr>
              <w:t>4</w:t>
            </w:r>
            <w:r w:rsidRPr="00BE7BBE">
              <w:rPr>
                <w:sz w:val="28"/>
                <w:szCs w:val="28"/>
              </w:rPr>
              <w:t>,</w:t>
            </w:r>
            <w:r w:rsidRPr="00BE7BBE">
              <w:rPr>
                <w:spacing w:val="-10"/>
                <w:sz w:val="28"/>
                <w:szCs w:val="28"/>
              </w:rPr>
              <w:t xml:space="preserve"> </w:t>
            </w:r>
            <w:r w:rsidRPr="00BE7BBE">
              <w:rPr>
                <w:sz w:val="28"/>
                <w:szCs w:val="28"/>
              </w:rPr>
              <w:t>холин,</w:t>
            </w:r>
            <w:r w:rsidRPr="00BE7BBE">
              <w:rPr>
                <w:spacing w:val="-10"/>
                <w:sz w:val="28"/>
                <w:szCs w:val="28"/>
              </w:rPr>
              <w:t xml:space="preserve"> </w:t>
            </w:r>
            <w:proofErr w:type="spellStart"/>
            <w:r w:rsidRPr="00BE7BBE">
              <w:rPr>
                <w:spacing w:val="-2"/>
                <w:sz w:val="28"/>
                <w:szCs w:val="28"/>
              </w:rPr>
              <w:t>нмоль</w:t>
            </w:r>
            <w:proofErr w:type="spellEnd"/>
            <w:r w:rsidRPr="00BE7BBE">
              <w:rPr>
                <w:spacing w:val="-2"/>
                <w:sz w:val="28"/>
                <w:szCs w:val="28"/>
              </w:rPr>
              <w:t>/л</w:t>
            </w:r>
          </w:p>
        </w:tc>
        <w:tc>
          <w:tcPr>
            <w:tcW w:w="1225" w:type="dxa"/>
            <w:gridSpan w:val="2"/>
          </w:tcPr>
          <w:p w14:paraId="55EC2FCE" w14:textId="4454EC76" w:rsidR="00914470" w:rsidRPr="00BE7BBE" w:rsidRDefault="00224873" w:rsidP="00132636">
            <w:pPr>
              <w:pStyle w:val="TableParagraph"/>
              <w:spacing w:line="240" w:lineRule="auto"/>
              <w:ind w:left="0"/>
              <w:rPr>
                <w:color w:val="000000" w:themeColor="text1"/>
                <w:sz w:val="28"/>
                <w:szCs w:val="28"/>
              </w:rPr>
            </w:pPr>
            <w:r w:rsidRPr="00BE7BBE">
              <w:rPr>
                <w:spacing w:val="-2"/>
                <w:sz w:val="28"/>
                <w:szCs w:val="28"/>
              </w:rPr>
              <w:t>60</w:t>
            </w:r>
            <w:r w:rsidR="00132636" w:rsidRPr="00BE7BBE">
              <w:rPr>
                <w:spacing w:val="-2"/>
                <w:sz w:val="28"/>
                <w:szCs w:val="28"/>
                <w:lang w:val="kk-KZ"/>
              </w:rPr>
              <w:t>-</w:t>
            </w:r>
            <w:r w:rsidRPr="00BE7BBE">
              <w:rPr>
                <w:spacing w:val="-2"/>
                <w:sz w:val="28"/>
                <w:szCs w:val="28"/>
              </w:rPr>
              <w:t>100</w:t>
            </w:r>
          </w:p>
        </w:tc>
        <w:tc>
          <w:tcPr>
            <w:tcW w:w="1608" w:type="dxa"/>
            <w:gridSpan w:val="2"/>
          </w:tcPr>
          <w:p w14:paraId="60F2C814" w14:textId="4446D9AD" w:rsidR="00914470" w:rsidRPr="00BE7BBE" w:rsidRDefault="00914470" w:rsidP="00132636">
            <w:pPr>
              <w:pStyle w:val="TableParagraph"/>
              <w:spacing w:line="240" w:lineRule="auto"/>
              <w:ind w:left="0"/>
              <w:rPr>
                <w:color w:val="000000" w:themeColor="text1"/>
                <w:sz w:val="28"/>
                <w:szCs w:val="28"/>
              </w:rPr>
            </w:pPr>
            <w:r w:rsidRPr="00BE7BBE">
              <w:rPr>
                <w:spacing w:val="-2"/>
                <w:sz w:val="28"/>
                <w:szCs w:val="28"/>
              </w:rPr>
              <w:t>76,65±0,31</w:t>
            </w:r>
          </w:p>
        </w:tc>
        <w:tc>
          <w:tcPr>
            <w:tcW w:w="1700" w:type="dxa"/>
            <w:gridSpan w:val="2"/>
          </w:tcPr>
          <w:p w14:paraId="5CF283BA" w14:textId="6D19A6A0" w:rsidR="00914470" w:rsidRPr="00BE7BBE" w:rsidRDefault="00914470" w:rsidP="00132636">
            <w:pPr>
              <w:pStyle w:val="TableParagraph"/>
              <w:spacing w:line="240" w:lineRule="auto"/>
              <w:ind w:left="0"/>
              <w:rPr>
                <w:color w:val="000000" w:themeColor="text1"/>
                <w:sz w:val="28"/>
                <w:szCs w:val="28"/>
              </w:rPr>
            </w:pPr>
            <w:r w:rsidRPr="00BE7BBE">
              <w:rPr>
                <w:spacing w:val="-2"/>
                <w:sz w:val="28"/>
                <w:szCs w:val="28"/>
              </w:rPr>
              <w:t>78,24±0,24</w:t>
            </w:r>
          </w:p>
        </w:tc>
        <w:tc>
          <w:tcPr>
            <w:tcW w:w="1700" w:type="dxa"/>
            <w:gridSpan w:val="2"/>
          </w:tcPr>
          <w:p w14:paraId="5EB455F4" w14:textId="0C1A2DBB" w:rsidR="00914470" w:rsidRPr="00BE7BBE" w:rsidRDefault="00914470" w:rsidP="00132636">
            <w:pPr>
              <w:pStyle w:val="TableParagraph"/>
              <w:spacing w:line="240" w:lineRule="auto"/>
              <w:ind w:left="0"/>
              <w:rPr>
                <w:color w:val="000000" w:themeColor="text1"/>
                <w:sz w:val="28"/>
                <w:szCs w:val="28"/>
              </w:rPr>
            </w:pPr>
            <w:r w:rsidRPr="00BE7BBE">
              <w:rPr>
                <w:spacing w:val="-2"/>
                <w:sz w:val="28"/>
                <w:szCs w:val="28"/>
              </w:rPr>
              <w:t>79,52±0,25</w:t>
            </w:r>
          </w:p>
        </w:tc>
        <w:tc>
          <w:tcPr>
            <w:tcW w:w="1709" w:type="dxa"/>
          </w:tcPr>
          <w:p w14:paraId="4752543F" w14:textId="63591E19" w:rsidR="00914470" w:rsidRPr="00BE7BBE" w:rsidRDefault="00914470" w:rsidP="00132636">
            <w:pPr>
              <w:pStyle w:val="TableParagraph"/>
              <w:spacing w:line="240" w:lineRule="auto"/>
              <w:ind w:left="0"/>
              <w:rPr>
                <w:color w:val="000000" w:themeColor="text1"/>
                <w:sz w:val="28"/>
                <w:szCs w:val="28"/>
              </w:rPr>
            </w:pPr>
            <w:r w:rsidRPr="00BE7BBE">
              <w:rPr>
                <w:sz w:val="28"/>
                <w:szCs w:val="28"/>
              </w:rPr>
              <w:t>79,51</w:t>
            </w:r>
            <w:r w:rsidRPr="00BE7BBE">
              <w:rPr>
                <w:spacing w:val="-2"/>
                <w:sz w:val="28"/>
                <w:szCs w:val="28"/>
              </w:rPr>
              <w:t>±0,22</w:t>
            </w:r>
          </w:p>
        </w:tc>
      </w:tr>
      <w:tr w:rsidR="00914470" w:rsidRPr="00BE7BBE" w14:paraId="3C27E781" w14:textId="77777777" w:rsidTr="008B2F2B">
        <w:trPr>
          <w:jc w:val="center"/>
        </w:trPr>
        <w:tc>
          <w:tcPr>
            <w:tcW w:w="1736" w:type="dxa"/>
            <w:gridSpan w:val="2"/>
          </w:tcPr>
          <w:p w14:paraId="351F04A8" w14:textId="6CE483A4" w:rsidR="00914470" w:rsidRPr="00BE7BBE" w:rsidRDefault="00914470" w:rsidP="00132636">
            <w:pPr>
              <w:pStyle w:val="TableParagraph"/>
              <w:spacing w:line="240" w:lineRule="auto"/>
              <w:ind w:left="0"/>
              <w:jc w:val="both"/>
              <w:rPr>
                <w:color w:val="000000" w:themeColor="text1"/>
                <w:sz w:val="28"/>
                <w:szCs w:val="28"/>
              </w:rPr>
            </w:pPr>
            <w:r w:rsidRPr="00BE7BBE">
              <w:rPr>
                <w:sz w:val="28"/>
                <w:szCs w:val="28"/>
              </w:rPr>
              <w:t>В</w:t>
            </w:r>
            <w:r w:rsidRPr="00BE7BBE">
              <w:rPr>
                <w:sz w:val="28"/>
                <w:szCs w:val="28"/>
                <w:vertAlign w:val="subscript"/>
              </w:rPr>
              <w:t>6</w:t>
            </w:r>
            <w:r w:rsidRPr="00BE7BBE">
              <w:rPr>
                <w:sz w:val="28"/>
                <w:szCs w:val="28"/>
              </w:rPr>
              <w:t>,</w:t>
            </w:r>
            <w:r w:rsidRPr="00BE7BBE">
              <w:rPr>
                <w:spacing w:val="-14"/>
                <w:sz w:val="28"/>
                <w:szCs w:val="28"/>
              </w:rPr>
              <w:t xml:space="preserve"> </w:t>
            </w:r>
            <w:proofErr w:type="spellStart"/>
            <w:r w:rsidRPr="00BE7BBE">
              <w:rPr>
                <w:sz w:val="28"/>
                <w:szCs w:val="28"/>
              </w:rPr>
              <w:t>пиродоксин</w:t>
            </w:r>
            <w:proofErr w:type="spellEnd"/>
            <w:r w:rsidRPr="00BE7BBE">
              <w:rPr>
                <w:sz w:val="28"/>
                <w:szCs w:val="28"/>
              </w:rPr>
              <w:t>,</w:t>
            </w:r>
            <w:r w:rsidRPr="00BE7BBE">
              <w:rPr>
                <w:spacing w:val="-13"/>
                <w:sz w:val="28"/>
                <w:szCs w:val="28"/>
              </w:rPr>
              <w:t xml:space="preserve"> </w:t>
            </w:r>
            <w:proofErr w:type="spellStart"/>
            <w:r w:rsidRPr="00BE7BBE">
              <w:rPr>
                <w:spacing w:val="-2"/>
                <w:sz w:val="28"/>
                <w:szCs w:val="28"/>
              </w:rPr>
              <w:t>нмоль</w:t>
            </w:r>
            <w:proofErr w:type="spellEnd"/>
            <w:r w:rsidRPr="00BE7BBE">
              <w:rPr>
                <w:spacing w:val="-2"/>
                <w:sz w:val="28"/>
                <w:szCs w:val="28"/>
              </w:rPr>
              <w:t>/л</w:t>
            </w:r>
          </w:p>
        </w:tc>
        <w:tc>
          <w:tcPr>
            <w:tcW w:w="1225" w:type="dxa"/>
            <w:gridSpan w:val="2"/>
          </w:tcPr>
          <w:p w14:paraId="020274BB" w14:textId="4681839B" w:rsidR="00914470" w:rsidRPr="00BE7BBE" w:rsidRDefault="00224873" w:rsidP="00132636">
            <w:pPr>
              <w:pStyle w:val="TableParagraph"/>
              <w:spacing w:line="240" w:lineRule="auto"/>
              <w:ind w:left="0"/>
              <w:rPr>
                <w:color w:val="000000" w:themeColor="text1"/>
                <w:sz w:val="28"/>
                <w:szCs w:val="28"/>
              </w:rPr>
            </w:pPr>
            <w:r w:rsidRPr="00BE7BBE">
              <w:rPr>
                <w:spacing w:val="-2"/>
                <w:sz w:val="28"/>
                <w:szCs w:val="28"/>
              </w:rPr>
              <w:t>20</w:t>
            </w:r>
            <w:r w:rsidR="00132636" w:rsidRPr="00BE7BBE">
              <w:rPr>
                <w:spacing w:val="-2"/>
                <w:sz w:val="28"/>
                <w:szCs w:val="28"/>
                <w:lang w:val="kk-KZ"/>
              </w:rPr>
              <w:t>-</w:t>
            </w:r>
            <w:r w:rsidRPr="00BE7BBE">
              <w:rPr>
                <w:spacing w:val="-2"/>
                <w:sz w:val="28"/>
                <w:szCs w:val="28"/>
              </w:rPr>
              <w:t>80</w:t>
            </w:r>
          </w:p>
        </w:tc>
        <w:tc>
          <w:tcPr>
            <w:tcW w:w="1608" w:type="dxa"/>
            <w:gridSpan w:val="2"/>
          </w:tcPr>
          <w:p w14:paraId="3344D94A" w14:textId="78587F5B" w:rsidR="00914470" w:rsidRPr="00BE7BBE" w:rsidRDefault="00914470" w:rsidP="00132636">
            <w:pPr>
              <w:pStyle w:val="TableParagraph"/>
              <w:spacing w:line="240" w:lineRule="auto"/>
              <w:ind w:left="0"/>
              <w:rPr>
                <w:color w:val="000000" w:themeColor="text1"/>
                <w:sz w:val="28"/>
                <w:szCs w:val="28"/>
              </w:rPr>
            </w:pPr>
            <w:r w:rsidRPr="00BE7BBE">
              <w:rPr>
                <w:spacing w:val="-2"/>
                <w:sz w:val="28"/>
                <w:szCs w:val="28"/>
              </w:rPr>
              <w:t>63,81±0,12</w:t>
            </w:r>
          </w:p>
        </w:tc>
        <w:tc>
          <w:tcPr>
            <w:tcW w:w="1700" w:type="dxa"/>
            <w:gridSpan w:val="2"/>
          </w:tcPr>
          <w:p w14:paraId="7350BDEE" w14:textId="761AB2DA" w:rsidR="00914470" w:rsidRPr="00BE7BBE" w:rsidRDefault="00914470" w:rsidP="00132636">
            <w:pPr>
              <w:pStyle w:val="TableParagraph"/>
              <w:spacing w:line="240" w:lineRule="auto"/>
              <w:ind w:left="0"/>
              <w:rPr>
                <w:color w:val="000000" w:themeColor="text1"/>
                <w:sz w:val="28"/>
                <w:szCs w:val="28"/>
              </w:rPr>
            </w:pPr>
            <w:r w:rsidRPr="00BE7BBE">
              <w:rPr>
                <w:spacing w:val="-2"/>
                <w:sz w:val="28"/>
                <w:szCs w:val="28"/>
              </w:rPr>
              <w:t>65,11±0,07</w:t>
            </w:r>
          </w:p>
        </w:tc>
        <w:tc>
          <w:tcPr>
            <w:tcW w:w="1700" w:type="dxa"/>
            <w:gridSpan w:val="2"/>
          </w:tcPr>
          <w:p w14:paraId="7B934054" w14:textId="794C4B81" w:rsidR="00914470" w:rsidRPr="00BE7BBE" w:rsidRDefault="00914470" w:rsidP="00132636">
            <w:pPr>
              <w:pStyle w:val="TableParagraph"/>
              <w:spacing w:line="240" w:lineRule="auto"/>
              <w:ind w:left="0"/>
              <w:rPr>
                <w:color w:val="000000" w:themeColor="text1"/>
                <w:sz w:val="28"/>
                <w:szCs w:val="28"/>
              </w:rPr>
            </w:pPr>
            <w:r w:rsidRPr="00BE7BBE">
              <w:rPr>
                <w:spacing w:val="-2"/>
                <w:sz w:val="28"/>
                <w:szCs w:val="28"/>
              </w:rPr>
              <w:t>65,22±0,05</w:t>
            </w:r>
          </w:p>
        </w:tc>
        <w:tc>
          <w:tcPr>
            <w:tcW w:w="1709" w:type="dxa"/>
          </w:tcPr>
          <w:p w14:paraId="5B17D3DF" w14:textId="7EF98CDE" w:rsidR="00914470" w:rsidRPr="00BE7BBE" w:rsidRDefault="00914470" w:rsidP="00132636">
            <w:pPr>
              <w:pStyle w:val="TableParagraph"/>
              <w:spacing w:line="240" w:lineRule="auto"/>
              <w:ind w:left="0"/>
              <w:rPr>
                <w:color w:val="000000" w:themeColor="text1"/>
                <w:sz w:val="28"/>
                <w:szCs w:val="28"/>
              </w:rPr>
            </w:pPr>
            <w:r w:rsidRPr="00BE7BBE">
              <w:rPr>
                <w:sz w:val="28"/>
                <w:szCs w:val="28"/>
              </w:rPr>
              <w:t>65,20</w:t>
            </w:r>
            <w:r w:rsidRPr="00BE7BBE">
              <w:rPr>
                <w:spacing w:val="-2"/>
                <w:sz w:val="28"/>
                <w:szCs w:val="28"/>
              </w:rPr>
              <w:t>±0,05</w:t>
            </w:r>
          </w:p>
        </w:tc>
      </w:tr>
      <w:tr w:rsidR="00914470" w:rsidRPr="00BE7BBE" w14:paraId="70719EBF" w14:textId="77777777" w:rsidTr="008B2F2B">
        <w:trPr>
          <w:jc w:val="center"/>
        </w:trPr>
        <w:tc>
          <w:tcPr>
            <w:tcW w:w="1736" w:type="dxa"/>
            <w:gridSpan w:val="2"/>
          </w:tcPr>
          <w:p w14:paraId="61E9235E" w14:textId="1D5563F2" w:rsidR="00914470" w:rsidRPr="00BE7BBE" w:rsidRDefault="00914470" w:rsidP="00132636">
            <w:pPr>
              <w:pStyle w:val="TableParagraph"/>
              <w:spacing w:line="240" w:lineRule="auto"/>
              <w:ind w:left="0"/>
              <w:jc w:val="both"/>
              <w:rPr>
                <w:color w:val="000000" w:themeColor="text1"/>
                <w:sz w:val="28"/>
                <w:szCs w:val="28"/>
              </w:rPr>
            </w:pPr>
            <w:r w:rsidRPr="00BE7BBE">
              <w:rPr>
                <w:sz w:val="28"/>
                <w:szCs w:val="28"/>
              </w:rPr>
              <w:t>В</w:t>
            </w:r>
            <w:r w:rsidR="00132636" w:rsidRPr="00BE7BBE">
              <w:rPr>
                <w:sz w:val="28"/>
                <w:szCs w:val="28"/>
                <w:vertAlign w:val="subscript"/>
                <w:lang w:val="kk-KZ"/>
              </w:rPr>
              <w:t>9</w:t>
            </w:r>
            <w:r w:rsidRPr="00BE7BBE">
              <w:rPr>
                <w:sz w:val="28"/>
                <w:szCs w:val="28"/>
              </w:rPr>
              <w:t>,</w:t>
            </w:r>
            <w:r w:rsidRPr="00BE7BBE">
              <w:rPr>
                <w:spacing w:val="-8"/>
                <w:sz w:val="28"/>
                <w:szCs w:val="28"/>
              </w:rPr>
              <w:t xml:space="preserve"> </w:t>
            </w:r>
            <w:proofErr w:type="spellStart"/>
            <w:r w:rsidRPr="00BE7BBE">
              <w:rPr>
                <w:sz w:val="28"/>
                <w:szCs w:val="28"/>
              </w:rPr>
              <w:t>фо</w:t>
            </w:r>
            <w:proofErr w:type="spellEnd"/>
            <w:r w:rsidRPr="00BE7BBE">
              <w:rPr>
                <w:sz w:val="28"/>
                <w:szCs w:val="28"/>
                <w:lang w:val="kk-KZ"/>
              </w:rPr>
              <w:t xml:space="preserve">лии қышқылы </w:t>
            </w:r>
            <w:proofErr w:type="spellStart"/>
            <w:r w:rsidRPr="00BE7BBE">
              <w:rPr>
                <w:spacing w:val="-2"/>
                <w:sz w:val="28"/>
                <w:szCs w:val="28"/>
              </w:rPr>
              <w:t>нмоль</w:t>
            </w:r>
            <w:proofErr w:type="spellEnd"/>
            <w:r w:rsidRPr="00BE7BBE">
              <w:rPr>
                <w:spacing w:val="-2"/>
                <w:sz w:val="28"/>
                <w:szCs w:val="28"/>
              </w:rPr>
              <w:t>/л</w:t>
            </w:r>
          </w:p>
        </w:tc>
        <w:tc>
          <w:tcPr>
            <w:tcW w:w="1225" w:type="dxa"/>
            <w:gridSpan w:val="2"/>
          </w:tcPr>
          <w:p w14:paraId="47FEAF61" w14:textId="2BFD98AF" w:rsidR="00914470" w:rsidRPr="00BE7BBE" w:rsidRDefault="00224873" w:rsidP="00132636">
            <w:pPr>
              <w:pStyle w:val="TableParagraph"/>
              <w:spacing w:line="240" w:lineRule="auto"/>
              <w:ind w:left="0"/>
              <w:rPr>
                <w:color w:val="000000" w:themeColor="text1"/>
                <w:sz w:val="28"/>
                <w:szCs w:val="28"/>
              </w:rPr>
            </w:pPr>
            <w:r w:rsidRPr="00BE7BBE">
              <w:rPr>
                <w:sz w:val="28"/>
                <w:szCs w:val="28"/>
              </w:rPr>
              <w:t>4</w:t>
            </w:r>
            <w:r w:rsidR="00132636" w:rsidRPr="00BE7BBE">
              <w:rPr>
                <w:sz w:val="28"/>
                <w:szCs w:val="28"/>
                <w:lang w:val="kk-KZ"/>
              </w:rPr>
              <w:t>-</w:t>
            </w:r>
            <w:r w:rsidRPr="00BE7BBE">
              <w:rPr>
                <w:sz w:val="28"/>
                <w:szCs w:val="28"/>
              </w:rPr>
              <w:t>25</w:t>
            </w:r>
          </w:p>
        </w:tc>
        <w:tc>
          <w:tcPr>
            <w:tcW w:w="1608" w:type="dxa"/>
            <w:gridSpan w:val="2"/>
          </w:tcPr>
          <w:p w14:paraId="109AFB1A" w14:textId="54689E3A" w:rsidR="00914470" w:rsidRPr="00BE7BBE" w:rsidRDefault="00914470" w:rsidP="00132636">
            <w:pPr>
              <w:pStyle w:val="TableParagraph"/>
              <w:spacing w:line="240" w:lineRule="auto"/>
              <w:ind w:left="0"/>
              <w:rPr>
                <w:color w:val="000000" w:themeColor="text1"/>
                <w:sz w:val="28"/>
                <w:szCs w:val="28"/>
              </w:rPr>
            </w:pPr>
            <w:r w:rsidRPr="00BE7BBE">
              <w:rPr>
                <w:spacing w:val="-2"/>
                <w:sz w:val="28"/>
                <w:szCs w:val="28"/>
              </w:rPr>
              <w:t>19,45±0,06</w:t>
            </w:r>
          </w:p>
        </w:tc>
        <w:tc>
          <w:tcPr>
            <w:tcW w:w="1700" w:type="dxa"/>
            <w:gridSpan w:val="2"/>
          </w:tcPr>
          <w:p w14:paraId="249FC646" w14:textId="4C8AFE3F" w:rsidR="00914470" w:rsidRPr="00BE7BBE" w:rsidRDefault="00914470" w:rsidP="00132636">
            <w:pPr>
              <w:pStyle w:val="TableParagraph"/>
              <w:spacing w:line="240" w:lineRule="auto"/>
              <w:ind w:left="0"/>
              <w:rPr>
                <w:color w:val="000000" w:themeColor="text1"/>
                <w:sz w:val="28"/>
                <w:szCs w:val="28"/>
              </w:rPr>
            </w:pPr>
            <w:r w:rsidRPr="00BE7BBE">
              <w:rPr>
                <w:spacing w:val="-2"/>
                <w:sz w:val="28"/>
                <w:szCs w:val="28"/>
              </w:rPr>
              <w:t>19,78±0,07</w:t>
            </w:r>
          </w:p>
        </w:tc>
        <w:tc>
          <w:tcPr>
            <w:tcW w:w="1700" w:type="dxa"/>
            <w:gridSpan w:val="2"/>
          </w:tcPr>
          <w:p w14:paraId="20863D41" w14:textId="0B48954D" w:rsidR="00914470" w:rsidRPr="00BE7BBE" w:rsidRDefault="00914470" w:rsidP="00132636">
            <w:pPr>
              <w:pStyle w:val="TableParagraph"/>
              <w:spacing w:line="240" w:lineRule="auto"/>
              <w:ind w:left="0"/>
              <w:rPr>
                <w:color w:val="000000" w:themeColor="text1"/>
                <w:sz w:val="28"/>
                <w:szCs w:val="28"/>
              </w:rPr>
            </w:pPr>
            <w:r w:rsidRPr="00BE7BBE">
              <w:rPr>
                <w:spacing w:val="-2"/>
                <w:sz w:val="28"/>
                <w:szCs w:val="28"/>
              </w:rPr>
              <w:t>20,05±0,05</w:t>
            </w:r>
          </w:p>
        </w:tc>
        <w:tc>
          <w:tcPr>
            <w:tcW w:w="1709" w:type="dxa"/>
          </w:tcPr>
          <w:p w14:paraId="58E8A793" w14:textId="7A94595A" w:rsidR="00914470" w:rsidRPr="00BE7BBE" w:rsidRDefault="00914470" w:rsidP="00132636">
            <w:pPr>
              <w:pStyle w:val="TableParagraph"/>
              <w:spacing w:line="240" w:lineRule="auto"/>
              <w:ind w:left="0"/>
              <w:rPr>
                <w:color w:val="000000" w:themeColor="text1"/>
                <w:sz w:val="28"/>
                <w:szCs w:val="28"/>
              </w:rPr>
            </w:pPr>
            <w:r w:rsidRPr="00BE7BBE">
              <w:rPr>
                <w:sz w:val="28"/>
                <w:szCs w:val="28"/>
              </w:rPr>
              <w:t>20,02</w:t>
            </w:r>
            <w:r w:rsidRPr="00BE7BBE">
              <w:rPr>
                <w:spacing w:val="-2"/>
                <w:sz w:val="28"/>
                <w:szCs w:val="28"/>
              </w:rPr>
              <w:t>±0,04</w:t>
            </w:r>
          </w:p>
        </w:tc>
      </w:tr>
    </w:tbl>
    <w:p w14:paraId="3F979283" w14:textId="77777777" w:rsidR="000E286E" w:rsidRPr="00BE7BBE" w:rsidRDefault="000E286E" w:rsidP="00CD2E78">
      <w:pPr>
        <w:pStyle w:val="TableParagraph"/>
        <w:spacing w:line="240" w:lineRule="auto"/>
        <w:ind w:left="0" w:firstLine="720"/>
        <w:jc w:val="both"/>
        <w:rPr>
          <w:sz w:val="28"/>
          <w:szCs w:val="28"/>
        </w:rPr>
      </w:pPr>
    </w:p>
    <w:p w14:paraId="0CBA8001" w14:textId="24CB87DE" w:rsidR="00397486" w:rsidRPr="00BE7BBE" w:rsidRDefault="00397486" w:rsidP="008E2768">
      <w:pPr>
        <w:pStyle w:val="TableParagraph"/>
        <w:spacing w:line="240" w:lineRule="auto"/>
        <w:ind w:left="0" w:firstLine="709"/>
        <w:jc w:val="both"/>
        <w:rPr>
          <w:sz w:val="28"/>
          <w:szCs w:val="28"/>
          <w:lang w:val="kk-KZ"/>
        </w:rPr>
      </w:pPr>
      <w:proofErr w:type="spellStart"/>
      <w:r w:rsidRPr="00BE7BBE">
        <w:rPr>
          <w:sz w:val="28"/>
          <w:szCs w:val="28"/>
        </w:rPr>
        <w:t>Зерттеу</w:t>
      </w:r>
      <w:proofErr w:type="spellEnd"/>
      <w:r w:rsidRPr="00BE7BBE">
        <w:rPr>
          <w:sz w:val="28"/>
          <w:szCs w:val="28"/>
        </w:rPr>
        <w:t xml:space="preserve"> </w:t>
      </w:r>
      <w:proofErr w:type="spellStart"/>
      <w:r w:rsidRPr="00BE7BBE">
        <w:rPr>
          <w:sz w:val="28"/>
          <w:szCs w:val="28"/>
        </w:rPr>
        <w:t>нәтижелер</w:t>
      </w:r>
      <w:r w:rsidR="00914470" w:rsidRPr="00BE7BBE">
        <w:rPr>
          <w:sz w:val="28"/>
          <w:szCs w:val="28"/>
        </w:rPr>
        <w:t>і</w:t>
      </w:r>
      <w:proofErr w:type="spellEnd"/>
      <w:r w:rsidR="00914470" w:rsidRPr="00BE7BBE">
        <w:rPr>
          <w:sz w:val="28"/>
          <w:szCs w:val="28"/>
        </w:rPr>
        <w:t xml:space="preserve"> </w:t>
      </w:r>
      <w:proofErr w:type="spellStart"/>
      <w:r w:rsidR="00914470" w:rsidRPr="00BE7BBE">
        <w:rPr>
          <w:sz w:val="28"/>
          <w:szCs w:val="28"/>
        </w:rPr>
        <w:t>келесі</w:t>
      </w:r>
      <w:proofErr w:type="spellEnd"/>
      <w:r w:rsidR="00914470" w:rsidRPr="00BE7BBE">
        <w:rPr>
          <w:sz w:val="28"/>
          <w:szCs w:val="28"/>
        </w:rPr>
        <w:t xml:space="preserve"> </w:t>
      </w:r>
      <w:proofErr w:type="spellStart"/>
      <w:r w:rsidR="00914470" w:rsidRPr="00BE7BBE">
        <w:rPr>
          <w:sz w:val="28"/>
          <w:szCs w:val="28"/>
        </w:rPr>
        <w:t>өзгерістерді</w:t>
      </w:r>
      <w:proofErr w:type="spellEnd"/>
      <w:r w:rsidR="00914470" w:rsidRPr="00BE7BBE">
        <w:rPr>
          <w:sz w:val="28"/>
          <w:szCs w:val="28"/>
        </w:rPr>
        <w:t xml:space="preserve"> </w:t>
      </w:r>
      <w:proofErr w:type="spellStart"/>
      <w:r w:rsidR="00914470" w:rsidRPr="00BE7BBE">
        <w:rPr>
          <w:sz w:val="28"/>
          <w:szCs w:val="28"/>
        </w:rPr>
        <w:t>көрсетті</w:t>
      </w:r>
      <w:proofErr w:type="spellEnd"/>
      <w:r w:rsidR="00914470" w:rsidRPr="00BE7BBE">
        <w:rPr>
          <w:sz w:val="28"/>
          <w:szCs w:val="28"/>
        </w:rPr>
        <w:t>:</w:t>
      </w:r>
      <w:r w:rsidR="00914470" w:rsidRPr="00BE7BBE">
        <w:rPr>
          <w:sz w:val="28"/>
          <w:szCs w:val="28"/>
          <w:lang w:val="kk-KZ"/>
        </w:rPr>
        <w:t xml:space="preserve"> </w:t>
      </w:r>
      <w:r w:rsidR="0040625D" w:rsidRPr="00BE7BBE">
        <w:rPr>
          <w:sz w:val="28"/>
          <w:szCs w:val="28"/>
          <w:lang w:val="kk-KZ"/>
        </w:rPr>
        <w:t>Дәрумен</w:t>
      </w:r>
      <w:r w:rsidRPr="00BE7BBE">
        <w:rPr>
          <w:rStyle w:val="ac"/>
          <w:rFonts w:eastAsiaTheme="majorEastAsia"/>
          <w:b w:val="0"/>
          <w:sz w:val="28"/>
          <w:szCs w:val="28"/>
        </w:rPr>
        <w:t xml:space="preserve"> В</w:t>
      </w:r>
      <w:r w:rsidR="00224873" w:rsidRPr="00BE7BBE">
        <w:rPr>
          <w:rStyle w:val="ac"/>
          <w:rFonts w:eastAsiaTheme="majorEastAsia"/>
          <w:b w:val="0"/>
          <w:sz w:val="28"/>
          <w:szCs w:val="28"/>
          <w:vertAlign w:val="subscript"/>
        </w:rPr>
        <w:t>1</w:t>
      </w:r>
      <w:r w:rsidRPr="00BE7BBE">
        <w:rPr>
          <w:rStyle w:val="ac"/>
          <w:rFonts w:eastAsiaTheme="majorEastAsia"/>
          <w:b w:val="0"/>
          <w:sz w:val="28"/>
          <w:szCs w:val="28"/>
        </w:rPr>
        <w:t xml:space="preserve"> </w:t>
      </w:r>
      <w:proofErr w:type="spellStart"/>
      <w:r w:rsidRPr="00BE7BBE">
        <w:rPr>
          <w:rStyle w:val="ac"/>
          <w:rFonts w:eastAsiaTheme="majorEastAsia"/>
          <w:b w:val="0"/>
          <w:sz w:val="28"/>
          <w:szCs w:val="28"/>
        </w:rPr>
        <w:t>деңгейі</w:t>
      </w:r>
      <w:proofErr w:type="spellEnd"/>
      <w:r w:rsidRPr="00BE7BBE">
        <w:rPr>
          <w:sz w:val="28"/>
          <w:szCs w:val="28"/>
        </w:rPr>
        <w:t xml:space="preserve"> </w:t>
      </w:r>
      <w:proofErr w:type="spellStart"/>
      <w:r w:rsidRPr="00BE7BBE">
        <w:rPr>
          <w:sz w:val="28"/>
          <w:szCs w:val="28"/>
        </w:rPr>
        <w:t>т</w:t>
      </w:r>
      <w:r w:rsidR="0012798B" w:rsidRPr="00BE7BBE">
        <w:rPr>
          <w:sz w:val="28"/>
          <w:szCs w:val="28"/>
        </w:rPr>
        <w:t>әжірибе</w:t>
      </w:r>
      <w:proofErr w:type="spellEnd"/>
      <w:r w:rsidR="0012798B" w:rsidRPr="00BE7BBE">
        <w:rPr>
          <w:sz w:val="28"/>
          <w:szCs w:val="28"/>
        </w:rPr>
        <w:t xml:space="preserve"> </w:t>
      </w:r>
      <w:proofErr w:type="spellStart"/>
      <w:r w:rsidR="0012798B" w:rsidRPr="00BE7BBE">
        <w:rPr>
          <w:sz w:val="28"/>
          <w:szCs w:val="28"/>
        </w:rPr>
        <w:t>топтарында</w:t>
      </w:r>
      <w:proofErr w:type="spellEnd"/>
      <w:r w:rsidR="0012798B" w:rsidRPr="00BE7BBE">
        <w:rPr>
          <w:sz w:val="28"/>
          <w:szCs w:val="28"/>
        </w:rPr>
        <w:t xml:space="preserve"> </w:t>
      </w:r>
      <w:proofErr w:type="spellStart"/>
      <w:r w:rsidR="00356777" w:rsidRPr="00BE7BBE">
        <w:rPr>
          <w:sz w:val="28"/>
          <w:szCs w:val="28"/>
        </w:rPr>
        <w:t>артт</w:t>
      </w:r>
      <w:proofErr w:type="spellEnd"/>
      <w:r w:rsidR="00356777" w:rsidRPr="00BE7BBE">
        <w:rPr>
          <w:sz w:val="28"/>
          <w:szCs w:val="28"/>
          <w:lang w:val="kk-KZ"/>
        </w:rPr>
        <w:t>ы</w:t>
      </w:r>
      <w:r w:rsidR="00356777" w:rsidRPr="00BE7BBE">
        <w:rPr>
          <w:sz w:val="28"/>
          <w:szCs w:val="28"/>
        </w:rPr>
        <w:t>:</w:t>
      </w:r>
      <w:r w:rsidR="00224873" w:rsidRPr="00BE7BBE">
        <w:rPr>
          <w:sz w:val="28"/>
          <w:szCs w:val="28"/>
        </w:rPr>
        <w:t xml:space="preserve"> </w:t>
      </w:r>
      <w:r w:rsidR="00356777" w:rsidRPr="00BE7BBE">
        <w:rPr>
          <w:sz w:val="28"/>
          <w:szCs w:val="28"/>
        </w:rPr>
        <w:t xml:space="preserve">I </w:t>
      </w:r>
      <w:proofErr w:type="spellStart"/>
      <w:r w:rsidR="00356777" w:rsidRPr="00BE7BBE">
        <w:rPr>
          <w:sz w:val="28"/>
          <w:szCs w:val="28"/>
        </w:rPr>
        <w:t>топта</w:t>
      </w:r>
      <w:proofErr w:type="spellEnd"/>
      <w:r w:rsidR="00356777" w:rsidRPr="00BE7BBE">
        <w:rPr>
          <w:sz w:val="28"/>
          <w:szCs w:val="28"/>
        </w:rPr>
        <w:t xml:space="preserve"> </w:t>
      </w:r>
      <w:r w:rsidR="009F153E" w:rsidRPr="00BE7BBE">
        <w:rPr>
          <w:sz w:val="28"/>
          <w:szCs w:val="28"/>
        </w:rPr>
        <w:t>–</w:t>
      </w:r>
      <w:r w:rsidR="00356777" w:rsidRPr="00BE7BBE">
        <w:rPr>
          <w:sz w:val="28"/>
          <w:szCs w:val="28"/>
        </w:rPr>
        <w:t xml:space="preserve"> 0,83</w:t>
      </w:r>
      <w:r w:rsidR="009F153E" w:rsidRPr="00BE7BBE">
        <w:rPr>
          <w:sz w:val="28"/>
          <w:szCs w:val="28"/>
        </w:rPr>
        <w:t>%, II</w:t>
      </w:r>
      <w:r w:rsidR="00356777" w:rsidRPr="00BE7BBE">
        <w:rPr>
          <w:sz w:val="28"/>
          <w:szCs w:val="28"/>
        </w:rPr>
        <w:t xml:space="preserve"> </w:t>
      </w:r>
      <w:proofErr w:type="spellStart"/>
      <w:r w:rsidR="00356777" w:rsidRPr="00BE7BBE">
        <w:rPr>
          <w:sz w:val="28"/>
          <w:szCs w:val="28"/>
        </w:rPr>
        <w:t>топта</w:t>
      </w:r>
      <w:proofErr w:type="spellEnd"/>
      <w:r w:rsidR="00356777" w:rsidRPr="00BE7BBE">
        <w:rPr>
          <w:sz w:val="28"/>
          <w:szCs w:val="28"/>
        </w:rPr>
        <w:t xml:space="preserve"> </w:t>
      </w:r>
      <w:r w:rsidR="009F153E" w:rsidRPr="00BE7BBE">
        <w:rPr>
          <w:sz w:val="28"/>
          <w:szCs w:val="28"/>
        </w:rPr>
        <w:t>–</w:t>
      </w:r>
      <w:r w:rsidR="00356777" w:rsidRPr="00BE7BBE">
        <w:rPr>
          <w:sz w:val="28"/>
          <w:szCs w:val="28"/>
        </w:rPr>
        <w:t xml:space="preserve"> 1,05%,</w:t>
      </w:r>
      <w:r w:rsidR="00356777" w:rsidRPr="00BE7BBE">
        <w:rPr>
          <w:sz w:val="28"/>
          <w:szCs w:val="28"/>
          <w:lang w:val="kk-KZ"/>
        </w:rPr>
        <w:t xml:space="preserve"> </w:t>
      </w:r>
      <w:r w:rsidRPr="00BE7BBE">
        <w:rPr>
          <w:sz w:val="28"/>
          <w:szCs w:val="28"/>
        </w:rPr>
        <w:t xml:space="preserve">III </w:t>
      </w:r>
      <w:proofErr w:type="spellStart"/>
      <w:r w:rsidRPr="00BE7BBE">
        <w:rPr>
          <w:sz w:val="28"/>
          <w:szCs w:val="28"/>
        </w:rPr>
        <w:t>топта</w:t>
      </w:r>
      <w:proofErr w:type="spellEnd"/>
      <w:r w:rsidRPr="00BE7BBE">
        <w:rPr>
          <w:sz w:val="28"/>
          <w:szCs w:val="28"/>
        </w:rPr>
        <w:t xml:space="preserve"> </w:t>
      </w:r>
      <w:r w:rsidR="009F153E" w:rsidRPr="00BE7BBE">
        <w:rPr>
          <w:sz w:val="28"/>
          <w:szCs w:val="28"/>
        </w:rPr>
        <w:t>–</w:t>
      </w:r>
      <w:r w:rsidRPr="00BE7BBE">
        <w:rPr>
          <w:sz w:val="28"/>
          <w:szCs w:val="28"/>
        </w:rPr>
        <w:t xml:space="preserve"> 1,03% </w:t>
      </w:r>
      <w:proofErr w:type="spellStart"/>
      <w:r w:rsidRPr="00BE7BBE">
        <w:rPr>
          <w:sz w:val="28"/>
          <w:szCs w:val="28"/>
        </w:rPr>
        <w:t>бақылаумен</w:t>
      </w:r>
      <w:proofErr w:type="spellEnd"/>
      <w:r w:rsidRPr="00BE7BBE">
        <w:rPr>
          <w:sz w:val="28"/>
          <w:szCs w:val="28"/>
        </w:rPr>
        <w:t xml:space="preserve"> </w:t>
      </w:r>
      <w:proofErr w:type="spellStart"/>
      <w:r w:rsidRPr="00BE7BBE">
        <w:rPr>
          <w:sz w:val="28"/>
          <w:szCs w:val="28"/>
        </w:rPr>
        <w:t>салыстырғанда</w:t>
      </w:r>
      <w:proofErr w:type="spellEnd"/>
      <w:r w:rsidRPr="00BE7BBE">
        <w:rPr>
          <w:sz w:val="28"/>
          <w:szCs w:val="28"/>
        </w:rPr>
        <w:t>.</w:t>
      </w:r>
      <w:r w:rsidR="00356777" w:rsidRPr="00BE7BBE">
        <w:rPr>
          <w:sz w:val="28"/>
          <w:szCs w:val="28"/>
          <w:lang w:val="kk-KZ"/>
        </w:rPr>
        <w:t xml:space="preserve"> </w:t>
      </w:r>
      <w:r w:rsidR="0040625D" w:rsidRPr="00BE7BBE">
        <w:rPr>
          <w:sz w:val="28"/>
          <w:szCs w:val="28"/>
          <w:lang w:val="kk-KZ"/>
        </w:rPr>
        <w:t>Дәрумен</w:t>
      </w:r>
      <w:r w:rsidRPr="00BE7BBE">
        <w:rPr>
          <w:rStyle w:val="ac"/>
          <w:rFonts w:eastAsiaTheme="majorEastAsia"/>
          <w:b w:val="0"/>
          <w:sz w:val="28"/>
          <w:szCs w:val="28"/>
          <w:lang w:val="kk-KZ"/>
        </w:rPr>
        <w:t xml:space="preserve"> В</w:t>
      </w:r>
      <w:r w:rsidR="009F153E" w:rsidRPr="00BE7BBE">
        <w:rPr>
          <w:rStyle w:val="ac"/>
          <w:rFonts w:eastAsiaTheme="majorEastAsia"/>
          <w:b w:val="0"/>
          <w:sz w:val="28"/>
          <w:szCs w:val="28"/>
          <w:vertAlign w:val="subscript"/>
          <w:lang w:val="kk-KZ"/>
        </w:rPr>
        <w:t>2</w:t>
      </w:r>
      <w:r w:rsidRPr="00BE7BBE">
        <w:rPr>
          <w:rStyle w:val="ac"/>
          <w:rFonts w:eastAsiaTheme="majorEastAsia"/>
          <w:b w:val="0"/>
          <w:sz w:val="28"/>
          <w:szCs w:val="28"/>
          <w:lang w:val="kk-KZ"/>
        </w:rPr>
        <w:t xml:space="preserve"> деңгейі</w:t>
      </w:r>
      <w:r w:rsidRPr="00BE7BBE">
        <w:rPr>
          <w:sz w:val="28"/>
          <w:szCs w:val="28"/>
          <w:lang w:val="kk-KZ"/>
        </w:rPr>
        <w:t xml:space="preserve"> тәжірибе топтарында шамалы, </w:t>
      </w:r>
      <w:r w:rsidRPr="00BE7BBE">
        <w:rPr>
          <w:sz w:val="28"/>
          <w:szCs w:val="28"/>
          <w:lang w:val="kk-KZ"/>
        </w:rPr>
        <w:lastRenderedPageBreak/>
        <w:t>бірақ жүйелі түрде артт</w:t>
      </w:r>
      <w:r w:rsidR="00356777" w:rsidRPr="00BE7BBE">
        <w:rPr>
          <w:sz w:val="28"/>
          <w:szCs w:val="28"/>
          <w:lang w:val="kk-KZ"/>
        </w:rPr>
        <w:t xml:space="preserve">ы (0,25%, 2,07% және 0,26%). </w:t>
      </w:r>
      <w:r w:rsidRPr="00BE7BBE">
        <w:rPr>
          <w:rStyle w:val="ac"/>
          <w:rFonts w:eastAsiaTheme="majorEastAsia"/>
          <w:b w:val="0"/>
          <w:sz w:val="28"/>
          <w:szCs w:val="28"/>
          <w:lang w:val="kk-KZ"/>
        </w:rPr>
        <w:t>Холин мөлшері</w:t>
      </w:r>
      <w:r w:rsidR="00356777" w:rsidRPr="00BE7BBE">
        <w:rPr>
          <w:sz w:val="28"/>
          <w:szCs w:val="28"/>
          <w:lang w:val="kk-KZ"/>
        </w:rPr>
        <w:t xml:space="preserve"> айтарлықтай көбейді: I топта </w:t>
      </w:r>
      <w:r w:rsidR="00567022" w:rsidRPr="00BE7BBE">
        <w:rPr>
          <w:sz w:val="28"/>
          <w:szCs w:val="28"/>
          <w:lang w:val="kk-KZ"/>
        </w:rPr>
        <w:t>–</w:t>
      </w:r>
      <w:r w:rsidR="00356777" w:rsidRPr="00BE7BBE">
        <w:rPr>
          <w:sz w:val="28"/>
          <w:szCs w:val="28"/>
          <w:lang w:val="kk-KZ"/>
        </w:rPr>
        <w:t xml:space="preserve"> 2,07%, II топта </w:t>
      </w:r>
      <w:r w:rsidR="00567022" w:rsidRPr="00BE7BBE">
        <w:rPr>
          <w:sz w:val="28"/>
          <w:szCs w:val="28"/>
          <w:lang w:val="kk-KZ"/>
        </w:rPr>
        <w:t>–</w:t>
      </w:r>
      <w:r w:rsidR="00356777" w:rsidRPr="00BE7BBE">
        <w:rPr>
          <w:sz w:val="28"/>
          <w:szCs w:val="28"/>
          <w:lang w:val="kk-KZ"/>
        </w:rPr>
        <w:t xml:space="preserve"> 3,74%, III топта</w:t>
      </w:r>
      <w:r w:rsidR="00567022" w:rsidRPr="00BE7BBE">
        <w:rPr>
          <w:sz w:val="28"/>
          <w:szCs w:val="28"/>
          <w:lang w:val="kk-KZ"/>
        </w:rPr>
        <w:t xml:space="preserve"> –</w:t>
      </w:r>
      <w:r w:rsidR="00356777" w:rsidRPr="00BE7BBE">
        <w:rPr>
          <w:sz w:val="28"/>
          <w:szCs w:val="28"/>
          <w:lang w:val="kk-KZ"/>
        </w:rPr>
        <w:t xml:space="preserve"> 3,73%. </w:t>
      </w:r>
      <w:r w:rsidR="0040625D" w:rsidRPr="00BE7BBE">
        <w:rPr>
          <w:sz w:val="28"/>
          <w:szCs w:val="28"/>
          <w:lang w:val="kk-KZ"/>
        </w:rPr>
        <w:t xml:space="preserve">Дәрумен </w:t>
      </w:r>
      <w:r w:rsidRPr="00BE7BBE">
        <w:rPr>
          <w:rStyle w:val="ac"/>
          <w:rFonts w:eastAsiaTheme="majorEastAsia"/>
          <w:b w:val="0"/>
          <w:sz w:val="28"/>
          <w:szCs w:val="28"/>
          <w:lang w:val="kk-KZ"/>
        </w:rPr>
        <w:t>В</w:t>
      </w:r>
      <w:r w:rsidR="00567022" w:rsidRPr="00BE7BBE">
        <w:rPr>
          <w:rStyle w:val="ac"/>
          <w:rFonts w:eastAsiaTheme="majorEastAsia"/>
          <w:b w:val="0"/>
          <w:sz w:val="28"/>
          <w:szCs w:val="28"/>
          <w:vertAlign w:val="subscript"/>
          <w:lang w:val="kk-KZ"/>
        </w:rPr>
        <w:t>6</w:t>
      </w:r>
      <w:r w:rsidRPr="00BE7BBE">
        <w:rPr>
          <w:rStyle w:val="ac"/>
          <w:rFonts w:eastAsiaTheme="majorEastAsia"/>
          <w:b w:val="0"/>
          <w:sz w:val="28"/>
          <w:szCs w:val="28"/>
          <w:lang w:val="kk-KZ"/>
        </w:rPr>
        <w:t xml:space="preserve"> деңгейі</w:t>
      </w:r>
      <w:r w:rsidR="00356777" w:rsidRPr="00BE7BBE">
        <w:rPr>
          <w:sz w:val="28"/>
          <w:szCs w:val="28"/>
          <w:lang w:val="kk-KZ"/>
        </w:rPr>
        <w:t xml:space="preserve"> де жоғарылады: </w:t>
      </w:r>
      <w:r w:rsidRPr="00BE7BBE">
        <w:rPr>
          <w:sz w:val="28"/>
          <w:szCs w:val="28"/>
          <w:lang w:val="kk-KZ"/>
        </w:rPr>
        <w:t>2,04%, 2,21% және 2,18%.</w:t>
      </w:r>
      <w:r w:rsidR="00356777" w:rsidRPr="00BE7BBE">
        <w:rPr>
          <w:sz w:val="28"/>
          <w:szCs w:val="28"/>
          <w:lang w:val="kk-KZ"/>
        </w:rPr>
        <w:t xml:space="preserve"> </w:t>
      </w:r>
      <w:r w:rsidRPr="00BE7BBE">
        <w:rPr>
          <w:rStyle w:val="ac"/>
          <w:rFonts w:eastAsiaTheme="majorEastAsia"/>
          <w:b w:val="0"/>
          <w:sz w:val="28"/>
          <w:szCs w:val="28"/>
          <w:lang w:val="kk-KZ"/>
        </w:rPr>
        <w:t>Фолий қышқылы</w:t>
      </w:r>
      <w:r w:rsidRPr="00BE7BBE">
        <w:rPr>
          <w:sz w:val="28"/>
          <w:szCs w:val="28"/>
          <w:lang w:val="kk-KZ"/>
        </w:rPr>
        <w:t xml:space="preserve"> (</w:t>
      </w:r>
      <w:r w:rsidR="00033FD6" w:rsidRPr="00BE7BBE">
        <w:rPr>
          <w:sz w:val="28"/>
          <w:szCs w:val="28"/>
          <w:lang w:val="kk-KZ"/>
        </w:rPr>
        <w:t>дәрумен</w:t>
      </w:r>
      <w:r w:rsidR="00567022" w:rsidRPr="00BE7BBE">
        <w:rPr>
          <w:sz w:val="28"/>
          <w:szCs w:val="28"/>
          <w:lang w:val="kk-KZ"/>
        </w:rPr>
        <w:t xml:space="preserve"> </w:t>
      </w:r>
      <w:r w:rsidR="00356777" w:rsidRPr="00BE7BBE">
        <w:rPr>
          <w:sz w:val="28"/>
          <w:szCs w:val="28"/>
          <w:lang w:val="kk-KZ"/>
        </w:rPr>
        <w:t>В</w:t>
      </w:r>
      <w:r w:rsidR="00567022" w:rsidRPr="00BE7BBE">
        <w:rPr>
          <w:sz w:val="28"/>
          <w:szCs w:val="28"/>
          <w:vertAlign w:val="subscript"/>
          <w:lang w:val="kk-KZ"/>
        </w:rPr>
        <w:t>9</w:t>
      </w:r>
      <w:r w:rsidR="00356777" w:rsidRPr="00BE7BBE">
        <w:rPr>
          <w:sz w:val="28"/>
          <w:szCs w:val="28"/>
          <w:lang w:val="kk-KZ"/>
        </w:rPr>
        <w:t xml:space="preserve">) мөлшерінің артуы байқалды: </w:t>
      </w:r>
      <w:r w:rsidRPr="00BE7BBE">
        <w:rPr>
          <w:sz w:val="28"/>
          <w:szCs w:val="28"/>
          <w:lang w:val="kk-KZ"/>
        </w:rPr>
        <w:t>1,70%, 3,08% және 2,93%.</w:t>
      </w:r>
    </w:p>
    <w:p w14:paraId="6FF164F0" w14:textId="4DDB348F" w:rsidR="008E2768" w:rsidRPr="00BE7BBE" w:rsidRDefault="006815B5" w:rsidP="008E2768">
      <w:pPr>
        <w:pStyle w:val="TableParagraph"/>
        <w:spacing w:line="240" w:lineRule="auto"/>
        <w:ind w:left="0" w:firstLine="709"/>
        <w:jc w:val="both"/>
        <w:rPr>
          <w:sz w:val="28"/>
          <w:szCs w:val="28"/>
          <w:lang w:val="kk-KZ"/>
        </w:rPr>
      </w:pPr>
      <w:r w:rsidRPr="00BE7BBE">
        <w:rPr>
          <w:sz w:val="28"/>
          <w:szCs w:val="28"/>
          <w:lang w:val="kk-KZ"/>
        </w:rPr>
        <w:t xml:space="preserve">Осылайша, «Гидро Рекс </w:t>
      </w:r>
      <w:r w:rsidR="006822F4">
        <w:rPr>
          <w:sz w:val="28"/>
          <w:szCs w:val="28"/>
          <w:lang w:val="kk-KZ"/>
        </w:rPr>
        <w:t>в</w:t>
      </w:r>
      <w:r w:rsidRPr="00BE7BBE">
        <w:rPr>
          <w:sz w:val="28"/>
          <w:szCs w:val="28"/>
          <w:lang w:val="kk-KZ"/>
        </w:rPr>
        <w:t>итал» суда еритін</w:t>
      </w:r>
      <w:r w:rsidR="0012798B" w:rsidRPr="00BE7BBE">
        <w:rPr>
          <w:sz w:val="28"/>
          <w:szCs w:val="28"/>
          <w:lang w:val="kk-KZ"/>
        </w:rPr>
        <w:t xml:space="preserve"> азық</w:t>
      </w:r>
      <w:r w:rsidRPr="00BE7BBE">
        <w:rPr>
          <w:sz w:val="28"/>
          <w:szCs w:val="28"/>
          <w:lang w:val="kk-KZ"/>
        </w:rPr>
        <w:t xml:space="preserve"> қоспасын бройлер</w:t>
      </w:r>
      <w:r w:rsidR="00011C5B" w:rsidRPr="00BE7BBE">
        <w:rPr>
          <w:sz w:val="28"/>
          <w:szCs w:val="28"/>
          <w:lang w:val="kk-KZ"/>
        </w:rPr>
        <w:t xml:space="preserve"> </w:t>
      </w:r>
      <w:r w:rsidR="007E0DF0" w:rsidRPr="00BE7BBE">
        <w:rPr>
          <w:sz w:val="28"/>
          <w:szCs w:val="28"/>
          <w:lang w:val="kk-KZ"/>
        </w:rPr>
        <w:t xml:space="preserve">балапандарына </w:t>
      </w:r>
      <w:r w:rsidR="00312949" w:rsidRPr="00BE7BBE">
        <w:rPr>
          <w:sz w:val="28"/>
          <w:szCs w:val="28"/>
          <w:lang w:val="kk-KZ"/>
        </w:rPr>
        <w:t>беру барысында</w:t>
      </w:r>
      <w:r w:rsidRPr="00BE7BBE">
        <w:rPr>
          <w:sz w:val="28"/>
          <w:szCs w:val="28"/>
          <w:lang w:val="kk-KZ"/>
        </w:rPr>
        <w:t xml:space="preserve"> </w:t>
      </w:r>
      <w:r w:rsidR="009C1D65" w:rsidRPr="00BE7BBE">
        <w:rPr>
          <w:sz w:val="28"/>
          <w:szCs w:val="28"/>
          <w:lang w:val="kk-KZ"/>
        </w:rPr>
        <w:t>олардың</w:t>
      </w:r>
      <w:r w:rsidRPr="00BE7BBE">
        <w:rPr>
          <w:sz w:val="28"/>
          <w:szCs w:val="28"/>
          <w:lang w:val="kk-KZ"/>
        </w:rPr>
        <w:t xml:space="preserve"> қанында В</w:t>
      </w:r>
      <w:r w:rsidRPr="00BE7BBE">
        <w:rPr>
          <w:sz w:val="28"/>
          <w:szCs w:val="28"/>
          <w:vertAlign w:val="subscript"/>
          <w:lang w:val="kk-KZ"/>
        </w:rPr>
        <w:t>1</w:t>
      </w:r>
      <w:r w:rsidRPr="00BE7BBE">
        <w:rPr>
          <w:sz w:val="28"/>
          <w:szCs w:val="28"/>
          <w:lang w:val="kk-KZ"/>
        </w:rPr>
        <w:t xml:space="preserve"> мен В</w:t>
      </w:r>
      <w:r w:rsidRPr="00BE7BBE">
        <w:rPr>
          <w:sz w:val="28"/>
          <w:szCs w:val="28"/>
          <w:vertAlign w:val="subscript"/>
          <w:lang w:val="kk-KZ"/>
        </w:rPr>
        <w:t>6</w:t>
      </w:r>
      <w:r w:rsidRPr="00BE7BBE">
        <w:rPr>
          <w:sz w:val="28"/>
          <w:szCs w:val="28"/>
          <w:lang w:val="kk-KZ"/>
        </w:rPr>
        <w:t xml:space="preserve"> дәрумендерінің</w:t>
      </w:r>
      <w:r w:rsidR="0065098B" w:rsidRPr="00BE7BBE">
        <w:rPr>
          <w:sz w:val="28"/>
          <w:szCs w:val="28"/>
          <w:lang w:val="kk-KZ"/>
        </w:rPr>
        <w:t xml:space="preserve"> мөлшерінің</w:t>
      </w:r>
      <w:r w:rsidRPr="00BE7BBE">
        <w:rPr>
          <w:sz w:val="28"/>
          <w:szCs w:val="28"/>
          <w:lang w:val="kk-KZ"/>
        </w:rPr>
        <w:t xml:space="preserve"> а</w:t>
      </w:r>
      <w:r w:rsidR="00AD7011" w:rsidRPr="00BE7BBE">
        <w:rPr>
          <w:sz w:val="28"/>
          <w:szCs w:val="28"/>
          <w:lang w:val="kk-KZ"/>
        </w:rPr>
        <w:t>йқын</w:t>
      </w:r>
      <w:r w:rsidRPr="00BE7BBE">
        <w:rPr>
          <w:sz w:val="28"/>
          <w:szCs w:val="28"/>
          <w:lang w:val="kk-KZ"/>
        </w:rPr>
        <w:t xml:space="preserve"> </w:t>
      </w:r>
      <w:r w:rsidR="00AD7011" w:rsidRPr="00BE7BBE">
        <w:rPr>
          <w:sz w:val="28"/>
          <w:szCs w:val="28"/>
          <w:lang w:val="kk-KZ"/>
        </w:rPr>
        <w:t>артуы</w:t>
      </w:r>
      <w:r w:rsidRPr="00BE7BBE">
        <w:rPr>
          <w:sz w:val="28"/>
          <w:szCs w:val="28"/>
          <w:lang w:val="kk-KZ"/>
        </w:rPr>
        <w:t xml:space="preserve"> анықталды. Қосп</w:t>
      </w:r>
      <w:r w:rsidR="00825C32" w:rsidRPr="00BE7BBE">
        <w:rPr>
          <w:sz w:val="28"/>
          <w:szCs w:val="28"/>
          <w:lang w:val="kk-KZ"/>
        </w:rPr>
        <w:t>а құрамындағы</w:t>
      </w:r>
      <w:r w:rsidRPr="00BE7BBE">
        <w:rPr>
          <w:sz w:val="28"/>
          <w:szCs w:val="28"/>
          <w:lang w:val="kk-KZ"/>
        </w:rPr>
        <w:t xml:space="preserve"> В</w:t>
      </w:r>
      <w:r w:rsidRPr="00BE7BBE">
        <w:rPr>
          <w:sz w:val="28"/>
          <w:szCs w:val="28"/>
          <w:vertAlign w:val="subscript"/>
          <w:lang w:val="kk-KZ"/>
        </w:rPr>
        <w:t>1</w:t>
      </w:r>
      <w:r w:rsidRPr="00BE7BBE">
        <w:rPr>
          <w:sz w:val="28"/>
          <w:szCs w:val="28"/>
          <w:lang w:val="kk-KZ"/>
        </w:rPr>
        <w:t xml:space="preserve"> және В</w:t>
      </w:r>
      <w:r w:rsidRPr="00BE7BBE">
        <w:rPr>
          <w:sz w:val="28"/>
          <w:szCs w:val="28"/>
          <w:vertAlign w:val="subscript"/>
          <w:lang w:val="kk-KZ"/>
        </w:rPr>
        <w:t>6</w:t>
      </w:r>
      <w:r w:rsidR="00132636" w:rsidRPr="00BE7BBE">
        <w:rPr>
          <w:sz w:val="28"/>
          <w:szCs w:val="28"/>
          <w:lang w:val="kk-KZ"/>
        </w:rPr>
        <w:t xml:space="preserve"> д</w:t>
      </w:r>
      <w:r w:rsidRPr="00BE7BBE">
        <w:rPr>
          <w:sz w:val="28"/>
          <w:szCs w:val="28"/>
          <w:lang w:val="kk-KZ"/>
        </w:rPr>
        <w:t xml:space="preserve">әрумендері бір-бірінің </w:t>
      </w:r>
      <w:r w:rsidR="007E0DF0" w:rsidRPr="00BE7BBE">
        <w:rPr>
          <w:sz w:val="28"/>
          <w:szCs w:val="28"/>
          <w:lang w:val="kk-KZ"/>
        </w:rPr>
        <w:t>түзілуіне ісер етіп</w:t>
      </w:r>
      <w:r w:rsidRPr="00BE7BBE">
        <w:rPr>
          <w:sz w:val="28"/>
          <w:szCs w:val="28"/>
          <w:lang w:val="kk-KZ"/>
        </w:rPr>
        <w:t xml:space="preserve">, </w:t>
      </w:r>
      <w:r w:rsidR="00765D43" w:rsidRPr="00BE7BBE">
        <w:rPr>
          <w:sz w:val="28"/>
          <w:szCs w:val="28"/>
          <w:lang w:val="kk-KZ"/>
        </w:rPr>
        <w:t>бұ</w:t>
      </w:r>
      <w:r w:rsidR="00272302" w:rsidRPr="00BE7BBE">
        <w:rPr>
          <w:sz w:val="28"/>
          <w:szCs w:val="28"/>
          <w:lang w:val="kk-KZ"/>
        </w:rPr>
        <w:t xml:space="preserve">л </w:t>
      </w:r>
      <w:r w:rsidRPr="00BE7BBE">
        <w:rPr>
          <w:sz w:val="28"/>
          <w:szCs w:val="28"/>
          <w:lang w:val="kk-KZ"/>
        </w:rPr>
        <w:t>жүйке</w:t>
      </w:r>
      <w:r w:rsidR="007252BF" w:rsidRPr="00BE7BBE">
        <w:rPr>
          <w:sz w:val="28"/>
          <w:szCs w:val="28"/>
          <w:lang w:val="kk-KZ"/>
        </w:rPr>
        <w:t xml:space="preserve"> </w:t>
      </w:r>
      <w:r w:rsidRPr="00BE7BBE">
        <w:rPr>
          <w:sz w:val="28"/>
          <w:szCs w:val="28"/>
          <w:lang w:val="kk-KZ"/>
        </w:rPr>
        <w:t>және жүрек-қантамырлар</w:t>
      </w:r>
      <w:r w:rsidR="006275FE" w:rsidRPr="00BE7BBE">
        <w:rPr>
          <w:sz w:val="28"/>
          <w:szCs w:val="28"/>
          <w:lang w:val="kk-KZ"/>
        </w:rPr>
        <w:t xml:space="preserve"> </w:t>
      </w:r>
      <w:r w:rsidRPr="00BE7BBE">
        <w:rPr>
          <w:sz w:val="28"/>
          <w:szCs w:val="28"/>
          <w:lang w:val="kk-KZ"/>
        </w:rPr>
        <w:t>жүйелерін</w:t>
      </w:r>
      <w:r w:rsidR="003B1301" w:rsidRPr="00BE7BBE">
        <w:rPr>
          <w:sz w:val="28"/>
          <w:szCs w:val="28"/>
          <w:lang w:val="kk-KZ"/>
        </w:rPr>
        <w:t>ің</w:t>
      </w:r>
      <w:r w:rsidR="00041934" w:rsidRPr="00BE7BBE">
        <w:rPr>
          <w:sz w:val="28"/>
          <w:szCs w:val="28"/>
          <w:lang w:val="kk-KZ"/>
        </w:rPr>
        <w:t xml:space="preserve"> қызметіне </w:t>
      </w:r>
      <w:r w:rsidRPr="00BE7BBE">
        <w:rPr>
          <w:sz w:val="28"/>
          <w:szCs w:val="28"/>
          <w:lang w:val="kk-KZ"/>
        </w:rPr>
        <w:t xml:space="preserve">оң </w:t>
      </w:r>
      <w:r w:rsidR="006E37B4" w:rsidRPr="00BE7BBE">
        <w:rPr>
          <w:sz w:val="28"/>
          <w:szCs w:val="28"/>
          <w:lang w:val="kk-KZ"/>
        </w:rPr>
        <w:t>ықпал</w:t>
      </w:r>
      <w:r w:rsidR="00C33F9A" w:rsidRPr="00BE7BBE">
        <w:rPr>
          <w:sz w:val="28"/>
          <w:szCs w:val="28"/>
          <w:lang w:val="kk-KZ"/>
        </w:rPr>
        <w:t xml:space="preserve"> етеді</w:t>
      </w:r>
      <w:r w:rsidR="007E0DF0" w:rsidRPr="00BE7BBE">
        <w:rPr>
          <w:sz w:val="28"/>
          <w:szCs w:val="28"/>
          <w:lang w:val="kk-KZ"/>
        </w:rPr>
        <w:t xml:space="preserve">. Демек аталған </w:t>
      </w:r>
      <w:r w:rsidR="00E70AED" w:rsidRPr="00BE7BBE">
        <w:rPr>
          <w:sz w:val="28"/>
          <w:szCs w:val="28"/>
          <w:lang w:val="kk-KZ"/>
        </w:rPr>
        <w:t xml:space="preserve">азық </w:t>
      </w:r>
      <w:r w:rsidRPr="00BE7BBE">
        <w:rPr>
          <w:sz w:val="28"/>
          <w:szCs w:val="28"/>
          <w:lang w:val="kk-KZ"/>
        </w:rPr>
        <w:t>қоспасы стресті төмендетуге ық</w:t>
      </w:r>
      <w:r w:rsidR="001B595B" w:rsidRPr="00BE7BBE">
        <w:rPr>
          <w:sz w:val="28"/>
          <w:szCs w:val="28"/>
          <w:lang w:val="kk-KZ"/>
        </w:rPr>
        <w:t>пал етеді</w:t>
      </w:r>
      <w:r w:rsidRPr="00BE7BBE">
        <w:rPr>
          <w:sz w:val="28"/>
          <w:szCs w:val="28"/>
          <w:lang w:val="kk-KZ"/>
        </w:rPr>
        <w:t xml:space="preserve">, бұл </w:t>
      </w:r>
      <w:r w:rsidR="003829B8" w:rsidRPr="00BE7BBE">
        <w:rPr>
          <w:sz w:val="28"/>
          <w:szCs w:val="28"/>
          <w:lang w:val="kk-KZ"/>
        </w:rPr>
        <w:t>өз кезегінде</w:t>
      </w:r>
      <w:r w:rsidRPr="00BE7BBE">
        <w:rPr>
          <w:sz w:val="28"/>
          <w:szCs w:val="28"/>
          <w:lang w:val="kk-KZ"/>
        </w:rPr>
        <w:t xml:space="preserve"> </w:t>
      </w:r>
      <w:r w:rsidR="00C678D8" w:rsidRPr="00BE7BBE">
        <w:rPr>
          <w:sz w:val="28"/>
          <w:szCs w:val="28"/>
          <w:lang w:val="kk-KZ"/>
        </w:rPr>
        <w:t>азық</w:t>
      </w:r>
      <w:r w:rsidRPr="00BE7BBE">
        <w:rPr>
          <w:sz w:val="28"/>
          <w:szCs w:val="28"/>
          <w:lang w:val="kk-KZ"/>
        </w:rPr>
        <w:t>т</w:t>
      </w:r>
      <w:r w:rsidR="003829B8" w:rsidRPr="00BE7BBE">
        <w:rPr>
          <w:sz w:val="28"/>
          <w:szCs w:val="28"/>
          <w:lang w:val="kk-KZ"/>
        </w:rPr>
        <w:t>ы</w:t>
      </w:r>
      <w:r w:rsidRPr="00BE7BBE">
        <w:rPr>
          <w:sz w:val="28"/>
          <w:szCs w:val="28"/>
          <w:lang w:val="kk-KZ"/>
        </w:rPr>
        <w:t xml:space="preserve"> тұтыну мен сіңіруге, азықтандыру фазаларын </w:t>
      </w:r>
      <w:r w:rsidR="00C763BE" w:rsidRPr="00BE7BBE">
        <w:rPr>
          <w:sz w:val="28"/>
          <w:szCs w:val="28"/>
          <w:lang w:val="kk-KZ"/>
        </w:rPr>
        <w:t>ауыстыру кезеңінде</w:t>
      </w:r>
      <w:r w:rsidRPr="00BE7BBE">
        <w:rPr>
          <w:sz w:val="28"/>
          <w:szCs w:val="28"/>
          <w:lang w:val="kk-KZ"/>
        </w:rPr>
        <w:t xml:space="preserve"> </w:t>
      </w:r>
      <w:r w:rsidR="007E0DF0" w:rsidRPr="00BE7BBE">
        <w:rPr>
          <w:sz w:val="28"/>
          <w:szCs w:val="28"/>
          <w:lang w:val="kk-KZ"/>
        </w:rPr>
        <w:t xml:space="preserve">туындайтын стресс факторларын төмендетіп </w:t>
      </w:r>
      <w:r w:rsidRPr="00BE7BBE">
        <w:rPr>
          <w:sz w:val="28"/>
          <w:szCs w:val="28"/>
          <w:lang w:val="kk-KZ"/>
        </w:rPr>
        <w:t xml:space="preserve">құстың тірі салмағының </w:t>
      </w:r>
      <w:r w:rsidR="009B0C47" w:rsidRPr="00BE7BBE">
        <w:rPr>
          <w:sz w:val="28"/>
          <w:szCs w:val="28"/>
          <w:lang w:val="kk-KZ"/>
        </w:rPr>
        <w:t>қарқынды</w:t>
      </w:r>
      <w:r w:rsidRPr="00BE7BBE">
        <w:rPr>
          <w:sz w:val="28"/>
          <w:szCs w:val="28"/>
          <w:lang w:val="kk-KZ"/>
        </w:rPr>
        <w:t xml:space="preserve"> өсуіне әсер етеді.</w:t>
      </w:r>
    </w:p>
    <w:p w14:paraId="74365313" w14:textId="51AE1EC6" w:rsidR="000E286E" w:rsidRPr="00BE7BBE" w:rsidRDefault="00CC35E8" w:rsidP="008E2768">
      <w:pPr>
        <w:pStyle w:val="TableParagraph"/>
        <w:spacing w:line="240" w:lineRule="auto"/>
        <w:ind w:left="0" w:firstLine="709"/>
        <w:jc w:val="both"/>
        <w:rPr>
          <w:b/>
          <w:sz w:val="28"/>
          <w:szCs w:val="28"/>
          <w:lang w:val="kk-KZ"/>
        </w:rPr>
      </w:pPr>
      <w:r w:rsidRPr="00BE7BBE">
        <w:rPr>
          <w:rStyle w:val="ac"/>
          <w:b w:val="0"/>
          <w:bCs w:val="0"/>
          <w:sz w:val="28"/>
          <w:szCs w:val="28"/>
          <w:lang w:val="kk-KZ"/>
        </w:rPr>
        <w:t>3.1.6</w:t>
      </w:r>
      <w:r w:rsidR="008E2768" w:rsidRPr="00BE7BBE">
        <w:rPr>
          <w:rStyle w:val="ac"/>
          <w:b w:val="0"/>
          <w:bCs w:val="0"/>
          <w:sz w:val="28"/>
          <w:szCs w:val="28"/>
          <w:lang w:val="kk-KZ"/>
        </w:rPr>
        <w:t xml:space="preserve"> </w:t>
      </w:r>
      <w:r w:rsidR="00F55CD7" w:rsidRPr="00BE7BBE">
        <w:rPr>
          <w:rStyle w:val="ac"/>
          <w:b w:val="0"/>
          <w:bCs w:val="0"/>
          <w:sz w:val="28"/>
          <w:szCs w:val="28"/>
          <w:lang w:val="kk-KZ"/>
        </w:rPr>
        <w:t xml:space="preserve">«Гидро Рекс </w:t>
      </w:r>
      <w:r w:rsidR="006822F4">
        <w:rPr>
          <w:rStyle w:val="ac"/>
          <w:b w:val="0"/>
          <w:bCs w:val="0"/>
          <w:sz w:val="28"/>
          <w:szCs w:val="28"/>
          <w:lang w:val="kk-KZ"/>
        </w:rPr>
        <w:t>в</w:t>
      </w:r>
      <w:r w:rsidR="00F55CD7" w:rsidRPr="00BE7BBE">
        <w:rPr>
          <w:rStyle w:val="ac"/>
          <w:b w:val="0"/>
          <w:bCs w:val="0"/>
          <w:sz w:val="28"/>
          <w:szCs w:val="28"/>
          <w:lang w:val="kk-KZ"/>
        </w:rPr>
        <w:t>итал» су</w:t>
      </w:r>
      <w:r w:rsidR="009B0C47" w:rsidRPr="00BE7BBE">
        <w:rPr>
          <w:rStyle w:val="ac"/>
          <w:b w:val="0"/>
          <w:bCs w:val="0"/>
          <w:sz w:val="28"/>
          <w:szCs w:val="28"/>
          <w:lang w:val="kk-KZ"/>
        </w:rPr>
        <w:t>да</w:t>
      </w:r>
      <w:r w:rsidR="00F55CD7" w:rsidRPr="00BE7BBE">
        <w:rPr>
          <w:rStyle w:val="ac"/>
          <w:b w:val="0"/>
          <w:bCs w:val="0"/>
          <w:sz w:val="28"/>
          <w:szCs w:val="28"/>
          <w:lang w:val="kk-KZ"/>
        </w:rPr>
        <w:t xml:space="preserve"> е</w:t>
      </w:r>
      <w:r w:rsidR="00C41D53" w:rsidRPr="00BE7BBE">
        <w:rPr>
          <w:rStyle w:val="ac"/>
          <w:b w:val="0"/>
          <w:bCs w:val="0"/>
          <w:sz w:val="28"/>
          <w:szCs w:val="28"/>
          <w:lang w:val="kk-KZ"/>
        </w:rPr>
        <w:t xml:space="preserve">ритін азық </w:t>
      </w:r>
      <w:r w:rsidR="0040625D" w:rsidRPr="00BE7BBE">
        <w:rPr>
          <w:rStyle w:val="ac"/>
          <w:b w:val="0"/>
          <w:bCs w:val="0"/>
          <w:sz w:val="28"/>
          <w:szCs w:val="28"/>
          <w:lang w:val="kk-KZ"/>
        </w:rPr>
        <w:t>қоспасының бройлер</w:t>
      </w:r>
      <w:r w:rsidR="009B0C47" w:rsidRPr="00BE7BBE">
        <w:rPr>
          <w:rStyle w:val="ac"/>
          <w:b w:val="0"/>
          <w:bCs w:val="0"/>
          <w:sz w:val="28"/>
          <w:szCs w:val="28"/>
          <w:lang w:val="kk-KZ"/>
        </w:rPr>
        <w:t xml:space="preserve"> </w:t>
      </w:r>
      <w:r w:rsidR="00F55CD7" w:rsidRPr="00BE7BBE">
        <w:rPr>
          <w:rStyle w:val="ac"/>
          <w:b w:val="0"/>
          <w:bCs w:val="0"/>
          <w:sz w:val="28"/>
          <w:szCs w:val="28"/>
          <w:lang w:val="kk-KZ"/>
        </w:rPr>
        <w:t>балапандары ұшасының химиялық құрамына әсері</w:t>
      </w:r>
    </w:p>
    <w:p w14:paraId="2C9AB591" w14:textId="48F82698" w:rsidR="0055794C" w:rsidRPr="00BE7BBE" w:rsidRDefault="00422812" w:rsidP="008E2768">
      <w:pPr>
        <w:pStyle w:val="TableParagraph"/>
        <w:spacing w:line="240" w:lineRule="auto"/>
        <w:ind w:left="0" w:firstLine="709"/>
        <w:jc w:val="both"/>
        <w:rPr>
          <w:sz w:val="28"/>
          <w:szCs w:val="28"/>
          <w:lang w:val="kk-KZ"/>
        </w:rPr>
      </w:pPr>
      <w:r w:rsidRPr="00BE7BBE">
        <w:rPr>
          <w:color w:val="0F1115"/>
          <w:sz w:val="28"/>
          <w:szCs w:val="28"/>
          <w:shd w:val="clear" w:color="auto" w:fill="FFFFFF"/>
          <w:lang w:val="kk-KZ"/>
        </w:rPr>
        <w:t>Етті бағыттағы құс шаруашылығының өнімдері сиыр немесе шошқа етімен салыстырғанда айтарлықтай арзанырақ, бұл халық үшін маңызды фактор болып табылады. Құс етінің құрамында адам ағзасына қажетті барлық пайдалы заттар бар. Оның құрамында көптеген алмастырылмайтын аминқышқылдары, ақуыздар, майлар және минералдық заттар бар, және бұл элементтер адам ағзасында оңай сіңеді.</w:t>
      </w:r>
      <w:r w:rsidRPr="00BE7BBE">
        <w:rPr>
          <w:sz w:val="28"/>
          <w:szCs w:val="28"/>
          <w:lang w:val="kk-KZ"/>
        </w:rPr>
        <w:t xml:space="preserve"> </w:t>
      </w:r>
      <w:r w:rsidR="00F55CD7" w:rsidRPr="00BE7BBE">
        <w:rPr>
          <w:sz w:val="28"/>
          <w:szCs w:val="28"/>
          <w:lang w:val="kk-KZ"/>
        </w:rPr>
        <w:t xml:space="preserve">Құрғақ затында </w:t>
      </w:r>
      <w:r w:rsidR="0040625D" w:rsidRPr="00BE7BBE">
        <w:rPr>
          <w:sz w:val="28"/>
          <w:szCs w:val="28"/>
          <w:lang w:val="kk-KZ"/>
        </w:rPr>
        <w:t>ақуыз б</w:t>
      </w:r>
      <w:r w:rsidR="00F55CD7" w:rsidRPr="00BE7BBE">
        <w:rPr>
          <w:sz w:val="28"/>
          <w:szCs w:val="28"/>
          <w:lang w:val="kk-KZ"/>
        </w:rPr>
        <w:t>ен май мөлшері шамамен тең</w:t>
      </w:r>
      <w:r w:rsidR="007E0DF0" w:rsidRPr="00BE7BBE">
        <w:rPr>
          <w:sz w:val="28"/>
          <w:szCs w:val="28"/>
          <w:lang w:val="kk-KZ"/>
        </w:rPr>
        <w:t>,</w:t>
      </w:r>
      <w:r w:rsidR="00F55CD7" w:rsidRPr="00BE7BBE">
        <w:rPr>
          <w:sz w:val="28"/>
          <w:szCs w:val="28"/>
          <w:lang w:val="kk-KZ"/>
        </w:rPr>
        <w:t xml:space="preserve"> ет</w:t>
      </w:r>
      <w:r w:rsidR="007E0DF0" w:rsidRPr="00BE7BBE">
        <w:rPr>
          <w:sz w:val="28"/>
          <w:szCs w:val="28"/>
          <w:lang w:val="kk-KZ"/>
        </w:rPr>
        <w:t xml:space="preserve">і </w:t>
      </w:r>
      <w:r w:rsidR="00F55CD7" w:rsidRPr="00BE7BBE">
        <w:rPr>
          <w:sz w:val="28"/>
          <w:szCs w:val="28"/>
          <w:lang w:val="kk-KZ"/>
        </w:rPr>
        <w:t xml:space="preserve"> жақсы сіңірілетін және құндылығ</w:t>
      </w:r>
      <w:r w:rsidR="00356777" w:rsidRPr="00BE7BBE">
        <w:rPr>
          <w:sz w:val="28"/>
          <w:szCs w:val="28"/>
          <w:lang w:val="kk-KZ"/>
        </w:rPr>
        <w:t xml:space="preserve">ы жоғары өнім болып есептеледі. </w:t>
      </w:r>
      <w:r w:rsidR="007E0DF0" w:rsidRPr="00BE7BBE">
        <w:rPr>
          <w:sz w:val="28"/>
          <w:szCs w:val="28"/>
          <w:lang w:val="kk-KZ"/>
        </w:rPr>
        <w:t>Біздің зерттеу кезеңінде алынған нәтижелер</w:t>
      </w:r>
      <w:r w:rsidR="00301C10" w:rsidRPr="00BE7BBE">
        <w:rPr>
          <w:sz w:val="28"/>
          <w:szCs w:val="28"/>
          <w:lang w:val="kk-KZ"/>
        </w:rPr>
        <w:t xml:space="preserve">, ұшаның химиялық құрамы </w:t>
      </w:r>
      <w:r w:rsidR="00C05C1A" w:rsidRPr="00BE7BBE">
        <w:rPr>
          <w:sz w:val="28"/>
          <w:szCs w:val="28"/>
          <w:lang w:val="kk-KZ"/>
        </w:rPr>
        <w:t>8</w:t>
      </w:r>
      <w:r w:rsidR="00F55CD7" w:rsidRPr="00BE7BBE">
        <w:rPr>
          <w:sz w:val="28"/>
          <w:szCs w:val="28"/>
          <w:lang w:val="kk-KZ"/>
        </w:rPr>
        <w:t>-кестеде көрсетілген.</w:t>
      </w:r>
    </w:p>
    <w:p w14:paraId="005A4ABD" w14:textId="77777777" w:rsidR="00E90966" w:rsidRPr="00BE7BBE" w:rsidRDefault="00E90966" w:rsidP="00554192">
      <w:pPr>
        <w:pStyle w:val="TableParagraph"/>
        <w:spacing w:line="240" w:lineRule="auto"/>
        <w:jc w:val="both"/>
        <w:rPr>
          <w:sz w:val="28"/>
          <w:szCs w:val="28"/>
          <w:lang w:val="kk-KZ"/>
        </w:rPr>
      </w:pPr>
    </w:p>
    <w:p w14:paraId="7BF1873E" w14:textId="5CFC0AC9" w:rsidR="0055794C" w:rsidRPr="00BE7BBE" w:rsidRDefault="00301C10" w:rsidP="00CD2E78">
      <w:pPr>
        <w:pStyle w:val="TableParagraph"/>
        <w:spacing w:line="240" w:lineRule="auto"/>
        <w:ind w:left="0"/>
        <w:jc w:val="both"/>
        <w:rPr>
          <w:sz w:val="28"/>
          <w:szCs w:val="28"/>
          <w:lang w:val="kk-KZ"/>
        </w:rPr>
      </w:pPr>
      <w:r w:rsidRPr="00BE7BBE">
        <w:rPr>
          <w:sz w:val="28"/>
          <w:szCs w:val="28"/>
          <w:lang w:val="kk-KZ"/>
        </w:rPr>
        <w:t xml:space="preserve">Кесте </w:t>
      </w:r>
      <w:r w:rsidR="00C05C1A" w:rsidRPr="00BE7BBE">
        <w:rPr>
          <w:sz w:val="28"/>
          <w:szCs w:val="28"/>
          <w:lang w:val="kk-KZ"/>
        </w:rPr>
        <w:t>8</w:t>
      </w:r>
      <w:r w:rsidR="00E90966" w:rsidRPr="00BE7BBE">
        <w:rPr>
          <w:sz w:val="28"/>
          <w:szCs w:val="28"/>
          <w:lang w:val="kk-KZ"/>
        </w:rPr>
        <w:t xml:space="preserve"> –</w:t>
      </w:r>
      <w:r w:rsidR="00274F21" w:rsidRPr="00BE7BBE">
        <w:rPr>
          <w:sz w:val="28"/>
          <w:szCs w:val="28"/>
          <w:lang w:val="kk-KZ"/>
        </w:rPr>
        <w:t xml:space="preserve"> </w:t>
      </w:r>
      <w:r w:rsidR="007E0DF0" w:rsidRPr="00BE7BBE">
        <w:rPr>
          <w:sz w:val="28"/>
          <w:szCs w:val="28"/>
          <w:lang w:val="kk-KZ"/>
        </w:rPr>
        <w:t>С</w:t>
      </w:r>
      <w:r w:rsidRPr="00BE7BBE">
        <w:rPr>
          <w:sz w:val="28"/>
          <w:szCs w:val="28"/>
          <w:lang w:val="kk-KZ"/>
        </w:rPr>
        <w:t>уда еритін</w:t>
      </w:r>
      <w:r w:rsidR="007E0DF0" w:rsidRPr="00BE7BBE">
        <w:rPr>
          <w:sz w:val="28"/>
          <w:szCs w:val="28"/>
          <w:lang w:val="kk-KZ"/>
        </w:rPr>
        <w:t xml:space="preserve"> </w:t>
      </w:r>
      <w:r w:rsidR="00E05E40" w:rsidRPr="00BE7BBE">
        <w:rPr>
          <w:sz w:val="28"/>
          <w:szCs w:val="28"/>
          <w:lang w:val="kk-KZ"/>
        </w:rPr>
        <w:t xml:space="preserve">«Гидро Рекс </w:t>
      </w:r>
      <w:r w:rsidR="006822F4">
        <w:rPr>
          <w:sz w:val="28"/>
          <w:szCs w:val="28"/>
          <w:lang w:val="kk-KZ"/>
        </w:rPr>
        <w:t>в</w:t>
      </w:r>
      <w:r w:rsidR="00E05E40" w:rsidRPr="00BE7BBE">
        <w:rPr>
          <w:sz w:val="28"/>
          <w:szCs w:val="28"/>
          <w:lang w:val="kk-KZ"/>
        </w:rPr>
        <w:t>итал»</w:t>
      </w:r>
      <w:r w:rsidR="00691412" w:rsidRPr="00BE7BBE">
        <w:rPr>
          <w:sz w:val="28"/>
          <w:szCs w:val="28"/>
          <w:lang w:val="kk-KZ"/>
        </w:rPr>
        <w:t xml:space="preserve"> </w:t>
      </w:r>
      <w:r w:rsidRPr="00BE7BBE">
        <w:rPr>
          <w:sz w:val="28"/>
          <w:szCs w:val="28"/>
          <w:lang w:val="kk-KZ"/>
        </w:rPr>
        <w:t>қоспасының бройлер балапандары етінің химиялық құрамына әсері</w:t>
      </w:r>
      <w:r w:rsidR="00554192" w:rsidRPr="00BE7BBE">
        <w:rPr>
          <w:sz w:val="28"/>
          <w:szCs w:val="28"/>
          <w:lang w:val="kk-KZ"/>
        </w:rPr>
        <w:t xml:space="preserve"> пайызбен</w:t>
      </w:r>
      <w:r w:rsidRPr="00BE7BBE">
        <w:rPr>
          <w:sz w:val="28"/>
          <w:szCs w:val="28"/>
          <w:lang w:val="kk-KZ"/>
        </w:rPr>
        <w:t>, (n = 6)</w:t>
      </w:r>
    </w:p>
    <w:p w14:paraId="27466B2C" w14:textId="77777777" w:rsidR="006C16C6" w:rsidRPr="00BE7BBE" w:rsidRDefault="006C16C6" w:rsidP="00554192">
      <w:pPr>
        <w:pStyle w:val="TableParagraph"/>
        <w:spacing w:line="240" w:lineRule="auto"/>
        <w:ind w:left="0"/>
        <w:jc w:val="both"/>
        <w:rPr>
          <w:sz w:val="28"/>
          <w:szCs w:val="28"/>
          <w:lang w:val="kk-KZ"/>
        </w:rPr>
      </w:pPr>
    </w:p>
    <w:tbl>
      <w:tblPr>
        <w:tblStyle w:val="af7"/>
        <w:tblW w:w="9918" w:type="dxa"/>
        <w:tblLook w:val="04A0" w:firstRow="1" w:lastRow="0" w:firstColumn="1" w:lastColumn="0" w:noHBand="0" w:noVBand="1"/>
      </w:tblPr>
      <w:tblGrid>
        <w:gridCol w:w="1980"/>
        <w:gridCol w:w="1820"/>
        <w:gridCol w:w="1899"/>
        <w:gridCol w:w="2093"/>
        <w:gridCol w:w="2126"/>
      </w:tblGrid>
      <w:tr w:rsidR="00356777" w:rsidRPr="00BE7BBE" w14:paraId="2AEAA8D3" w14:textId="77777777" w:rsidTr="00554192">
        <w:tc>
          <w:tcPr>
            <w:tcW w:w="1980" w:type="dxa"/>
            <w:vMerge w:val="restart"/>
          </w:tcPr>
          <w:p w14:paraId="6D8FA9C9" w14:textId="6132284A" w:rsidR="00356777" w:rsidRPr="00BE7BBE" w:rsidRDefault="00356777" w:rsidP="00554192">
            <w:pPr>
              <w:pStyle w:val="TableParagraph"/>
              <w:spacing w:line="240" w:lineRule="auto"/>
              <w:ind w:left="0"/>
              <w:rPr>
                <w:sz w:val="28"/>
                <w:szCs w:val="28"/>
                <w:lang w:val="kk-KZ"/>
              </w:rPr>
            </w:pPr>
            <w:r w:rsidRPr="00BE7BBE">
              <w:rPr>
                <w:sz w:val="28"/>
                <w:szCs w:val="28"/>
                <w:lang w:val="kk-KZ"/>
              </w:rPr>
              <w:t>Көрсеткіш</w:t>
            </w:r>
          </w:p>
        </w:tc>
        <w:tc>
          <w:tcPr>
            <w:tcW w:w="7938" w:type="dxa"/>
            <w:gridSpan w:val="4"/>
          </w:tcPr>
          <w:p w14:paraId="70DEB5A0" w14:textId="4EB4967E" w:rsidR="00356777" w:rsidRPr="00BE7BBE" w:rsidRDefault="00356777" w:rsidP="00554192">
            <w:pPr>
              <w:pStyle w:val="TableParagraph"/>
              <w:spacing w:line="240" w:lineRule="auto"/>
              <w:ind w:left="0"/>
              <w:rPr>
                <w:sz w:val="28"/>
                <w:szCs w:val="28"/>
                <w:lang w:val="kk-KZ"/>
              </w:rPr>
            </w:pPr>
            <w:r w:rsidRPr="00BE7BBE">
              <w:rPr>
                <w:sz w:val="28"/>
                <w:szCs w:val="28"/>
                <w:lang w:val="kk-KZ"/>
              </w:rPr>
              <w:t>Топ</w:t>
            </w:r>
            <w:r w:rsidR="00554192" w:rsidRPr="00BE7BBE">
              <w:rPr>
                <w:sz w:val="28"/>
                <w:szCs w:val="28"/>
                <w:lang w:val="kk-KZ"/>
              </w:rPr>
              <w:t>тар</w:t>
            </w:r>
          </w:p>
        </w:tc>
      </w:tr>
      <w:tr w:rsidR="00356777" w:rsidRPr="00BE7BBE" w14:paraId="319AAC7C" w14:textId="77777777" w:rsidTr="00554192">
        <w:tc>
          <w:tcPr>
            <w:tcW w:w="1980" w:type="dxa"/>
            <w:vMerge/>
          </w:tcPr>
          <w:p w14:paraId="075B6E36" w14:textId="77777777" w:rsidR="00356777" w:rsidRPr="00BE7BBE" w:rsidRDefault="00356777" w:rsidP="00554192">
            <w:pPr>
              <w:pStyle w:val="TableParagraph"/>
              <w:spacing w:line="240" w:lineRule="auto"/>
              <w:ind w:left="0"/>
              <w:rPr>
                <w:sz w:val="28"/>
                <w:szCs w:val="28"/>
              </w:rPr>
            </w:pPr>
          </w:p>
        </w:tc>
        <w:tc>
          <w:tcPr>
            <w:tcW w:w="1820" w:type="dxa"/>
          </w:tcPr>
          <w:p w14:paraId="599FD300" w14:textId="312324DE" w:rsidR="00356777" w:rsidRPr="00BE7BBE" w:rsidRDefault="00356777" w:rsidP="00554192">
            <w:pPr>
              <w:pStyle w:val="TableParagraph"/>
              <w:spacing w:line="240" w:lineRule="auto"/>
              <w:ind w:left="0"/>
              <w:rPr>
                <w:sz w:val="28"/>
                <w:szCs w:val="28"/>
              </w:rPr>
            </w:pPr>
            <w:r w:rsidRPr="00BE7BBE">
              <w:rPr>
                <w:spacing w:val="-2"/>
                <w:sz w:val="28"/>
                <w:szCs w:val="28"/>
                <w:lang w:val="kk-KZ"/>
              </w:rPr>
              <w:t>бақылау</w:t>
            </w:r>
          </w:p>
        </w:tc>
        <w:tc>
          <w:tcPr>
            <w:tcW w:w="1899" w:type="dxa"/>
          </w:tcPr>
          <w:p w14:paraId="636E887B" w14:textId="1A25E486" w:rsidR="00356777" w:rsidRPr="00BE7BBE" w:rsidRDefault="005A37F3" w:rsidP="00554192">
            <w:pPr>
              <w:pStyle w:val="TableParagraph"/>
              <w:spacing w:line="240" w:lineRule="auto"/>
              <w:ind w:left="0"/>
              <w:rPr>
                <w:sz w:val="28"/>
                <w:szCs w:val="28"/>
              </w:rPr>
            </w:pPr>
            <w:r w:rsidRPr="00BE7BBE">
              <w:rPr>
                <w:rFonts w:eastAsiaTheme="minorHAnsi"/>
                <w:sz w:val="28"/>
                <w:szCs w:val="28"/>
                <w:lang w:val="en-US"/>
              </w:rPr>
              <w:t xml:space="preserve">I </w:t>
            </w:r>
            <w:r w:rsidR="00301C10" w:rsidRPr="00BE7BBE">
              <w:rPr>
                <w:rFonts w:eastAsiaTheme="minorHAnsi"/>
                <w:sz w:val="28"/>
                <w:szCs w:val="28"/>
                <w:lang w:val="kk-KZ"/>
              </w:rPr>
              <w:t>тәжірибелік</w:t>
            </w:r>
          </w:p>
        </w:tc>
        <w:tc>
          <w:tcPr>
            <w:tcW w:w="2093" w:type="dxa"/>
          </w:tcPr>
          <w:p w14:paraId="2276BC97" w14:textId="2EB9BD9A" w:rsidR="00356777" w:rsidRPr="00BE7BBE" w:rsidRDefault="005A37F3" w:rsidP="00554192">
            <w:pPr>
              <w:pStyle w:val="TableParagraph"/>
              <w:spacing w:line="240" w:lineRule="auto"/>
              <w:ind w:left="0"/>
              <w:rPr>
                <w:sz w:val="28"/>
                <w:szCs w:val="28"/>
              </w:rPr>
            </w:pPr>
            <w:r w:rsidRPr="00BE7BBE">
              <w:rPr>
                <w:rFonts w:eastAsiaTheme="minorHAnsi"/>
                <w:sz w:val="28"/>
                <w:szCs w:val="28"/>
                <w:lang w:val="en-US"/>
              </w:rPr>
              <w:t xml:space="preserve">II </w:t>
            </w:r>
            <w:r w:rsidR="00301C10" w:rsidRPr="00BE7BBE">
              <w:rPr>
                <w:rFonts w:eastAsiaTheme="minorHAnsi"/>
                <w:sz w:val="28"/>
                <w:szCs w:val="28"/>
                <w:lang w:val="kk-KZ"/>
              </w:rPr>
              <w:t>тәжірибелік</w:t>
            </w:r>
          </w:p>
        </w:tc>
        <w:tc>
          <w:tcPr>
            <w:tcW w:w="2126" w:type="dxa"/>
          </w:tcPr>
          <w:p w14:paraId="402DA188" w14:textId="1B456086" w:rsidR="00356777" w:rsidRPr="00BE7BBE" w:rsidRDefault="00881A0B" w:rsidP="00554192">
            <w:pPr>
              <w:pStyle w:val="TableParagraph"/>
              <w:spacing w:line="240" w:lineRule="auto"/>
              <w:ind w:left="0"/>
              <w:rPr>
                <w:sz w:val="28"/>
                <w:szCs w:val="28"/>
              </w:rPr>
            </w:pPr>
            <w:r w:rsidRPr="00BE7BBE">
              <w:rPr>
                <w:rFonts w:eastAsiaTheme="minorHAnsi"/>
                <w:sz w:val="28"/>
                <w:szCs w:val="28"/>
                <w:lang w:val="en-US"/>
              </w:rPr>
              <w:t xml:space="preserve">III </w:t>
            </w:r>
            <w:r w:rsidR="00301C10" w:rsidRPr="00BE7BBE">
              <w:rPr>
                <w:rFonts w:eastAsiaTheme="minorHAnsi"/>
                <w:sz w:val="28"/>
                <w:szCs w:val="28"/>
                <w:lang w:val="kk-KZ"/>
              </w:rPr>
              <w:t>тәжірибелік</w:t>
            </w:r>
          </w:p>
        </w:tc>
      </w:tr>
      <w:tr w:rsidR="00356777" w:rsidRPr="00BE7BBE" w14:paraId="2AA91DE4" w14:textId="77777777" w:rsidTr="00554192">
        <w:tc>
          <w:tcPr>
            <w:tcW w:w="9918" w:type="dxa"/>
            <w:gridSpan w:val="5"/>
          </w:tcPr>
          <w:p w14:paraId="3C01C32B" w14:textId="6258F806" w:rsidR="00356777" w:rsidRPr="00BE7BBE" w:rsidRDefault="00356777" w:rsidP="00554192">
            <w:pPr>
              <w:pStyle w:val="TableParagraph"/>
              <w:spacing w:line="240" w:lineRule="auto"/>
              <w:ind w:left="0"/>
              <w:rPr>
                <w:sz w:val="28"/>
                <w:szCs w:val="28"/>
              </w:rPr>
            </w:pPr>
            <w:r w:rsidRPr="00BE7BBE">
              <w:rPr>
                <w:sz w:val="28"/>
                <w:szCs w:val="28"/>
                <w:lang w:val="kk-KZ"/>
              </w:rPr>
              <w:t>Кеуде бұлшықеттері</w:t>
            </w:r>
          </w:p>
        </w:tc>
      </w:tr>
      <w:tr w:rsidR="00356777" w:rsidRPr="00BE7BBE" w14:paraId="4BFCC61C" w14:textId="77777777" w:rsidTr="00554192">
        <w:tc>
          <w:tcPr>
            <w:tcW w:w="1980" w:type="dxa"/>
          </w:tcPr>
          <w:p w14:paraId="34EC826E" w14:textId="6C3AAE70" w:rsidR="00356777" w:rsidRPr="00BE7BBE" w:rsidRDefault="00554192" w:rsidP="00554192">
            <w:pPr>
              <w:pStyle w:val="TableParagraph"/>
              <w:spacing w:line="240" w:lineRule="auto"/>
              <w:ind w:left="0"/>
              <w:jc w:val="both"/>
              <w:rPr>
                <w:sz w:val="28"/>
                <w:szCs w:val="28"/>
              </w:rPr>
            </w:pPr>
            <w:r w:rsidRPr="00BE7BBE">
              <w:rPr>
                <w:spacing w:val="-2"/>
                <w:sz w:val="28"/>
                <w:szCs w:val="28"/>
                <w:lang w:val="kk-KZ"/>
              </w:rPr>
              <w:t>Ақуыз</w:t>
            </w:r>
          </w:p>
        </w:tc>
        <w:tc>
          <w:tcPr>
            <w:tcW w:w="1820" w:type="dxa"/>
          </w:tcPr>
          <w:p w14:paraId="70547E30" w14:textId="4AC226A1" w:rsidR="00356777" w:rsidRPr="00BE7BBE" w:rsidRDefault="00356777" w:rsidP="00554192">
            <w:pPr>
              <w:pStyle w:val="TableParagraph"/>
              <w:spacing w:line="240" w:lineRule="auto"/>
              <w:ind w:left="0"/>
              <w:rPr>
                <w:sz w:val="28"/>
                <w:szCs w:val="28"/>
              </w:rPr>
            </w:pPr>
            <w:r w:rsidRPr="00BE7BBE">
              <w:rPr>
                <w:spacing w:val="-2"/>
                <w:sz w:val="28"/>
                <w:szCs w:val="28"/>
              </w:rPr>
              <w:t>23,32±0,22</w:t>
            </w:r>
          </w:p>
        </w:tc>
        <w:tc>
          <w:tcPr>
            <w:tcW w:w="1899" w:type="dxa"/>
          </w:tcPr>
          <w:p w14:paraId="7479FB89" w14:textId="1550BA18" w:rsidR="00356777" w:rsidRPr="00BE7BBE" w:rsidRDefault="00356777" w:rsidP="00554192">
            <w:pPr>
              <w:pStyle w:val="TableParagraph"/>
              <w:spacing w:line="240" w:lineRule="auto"/>
              <w:ind w:left="0"/>
              <w:rPr>
                <w:sz w:val="28"/>
                <w:szCs w:val="28"/>
              </w:rPr>
            </w:pPr>
            <w:r w:rsidRPr="00BE7BBE">
              <w:rPr>
                <w:spacing w:val="-2"/>
                <w:sz w:val="28"/>
                <w:szCs w:val="28"/>
              </w:rPr>
              <w:t>24,13±0,28*</w:t>
            </w:r>
          </w:p>
        </w:tc>
        <w:tc>
          <w:tcPr>
            <w:tcW w:w="2093" w:type="dxa"/>
          </w:tcPr>
          <w:p w14:paraId="06B3999B" w14:textId="54FFE8C2" w:rsidR="00356777" w:rsidRPr="00BE7BBE" w:rsidRDefault="00356777" w:rsidP="00554192">
            <w:pPr>
              <w:pStyle w:val="TableParagraph"/>
              <w:spacing w:line="240" w:lineRule="auto"/>
              <w:ind w:left="0"/>
              <w:rPr>
                <w:sz w:val="28"/>
                <w:szCs w:val="28"/>
              </w:rPr>
            </w:pPr>
            <w:r w:rsidRPr="00BE7BBE">
              <w:rPr>
                <w:spacing w:val="-2"/>
                <w:sz w:val="28"/>
                <w:szCs w:val="28"/>
              </w:rPr>
              <w:t>24,41±0,26*</w:t>
            </w:r>
          </w:p>
        </w:tc>
        <w:tc>
          <w:tcPr>
            <w:tcW w:w="2126" w:type="dxa"/>
          </w:tcPr>
          <w:p w14:paraId="331872E7" w14:textId="78914399" w:rsidR="00356777" w:rsidRPr="00BE7BBE" w:rsidRDefault="00356777" w:rsidP="00554192">
            <w:pPr>
              <w:pStyle w:val="TableParagraph"/>
              <w:spacing w:line="240" w:lineRule="auto"/>
              <w:ind w:left="0"/>
              <w:rPr>
                <w:sz w:val="28"/>
                <w:szCs w:val="28"/>
              </w:rPr>
            </w:pPr>
            <w:r w:rsidRPr="00BE7BBE">
              <w:rPr>
                <w:spacing w:val="-2"/>
                <w:sz w:val="28"/>
                <w:szCs w:val="28"/>
              </w:rPr>
              <w:t>24,38±0,26</w:t>
            </w:r>
          </w:p>
        </w:tc>
      </w:tr>
      <w:tr w:rsidR="00356777" w:rsidRPr="00BE7BBE" w14:paraId="761A2515" w14:textId="77777777" w:rsidTr="00554192">
        <w:tc>
          <w:tcPr>
            <w:tcW w:w="1980" w:type="dxa"/>
          </w:tcPr>
          <w:p w14:paraId="3B48F0DF" w14:textId="536159EE" w:rsidR="00356777" w:rsidRPr="00BE7BBE" w:rsidRDefault="00554192" w:rsidP="00554192">
            <w:pPr>
              <w:pStyle w:val="TableParagraph"/>
              <w:spacing w:line="240" w:lineRule="auto"/>
              <w:ind w:left="0"/>
              <w:jc w:val="both"/>
              <w:rPr>
                <w:sz w:val="28"/>
                <w:szCs w:val="28"/>
              </w:rPr>
            </w:pPr>
            <w:r w:rsidRPr="00BE7BBE">
              <w:rPr>
                <w:spacing w:val="-5"/>
                <w:sz w:val="28"/>
                <w:szCs w:val="28"/>
                <w:lang w:val="kk-KZ"/>
              </w:rPr>
              <w:t>Май</w:t>
            </w:r>
          </w:p>
        </w:tc>
        <w:tc>
          <w:tcPr>
            <w:tcW w:w="1820" w:type="dxa"/>
          </w:tcPr>
          <w:p w14:paraId="784D6689" w14:textId="3101CF51" w:rsidR="00356777" w:rsidRPr="00BE7BBE" w:rsidRDefault="00356777" w:rsidP="00554192">
            <w:pPr>
              <w:pStyle w:val="TableParagraph"/>
              <w:spacing w:line="240" w:lineRule="auto"/>
              <w:ind w:left="0"/>
              <w:rPr>
                <w:sz w:val="28"/>
                <w:szCs w:val="28"/>
              </w:rPr>
            </w:pPr>
            <w:r w:rsidRPr="00BE7BBE">
              <w:rPr>
                <w:spacing w:val="-2"/>
                <w:sz w:val="28"/>
                <w:szCs w:val="28"/>
              </w:rPr>
              <w:t>1,52±0,03</w:t>
            </w:r>
          </w:p>
        </w:tc>
        <w:tc>
          <w:tcPr>
            <w:tcW w:w="1899" w:type="dxa"/>
          </w:tcPr>
          <w:p w14:paraId="4C639991" w14:textId="2D7B325D" w:rsidR="00356777" w:rsidRPr="00BE7BBE" w:rsidRDefault="00356777" w:rsidP="00554192">
            <w:pPr>
              <w:pStyle w:val="TableParagraph"/>
              <w:spacing w:line="240" w:lineRule="auto"/>
              <w:ind w:left="0"/>
              <w:rPr>
                <w:sz w:val="28"/>
                <w:szCs w:val="28"/>
              </w:rPr>
            </w:pPr>
            <w:r w:rsidRPr="00BE7BBE">
              <w:rPr>
                <w:spacing w:val="-2"/>
                <w:sz w:val="28"/>
                <w:szCs w:val="28"/>
              </w:rPr>
              <w:t>1,50±0,03*</w:t>
            </w:r>
          </w:p>
        </w:tc>
        <w:tc>
          <w:tcPr>
            <w:tcW w:w="2093" w:type="dxa"/>
          </w:tcPr>
          <w:p w14:paraId="24073D00" w14:textId="6A47EEC0" w:rsidR="00356777" w:rsidRPr="00BE7BBE" w:rsidRDefault="00356777" w:rsidP="00554192">
            <w:pPr>
              <w:pStyle w:val="TableParagraph"/>
              <w:spacing w:line="240" w:lineRule="auto"/>
              <w:ind w:left="0"/>
              <w:rPr>
                <w:sz w:val="28"/>
                <w:szCs w:val="28"/>
              </w:rPr>
            </w:pPr>
            <w:r w:rsidRPr="00BE7BBE">
              <w:rPr>
                <w:spacing w:val="-2"/>
                <w:sz w:val="28"/>
                <w:szCs w:val="28"/>
              </w:rPr>
              <w:t>1,48±0,02*</w:t>
            </w:r>
          </w:p>
        </w:tc>
        <w:tc>
          <w:tcPr>
            <w:tcW w:w="2126" w:type="dxa"/>
          </w:tcPr>
          <w:p w14:paraId="44BBDD00" w14:textId="649F3B33" w:rsidR="00356777" w:rsidRPr="00BE7BBE" w:rsidRDefault="00356777" w:rsidP="00554192">
            <w:pPr>
              <w:pStyle w:val="TableParagraph"/>
              <w:spacing w:line="240" w:lineRule="auto"/>
              <w:ind w:left="0"/>
              <w:rPr>
                <w:sz w:val="28"/>
                <w:szCs w:val="28"/>
              </w:rPr>
            </w:pPr>
            <w:r w:rsidRPr="00BE7BBE">
              <w:rPr>
                <w:spacing w:val="-2"/>
                <w:sz w:val="28"/>
                <w:szCs w:val="28"/>
              </w:rPr>
              <w:t>1,49±0,06</w:t>
            </w:r>
          </w:p>
        </w:tc>
      </w:tr>
      <w:tr w:rsidR="00356777" w:rsidRPr="00BE7BBE" w14:paraId="275D77A9" w14:textId="77777777" w:rsidTr="00554192">
        <w:tc>
          <w:tcPr>
            <w:tcW w:w="1980" w:type="dxa"/>
          </w:tcPr>
          <w:p w14:paraId="640D9FE5" w14:textId="0F4F15E9" w:rsidR="00356777" w:rsidRPr="00BE7BBE" w:rsidRDefault="00554192" w:rsidP="00554192">
            <w:pPr>
              <w:pStyle w:val="TableParagraph"/>
              <w:spacing w:line="240" w:lineRule="auto"/>
              <w:ind w:left="0"/>
              <w:jc w:val="both"/>
              <w:rPr>
                <w:sz w:val="28"/>
                <w:szCs w:val="28"/>
              </w:rPr>
            </w:pPr>
            <w:r w:rsidRPr="00BE7BBE">
              <w:rPr>
                <w:spacing w:val="-4"/>
                <w:sz w:val="28"/>
                <w:szCs w:val="28"/>
                <w:lang w:val="kk-KZ"/>
              </w:rPr>
              <w:t>Күл</w:t>
            </w:r>
          </w:p>
        </w:tc>
        <w:tc>
          <w:tcPr>
            <w:tcW w:w="1820" w:type="dxa"/>
          </w:tcPr>
          <w:p w14:paraId="79BC0B66" w14:textId="1669A08C" w:rsidR="00356777" w:rsidRPr="00BE7BBE" w:rsidRDefault="00356777" w:rsidP="00554192">
            <w:pPr>
              <w:pStyle w:val="TableParagraph"/>
              <w:spacing w:line="240" w:lineRule="auto"/>
              <w:ind w:left="0"/>
              <w:rPr>
                <w:sz w:val="28"/>
                <w:szCs w:val="28"/>
              </w:rPr>
            </w:pPr>
            <w:r w:rsidRPr="00BE7BBE">
              <w:rPr>
                <w:spacing w:val="-2"/>
                <w:sz w:val="28"/>
                <w:szCs w:val="28"/>
              </w:rPr>
              <w:t>0,7</w:t>
            </w:r>
            <w:r w:rsidRPr="00BE7BBE">
              <w:rPr>
                <w:spacing w:val="-2"/>
                <w:sz w:val="28"/>
                <w:szCs w:val="28"/>
                <w:lang w:val="en-US"/>
              </w:rPr>
              <w:t>1</w:t>
            </w:r>
            <w:r w:rsidRPr="00BE7BBE">
              <w:rPr>
                <w:spacing w:val="-2"/>
                <w:sz w:val="28"/>
                <w:szCs w:val="28"/>
              </w:rPr>
              <w:t>±0,01</w:t>
            </w:r>
          </w:p>
        </w:tc>
        <w:tc>
          <w:tcPr>
            <w:tcW w:w="1899" w:type="dxa"/>
          </w:tcPr>
          <w:p w14:paraId="3E0E47E2" w14:textId="6D40E556" w:rsidR="00356777" w:rsidRPr="00BE7BBE" w:rsidRDefault="00356777" w:rsidP="00554192">
            <w:pPr>
              <w:pStyle w:val="TableParagraph"/>
              <w:spacing w:line="240" w:lineRule="auto"/>
              <w:ind w:left="0"/>
              <w:rPr>
                <w:sz w:val="28"/>
                <w:szCs w:val="28"/>
              </w:rPr>
            </w:pPr>
            <w:r w:rsidRPr="00BE7BBE">
              <w:rPr>
                <w:spacing w:val="-2"/>
                <w:sz w:val="28"/>
                <w:szCs w:val="28"/>
              </w:rPr>
              <w:t>0,7</w:t>
            </w:r>
            <w:r w:rsidRPr="00BE7BBE">
              <w:rPr>
                <w:spacing w:val="-2"/>
                <w:sz w:val="28"/>
                <w:szCs w:val="28"/>
                <w:lang w:val="en-US"/>
              </w:rPr>
              <w:t>2</w:t>
            </w:r>
            <w:r w:rsidRPr="00BE7BBE">
              <w:rPr>
                <w:spacing w:val="-2"/>
                <w:sz w:val="28"/>
                <w:szCs w:val="28"/>
              </w:rPr>
              <w:t>±0,04</w:t>
            </w:r>
          </w:p>
        </w:tc>
        <w:tc>
          <w:tcPr>
            <w:tcW w:w="2093" w:type="dxa"/>
          </w:tcPr>
          <w:p w14:paraId="44E87E72" w14:textId="6DAB0335" w:rsidR="00356777" w:rsidRPr="00BE7BBE" w:rsidRDefault="00356777" w:rsidP="00554192">
            <w:pPr>
              <w:pStyle w:val="TableParagraph"/>
              <w:spacing w:line="240" w:lineRule="auto"/>
              <w:ind w:left="0"/>
              <w:rPr>
                <w:sz w:val="28"/>
                <w:szCs w:val="28"/>
              </w:rPr>
            </w:pPr>
            <w:r w:rsidRPr="00BE7BBE">
              <w:rPr>
                <w:spacing w:val="-2"/>
                <w:sz w:val="28"/>
                <w:szCs w:val="28"/>
              </w:rPr>
              <w:t>0,74±0,10</w:t>
            </w:r>
          </w:p>
        </w:tc>
        <w:tc>
          <w:tcPr>
            <w:tcW w:w="2126" w:type="dxa"/>
          </w:tcPr>
          <w:p w14:paraId="2647B0FC" w14:textId="54A708E8" w:rsidR="00356777" w:rsidRPr="00BE7BBE" w:rsidRDefault="00356777" w:rsidP="00554192">
            <w:pPr>
              <w:pStyle w:val="TableParagraph"/>
              <w:spacing w:line="240" w:lineRule="auto"/>
              <w:ind w:left="0"/>
              <w:rPr>
                <w:sz w:val="28"/>
                <w:szCs w:val="28"/>
              </w:rPr>
            </w:pPr>
            <w:r w:rsidRPr="00BE7BBE">
              <w:rPr>
                <w:spacing w:val="-2"/>
                <w:sz w:val="28"/>
                <w:szCs w:val="28"/>
              </w:rPr>
              <w:t>0,73±0,09</w:t>
            </w:r>
          </w:p>
        </w:tc>
      </w:tr>
      <w:tr w:rsidR="00356777" w:rsidRPr="00BE7BBE" w14:paraId="71C39A1E" w14:textId="77777777" w:rsidTr="00554192">
        <w:tc>
          <w:tcPr>
            <w:tcW w:w="1980" w:type="dxa"/>
          </w:tcPr>
          <w:p w14:paraId="47C44624" w14:textId="270D817A" w:rsidR="00356777" w:rsidRPr="00BE7BBE" w:rsidRDefault="00356777" w:rsidP="00554192">
            <w:pPr>
              <w:pStyle w:val="TableParagraph"/>
              <w:spacing w:line="240" w:lineRule="auto"/>
              <w:ind w:left="0"/>
              <w:jc w:val="both"/>
              <w:rPr>
                <w:sz w:val="28"/>
                <w:szCs w:val="28"/>
              </w:rPr>
            </w:pPr>
            <w:r w:rsidRPr="00BE7BBE">
              <w:rPr>
                <w:spacing w:val="-2"/>
                <w:sz w:val="28"/>
                <w:szCs w:val="28"/>
                <w:lang w:val="kk-KZ"/>
              </w:rPr>
              <w:t xml:space="preserve">Ылғалдық </w:t>
            </w:r>
          </w:p>
        </w:tc>
        <w:tc>
          <w:tcPr>
            <w:tcW w:w="1820" w:type="dxa"/>
          </w:tcPr>
          <w:p w14:paraId="4FC3B250" w14:textId="4C2CECF4" w:rsidR="00356777" w:rsidRPr="00BE7BBE" w:rsidRDefault="00356777" w:rsidP="00554192">
            <w:pPr>
              <w:pStyle w:val="TableParagraph"/>
              <w:spacing w:line="240" w:lineRule="auto"/>
              <w:ind w:left="0"/>
              <w:rPr>
                <w:sz w:val="28"/>
                <w:szCs w:val="28"/>
              </w:rPr>
            </w:pPr>
            <w:r w:rsidRPr="00BE7BBE">
              <w:rPr>
                <w:spacing w:val="-2"/>
                <w:sz w:val="28"/>
                <w:szCs w:val="28"/>
              </w:rPr>
              <w:t>74,08±0,56</w:t>
            </w:r>
          </w:p>
        </w:tc>
        <w:tc>
          <w:tcPr>
            <w:tcW w:w="1899" w:type="dxa"/>
          </w:tcPr>
          <w:p w14:paraId="219C7BBC" w14:textId="728B18FD" w:rsidR="00356777" w:rsidRPr="00BE7BBE" w:rsidRDefault="00356777" w:rsidP="00554192">
            <w:pPr>
              <w:pStyle w:val="TableParagraph"/>
              <w:spacing w:line="240" w:lineRule="auto"/>
              <w:ind w:left="0"/>
              <w:rPr>
                <w:sz w:val="28"/>
                <w:szCs w:val="28"/>
              </w:rPr>
            </w:pPr>
            <w:r w:rsidRPr="00BE7BBE">
              <w:rPr>
                <w:spacing w:val="-2"/>
                <w:sz w:val="28"/>
                <w:szCs w:val="28"/>
              </w:rPr>
              <w:t>72,18±0,39</w:t>
            </w:r>
          </w:p>
        </w:tc>
        <w:tc>
          <w:tcPr>
            <w:tcW w:w="2093" w:type="dxa"/>
          </w:tcPr>
          <w:p w14:paraId="0B439884" w14:textId="5D4AA5A2" w:rsidR="00356777" w:rsidRPr="00BE7BBE" w:rsidRDefault="00356777" w:rsidP="00554192">
            <w:pPr>
              <w:pStyle w:val="TableParagraph"/>
              <w:spacing w:line="240" w:lineRule="auto"/>
              <w:ind w:left="0"/>
              <w:rPr>
                <w:sz w:val="28"/>
                <w:szCs w:val="28"/>
              </w:rPr>
            </w:pPr>
            <w:r w:rsidRPr="00BE7BBE">
              <w:rPr>
                <w:spacing w:val="-2"/>
                <w:sz w:val="28"/>
                <w:szCs w:val="28"/>
              </w:rPr>
              <w:t>72,97±0,46</w:t>
            </w:r>
          </w:p>
        </w:tc>
        <w:tc>
          <w:tcPr>
            <w:tcW w:w="2126" w:type="dxa"/>
          </w:tcPr>
          <w:p w14:paraId="3B3EC2CA" w14:textId="13C11E48" w:rsidR="00356777" w:rsidRPr="00BE7BBE" w:rsidRDefault="00356777" w:rsidP="00554192">
            <w:pPr>
              <w:pStyle w:val="TableParagraph"/>
              <w:spacing w:line="240" w:lineRule="auto"/>
              <w:ind w:left="0"/>
              <w:rPr>
                <w:sz w:val="28"/>
                <w:szCs w:val="28"/>
              </w:rPr>
            </w:pPr>
            <w:r w:rsidRPr="00BE7BBE">
              <w:rPr>
                <w:spacing w:val="-2"/>
                <w:sz w:val="28"/>
                <w:szCs w:val="28"/>
              </w:rPr>
              <w:t>72,98±0,48</w:t>
            </w:r>
          </w:p>
        </w:tc>
      </w:tr>
      <w:tr w:rsidR="00356777" w:rsidRPr="00BE7BBE" w14:paraId="10950F6D" w14:textId="77777777" w:rsidTr="00554192">
        <w:tc>
          <w:tcPr>
            <w:tcW w:w="9918" w:type="dxa"/>
            <w:gridSpan w:val="5"/>
          </w:tcPr>
          <w:p w14:paraId="4B5ED819" w14:textId="51C3873F" w:rsidR="00356777" w:rsidRPr="00BE7BBE" w:rsidRDefault="0040625D" w:rsidP="00554192">
            <w:pPr>
              <w:pStyle w:val="TableParagraph"/>
              <w:spacing w:line="240" w:lineRule="auto"/>
              <w:ind w:left="0"/>
              <w:rPr>
                <w:sz w:val="28"/>
                <w:szCs w:val="28"/>
              </w:rPr>
            </w:pPr>
            <w:r w:rsidRPr="00BE7BBE">
              <w:rPr>
                <w:sz w:val="28"/>
                <w:szCs w:val="28"/>
                <w:lang w:val="kk-KZ"/>
              </w:rPr>
              <w:t>Сан</w:t>
            </w:r>
            <w:r w:rsidR="00356777" w:rsidRPr="00BE7BBE">
              <w:rPr>
                <w:sz w:val="28"/>
                <w:szCs w:val="28"/>
                <w:lang w:val="kk-KZ"/>
              </w:rPr>
              <w:t xml:space="preserve"> бұлшықеттері</w:t>
            </w:r>
          </w:p>
        </w:tc>
      </w:tr>
      <w:tr w:rsidR="007004E5" w:rsidRPr="00BE7BBE" w14:paraId="67521F20" w14:textId="77777777" w:rsidTr="00554192">
        <w:tc>
          <w:tcPr>
            <w:tcW w:w="1980" w:type="dxa"/>
          </w:tcPr>
          <w:p w14:paraId="47A842F5" w14:textId="0F7B738F" w:rsidR="007004E5" w:rsidRPr="00BE7BBE" w:rsidRDefault="007004E5" w:rsidP="00554192">
            <w:pPr>
              <w:pStyle w:val="TableParagraph"/>
              <w:spacing w:line="240" w:lineRule="auto"/>
              <w:ind w:left="0"/>
              <w:jc w:val="both"/>
              <w:rPr>
                <w:sz w:val="28"/>
                <w:szCs w:val="28"/>
              </w:rPr>
            </w:pPr>
            <w:r w:rsidRPr="00BE7BBE">
              <w:rPr>
                <w:spacing w:val="-2"/>
                <w:sz w:val="28"/>
                <w:szCs w:val="28"/>
                <w:lang w:val="kk-KZ"/>
              </w:rPr>
              <w:t>Ақуыз</w:t>
            </w:r>
          </w:p>
        </w:tc>
        <w:tc>
          <w:tcPr>
            <w:tcW w:w="1820" w:type="dxa"/>
          </w:tcPr>
          <w:p w14:paraId="1D1D8839" w14:textId="0E0CEC8D" w:rsidR="007004E5" w:rsidRPr="00BE7BBE" w:rsidRDefault="007004E5" w:rsidP="00554192">
            <w:pPr>
              <w:pStyle w:val="TableParagraph"/>
              <w:spacing w:line="240" w:lineRule="auto"/>
              <w:ind w:left="0"/>
              <w:rPr>
                <w:sz w:val="28"/>
                <w:szCs w:val="28"/>
              </w:rPr>
            </w:pPr>
            <w:r w:rsidRPr="00BE7BBE">
              <w:rPr>
                <w:spacing w:val="-2"/>
                <w:sz w:val="28"/>
                <w:szCs w:val="28"/>
              </w:rPr>
              <w:t>27,14±0,46</w:t>
            </w:r>
          </w:p>
        </w:tc>
        <w:tc>
          <w:tcPr>
            <w:tcW w:w="1899" w:type="dxa"/>
          </w:tcPr>
          <w:p w14:paraId="10FFB6AC" w14:textId="20DB8829" w:rsidR="007004E5" w:rsidRPr="00BE7BBE" w:rsidRDefault="007004E5" w:rsidP="00554192">
            <w:pPr>
              <w:pStyle w:val="TableParagraph"/>
              <w:spacing w:line="240" w:lineRule="auto"/>
              <w:ind w:left="0"/>
              <w:rPr>
                <w:sz w:val="28"/>
                <w:szCs w:val="28"/>
              </w:rPr>
            </w:pPr>
            <w:r w:rsidRPr="00BE7BBE">
              <w:rPr>
                <w:spacing w:val="-2"/>
                <w:sz w:val="28"/>
                <w:szCs w:val="28"/>
              </w:rPr>
              <w:t>27,32±0,39*</w:t>
            </w:r>
          </w:p>
        </w:tc>
        <w:tc>
          <w:tcPr>
            <w:tcW w:w="2093" w:type="dxa"/>
          </w:tcPr>
          <w:p w14:paraId="3D0F8E4B" w14:textId="21034372" w:rsidR="007004E5" w:rsidRPr="00BE7BBE" w:rsidRDefault="007004E5" w:rsidP="00554192">
            <w:pPr>
              <w:pStyle w:val="TableParagraph"/>
              <w:spacing w:line="240" w:lineRule="auto"/>
              <w:ind w:left="0"/>
              <w:rPr>
                <w:sz w:val="28"/>
                <w:szCs w:val="28"/>
              </w:rPr>
            </w:pPr>
            <w:r w:rsidRPr="00BE7BBE">
              <w:rPr>
                <w:spacing w:val="-2"/>
                <w:sz w:val="28"/>
                <w:szCs w:val="28"/>
              </w:rPr>
              <w:t>28,75±0,47*</w:t>
            </w:r>
          </w:p>
        </w:tc>
        <w:tc>
          <w:tcPr>
            <w:tcW w:w="2126" w:type="dxa"/>
          </w:tcPr>
          <w:p w14:paraId="18D2BABA" w14:textId="153F28E2" w:rsidR="007004E5" w:rsidRPr="00BE7BBE" w:rsidRDefault="007004E5" w:rsidP="00554192">
            <w:pPr>
              <w:pStyle w:val="TableParagraph"/>
              <w:spacing w:line="240" w:lineRule="auto"/>
              <w:ind w:left="0"/>
              <w:rPr>
                <w:sz w:val="28"/>
                <w:szCs w:val="28"/>
              </w:rPr>
            </w:pPr>
            <w:r w:rsidRPr="00BE7BBE">
              <w:rPr>
                <w:spacing w:val="-2"/>
                <w:sz w:val="28"/>
                <w:szCs w:val="28"/>
              </w:rPr>
              <w:t>28,70±0,48</w:t>
            </w:r>
          </w:p>
        </w:tc>
      </w:tr>
      <w:tr w:rsidR="007004E5" w:rsidRPr="00BE7BBE" w14:paraId="001790D7" w14:textId="77777777" w:rsidTr="00554192">
        <w:tc>
          <w:tcPr>
            <w:tcW w:w="1980" w:type="dxa"/>
          </w:tcPr>
          <w:p w14:paraId="430D841B" w14:textId="7CA3A46A" w:rsidR="007004E5" w:rsidRPr="00BE7BBE" w:rsidRDefault="00554192" w:rsidP="00554192">
            <w:pPr>
              <w:pStyle w:val="TableParagraph"/>
              <w:spacing w:line="240" w:lineRule="auto"/>
              <w:ind w:left="0"/>
              <w:jc w:val="both"/>
              <w:rPr>
                <w:sz w:val="28"/>
                <w:szCs w:val="28"/>
              </w:rPr>
            </w:pPr>
            <w:r w:rsidRPr="00BE7BBE">
              <w:rPr>
                <w:spacing w:val="-5"/>
                <w:sz w:val="28"/>
                <w:szCs w:val="28"/>
                <w:lang w:val="kk-KZ"/>
              </w:rPr>
              <w:t>Май</w:t>
            </w:r>
          </w:p>
        </w:tc>
        <w:tc>
          <w:tcPr>
            <w:tcW w:w="1820" w:type="dxa"/>
          </w:tcPr>
          <w:p w14:paraId="7891DEAA" w14:textId="0F0D8DC6" w:rsidR="007004E5" w:rsidRPr="00BE7BBE" w:rsidRDefault="007004E5" w:rsidP="00554192">
            <w:pPr>
              <w:pStyle w:val="TableParagraph"/>
              <w:spacing w:line="240" w:lineRule="auto"/>
              <w:ind w:left="0"/>
              <w:rPr>
                <w:sz w:val="28"/>
                <w:szCs w:val="28"/>
              </w:rPr>
            </w:pPr>
            <w:r w:rsidRPr="00BE7BBE">
              <w:rPr>
                <w:spacing w:val="-2"/>
                <w:sz w:val="28"/>
                <w:szCs w:val="28"/>
              </w:rPr>
              <w:t>3,09±0,04</w:t>
            </w:r>
          </w:p>
        </w:tc>
        <w:tc>
          <w:tcPr>
            <w:tcW w:w="1899" w:type="dxa"/>
          </w:tcPr>
          <w:p w14:paraId="0F181E51" w14:textId="16049363" w:rsidR="007004E5" w:rsidRPr="00BE7BBE" w:rsidRDefault="007004E5" w:rsidP="00554192">
            <w:pPr>
              <w:pStyle w:val="TableParagraph"/>
              <w:spacing w:line="240" w:lineRule="auto"/>
              <w:ind w:left="0"/>
              <w:rPr>
                <w:sz w:val="28"/>
                <w:szCs w:val="28"/>
              </w:rPr>
            </w:pPr>
            <w:r w:rsidRPr="00BE7BBE">
              <w:rPr>
                <w:spacing w:val="-2"/>
                <w:sz w:val="28"/>
                <w:szCs w:val="28"/>
              </w:rPr>
              <w:t>3,07±0,02***</w:t>
            </w:r>
          </w:p>
        </w:tc>
        <w:tc>
          <w:tcPr>
            <w:tcW w:w="2093" w:type="dxa"/>
          </w:tcPr>
          <w:p w14:paraId="2B4FB4F6" w14:textId="4897081E" w:rsidR="007004E5" w:rsidRPr="00BE7BBE" w:rsidRDefault="007004E5" w:rsidP="00554192">
            <w:pPr>
              <w:pStyle w:val="TableParagraph"/>
              <w:spacing w:line="240" w:lineRule="auto"/>
              <w:ind w:left="0"/>
              <w:rPr>
                <w:sz w:val="28"/>
                <w:szCs w:val="28"/>
              </w:rPr>
            </w:pPr>
            <w:r w:rsidRPr="00BE7BBE">
              <w:rPr>
                <w:spacing w:val="-2"/>
                <w:sz w:val="28"/>
                <w:szCs w:val="28"/>
              </w:rPr>
              <w:t>3,02±0,01***</w:t>
            </w:r>
          </w:p>
        </w:tc>
        <w:tc>
          <w:tcPr>
            <w:tcW w:w="2126" w:type="dxa"/>
          </w:tcPr>
          <w:p w14:paraId="2BDE094D" w14:textId="651F47DB" w:rsidR="007004E5" w:rsidRPr="00BE7BBE" w:rsidRDefault="007004E5" w:rsidP="00554192">
            <w:pPr>
              <w:pStyle w:val="TableParagraph"/>
              <w:spacing w:line="240" w:lineRule="auto"/>
              <w:ind w:left="0"/>
              <w:rPr>
                <w:sz w:val="28"/>
                <w:szCs w:val="28"/>
              </w:rPr>
            </w:pPr>
            <w:r w:rsidRPr="00BE7BBE">
              <w:rPr>
                <w:spacing w:val="-2"/>
                <w:sz w:val="28"/>
                <w:szCs w:val="28"/>
              </w:rPr>
              <w:t>3,05±0,05</w:t>
            </w:r>
          </w:p>
        </w:tc>
      </w:tr>
      <w:tr w:rsidR="007004E5" w:rsidRPr="00BE7BBE" w14:paraId="47966318" w14:textId="77777777" w:rsidTr="00554192">
        <w:tc>
          <w:tcPr>
            <w:tcW w:w="1980" w:type="dxa"/>
          </w:tcPr>
          <w:p w14:paraId="59AC5809" w14:textId="1078A1E7" w:rsidR="007004E5" w:rsidRPr="00BE7BBE" w:rsidRDefault="00554192" w:rsidP="00554192">
            <w:pPr>
              <w:pStyle w:val="TableParagraph"/>
              <w:spacing w:line="240" w:lineRule="auto"/>
              <w:ind w:left="0"/>
              <w:jc w:val="both"/>
              <w:rPr>
                <w:sz w:val="28"/>
                <w:szCs w:val="28"/>
              </w:rPr>
            </w:pPr>
            <w:r w:rsidRPr="00BE7BBE">
              <w:rPr>
                <w:spacing w:val="-4"/>
                <w:sz w:val="28"/>
                <w:szCs w:val="28"/>
                <w:lang w:val="kk-KZ"/>
              </w:rPr>
              <w:t>Күл</w:t>
            </w:r>
          </w:p>
        </w:tc>
        <w:tc>
          <w:tcPr>
            <w:tcW w:w="1820" w:type="dxa"/>
          </w:tcPr>
          <w:p w14:paraId="43BA2C3C" w14:textId="384E35E2" w:rsidR="007004E5" w:rsidRPr="00BE7BBE" w:rsidRDefault="007004E5" w:rsidP="00554192">
            <w:pPr>
              <w:pStyle w:val="TableParagraph"/>
              <w:spacing w:line="240" w:lineRule="auto"/>
              <w:ind w:left="0"/>
              <w:rPr>
                <w:sz w:val="28"/>
                <w:szCs w:val="28"/>
              </w:rPr>
            </w:pPr>
            <w:r w:rsidRPr="00BE7BBE">
              <w:rPr>
                <w:spacing w:val="-2"/>
                <w:sz w:val="28"/>
                <w:szCs w:val="28"/>
              </w:rPr>
              <w:t>0,83±0,02</w:t>
            </w:r>
          </w:p>
        </w:tc>
        <w:tc>
          <w:tcPr>
            <w:tcW w:w="1899" w:type="dxa"/>
          </w:tcPr>
          <w:p w14:paraId="583FC0E7" w14:textId="2B75EA8E" w:rsidR="007004E5" w:rsidRPr="00BE7BBE" w:rsidRDefault="007004E5" w:rsidP="00554192">
            <w:pPr>
              <w:pStyle w:val="TableParagraph"/>
              <w:spacing w:line="240" w:lineRule="auto"/>
              <w:ind w:left="0"/>
              <w:rPr>
                <w:sz w:val="28"/>
                <w:szCs w:val="28"/>
              </w:rPr>
            </w:pPr>
            <w:r w:rsidRPr="00BE7BBE">
              <w:rPr>
                <w:spacing w:val="-2"/>
                <w:sz w:val="28"/>
                <w:szCs w:val="28"/>
              </w:rPr>
              <w:t>0,84±0,01</w:t>
            </w:r>
          </w:p>
        </w:tc>
        <w:tc>
          <w:tcPr>
            <w:tcW w:w="2093" w:type="dxa"/>
          </w:tcPr>
          <w:p w14:paraId="20D84638" w14:textId="65B4200D" w:rsidR="007004E5" w:rsidRPr="00BE7BBE" w:rsidRDefault="007004E5" w:rsidP="00554192">
            <w:pPr>
              <w:pStyle w:val="TableParagraph"/>
              <w:spacing w:line="240" w:lineRule="auto"/>
              <w:ind w:left="0"/>
              <w:rPr>
                <w:sz w:val="28"/>
                <w:szCs w:val="28"/>
              </w:rPr>
            </w:pPr>
            <w:r w:rsidRPr="00BE7BBE">
              <w:rPr>
                <w:spacing w:val="-2"/>
                <w:sz w:val="28"/>
                <w:szCs w:val="28"/>
              </w:rPr>
              <w:t>0,86±0,03</w:t>
            </w:r>
          </w:p>
        </w:tc>
        <w:tc>
          <w:tcPr>
            <w:tcW w:w="2126" w:type="dxa"/>
          </w:tcPr>
          <w:p w14:paraId="240AA631" w14:textId="4A3E8417" w:rsidR="007004E5" w:rsidRPr="00BE7BBE" w:rsidRDefault="007004E5" w:rsidP="00554192">
            <w:pPr>
              <w:pStyle w:val="TableParagraph"/>
              <w:spacing w:line="240" w:lineRule="auto"/>
              <w:ind w:left="0"/>
              <w:rPr>
                <w:sz w:val="28"/>
                <w:szCs w:val="28"/>
              </w:rPr>
            </w:pPr>
            <w:r w:rsidRPr="00BE7BBE">
              <w:rPr>
                <w:spacing w:val="-2"/>
                <w:sz w:val="28"/>
                <w:szCs w:val="28"/>
              </w:rPr>
              <w:t>0,85±0,02</w:t>
            </w:r>
          </w:p>
        </w:tc>
      </w:tr>
      <w:tr w:rsidR="007004E5" w:rsidRPr="00BE7BBE" w14:paraId="491658D7" w14:textId="77777777" w:rsidTr="00554192">
        <w:tc>
          <w:tcPr>
            <w:tcW w:w="1980" w:type="dxa"/>
          </w:tcPr>
          <w:p w14:paraId="31D32E4E" w14:textId="4E4044FE" w:rsidR="007004E5" w:rsidRPr="00BE7BBE" w:rsidRDefault="00E90966" w:rsidP="00554192">
            <w:pPr>
              <w:pStyle w:val="TableParagraph"/>
              <w:spacing w:line="240" w:lineRule="auto"/>
              <w:ind w:left="0"/>
              <w:jc w:val="both"/>
              <w:rPr>
                <w:sz w:val="28"/>
                <w:szCs w:val="28"/>
              </w:rPr>
            </w:pPr>
            <w:r w:rsidRPr="00BE7BBE">
              <w:rPr>
                <w:spacing w:val="-2"/>
                <w:sz w:val="28"/>
                <w:szCs w:val="28"/>
                <w:lang w:val="kk-KZ"/>
              </w:rPr>
              <w:t>Ылғалдылық</w:t>
            </w:r>
          </w:p>
        </w:tc>
        <w:tc>
          <w:tcPr>
            <w:tcW w:w="1820" w:type="dxa"/>
          </w:tcPr>
          <w:p w14:paraId="0DA4365D" w14:textId="48CBFB9B" w:rsidR="007004E5" w:rsidRPr="00BE7BBE" w:rsidRDefault="007004E5" w:rsidP="00554192">
            <w:pPr>
              <w:pStyle w:val="TableParagraph"/>
              <w:spacing w:line="240" w:lineRule="auto"/>
              <w:ind w:left="0"/>
              <w:rPr>
                <w:sz w:val="28"/>
                <w:szCs w:val="28"/>
              </w:rPr>
            </w:pPr>
            <w:r w:rsidRPr="00BE7BBE">
              <w:rPr>
                <w:spacing w:val="-2"/>
                <w:sz w:val="28"/>
                <w:szCs w:val="28"/>
              </w:rPr>
              <w:t>62,19±0,17</w:t>
            </w:r>
          </w:p>
        </w:tc>
        <w:tc>
          <w:tcPr>
            <w:tcW w:w="1899" w:type="dxa"/>
          </w:tcPr>
          <w:p w14:paraId="6FC640F5" w14:textId="54803A15" w:rsidR="007004E5" w:rsidRPr="00BE7BBE" w:rsidRDefault="007004E5" w:rsidP="00554192">
            <w:pPr>
              <w:pStyle w:val="TableParagraph"/>
              <w:spacing w:line="240" w:lineRule="auto"/>
              <w:ind w:left="0"/>
              <w:rPr>
                <w:sz w:val="28"/>
                <w:szCs w:val="28"/>
              </w:rPr>
            </w:pPr>
            <w:r w:rsidRPr="00BE7BBE">
              <w:rPr>
                <w:spacing w:val="-2"/>
                <w:sz w:val="28"/>
                <w:szCs w:val="28"/>
              </w:rPr>
              <w:t>61,84±0,18</w:t>
            </w:r>
          </w:p>
        </w:tc>
        <w:tc>
          <w:tcPr>
            <w:tcW w:w="2093" w:type="dxa"/>
          </w:tcPr>
          <w:p w14:paraId="23B6F988" w14:textId="56410A20" w:rsidR="007004E5" w:rsidRPr="00BE7BBE" w:rsidRDefault="007004E5" w:rsidP="00554192">
            <w:pPr>
              <w:pStyle w:val="TableParagraph"/>
              <w:spacing w:line="240" w:lineRule="auto"/>
              <w:ind w:left="0"/>
              <w:rPr>
                <w:sz w:val="28"/>
                <w:szCs w:val="28"/>
              </w:rPr>
            </w:pPr>
            <w:r w:rsidRPr="00BE7BBE">
              <w:rPr>
                <w:spacing w:val="-2"/>
                <w:sz w:val="28"/>
                <w:szCs w:val="28"/>
              </w:rPr>
              <w:t>60,07±0,15</w:t>
            </w:r>
          </w:p>
        </w:tc>
        <w:tc>
          <w:tcPr>
            <w:tcW w:w="2126" w:type="dxa"/>
          </w:tcPr>
          <w:p w14:paraId="3D8F9A11" w14:textId="182E46F1" w:rsidR="007004E5" w:rsidRPr="00BE7BBE" w:rsidRDefault="007004E5" w:rsidP="00554192">
            <w:pPr>
              <w:pStyle w:val="TableParagraph"/>
              <w:spacing w:line="240" w:lineRule="auto"/>
              <w:ind w:left="0"/>
              <w:rPr>
                <w:sz w:val="28"/>
                <w:szCs w:val="28"/>
              </w:rPr>
            </w:pPr>
            <w:r w:rsidRPr="00BE7BBE">
              <w:rPr>
                <w:spacing w:val="-2"/>
                <w:sz w:val="28"/>
                <w:szCs w:val="28"/>
              </w:rPr>
              <w:t>61,05±0,18</w:t>
            </w:r>
          </w:p>
        </w:tc>
      </w:tr>
    </w:tbl>
    <w:p w14:paraId="35ADB504" w14:textId="77777777" w:rsidR="006C16C6" w:rsidRPr="00BE7BBE" w:rsidRDefault="006C16C6" w:rsidP="00CD2E78">
      <w:pPr>
        <w:pStyle w:val="TableParagraph"/>
        <w:spacing w:line="240" w:lineRule="auto"/>
        <w:ind w:left="0" w:firstLine="720"/>
        <w:jc w:val="both"/>
        <w:rPr>
          <w:sz w:val="28"/>
          <w:szCs w:val="28"/>
          <w:lang w:val="en-GB"/>
        </w:rPr>
      </w:pPr>
    </w:p>
    <w:p w14:paraId="5169F883" w14:textId="271A9922" w:rsidR="005965D8" w:rsidRPr="00BE7BBE" w:rsidRDefault="005965D8" w:rsidP="00554192">
      <w:pPr>
        <w:pStyle w:val="TableParagraph"/>
        <w:spacing w:line="240" w:lineRule="auto"/>
        <w:ind w:left="0" w:firstLine="709"/>
        <w:jc w:val="both"/>
        <w:rPr>
          <w:sz w:val="28"/>
          <w:szCs w:val="28"/>
          <w:lang w:val="en-GB"/>
        </w:rPr>
      </w:pPr>
      <w:proofErr w:type="spellStart"/>
      <w:r w:rsidRPr="00BE7BBE">
        <w:rPr>
          <w:sz w:val="28"/>
          <w:szCs w:val="28"/>
        </w:rPr>
        <w:t>Тәжірибелік</w:t>
      </w:r>
      <w:proofErr w:type="spellEnd"/>
      <w:r w:rsidRPr="00BE7BBE">
        <w:rPr>
          <w:sz w:val="28"/>
          <w:szCs w:val="28"/>
          <w:lang w:val="en-GB"/>
        </w:rPr>
        <w:t xml:space="preserve"> </w:t>
      </w:r>
      <w:proofErr w:type="spellStart"/>
      <w:r w:rsidRPr="00BE7BBE">
        <w:rPr>
          <w:sz w:val="28"/>
          <w:szCs w:val="28"/>
        </w:rPr>
        <w:t>топтардың</w:t>
      </w:r>
      <w:proofErr w:type="spellEnd"/>
      <w:r w:rsidRPr="00BE7BBE">
        <w:rPr>
          <w:sz w:val="28"/>
          <w:szCs w:val="28"/>
          <w:lang w:val="en-GB"/>
        </w:rPr>
        <w:t xml:space="preserve"> </w:t>
      </w:r>
      <w:r w:rsidRPr="00BE7BBE">
        <w:rPr>
          <w:sz w:val="28"/>
          <w:szCs w:val="28"/>
        </w:rPr>
        <w:t>бройлер</w:t>
      </w:r>
      <w:r w:rsidRPr="00BE7BBE">
        <w:rPr>
          <w:sz w:val="28"/>
          <w:szCs w:val="28"/>
          <w:lang w:val="en-GB"/>
        </w:rPr>
        <w:t xml:space="preserve"> </w:t>
      </w:r>
      <w:proofErr w:type="spellStart"/>
      <w:r w:rsidRPr="00BE7BBE">
        <w:rPr>
          <w:sz w:val="28"/>
          <w:szCs w:val="28"/>
        </w:rPr>
        <w:t>балапандарында</w:t>
      </w:r>
      <w:proofErr w:type="spellEnd"/>
      <w:r w:rsidRPr="00BE7BBE">
        <w:rPr>
          <w:sz w:val="28"/>
          <w:szCs w:val="28"/>
          <w:lang w:val="en-GB"/>
        </w:rPr>
        <w:t xml:space="preserve"> </w:t>
      </w:r>
      <w:proofErr w:type="spellStart"/>
      <w:r w:rsidRPr="00BE7BBE">
        <w:rPr>
          <w:sz w:val="28"/>
          <w:szCs w:val="28"/>
        </w:rPr>
        <w:t>кеуде</w:t>
      </w:r>
      <w:proofErr w:type="spellEnd"/>
      <w:r w:rsidRPr="00BE7BBE">
        <w:rPr>
          <w:sz w:val="28"/>
          <w:szCs w:val="28"/>
          <w:lang w:val="en-GB"/>
        </w:rPr>
        <w:t xml:space="preserve"> </w:t>
      </w:r>
      <w:proofErr w:type="spellStart"/>
      <w:r w:rsidRPr="00BE7BBE">
        <w:rPr>
          <w:sz w:val="28"/>
          <w:szCs w:val="28"/>
        </w:rPr>
        <w:t>бұлшық</w:t>
      </w:r>
      <w:proofErr w:type="spellEnd"/>
      <w:r w:rsidRPr="00BE7BBE">
        <w:rPr>
          <w:sz w:val="28"/>
          <w:szCs w:val="28"/>
          <w:lang w:val="en-GB"/>
        </w:rPr>
        <w:t xml:space="preserve"> </w:t>
      </w:r>
      <w:proofErr w:type="spellStart"/>
      <w:r w:rsidRPr="00BE7BBE">
        <w:rPr>
          <w:sz w:val="28"/>
          <w:szCs w:val="28"/>
        </w:rPr>
        <w:t>еттерінде</w:t>
      </w:r>
      <w:proofErr w:type="spellEnd"/>
      <w:r w:rsidRPr="00BE7BBE">
        <w:rPr>
          <w:sz w:val="28"/>
          <w:szCs w:val="28"/>
          <w:lang w:val="en-GB"/>
        </w:rPr>
        <w:t xml:space="preserve"> </w:t>
      </w:r>
      <w:proofErr w:type="spellStart"/>
      <w:r w:rsidRPr="00BE7BBE">
        <w:rPr>
          <w:sz w:val="28"/>
          <w:szCs w:val="28"/>
        </w:rPr>
        <w:t>ақуыз</w:t>
      </w:r>
      <w:proofErr w:type="spellEnd"/>
      <w:r w:rsidRPr="00BE7BBE">
        <w:rPr>
          <w:sz w:val="28"/>
          <w:szCs w:val="28"/>
          <w:lang w:val="en-GB"/>
        </w:rPr>
        <w:t xml:space="preserve"> </w:t>
      </w:r>
      <w:proofErr w:type="spellStart"/>
      <w:r w:rsidRPr="00BE7BBE">
        <w:rPr>
          <w:sz w:val="28"/>
          <w:szCs w:val="28"/>
        </w:rPr>
        <w:t>құрамының</w:t>
      </w:r>
      <w:proofErr w:type="spellEnd"/>
      <w:r w:rsidRPr="00BE7BBE">
        <w:rPr>
          <w:sz w:val="28"/>
          <w:szCs w:val="28"/>
          <w:lang w:val="en-GB"/>
        </w:rPr>
        <w:t xml:space="preserve"> </w:t>
      </w:r>
      <w:proofErr w:type="spellStart"/>
      <w:r w:rsidRPr="00BE7BBE">
        <w:rPr>
          <w:sz w:val="28"/>
          <w:szCs w:val="28"/>
        </w:rPr>
        <w:t>артуы</w:t>
      </w:r>
      <w:proofErr w:type="spellEnd"/>
      <w:r w:rsidRPr="00BE7BBE">
        <w:rPr>
          <w:sz w:val="28"/>
          <w:szCs w:val="28"/>
          <w:lang w:val="en-GB"/>
        </w:rPr>
        <w:t xml:space="preserve"> </w:t>
      </w:r>
      <w:proofErr w:type="spellStart"/>
      <w:r w:rsidRPr="00BE7BBE">
        <w:rPr>
          <w:sz w:val="28"/>
          <w:szCs w:val="28"/>
        </w:rPr>
        <w:t>байқалды</w:t>
      </w:r>
      <w:proofErr w:type="spellEnd"/>
      <w:r w:rsidRPr="00BE7BBE">
        <w:rPr>
          <w:sz w:val="28"/>
          <w:szCs w:val="28"/>
          <w:lang w:val="en-GB"/>
        </w:rPr>
        <w:t xml:space="preserve">: I </w:t>
      </w:r>
      <w:proofErr w:type="spellStart"/>
      <w:r w:rsidRPr="00BE7BBE">
        <w:rPr>
          <w:sz w:val="28"/>
          <w:szCs w:val="28"/>
        </w:rPr>
        <w:t>тәжірибелік</w:t>
      </w:r>
      <w:proofErr w:type="spellEnd"/>
      <w:r w:rsidRPr="00BE7BBE">
        <w:rPr>
          <w:sz w:val="28"/>
          <w:szCs w:val="28"/>
          <w:lang w:val="en-GB"/>
        </w:rPr>
        <w:t xml:space="preserve"> </w:t>
      </w:r>
      <w:proofErr w:type="spellStart"/>
      <w:r w:rsidRPr="00BE7BBE">
        <w:rPr>
          <w:sz w:val="28"/>
          <w:szCs w:val="28"/>
        </w:rPr>
        <w:t>топта</w:t>
      </w:r>
      <w:proofErr w:type="spellEnd"/>
      <w:r w:rsidRPr="00BE7BBE">
        <w:rPr>
          <w:sz w:val="28"/>
          <w:szCs w:val="28"/>
          <w:lang w:val="en-GB"/>
        </w:rPr>
        <w:t xml:space="preserve"> </w:t>
      </w:r>
      <w:r w:rsidR="0074204B" w:rsidRPr="00BE7BBE">
        <w:rPr>
          <w:sz w:val="28"/>
          <w:szCs w:val="28"/>
          <w:lang w:val="en-GB"/>
        </w:rPr>
        <w:t>–</w:t>
      </w:r>
      <w:r w:rsidRPr="00BE7BBE">
        <w:rPr>
          <w:sz w:val="28"/>
          <w:szCs w:val="28"/>
          <w:lang w:val="en-GB"/>
        </w:rPr>
        <w:t xml:space="preserve"> </w:t>
      </w:r>
      <w:proofErr w:type="spellStart"/>
      <w:r w:rsidRPr="00BE7BBE">
        <w:rPr>
          <w:sz w:val="28"/>
          <w:szCs w:val="28"/>
        </w:rPr>
        <w:t>салыстырмалы</w:t>
      </w:r>
      <w:proofErr w:type="spellEnd"/>
      <w:r w:rsidRPr="00BE7BBE">
        <w:rPr>
          <w:sz w:val="28"/>
          <w:szCs w:val="28"/>
          <w:lang w:val="en-GB"/>
        </w:rPr>
        <w:t xml:space="preserve"> 3,47</w:t>
      </w:r>
      <w:r w:rsidR="007C4131" w:rsidRPr="00BE7BBE">
        <w:rPr>
          <w:sz w:val="28"/>
          <w:szCs w:val="28"/>
          <w:lang w:val="en-GB"/>
        </w:rPr>
        <w:t>%</w:t>
      </w:r>
      <w:r w:rsidRPr="00BE7BBE">
        <w:rPr>
          <w:sz w:val="28"/>
          <w:szCs w:val="28"/>
          <w:lang w:val="en-GB"/>
        </w:rPr>
        <w:t xml:space="preserve">, II </w:t>
      </w:r>
      <w:proofErr w:type="spellStart"/>
      <w:r w:rsidRPr="00BE7BBE">
        <w:rPr>
          <w:sz w:val="28"/>
          <w:szCs w:val="28"/>
        </w:rPr>
        <w:t>тәжірибелік</w:t>
      </w:r>
      <w:proofErr w:type="spellEnd"/>
      <w:r w:rsidRPr="00BE7BBE">
        <w:rPr>
          <w:sz w:val="28"/>
          <w:szCs w:val="28"/>
          <w:lang w:val="en-GB"/>
        </w:rPr>
        <w:t xml:space="preserve"> </w:t>
      </w:r>
      <w:proofErr w:type="spellStart"/>
      <w:r w:rsidRPr="00BE7BBE">
        <w:rPr>
          <w:sz w:val="28"/>
          <w:szCs w:val="28"/>
        </w:rPr>
        <w:t>топта</w:t>
      </w:r>
      <w:proofErr w:type="spellEnd"/>
      <w:r w:rsidRPr="00BE7BBE">
        <w:rPr>
          <w:sz w:val="28"/>
          <w:szCs w:val="28"/>
          <w:lang w:val="en-GB"/>
        </w:rPr>
        <w:t xml:space="preserve"> </w:t>
      </w:r>
      <w:r w:rsidR="007C4131" w:rsidRPr="00BE7BBE">
        <w:rPr>
          <w:sz w:val="28"/>
          <w:szCs w:val="28"/>
          <w:lang w:val="en-GB"/>
        </w:rPr>
        <w:t>–</w:t>
      </w:r>
      <w:r w:rsidRPr="00BE7BBE">
        <w:rPr>
          <w:sz w:val="28"/>
          <w:szCs w:val="28"/>
          <w:lang w:val="en-GB"/>
        </w:rPr>
        <w:t xml:space="preserve"> </w:t>
      </w:r>
      <w:proofErr w:type="spellStart"/>
      <w:r w:rsidRPr="00BE7BBE">
        <w:rPr>
          <w:sz w:val="28"/>
          <w:szCs w:val="28"/>
        </w:rPr>
        <w:t>салыстырмалы</w:t>
      </w:r>
      <w:proofErr w:type="spellEnd"/>
      <w:r w:rsidRPr="00BE7BBE">
        <w:rPr>
          <w:sz w:val="28"/>
          <w:szCs w:val="28"/>
          <w:lang w:val="en-GB"/>
        </w:rPr>
        <w:t xml:space="preserve"> 4,67</w:t>
      </w:r>
      <w:r w:rsidR="007C4131" w:rsidRPr="00BE7BBE">
        <w:rPr>
          <w:sz w:val="28"/>
          <w:szCs w:val="28"/>
          <w:lang w:val="en-GB"/>
        </w:rPr>
        <w:t>%</w:t>
      </w:r>
      <w:r w:rsidRPr="00BE7BBE">
        <w:rPr>
          <w:sz w:val="28"/>
          <w:szCs w:val="28"/>
          <w:lang w:val="en-GB"/>
        </w:rPr>
        <w:t xml:space="preserve"> </w:t>
      </w:r>
      <w:proofErr w:type="spellStart"/>
      <w:r w:rsidRPr="00BE7BBE">
        <w:rPr>
          <w:sz w:val="28"/>
          <w:szCs w:val="28"/>
        </w:rPr>
        <w:t>және</w:t>
      </w:r>
      <w:proofErr w:type="spellEnd"/>
      <w:r w:rsidRPr="00BE7BBE">
        <w:rPr>
          <w:sz w:val="28"/>
          <w:szCs w:val="28"/>
          <w:lang w:val="en-GB"/>
        </w:rPr>
        <w:t xml:space="preserve"> III </w:t>
      </w:r>
      <w:proofErr w:type="spellStart"/>
      <w:r w:rsidRPr="00BE7BBE">
        <w:rPr>
          <w:sz w:val="28"/>
          <w:szCs w:val="28"/>
        </w:rPr>
        <w:t>тәжірибелік</w:t>
      </w:r>
      <w:proofErr w:type="spellEnd"/>
      <w:r w:rsidRPr="00BE7BBE">
        <w:rPr>
          <w:sz w:val="28"/>
          <w:szCs w:val="28"/>
          <w:lang w:val="en-GB"/>
        </w:rPr>
        <w:t xml:space="preserve"> </w:t>
      </w:r>
      <w:proofErr w:type="spellStart"/>
      <w:r w:rsidRPr="00BE7BBE">
        <w:rPr>
          <w:sz w:val="28"/>
          <w:szCs w:val="28"/>
        </w:rPr>
        <w:t>топта</w:t>
      </w:r>
      <w:proofErr w:type="spellEnd"/>
      <w:r w:rsidRPr="00BE7BBE">
        <w:rPr>
          <w:sz w:val="28"/>
          <w:szCs w:val="28"/>
          <w:lang w:val="en-GB"/>
        </w:rPr>
        <w:t xml:space="preserve"> </w:t>
      </w:r>
      <w:r w:rsidR="007C4131" w:rsidRPr="00BE7BBE">
        <w:rPr>
          <w:sz w:val="28"/>
          <w:szCs w:val="28"/>
          <w:lang w:val="en-GB"/>
        </w:rPr>
        <w:t>–</w:t>
      </w:r>
      <w:r w:rsidRPr="00BE7BBE">
        <w:rPr>
          <w:sz w:val="28"/>
          <w:szCs w:val="28"/>
          <w:lang w:val="en-GB"/>
        </w:rPr>
        <w:t xml:space="preserve"> </w:t>
      </w:r>
      <w:proofErr w:type="spellStart"/>
      <w:r w:rsidRPr="00BE7BBE">
        <w:rPr>
          <w:sz w:val="28"/>
          <w:szCs w:val="28"/>
        </w:rPr>
        <w:t>бақылау</w:t>
      </w:r>
      <w:proofErr w:type="spellEnd"/>
      <w:r w:rsidRPr="00BE7BBE">
        <w:rPr>
          <w:sz w:val="28"/>
          <w:szCs w:val="28"/>
          <w:lang w:val="en-GB"/>
        </w:rPr>
        <w:t xml:space="preserve"> </w:t>
      </w:r>
      <w:proofErr w:type="spellStart"/>
      <w:r w:rsidRPr="00BE7BBE">
        <w:rPr>
          <w:sz w:val="28"/>
          <w:szCs w:val="28"/>
        </w:rPr>
        <w:t>тобымен</w:t>
      </w:r>
      <w:proofErr w:type="spellEnd"/>
      <w:r w:rsidRPr="00BE7BBE">
        <w:rPr>
          <w:sz w:val="28"/>
          <w:szCs w:val="28"/>
          <w:lang w:val="en-GB"/>
        </w:rPr>
        <w:t xml:space="preserve"> </w:t>
      </w:r>
      <w:proofErr w:type="spellStart"/>
      <w:r w:rsidRPr="00BE7BBE">
        <w:rPr>
          <w:sz w:val="28"/>
          <w:szCs w:val="28"/>
        </w:rPr>
        <w:t>салыстырғанда</w:t>
      </w:r>
      <w:proofErr w:type="spellEnd"/>
      <w:r w:rsidRPr="00BE7BBE">
        <w:rPr>
          <w:sz w:val="28"/>
          <w:szCs w:val="28"/>
          <w:lang w:val="en-GB"/>
        </w:rPr>
        <w:t xml:space="preserve"> 4,55</w:t>
      </w:r>
      <w:r w:rsidR="007C4131" w:rsidRPr="00BE7BBE">
        <w:rPr>
          <w:sz w:val="28"/>
          <w:szCs w:val="28"/>
          <w:lang w:val="en-GB"/>
        </w:rPr>
        <w:t>%</w:t>
      </w:r>
      <w:r w:rsidRPr="00BE7BBE">
        <w:rPr>
          <w:sz w:val="28"/>
          <w:szCs w:val="28"/>
          <w:lang w:val="en-GB"/>
        </w:rPr>
        <w:t>.</w:t>
      </w:r>
    </w:p>
    <w:p w14:paraId="696F8D95" w14:textId="11F3845F" w:rsidR="005965D8" w:rsidRPr="00BE7BBE" w:rsidRDefault="005965D8" w:rsidP="00554192">
      <w:pPr>
        <w:pStyle w:val="TableParagraph"/>
        <w:spacing w:line="240" w:lineRule="auto"/>
        <w:ind w:left="0" w:firstLine="709"/>
        <w:jc w:val="both"/>
        <w:rPr>
          <w:sz w:val="28"/>
          <w:szCs w:val="28"/>
          <w:lang w:val="en-GB"/>
        </w:rPr>
      </w:pPr>
      <w:r w:rsidRPr="00BE7BBE">
        <w:rPr>
          <w:sz w:val="28"/>
          <w:szCs w:val="28"/>
        </w:rPr>
        <w:t>Бройлер</w:t>
      </w:r>
      <w:r w:rsidRPr="00BE7BBE">
        <w:rPr>
          <w:sz w:val="28"/>
          <w:szCs w:val="28"/>
          <w:lang w:val="en-GB"/>
        </w:rPr>
        <w:t xml:space="preserve"> </w:t>
      </w:r>
      <w:proofErr w:type="spellStart"/>
      <w:r w:rsidRPr="00BE7BBE">
        <w:rPr>
          <w:sz w:val="28"/>
          <w:szCs w:val="28"/>
        </w:rPr>
        <w:t>балапандарының</w:t>
      </w:r>
      <w:proofErr w:type="spellEnd"/>
      <w:r w:rsidRPr="00BE7BBE">
        <w:rPr>
          <w:sz w:val="28"/>
          <w:szCs w:val="28"/>
          <w:lang w:val="en-GB"/>
        </w:rPr>
        <w:t xml:space="preserve"> </w:t>
      </w:r>
      <w:proofErr w:type="spellStart"/>
      <w:r w:rsidRPr="00BE7BBE">
        <w:rPr>
          <w:sz w:val="28"/>
          <w:szCs w:val="28"/>
        </w:rPr>
        <w:t>бақылау</w:t>
      </w:r>
      <w:proofErr w:type="spellEnd"/>
      <w:r w:rsidRPr="00BE7BBE">
        <w:rPr>
          <w:sz w:val="28"/>
          <w:szCs w:val="28"/>
          <w:lang w:val="en-GB"/>
        </w:rPr>
        <w:t xml:space="preserve"> </w:t>
      </w:r>
      <w:proofErr w:type="spellStart"/>
      <w:r w:rsidRPr="00BE7BBE">
        <w:rPr>
          <w:sz w:val="28"/>
          <w:szCs w:val="28"/>
        </w:rPr>
        <w:t>тобында</w:t>
      </w:r>
      <w:proofErr w:type="spellEnd"/>
      <w:r w:rsidRPr="00BE7BBE">
        <w:rPr>
          <w:sz w:val="28"/>
          <w:szCs w:val="28"/>
          <w:lang w:val="en-GB"/>
        </w:rPr>
        <w:t xml:space="preserve"> </w:t>
      </w:r>
      <w:proofErr w:type="spellStart"/>
      <w:r w:rsidRPr="00BE7BBE">
        <w:rPr>
          <w:sz w:val="28"/>
          <w:szCs w:val="28"/>
        </w:rPr>
        <w:t>кеуде</w:t>
      </w:r>
      <w:proofErr w:type="spellEnd"/>
      <w:r w:rsidRPr="00BE7BBE">
        <w:rPr>
          <w:sz w:val="28"/>
          <w:szCs w:val="28"/>
          <w:lang w:val="en-GB"/>
        </w:rPr>
        <w:t xml:space="preserve"> </w:t>
      </w:r>
      <w:proofErr w:type="spellStart"/>
      <w:r w:rsidRPr="00BE7BBE">
        <w:rPr>
          <w:sz w:val="28"/>
          <w:szCs w:val="28"/>
        </w:rPr>
        <w:t>бұлшық</w:t>
      </w:r>
      <w:proofErr w:type="spellEnd"/>
      <w:r w:rsidRPr="00BE7BBE">
        <w:rPr>
          <w:sz w:val="28"/>
          <w:szCs w:val="28"/>
          <w:lang w:val="en-GB"/>
        </w:rPr>
        <w:t xml:space="preserve"> </w:t>
      </w:r>
      <w:proofErr w:type="spellStart"/>
      <w:r w:rsidRPr="00BE7BBE">
        <w:rPr>
          <w:sz w:val="28"/>
          <w:szCs w:val="28"/>
        </w:rPr>
        <w:t>еттерінде</w:t>
      </w:r>
      <w:proofErr w:type="spellEnd"/>
      <w:r w:rsidRPr="00BE7BBE">
        <w:rPr>
          <w:sz w:val="28"/>
          <w:szCs w:val="28"/>
          <w:lang w:val="en-GB"/>
        </w:rPr>
        <w:t xml:space="preserve"> </w:t>
      </w:r>
      <w:proofErr w:type="spellStart"/>
      <w:r w:rsidRPr="00BE7BBE">
        <w:rPr>
          <w:sz w:val="28"/>
          <w:szCs w:val="28"/>
        </w:rPr>
        <w:lastRenderedPageBreak/>
        <w:t>майдың</w:t>
      </w:r>
      <w:proofErr w:type="spellEnd"/>
      <w:r w:rsidRPr="00BE7BBE">
        <w:rPr>
          <w:sz w:val="28"/>
          <w:szCs w:val="28"/>
          <w:lang w:val="en-GB"/>
        </w:rPr>
        <w:t xml:space="preserve"> </w:t>
      </w:r>
      <w:proofErr w:type="spellStart"/>
      <w:r w:rsidRPr="00BE7BBE">
        <w:rPr>
          <w:sz w:val="28"/>
          <w:szCs w:val="28"/>
        </w:rPr>
        <w:t>көп</w:t>
      </w:r>
      <w:proofErr w:type="spellEnd"/>
      <w:r w:rsidRPr="00BE7BBE">
        <w:rPr>
          <w:sz w:val="28"/>
          <w:szCs w:val="28"/>
          <w:lang w:val="en-GB"/>
        </w:rPr>
        <w:t xml:space="preserve"> </w:t>
      </w:r>
      <w:proofErr w:type="spellStart"/>
      <w:r w:rsidRPr="00BE7BBE">
        <w:rPr>
          <w:sz w:val="28"/>
          <w:szCs w:val="28"/>
        </w:rPr>
        <w:t>болуы</w:t>
      </w:r>
      <w:proofErr w:type="spellEnd"/>
      <w:r w:rsidRPr="00BE7BBE">
        <w:rPr>
          <w:sz w:val="28"/>
          <w:szCs w:val="28"/>
          <w:lang w:val="en-GB"/>
        </w:rPr>
        <w:t xml:space="preserve"> </w:t>
      </w:r>
      <w:proofErr w:type="spellStart"/>
      <w:r w:rsidRPr="00BE7BBE">
        <w:rPr>
          <w:sz w:val="28"/>
          <w:szCs w:val="28"/>
        </w:rPr>
        <w:t>байқалған</w:t>
      </w:r>
      <w:proofErr w:type="spellEnd"/>
      <w:r w:rsidRPr="00BE7BBE">
        <w:rPr>
          <w:sz w:val="28"/>
          <w:szCs w:val="28"/>
          <w:lang w:val="en-GB"/>
        </w:rPr>
        <w:t xml:space="preserve">. I, II </w:t>
      </w:r>
      <w:proofErr w:type="spellStart"/>
      <w:r w:rsidRPr="00BE7BBE">
        <w:rPr>
          <w:sz w:val="28"/>
          <w:szCs w:val="28"/>
        </w:rPr>
        <w:t>және</w:t>
      </w:r>
      <w:proofErr w:type="spellEnd"/>
      <w:r w:rsidRPr="00BE7BBE">
        <w:rPr>
          <w:sz w:val="28"/>
          <w:szCs w:val="28"/>
          <w:lang w:val="en-GB"/>
        </w:rPr>
        <w:t xml:space="preserve"> III </w:t>
      </w:r>
      <w:proofErr w:type="spellStart"/>
      <w:r w:rsidRPr="00BE7BBE">
        <w:rPr>
          <w:sz w:val="28"/>
          <w:szCs w:val="28"/>
        </w:rPr>
        <w:t>тәжірибелік</w:t>
      </w:r>
      <w:proofErr w:type="spellEnd"/>
      <w:r w:rsidRPr="00BE7BBE">
        <w:rPr>
          <w:sz w:val="28"/>
          <w:szCs w:val="28"/>
          <w:lang w:val="en-GB"/>
        </w:rPr>
        <w:t xml:space="preserve"> </w:t>
      </w:r>
      <w:proofErr w:type="spellStart"/>
      <w:r w:rsidRPr="00BE7BBE">
        <w:rPr>
          <w:sz w:val="28"/>
          <w:szCs w:val="28"/>
        </w:rPr>
        <w:t>топтарда</w:t>
      </w:r>
      <w:proofErr w:type="spellEnd"/>
      <w:r w:rsidRPr="00BE7BBE">
        <w:rPr>
          <w:sz w:val="28"/>
          <w:szCs w:val="28"/>
          <w:lang w:val="en-GB"/>
        </w:rPr>
        <w:t xml:space="preserve"> </w:t>
      </w:r>
      <w:proofErr w:type="spellStart"/>
      <w:r w:rsidRPr="00BE7BBE">
        <w:rPr>
          <w:sz w:val="28"/>
          <w:szCs w:val="28"/>
        </w:rPr>
        <w:t>майдың</w:t>
      </w:r>
      <w:proofErr w:type="spellEnd"/>
      <w:r w:rsidRPr="00BE7BBE">
        <w:rPr>
          <w:sz w:val="28"/>
          <w:szCs w:val="28"/>
          <w:lang w:val="en-GB"/>
        </w:rPr>
        <w:t xml:space="preserve"> </w:t>
      </w:r>
      <w:proofErr w:type="spellStart"/>
      <w:r w:rsidRPr="00BE7BBE">
        <w:rPr>
          <w:sz w:val="28"/>
          <w:szCs w:val="28"/>
        </w:rPr>
        <w:t>бақылау</w:t>
      </w:r>
      <w:proofErr w:type="spellEnd"/>
      <w:r w:rsidRPr="00BE7BBE">
        <w:rPr>
          <w:sz w:val="28"/>
          <w:szCs w:val="28"/>
          <w:lang w:val="en-GB"/>
        </w:rPr>
        <w:t xml:space="preserve"> </w:t>
      </w:r>
      <w:proofErr w:type="spellStart"/>
      <w:r w:rsidRPr="00BE7BBE">
        <w:rPr>
          <w:sz w:val="28"/>
          <w:szCs w:val="28"/>
        </w:rPr>
        <w:t>тобымен</w:t>
      </w:r>
      <w:proofErr w:type="spellEnd"/>
      <w:r w:rsidRPr="00BE7BBE">
        <w:rPr>
          <w:sz w:val="28"/>
          <w:szCs w:val="28"/>
          <w:lang w:val="en-GB"/>
        </w:rPr>
        <w:t xml:space="preserve"> </w:t>
      </w:r>
      <w:proofErr w:type="spellStart"/>
      <w:r w:rsidRPr="00BE7BBE">
        <w:rPr>
          <w:sz w:val="28"/>
          <w:szCs w:val="28"/>
        </w:rPr>
        <w:t>салыстырғанда</w:t>
      </w:r>
      <w:proofErr w:type="spellEnd"/>
      <w:r w:rsidRPr="00BE7BBE">
        <w:rPr>
          <w:sz w:val="28"/>
          <w:szCs w:val="28"/>
          <w:lang w:val="en-GB"/>
        </w:rPr>
        <w:t xml:space="preserve"> 1,32</w:t>
      </w:r>
      <w:r w:rsidR="002D0545" w:rsidRPr="00BE7BBE">
        <w:rPr>
          <w:sz w:val="28"/>
          <w:szCs w:val="28"/>
          <w:lang w:val="en-GB"/>
        </w:rPr>
        <w:t>%</w:t>
      </w:r>
      <w:r w:rsidRPr="00BE7BBE">
        <w:rPr>
          <w:sz w:val="28"/>
          <w:szCs w:val="28"/>
          <w:lang w:val="en-GB"/>
        </w:rPr>
        <w:t>, 2,63</w:t>
      </w:r>
      <w:r w:rsidR="002D0545" w:rsidRPr="00BE7BBE">
        <w:rPr>
          <w:sz w:val="28"/>
          <w:szCs w:val="28"/>
          <w:lang w:val="en-GB"/>
        </w:rPr>
        <w:t>%</w:t>
      </w:r>
      <w:r w:rsidRPr="00BE7BBE">
        <w:rPr>
          <w:sz w:val="28"/>
          <w:szCs w:val="28"/>
          <w:lang w:val="en-GB"/>
        </w:rPr>
        <w:t xml:space="preserve"> </w:t>
      </w:r>
      <w:proofErr w:type="spellStart"/>
      <w:r w:rsidRPr="00BE7BBE">
        <w:rPr>
          <w:sz w:val="28"/>
          <w:szCs w:val="28"/>
        </w:rPr>
        <w:t>және</w:t>
      </w:r>
      <w:proofErr w:type="spellEnd"/>
      <w:r w:rsidRPr="00BE7BBE">
        <w:rPr>
          <w:sz w:val="28"/>
          <w:szCs w:val="28"/>
          <w:lang w:val="en-GB"/>
        </w:rPr>
        <w:t xml:space="preserve"> 1,97</w:t>
      </w:r>
      <w:r w:rsidR="002D0545" w:rsidRPr="00BE7BBE">
        <w:rPr>
          <w:sz w:val="28"/>
          <w:szCs w:val="28"/>
          <w:lang w:val="en-GB"/>
        </w:rPr>
        <w:t>%</w:t>
      </w:r>
      <w:r w:rsidRPr="00BE7BBE">
        <w:rPr>
          <w:sz w:val="28"/>
          <w:szCs w:val="28"/>
          <w:lang w:val="en-GB"/>
        </w:rPr>
        <w:t xml:space="preserve"> </w:t>
      </w:r>
      <w:proofErr w:type="spellStart"/>
      <w:r w:rsidRPr="00BE7BBE">
        <w:rPr>
          <w:sz w:val="28"/>
          <w:szCs w:val="28"/>
        </w:rPr>
        <w:t>дұрыс</w:t>
      </w:r>
      <w:proofErr w:type="spellEnd"/>
      <w:r w:rsidRPr="00BE7BBE">
        <w:rPr>
          <w:sz w:val="28"/>
          <w:szCs w:val="28"/>
          <w:lang w:val="en-GB"/>
        </w:rPr>
        <w:t xml:space="preserve"> </w:t>
      </w:r>
      <w:proofErr w:type="spellStart"/>
      <w:r w:rsidRPr="00BE7BBE">
        <w:rPr>
          <w:sz w:val="28"/>
          <w:szCs w:val="28"/>
        </w:rPr>
        <w:t>төмендеуі</w:t>
      </w:r>
      <w:proofErr w:type="spellEnd"/>
      <w:r w:rsidRPr="00BE7BBE">
        <w:rPr>
          <w:sz w:val="28"/>
          <w:szCs w:val="28"/>
          <w:lang w:val="en-GB"/>
        </w:rPr>
        <w:t xml:space="preserve"> </w:t>
      </w:r>
      <w:r w:rsidR="00FB2483" w:rsidRPr="00BE7BBE">
        <w:rPr>
          <w:sz w:val="28"/>
          <w:szCs w:val="28"/>
          <w:lang w:val="kk-KZ"/>
        </w:rPr>
        <w:t>анықтал</w:t>
      </w:r>
      <w:r w:rsidR="00BC184E" w:rsidRPr="00BE7BBE">
        <w:rPr>
          <w:sz w:val="28"/>
          <w:szCs w:val="28"/>
          <w:lang w:val="kk-KZ"/>
        </w:rPr>
        <w:t>ды</w:t>
      </w:r>
      <w:r w:rsidRPr="00BE7BBE">
        <w:rPr>
          <w:sz w:val="28"/>
          <w:szCs w:val="28"/>
          <w:lang w:val="en-GB"/>
        </w:rPr>
        <w:t>.</w:t>
      </w:r>
    </w:p>
    <w:p w14:paraId="77977EB8" w14:textId="35B2EC51" w:rsidR="005965D8" w:rsidRPr="00BE7BBE" w:rsidRDefault="005965D8" w:rsidP="00554192">
      <w:pPr>
        <w:pStyle w:val="TableParagraph"/>
        <w:spacing w:line="240" w:lineRule="auto"/>
        <w:ind w:left="0" w:firstLine="709"/>
        <w:jc w:val="both"/>
        <w:rPr>
          <w:sz w:val="28"/>
          <w:szCs w:val="28"/>
          <w:lang w:val="en-GB"/>
        </w:rPr>
      </w:pPr>
      <w:proofErr w:type="spellStart"/>
      <w:r w:rsidRPr="00BE7BBE">
        <w:rPr>
          <w:sz w:val="28"/>
          <w:szCs w:val="28"/>
        </w:rPr>
        <w:t>Тәжірибелік</w:t>
      </w:r>
      <w:proofErr w:type="spellEnd"/>
      <w:r w:rsidRPr="00BE7BBE">
        <w:rPr>
          <w:sz w:val="28"/>
          <w:szCs w:val="28"/>
          <w:lang w:val="en-GB"/>
        </w:rPr>
        <w:t xml:space="preserve"> </w:t>
      </w:r>
      <w:proofErr w:type="spellStart"/>
      <w:r w:rsidRPr="00BE7BBE">
        <w:rPr>
          <w:sz w:val="28"/>
          <w:szCs w:val="28"/>
        </w:rPr>
        <w:t>топтардағы</w:t>
      </w:r>
      <w:proofErr w:type="spellEnd"/>
      <w:r w:rsidRPr="00BE7BBE">
        <w:rPr>
          <w:sz w:val="28"/>
          <w:szCs w:val="28"/>
          <w:lang w:val="en-GB"/>
        </w:rPr>
        <w:t xml:space="preserve"> </w:t>
      </w:r>
      <w:proofErr w:type="spellStart"/>
      <w:r w:rsidRPr="00BE7BBE">
        <w:rPr>
          <w:sz w:val="28"/>
          <w:szCs w:val="28"/>
        </w:rPr>
        <w:t>кеуде</w:t>
      </w:r>
      <w:proofErr w:type="spellEnd"/>
      <w:r w:rsidRPr="00BE7BBE">
        <w:rPr>
          <w:sz w:val="28"/>
          <w:szCs w:val="28"/>
          <w:lang w:val="en-GB"/>
        </w:rPr>
        <w:t xml:space="preserve"> </w:t>
      </w:r>
      <w:proofErr w:type="spellStart"/>
      <w:r w:rsidRPr="00BE7BBE">
        <w:rPr>
          <w:sz w:val="28"/>
          <w:szCs w:val="28"/>
        </w:rPr>
        <w:t>бұлшық</w:t>
      </w:r>
      <w:proofErr w:type="spellEnd"/>
      <w:r w:rsidRPr="00BE7BBE">
        <w:rPr>
          <w:sz w:val="28"/>
          <w:szCs w:val="28"/>
          <w:lang w:val="en-GB"/>
        </w:rPr>
        <w:t xml:space="preserve"> </w:t>
      </w:r>
      <w:proofErr w:type="spellStart"/>
      <w:r w:rsidRPr="00BE7BBE">
        <w:rPr>
          <w:sz w:val="28"/>
          <w:szCs w:val="28"/>
        </w:rPr>
        <w:t>етіндегі</w:t>
      </w:r>
      <w:proofErr w:type="spellEnd"/>
      <w:r w:rsidRPr="00BE7BBE">
        <w:rPr>
          <w:sz w:val="28"/>
          <w:szCs w:val="28"/>
          <w:lang w:val="en-GB"/>
        </w:rPr>
        <w:t xml:space="preserve"> </w:t>
      </w:r>
      <w:proofErr w:type="spellStart"/>
      <w:r w:rsidRPr="00BE7BBE">
        <w:rPr>
          <w:sz w:val="28"/>
          <w:szCs w:val="28"/>
        </w:rPr>
        <w:t>күл</w:t>
      </w:r>
      <w:proofErr w:type="spellEnd"/>
      <w:r w:rsidRPr="00BE7BBE">
        <w:rPr>
          <w:sz w:val="28"/>
          <w:szCs w:val="28"/>
          <w:lang w:val="en-GB"/>
        </w:rPr>
        <w:t xml:space="preserve"> </w:t>
      </w:r>
      <w:proofErr w:type="spellStart"/>
      <w:r w:rsidRPr="00BE7BBE">
        <w:rPr>
          <w:sz w:val="28"/>
          <w:szCs w:val="28"/>
        </w:rPr>
        <w:t>құрамы</w:t>
      </w:r>
      <w:proofErr w:type="spellEnd"/>
      <w:r w:rsidRPr="00BE7BBE">
        <w:rPr>
          <w:sz w:val="28"/>
          <w:szCs w:val="28"/>
          <w:lang w:val="en-GB"/>
        </w:rPr>
        <w:t xml:space="preserve"> </w:t>
      </w:r>
      <w:proofErr w:type="spellStart"/>
      <w:r w:rsidRPr="00BE7BBE">
        <w:rPr>
          <w:sz w:val="28"/>
          <w:szCs w:val="28"/>
        </w:rPr>
        <w:t>бақылау</w:t>
      </w:r>
      <w:proofErr w:type="spellEnd"/>
      <w:r w:rsidRPr="00BE7BBE">
        <w:rPr>
          <w:sz w:val="28"/>
          <w:szCs w:val="28"/>
          <w:lang w:val="en-GB"/>
        </w:rPr>
        <w:t xml:space="preserve"> </w:t>
      </w:r>
      <w:proofErr w:type="spellStart"/>
      <w:r w:rsidRPr="00BE7BBE">
        <w:rPr>
          <w:sz w:val="28"/>
          <w:szCs w:val="28"/>
        </w:rPr>
        <w:t>тобымен</w:t>
      </w:r>
      <w:proofErr w:type="spellEnd"/>
      <w:r w:rsidRPr="00BE7BBE">
        <w:rPr>
          <w:sz w:val="28"/>
          <w:szCs w:val="28"/>
          <w:lang w:val="en-GB"/>
        </w:rPr>
        <w:t xml:space="preserve"> </w:t>
      </w:r>
      <w:proofErr w:type="spellStart"/>
      <w:r w:rsidRPr="00BE7BBE">
        <w:rPr>
          <w:sz w:val="28"/>
          <w:szCs w:val="28"/>
        </w:rPr>
        <w:t>салыстырғанда</w:t>
      </w:r>
      <w:proofErr w:type="spellEnd"/>
      <w:r w:rsidRPr="00BE7BBE">
        <w:rPr>
          <w:sz w:val="28"/>
          <w:szCs w:val="28"/>
          <w:lang w:val="en-GB"/>
        </w:rPr>
        <w:t xml:space="preserve"> 1,41</w:t>
      </w:r>
      <w:r w:rsidR="002D0545" w:rsidRPr="00BE7BBE">
        <w:rPr>
          <w:sz w:val="28"/>
          <w:szCs w:val="28"/>
          <w:lang w:val="en-GB"/>
        </w:rPr>
        <w:t>%</w:t>
      </w:r>
      <w:r w:rsidRPr="00BE7BBE">
        <w:rPr>
          <w:sz w:val="28"/>
          <w:szCs w:val="28"/>
          <w:lang w:val="en-GB"/>
        </w:rPr>
        <w:t>, 4,23</w:t>
      </w:r>
      <w:r w:rsidR="002D0545" w:rsidRPr="00BE7BBE">
        <w:rPr>
          <w:sz w:val="28"/>
          <w:szCs w:val="28"/>
          <w:lang w:val="en-GB"/>
        </w:rPr>
        <w:t>%</w:t>
      </w:r>
      <w:r w:rsidRPr="00BE7BBE">
        <w:rPr>
          <w:sz w:val="28"/>
          <w:szCs w:val="28"/>
          <w:lang w:val="en-GB"/>
        </w:rPr>
        <w:t xml:space="preserve"> </w:t>
      </w:r>
      <w:proofErr w:type="spellStart"/>
      <w:r w:rsidRPr="00BE7BBE">
        <w:rPr>
          <w:sz w:val="28"/>
          <w:szCs w:val="28"/>
        </w:rPr>
        <w:t>және</w:t>
      </w:r>
      <w:proofErr w:type="spellEnd"/>
      <w:r w:rsidRPr="00BE7BBE">
        <w:rPr>
          <w:sz w:val="28"/>
          <w:szCs w:val="28"/>
          <w:lang w:val="en-GB"/>
        </w:rPr>
        <w:t xml:space="preserve"> 2,82</w:t>
      </w:r>
      <w:r w:rsidR="002D0545" w:rsidRPr="00BE7BBE">
        <w:rPr>
          <w:sz w:val="28"/>
          <w:szCs w:val="28"/>
          <w:lang w:val="en-GB"/>
        </w:rPr>
        <w:t>%</w:t>
      </w:r>
      <w:r w:rsidRPr="00BE7BBE">
        <w:rPr>
          <w:sz w:val="28"/>
          <w:szCs w:val="28"/>
          <w:lang w:val="en-GB"/>
        </w:rPr>
        <w:t xml:space="preserve"> </w:t>
      </w:r>
      <w:proofErr w:type="spellStart"/>
      <w:r w:rsidRPr="00BE7BBE">
        <w:rPr>
          <w:sz w:val="28"/>
          <w:szCs w:val="28"/>
        </w:rPr>
        <w:t>жоғары</w:t>
      </w:r>
      <w:proofErr w:type="spellEnd"/>
      <w:r w:rsidRPr="00BE7BBE">
        <w:rPr>
          <w:sz w:val="28"/>
          <w:szCs w:val="28"/>
          <w:lang w:val="en-GB"/>
        </w:rPr>
        <w:t xml:space="preserve"> </w:t>
      </w:r>
      <w:proofErr w:type="spellStart"/>
      <w:r w:rsidRPr="00BE7BBE">
        <w:rPr>
          <w:sz w:val="28"/>
          <w:szCs w:val="28"/>
        </w:rPr>
        <w:t>болды</w:t>
      </w:r>
      <w:proofErr w:type="spellEnd"/>
      <w:r w:rsidRPr="00BE7BBE">
        <w:rPr>
          <w:sz w:val="28"/>
          <w:szCs w:val="28"/>
          <w:lang w:val="en-GB"/>
        </w:rPr>
        <w:t xml:space="preserve">. </w:t>
      </w:r>
      <w:proofErr w:type="spellStart"/>
      <w:r w:rsidRPr="00BE7BBE">
        <w:rPr>
          <w:sz w:val="28"/>
          <w:szCs w:val="28"/>
        </w:rPr>
        <w:t>Тәжірибелік</w:t>
      </w:r>
      <w:proofErr w:type="spellEnd"/>
      <w:r w:rsidRPr="00BE7BBE">
        <w:rPr>
          <w:sz w:val="28"/>
          <w:szCs w:val="28"/>
          <w:lang w:val="en-GB"/>
        </w:rPr>
        <w:t xml:space="preserve"> </w:t>
      </w:r>
      <w:proofErr w:type="spellStart"/>
      <w:r w:rsidRPr="00BE7BBE">
        <w:rPr>
          <w:sz w:val="28"/>
          <w:szCs w:val="28"/>
        </w:rPr>
        <w:t>топтардың</w:t>
      </w:r>
      <w:proofErr w:type="spellEnd"/>
      <w:r w:rsidRPr="00BE7BBE">
        <w:rPr>
          <w:sz w:val="28"/>
          <w:szCs w:val="28"/>
          <w:lang w:val="en-GB"/>
        </w:rPr>
        <w:t xml:space="preserve"> </w:t>
      </w:r>
      <w:proofErr w:type="spellStart"/>
      <w:r w:rsidRPr="00BE7BBE">
        <w:rPr>
          <w:sz w:val="28"/>
          <w:szCs w:val="28"/>
        </w:rPr>
        <w:t>кеуде</w:t>
      </w:r>
      <w:proofErr w:type="spellEnd"/>
      <w:r w:rsidRPr="00BE7BBE">
        <w:rPr>
          <w:sz w:val="28"/>
          <w:szCs w:val="28"/>
          <w:lang w:val="en-GB"/>
        </w:rPr>
        <w:t xml:space="preserve"> </w:t>
      </w:r>
      <w:proofErr w:type="spellStart"/>
      <w:r w:rsidRPr="00BE7BBE">
        <w:rPr>
          <w:sz w:val="28"/>
          <w:szCs w:val="28"/>
        </w:rPr>
        <w:t>бұлшық</w:t>
      </w:r>
      <w:proofErr w:type="spellEnd"/>
      <w:r w:rsidRPr="00BE7BBE">
        <w:rPr>
          <w:sz w:val="28"/>
          <w:szCs w:val="28"/>
          <w:lang w:val="en-GB"/>
        </w:rPr>
        <w:t xml:space="preserve"> </w:t>
      </w:r>
      <w:proofErr w:type="spellStart"/>
      <w:r w:rsidRPr="00BE7BBE">
        <w:rPr>
          <w:sz w:val="28"/>
          <w:szCs w:val="28"/>
        </w:rPr>
        <w:t>етіндегі</w:t>
      </w:r>
      <w:proofErr w:type="spellEnd"/>
      <w:r w:rsidRPr="00BE7BBE">
        <w:rPr>
          <w:sz w:val="28"/>
          <w:szCs w:val="28"/>
          <w:lang w:val="en-GB"/>
        </w:rPr>
        <w:t xml:space="preserve"> </w:t>
      </w:r>
      <w:proofErr w:type="spellStart"/>
      <w:r w:rsidRPr="00BE7BBE">
        <w:rPr>
          <w:sz w:val="28"/>
          <w:szCs w:val="28"/>
        </w:rPr>
        <w:t>ылғалдың</w:t>
      </w:r>
      <w:proofErr w:type="spellEnd"/>
      <w:r w:rsidRPr="00BE7BBE">
        <w:rPr>
          <w:sz w:val="28"/>
          <w:szCs w:val="28"/>
          <w:lang w:val="en-GB"/>
        </w:rPr>
        <w:t xml:space="preserve"> </w:t>
      </w:r>
      <w:proofErr w:type="spellStart"/>
      <w:r w:rsidRPr="00BE7BBE">
        <w:rPr>
          <w:sz w:val="28"/>
          <w:szCs w:val="28"/>
        </w:rPr>
        <w:t>құрамы</w:t>
      </w:r>
      <w:proofErr w:type="spellEnd"/>
      <w:r w:rsidRPr="00BE7BBE">
        <w:rPr>
          <w:sz w:val="28"/>
          <w:szCs w:val="28"/>
          <w:lang w:val="en-GB"/>
        </w:rPr>
        <w:t xml:space="preserve"> </w:t>
      </w:r>
      <w:proofErr w:type="spellStart"/>
      <w:r w:rsidRPr="00BE7BBE">
        <w:rPr>
          <w:sz w:val="28"/>
          <w:szCs w:val="28"/>
        </w:rPr>
        <w:t>бақылау</w:t>
      </w:r>
      <w:proofErr w:type="spellEnd"/>
      <w:r w:rsidRPr="00BE7BBE">
        <w:rPr>
          <w:sz w:val="28"/>
          <w:szCs w:val="28"/>
          <w:lang w:val="en-GB"/>
        </w:rPr>
        <w:t xml:space="preserve"> </w:t>
      </w:r>
      <w:proofErr w:type="spellStart"/>
      <w:r w:rsidRPr="00BE7BBE">
        <w:rPr>
          <w:sz w:val="28"/>
          <w:szCs w:val="28"/>
        </w:rPr>
        <w:t>тобынан</w:t>
      </w:r>
      <w:proofErr w:type="spellEnd"/>
      <w:r w:rsidRPr="00BE7BBE">
        <w:rPr>
          <w:sz w:val="28"/>
          <w:szCs w:val="28"/>
          <w:lang w:val="en-GB"/>
        </w:rPr>
        <w:t xml:space="preserve"> </w:t>
      </w:r>
      <w:proofErr w:type="spellStart"/>
      <w:r w:rsidRPr="00BE7BBE">
        <w:rPr>
          <w:sz w:val="28"/>
          <w:szCs w:val="28"/>
        </w:rPr>
        <w:t>айырмашылығы</w:t>
      </w:r>
      <w:proofErr w:type="spellEnd"/>
      <w:r w:rsidRPr="00BE7BBE">
        <w:rPr>
          <w:sz w:val="28"/>
          <w:szCs w:val="28"/>
          <w:lang w:val="en-GB"/>
        </w:rPr>
        <w:t xml:space="preserve"> </w:t>
      </w:r>
      <w:r w:rsidR="00FB2483" w:rsidRPr="00BE7BBE">
        <w:rPr>
          <w:sz w:val="28"/>
          <w:szCs w:val="28"/>
          <w:lang w:val="kk-KZ"/>
        </w:rPr>
        <w:t>байқалмады</w:t>
      </w:r>
      <w:r w:rsidRPr="00BE7BBE">
        <w:rPr>
          <w:sz w:val="28"/>
          <w:szCs w:val="28"/>
          <w:lang w:val="en-GB"/>
        </w:rPr>
        <w:t>.</w:t>
      </w:r>
    </w:p>
    <w:p w14:paraId="3AF29D02" w14:textId="50FBFB39" w:rsidR="005965D8" w:rsidRPr="00BE7BBE" w:rsidRDefault="005965D8" w:rsidP="00A62A04">
      <w:pPr>
        <w:pStyle w:val="TableParagraph"/>
        <w:spacing w:line="240" w:lineRule="auto"/>
        <w:ind w:left="0" w:firstLine="709"/>
        <w:jc w:val="both"/>
        <w:rPr>
          <w:sz w:val="28"/>
          <w:szCs w:val="28"/>
          <w:lang w:val="en-GB"/>
        </w:rPr>
      </w:pPr>
      <w:r w:rsidRPr="00BE7BBE">
        <w:rPr>
          <w:sz w:val="28"/>
          <w:szCs w:val="28"/>
        </w:rPr>
        <w:t>Бройлер</w:t>
      </w:r>
      <w:r w:rsidRPr="00BE7BBE">
        <w:rPr>
          <w:sz w:val="28"/>
          <w:szCs w:val="28"/>
          <w:lang w:val="en-GB"/>
        </w:rPr>
        <w:t xml:space="preserve"> </w:t>
      </w:r>
      <w:proofErr w:type="spellStart"/>
      <w:r w:rsidRPr="00BE7BBE">
        <w:rPr>
          <w:sz w:val="28"/>
          <w:szCs w:val="28"/>
        </w:rPr>
        <w:t>балапандарының</w:t>
      </w:r>
      <w:proofErr w:type="spellEnd"/>
      <w:r w:rsidRPr="00BE7BBE">
        <w:rPr>
          <w:sz w:val="28"/>
          <w:szCs w:val="28"/>
          <w:lang w:val="en-GB"/>
        </w:rPr>
        <w:t xml:space="preserve"> </w:t>
      </w:r>
      <w:proofErr w:type="spellStart"/>
      <w:r w:rsidRPr="00BE7BBE">
        <w:rPr>
          <w:sz w:val="28"/>
          <w:szCs w:val="28"/>
        </w:rPr>
        <w:t>тәжірибелік</w:t>
      </w:r>
      <w:proofErr w:type="spellEnd"/>
      <w:r w:rsidRPr="00BE7BBE">
        <w:rPr>
          <w:sz w:val="28"/>
          <w:szCs w:val="28"/>
          <w:lang w:val="en-GB"/>
        </w:rPr>
        <w:t xml:space="preserve"> </w:t>
      </w:r>
      <w:proofErr w:type="spellStart"/>
      <w:r w:rsidRPr="00BE7BBE">
        <w:rPr>
          <w:sz w:val="28"/>
          <w:szCs w:val="28"/>
        </w:rPr>
        <w:t>топтарында</w:t>
      </w:r>
      <w:proofErr w:type="spellEnd"/>
      <w:r w:rsidRPr="00BE7BBE">
        <w:rPr>
          <w:sz w:val="28"/>
          <w:szCs w:val="28"/>
          <w:lang w:val="en-GB"/>
        </w:rPr>
        <w:t xml:space="preserve"> </w:t>
      </w:r>
      <w:r w:rsidRPr="00BE7BBE">
        <w:rPr>
          <w:sz w:val="28"/>
          <w:szCs w:val="28"/>
        </w:rPr>
        <w:t>сан</w:t>
      </w:r>
      <w:r w:rsidRPr="00BE7BBE">
        <w:rPr>
          <w:sz w:val="28"/>
          <w:szCs w:val="28"/>
          <w:lang w:val="en-GB"/>
        </w:rPr>
        <w:t xml:space="preserve"> </w:t>
      </w:r>
      <w:proofErr w:type="spellStart"/>
      <w:r w:rsidRPr="00BE7BBE">
        <w:rPr>
          <w:sz w:val="28"/>
          <w:szCs w:val="28"/>
        </w:rPr>
        <w:t>бұлшық</w:t>
      </w:r>
      <w:proofErr w:type="spellEnd"/>
      <w:r w:rsidRPr="00BE7BBE">
        <w:rPr>
          <w:sz w:val="28"/>
          <w:szCs w:val="28"/>
          <w:lang w:val="en-GB"/>
        </w:rPr>
        <w:t xml:space="preserve"> </w:t>
      </w:r>
      <w:proofErr w:type="spellStart"/>
      <w:r w:rsidRPr="00BE7BBE">
        <w:rPr>
          <w:sz w:val="28"/>
          <w:szCs w:val="28"/>
        </w:rPr>
        <w:t>еттерінде</w:t>
      </w:r>
      <w:proofErr w:type="spellEnd"/>
      <w:r w:rsidRPr="00BE7BBE">
        <w:rPr>
          <w:sz w:val="28"/>
          <w:szCs w:val="28"/>
          <w:lang w:val="en-GB"/>
        </w:rPr>
        <w:t xml:space="preserve"> </w:t>
      </w:r>
      <w:proofErr w:type="spellStart"/>
      <w:r w:rsidRPr="00BE7BBE">
        <w:rPr>
          <w:sz w:val="28"/>
          <w:szCs w:val="28"/>
        </w:rPr>
        <w:t>ақуыз</w:t>
      </w:r>
      <w:proofErr w:type="spellEnd"/>
      <w:r w:rsidRPr="00BE7BBE">
        <w:rPr>
          <w:sz w:val="28"/>
          <w:szCs w:val="28"/>
          <w:lang w:val="en-GB"/>
        </w:rPr>
        <w:t xml:space="preserve"> </w:t>
      </w:r>
      <w:proofErr w:type="spellStart"/>
      <w:r w:rsidRPr="00BE7BBE">
        <w:rPr>
          <w:sz w:val="28"/>
          <w:szCs w:val="28"/>
        </w:rPr>
        <w:t>құрамының</w:t>
      </w:r>
      <w:proofErr w:type="spellEnd"/>
      <w:r w:rsidRPr="00BE7BBE">
        <w:rPr>
          <w:sz w:val="28"/>
          <w:szCs w:val="28"/>
          <w:lang w:val="en-GB"/>
        </w:rPr>
        <w:t xml:space="preserve"> </w:t>
      </w:r>
      <w:proofErr w:type="spellStart"/>
      <w:r w:rsidRPr="00BE7BBE">
        <w:rPr>
          <w:sz w:val="28"/>
          <w:szCs w:val="28"/>
        </w:rPr>
        <w:t>анық</w:t>
      </w:r>
      <w:proofErr w:type="spellEnd"/>
      <w:r w:rsidRPr="00BE7BBE">
        <w:rPr>
          <w:sz w:val="28"/>
          <w:szCs w:val="28"/>
          <w:lang w:val="en-GB"/>
        </w:rPr>
        <w:t xml:space="preserve"> </w:t>
      </w:r>
      <w:proofErr w:type="spellStart"/>
      <w:r w:rsidRPr="00BE7BBE">
        <w:rPr>
          <w:sz w:val="28"/>
          <w:szCs w:val="28"/>
        </w:rPr>
        <w:t>ұлғаюы</w:t>
      </w:r>
      <w:proofErr w:type="spellEnd"/>
      <w:r w:rsidRPr="00BE7BBE">
        <w:rPr>
          <w:sz w:val="28"/>
          <w:szCs w:val="28"/>
          <w:lang w:val="en-GB"/>
        </w:rPr>
        <w:t xml:space="preserve"> </w:t>
      </w:r>
      <w:proofErr w:type="spellStart"/>
      <w:r w:rsidRPr="00BE7BBE">
        <w:rPr>
          <w:sz w:val="28"/>
          <w:szCs w:val="28"/>
        </w:rPr>
        <w:t>анықталған</w:t>
      </w:r>
      <w:proofErr w:type="spellEnd"/>
      <w:r w:rsidRPr="00BE7BBE">
        <w:rPr>
          <w:sz w:val="28"/>
          <w:szCs w:val="28"/>
          <w:lang w:val="en-GB"/>
        </w:rPr>
        <w:t xml:space="preserve">. </w:t>
      </w:r>
      <w:proofErr w:type="spellStart"/>
      <w:r w:rsidR="00A62A04" w:rsidRPr="00BE7BBE">
        <w:rPr>
          <w:color w:val="0F1115"/>
          <w:sz w:val="28"/>
          <w:szCs w:val="28"/>
          <w:shd w:val="clear" w:color="auto" w:fill="FFFFFF"/>
        </w:rPr>
        <w:t>Бақылау</w:t>
      </w:r>
      <w:proofErr w:type="spellEnd"/>
      <w:r w:rsidR="00A62A04" w:rsidRPr="00BE7BBE">
        <w:rPr>
          <w:color w:val="0F1115"/>
          <w:sz w:val="28"/>
          <w:szCs w:val="28"/>
          <w:shd w:val="clear" w:color="auto" w:fill="FFFFFF"/>
          <w:lang w:val="en-GB"/>
        </w:rPr>
        <w:t xml:space="preserve"> </w:t>
      </w:r>
      <w:proofErr w:type="spellStart"/>
      <w:r w:rsidR="00A62A04" w:rsidRPr="00BE7BBE">
        <w:rPr>
          <w:color w:val="0F1115"/>
          <w:sz w:val="28"/>
          <w:szCs w:val="28"/>
          <w:shd w:val="clear" w:color="auto" w:fill="FFFFFF"/>
        </w:rPr>
        <w:t>тобымен</w:t>
      </w:r>
      <w:proofErr w:type="spellEnd"/>
      <w:r w:rsidR="00A62A04" w:rsidRPr="00BE7BBE">
        <w:rPr>
          <w:color w:val="0F1115"/>
          <w:sz w:val="28"/>
          <w:szCs w:val="28"/>
          <w:shd w:val="clear" w:color="auto" w:fill="FFFFFF"/>
          <w:lang w:val="en-GB"/>
        </w:rPr>
        <w:t xml:space="preserve"> </w:t>
      </w:r>
      <w:proofErr w:type="spellStart"/>
      <w:r w:rsidR="00A62A04" w:rsidRPr="00BE7BBE">
        <w:rPr>
          <w:color w:val="0F1115"/>
          <w:sz w:val="28"/>
          <w:szCs w:val="28"/>
          <w:shd w:val="clear" w:color="auto" w:fill="FFFFFF"/>
        </w:rPr>
        <w:t>салыстырғанда</w:t>
      </w:r>
      <w:proofErr w:type="spellEnd"/>
      <w:r w:rsidR="00A62A04" w:rsidRPr="00BE7BBE">
        <w:rPr>
          <w:color w:val="0F1115"/>
          <w:sz w:val="28"/>
          <w:szCs w:val="28"/>
          <w:shd w:val="clear" w:color="auto" w:fill="FFFFFF"/>
          <w:lang w:val="en-GB"/>
        </w:rPr>
        <w:t xml:space="preserve">, </w:t>
      </w:r>
      <w:proofErr w:type="spellStart"/>
      <w:r w:rsidR="00A62A04" w:rsidRPr="00BE7BBE">
        <w:rPr>
          <w:color w:val="0F1115"/>
          <w:sz w:val="28"/>
          <w:szCs w:val="28"/>
          <w:shd w:val="clear" w:color="auto" w:fill="FFFFFF"/>
        </w:rPr>
        <w:t>бұл</w:t>
      </w:r>
      <w:proofErr w:type="spellEnd"/>
      <w:r w:rsidR="00A62A04" w:rsidRPr="00BE7BBE">
        <w:rPr>
          <w:color w:val="0F1115"/>
          <w:sz w:val="28"/>
          <w:szCs w:val="28"/>
          <w:shd w:val="clear" w:color="auto" w:fill="FFFFFF"/>
          <w:lang w:val="en-GB"/>
        </w:rPr>
        <w:t xml:space="preserve"> </w:t>
      </w:r>
      <w:proofErr w:type="spellStart"/>
      <w:r w:rsidR="00A62A04" w:rsidRPr="00BE7BBE">
        <w:rPr>
          <w:color w:val="0F1115"/>
          <w:sz w:val="28"/>
          <w:szCs w:val="28"/>
          <w:shd w:val="clear" w:color="auto" w:fill="FFFFFF"/>
        </w:rPr>
        <w:t>көрсеткіш</w:t>
      </w:r>
      <w:proofErr w:type="spellEnd"/>
      <w:r w:rsidR="00A62A04" w:rsidRPr="00BE7BBE">
        <w:rPr>
          <w:color w:val="0F1115"/>
          <w:sz w:val="28"/>
          <w:szCs w:val="28"/>
          <w:shd w:val="clear" w:color="auto" w:fill="FFFFFF"/>
          <w:lang w:val="en-GB"/>
        </w:rPr>
        <w:t xml:space="preserve"> I </w:t>
      </w:r>
      <w:proofErr w:type="spellStart"/>
      <w:r w:rsidR="00A62A04" w:rsidRPr="00BE7BBE">
        <w:rPr>
          <w:color w:val="0F1115"/>
          <w:sz w:val="28"/>
          <w:szCs w:val="28"/>
          <w:shd w:val="clear" w:color="auto" w:fill="FFFFFF"/>
        </w:rPr>
        <w:t>тәжірибелік</w:t>
      </w:r>
      <w:proofErr w:type="spellEnd"/>
      <w:r w:rsidR="00A62A04" w:rsidRPr="00BE7BBE">
        <w:rPr>
          <w:color w:val="0F1115"/>
          <w:sz w:val="28"/>
          <w:szCs w:val="28"/>
          <w:shd w:val="clear" w:color="auto" w:fill="FFFFFF"/>
          <w:lang w:val="en-GB"/>
        </w:rPr>
        <w:t xml:space="preserve"> </w:t>
      </w:r>
      <w:proofErr w:type="spellStart"/>
      <w:r w:rsidR="00A62A04" w:rsidRPr="00BE7BBE">
        <w:rPr>
          <w:color w:val="0F1115"/>
          <w:sz w:val="28"/>
          <w:szCs w:val="28"/>
          <w:shd w:val="clear" w:color="auto" w:fill="FFFFFF"/>
        </w:rPr>
        <w:t>топта</w:t>
      </w:r>
      <w:proofErr w:type="spellEnd"/>
      <w:r w:rsidR="00A62A04" w:rsidRPr="00BE7BBE">
        <w:rPr>
          <w:color w:val="0F1115"/>
          <w:sz w:val="28"/>
          <w:szCs w:val="28"/>
          <w:shd w:val="clear" w:color="auto" w:fill="FFFFFF"/>
          <w:lang w:val="en-GB"/>
        </w:rPr>
        <w:t xml:space="preserve"> 0,66%-</w:t>
      </w:r>
      <w:proofErr w:type="spellStart"/>
      <w:r w:rsidR="00A62A04" w:rsidRPr="00BE7BBE">
        <w:rPr>
          <w:color w:val="0F1115"/>
          <w:sz w:val="28"/>
          <w:szCs w:val="28"/>
          <w:shd w:val="clear" w:color="auto" w:fill="FFFFFF"/>
        </w:rPr>
        <w:t>ға</w:t>
      </w:r>
      <w:proofErr w:type="spellEnd"/>
      <w:r w:rsidR="00A62A04" w:rsidRPr="00BE7BBE">
        <w:rPr>
          <w:color w:val="0F1115"/>
          <w:sz w:val="28"/>
          <w:szCs w:val="28"/>
          <w:shd w:val="clear" w:color="auto" w:fill="FFFFFF"/>
          <w:lang w:val="en-GB"/>
        </w:rPr>
        <w:t xml:space="preserve">, II </w:t>
      </w:r>
      <w:proofErr w:type="spellStart"/>
      <w:r w:rsidR="00A62A04" w:rsidRPr="00BE7BBE">
        <w:rPr>
          <w:color w:val="0F1115"/>
          <w:sz w:val="28"/>
          <w:szCs w:val="28"/>
          <w:shd w:val="clear" w:color="auto" w:fill="FFFFFF"/>
        </w:rPr>
        <w:t>тәжірибелік</w:t>
      </w:r>
      <w:proofErr w:type="spellEnd"/>
      <w:r w:rsidR="00A62A04" w:rsidRPr="00BE7BBE">
        <w:rPr>
          <w:color w:val="0F1115"/>
          <w:sz w:val="28"/>
          <w:szCs w:val="28"/>
          <w:shd w:val="clear" w:color="auto" w:fill="FFFFFF"/>
          <w:lang w:val="en-GB"/>
        </w:rPr>
        <w:t xml:space="preserve"> </w:t>
      </w:r>
      <w:proofErr w:type="spellStart"/>
      <w:r w:rsidR="00A62A04" w:rsidRPr="00BE7BBE">
        <w:rPr>
          <w:color w:val="0F1115"/>
          <w:sz w:val="28"/>
          <w:szCs w:val="28"/>
          <w:shd w:val="clear" w:color="auto" w:fill="FFFFFF"/>
        </w:rPr>
        <w:t>топта</w:t>
      </w:r>
      <w:proofErr w:type="spellEnd"/>
      <w:r w:rsidR="00A62A04" w:rsidRPr="00BE7BBE">
        <w:rPr>
          <w:color w:val="0F1115"/>
          <w:sz w:val="28"/>
          <w:szCs w:val="28"/>
          <w:shd w:val="clear" w:color="auto" w:fill="FFFFFF"/>
          <w:lang w:val="en-GB"/>
        </w:rPr>
        <w:t xml:space="preserve"> 5,94%-</w:t>
      </w:r>
      <w:proofErr w:type="spellStart"/>
      <w:r w:rsidR="00A62A04" w:rsidRPr="00BE7BBE">
        <w:rPr>
          <w:color w:val="0F1115"/>
          <w:sz w:val="28"/>
          <w:szCs w:val="28"/>
          <w:shd w:val="clear" w:color="auto" w:fill="FFFFFF"/>
        </w:rPr>
        <w:t>ға</w:t>
      </w:r>
      <w:proofErr w:type="spellEnd"/>
      <w:r w:rsidR="00A62A04" w:rsidRPr="00BE7BBE">
        <w:rPr>
          <w:color w:val="0F1115"/>
          <w:sz w:val="28"/>
          <w:szCs w:val="28"/>
          <w:shd w:val="clear" w:color="auto" w:fill="FFFFFF"/>
          <w:lang w:val="en-GB"/>
        </w:rPr>
        <w:t xml:space="preserve">, </w:t>
      </w:r>
      <w:r w:rsidR="00A62A04" w:rsidRPr="00BE7BBE">
        <w:rPr>
          <w:color w:val="0F1115"/>
          <w:sz w:val="28"/>
          <w:szCs w:val="28"/>
          <w:shd w:val="clear" w:color="auto" w:fill="FFFFFF"/>
        </w:rPr>
        <w:t>ал</w:t>
      </w:r>
      <w:r w:rsidR="00A62A04" w:rsidRPr="00BE7BBE">
        <w:rPr>
          <w:color w:val="0F1115"/>
          <w:sz w:val="28"/>
          <w:szCs w:val="28"/>
          <w:shd w:val="clear" w:color="auto" w:fill="FFFFFF"/>
          <w:lang w:val="en-GB"/>
        </w:rPr>
        <w:t xml:space="preserve"> III </w:t>
      </w:r>
      <w:proofErr w:type="spellStart"/>
      <w:r w:rsidR="00A62A04" w:rsidRPr="00BE7BBE">
        <w:rPr>
          <w:color w:val="0F1115"/>
          <w:sz w:val="28"/>
          <w:szCs w:val="28"/>
          <w:shd w:val="clear" w:color="auto" w:fill="FFFFFF"/>
        </w:rPr>
        <w:t>тәжірибелік</w:t>
      </w:r>
      <w:proofErr w:type="spellEnd"/>
      <w:r w:rsidR="00A62A04" w:rsidRPr="00BE7BBE">
        <w:rPr>
          <w:color w:val="0F1115"/>
          <w:sz w:val="28"/>
          <w:szCs w:val="28"/>
          <w:shd w:val="clear" w:color="auto" w:fill="FFFFFF"/>
          <w:lang w:val="en-GB"/>
        </w:rPr>
        <w:t xml:space="preserve"> </w:t>
      </w:r>
      <w:proofErr w:type="spellStart"/>
      <w:r w:rsidR="00A62A04" w:rsidRPr="00BE7BBE">
        <w:rPr>
          <w:color w:val="0F1115"/>
          <w:sz w:val="28"/>
          <w:szCs w:val="28"/>
          <w:shd w:val="clear" w:color="auto" w:fill="FFFFFF"/>
        </w:rPr>
        <w:t>топта</w:t>
      </w:r>
      <w:proofErr w:type="spellEnd"/>
      <w:r w:rsidR="00A62A04" w:rsidRPr="00BE7BBE">
        <w:rPr>
          <w:color w:val="0F1115"/>
          <w:sz w:val="28"/>
          <w:szCs w:val="28"/>
          <w:shd w:val="clear" w:color="auto" w:fill="FFFFFF"/>
          <w:lang w:val="en-GB"/>
        </w:rPr>
        <w:t xml:space="preserve"> 5,75%-</w:t>
      </w:r>
      <w:proofErr w:type="spellStart"/>
      <w:r w:rsidR="00A62A04" w:rsidRPr="00BE7BBE">
        <w:rPr>
          <w:color w:val="0F1115"/>
          <w:sz w:val="28"/>
          <w:szCs w:val="28"/>
          <w:shd w:val="clear" w:color="auto" w:fill="FFFFFF"/>
        </w:rPr>
        <w:t>ға</w:t>
      </w:r>
      <w:proofErr w:type="spellEnd"/>
      <w:r w:rsidR="00A62A04" w:rsidRPr="00BE7BBE">
        <w:rPr>
          <w:color w:val="0F1115"/>
          <w:sz w:val="28"/>
          <w:szCs w:val="28"/>
          <w:shd w:val="clear" w:color="auto" w:fill="FFFFFF"/>
          <w:lang w:val="en-GB"/>
        </w:rPr>
        <w:t xml:space="preserve"> </w:t>
      </w:r>
      <w:proofErr w:type="spellStart"/>
      <w:r w:rsidR="00A62A04" w:rsidRPr="00BE7BBE">
        <w:rPr>
          <w:color w:val="0F1115"/>
          <w:sz w:val="28"/>
          <w:szCs w:val="28"/>
          <w:shd w:val="clear" w:color="auto" w:fill="FFFFFF"/>
        </w:rPr>
        <w:t>жоғары</w:t>
      </w:r>
      <w:proofErr w:type="spellEnd"/>
      <w:r w:rsidR="00A62A04" w:rsidRPr="00BE7BBE">
        <w:rPr>
          <w:color w:val="0F1115"/>
          <w:sz w:val="28"/>
          <w:szCs w:val="28"/>
          <w:shd w:val="clear" w:color="auto" w:fill="FFFFFF"/>
          <w:lang w:val="en-GB"/>
        </w:rPr>
        <w:t xml:space="preserve"> </w:t>
      </w:r>
      <w:proofErr w:type="spellStart"/>
      <w:r w:rsidR="00A62A04" w:rsidRPr="00BE7BBE">
        <w:rPr>
          <w:color w:val="0F1115"/>
          <w:sz w:val="28"/>
          <w:szCs w:val="28"/>
          <w:shd w:val="clear" w:color="auto" w:fill="FFFFFF"/>
        </w:rPr>
        <w:t>болды</w:t>
      </w:r>
      <w:proofErr w:type="spellEnd"/>
      <w:r w:rsidR="00A62A04" w:rsidRPr="00BE7BBE">
        <w:rPr>
          <w:color w:val="0F1115"/>
          <w:sz w:val="28"/>
          <w:szCs w:val="28"/>
          <w:shd w:val="clear" w:color="auto" w:fill="FFFFFF"/>
          <w:lang w:val="en-GB"/>
        </w:rPr>
        <w:t xml:space="preserve">. </w:t>
      </w:r>
      <w:proofErr w:type="spellStart"/>
      <w:r w:rsidR="00A62A04" w:rsidRPr="00BE7BBE">
        <w:rPr>
          <w:color w:val="0F1115"/>
          <w:sz w:val="28"/>
          <w:szCs w:val="28"/>
          <w:shd w:val="clear" w:color="auto" w:fill="FFFFFF"/>
        </w:rPr>
        <w:t>Сонымен</w:t>
      </w:r>
      <w:proofErr w:type="spellEnd"/>
      <w:r w:rsidR="00A62A04" w:rsidRPr="00BE7BBE">
        <w:rPr>
          <w:color w:val="0F1115"/>
          <w:sz w:val="28"/>
          <w:szCs w:val="28"/>
          <w:shd w:val="clear" w:color="auto" w:fill="FFFFFF"/>
          <w:lang w:val="en-GB"/>
        </w:rPr>
        <w:t xml:space="preserve"> </w:t>
      </w:r>
      <w:proofErr w:type="spellStart"/>
      <w:r w:rsidR="00A62A04" w:rsidRPr="00BE7BBE">
        <w:rPr>
          <w:color w:val="0F1115"/>
          <w:sz w:val="28"/>
          <w:szCs w:val="28"/>
          <w:shd w:val="clear" w:color="auto" w:fill="FFFFFF"/>
        </w:rPr>
        <w:t>қатар</w:t>
      </w:r>
      <w:proofErr w:type="spellEnd"/>
      <w:r w:rsidR="00A62A04" w:rsidRPr="00BE7BBE">
        <w:rPr>
          <w:color w:val="0F1115"/>
          <w:sz w:val="28"/>
          <w:szCs w:val="28"/>
          <w:shd w:val="clear" w:color="auto" w:fill="FFFFFF"/>
          <w:lang w:val="en-GB"/>
        </w:rPr>
        <w:t xml:space="preserve">, </w:t>
      </w:r>
      <w:proofErr w:type="spellStart"/>
      <w:r w:rsidR="00A62A04" w:rsidRPr="00BE7BBE">
        <w:rPr>
          <w:color w:val="0F1115"/>
          <w:sz w:val="28"/>
          <w:szCs w:val="28"/>
          <w:shd w:val="clear" w:color="auto" w:fill="FFFFFF"/>
        </w:rPr>
        <w:t>тәжірибелік</w:t>
      </w:r>
      <w:proofErr w:type="spellEnd"/>
      <w:r w:rsidR="00A62A04" w:rsidRPr="00BE7BBE">
        <w:rPr>
          <w:color w:val="0F1115"/>
          <w:sz w:val="28"/>
          <w:szCs w:val="28"/>
          <w:shd w:val="clear" w:color="auto" w:fill="FFFFFF"/>
          <w:lang w:val="en-GB"/>
        </w:rPr>
        <w:t xml:space="preserve"> </w:t>
      </w:r>
      <w:proofErr w:type="spellStart"/>
      <w:r w:rsidR="00A62A04" w:rsidRPr="00BE7BBE">
        <w:rPr>
          <w:color w:val="0F1115"/>
          <w:sz w:val="28"/>
          <w:szCs w:val="28"/>
          <w:shd w:val="clear" w:color="auto" w:fill="FFFFFF"/>
        </w:rPr>
        <w:t>топтардағы</w:t>
      </w:r>
      <w:proofErr w:type="spellEnd"/>
      <w:r w:rsidR="00A62A04" w:rsidRPr="00BE7BBE">
        <w:rPr>
          <w:color w:val="0F1115"/>
          <w:sz w:val="28"/>
          <w:szCs w:val="28"/>
          <w:shd w:val="clear" w:color="auto" w:fill="FFFFFF"/>
          <w:lang w:val="en-GB"/>
        </w:rPr>
        <w:t xml:space="preserve"> </w:t>
      </w:r>
      <w:r w:rsidR="00A62A04" w:rsidRPr="00BE7BBE">
        <w:rPr>
          <w:color w:val="0F1115"/>
          <w:sz w:val="28"/>
          <w:szCs w:val="28"/>
          <w:shd w:val="clear" w:color="auto" w:fill="FFFFFF"/>
        </w:rPr>
        <w:t>бройлер</w:t>
      </w:r>
      <w:r w:rsidR="00A62A04" w:rsidRPr="00BE7BBE">
        <w:rPr>
          <w:color w:val="0F1115"/>
          <w:sz w:val="28"/>
          <w:szCs w:val="28"/>
          <w:shd w:val="clear" w:color="auto" w:fill="FFFFFF"/>
          <w:lang w:val="en-GB"/>
        </w:rPr>
        <w:t xml:space="preserve"> </w:t>
      </w:r>
      <w:proofErr w:type="spellStart"/>
      <w:r w:rsidR="00A62A04" w:rsidRPr="00BE7BBE">
        <w:rPr>
          <w:color w:val="0F1115"/>
          <w:sz w:val="28"/>
          <w:szCs w:val="28"/>
          <w:shd w:val="clear" w:color="auto" w:fill="FFFFFF"/>
        </w:rPr>
        <w:t>балапандарының</w:t>
      </w:r>
      <w:proofErr w:type="spellEnd"/>
      <w:r w:rsidR="00A62A04" w:rsidRPr="00BE7BBE">
        <w:rPr>
          <w:color w:val="0F1115"/>
          <w:sz w:val="28"/>
          <w:szCs w:val="28"/>
          <w:shd w:val="clear" w:color="auto" w:fill="FFFFFF"/>
          <w:lang w:val="en-GB"/>
        </w:rPr>
        <w:t xml:space="preserve"> </w:t>
      </w:r>
      <w:r w:rsidR="00A62A04" w:rsidRPr="00BE7BBE">
        <w:rPr>
          <w:color w:val="0F1115"/>
          <w:sz w:val="28"/>
          <w:szCs w:val="28"/>
          <w:shd w:val="clear" w:color="auto" w:fill="FFFFFF"/>
        </w:rPr>
        <w:t>сан</w:t>
      </w:r>
      <w:r w:rsidR="00A62A04" w:rsidRPr="00BE7BBE">
        <w:rPr>
          <w:color w:val="0F1115"/>
          <w:sz w:val="28"/>
          <w:szCs w:val="28"/>
          <w:shd w:val="clear" w:color="auto" w:fill="FFFFFF"/>
          <w:lang w:val="en-GB"/>
        </w:rPr>
        <w:t xml:space="preserve"> </w:t>
      </w:r>
      <w:proofErr w:type="spellStart"/>
      <w:r w:rsidR="00A62A04" w:rsidRPr="00BE7BBE">
        <w:rPr>
          <w:color w:val="0F1115"/>
          <w:sz w:val="28"/>
          <w:szCs w:val="28"/>
          <w:shd w:val="clear" w:color="auto" w:fill="FFFFFF"/>
        </w:rPr>
        <w:t>бұлшық</w:t>
      </w:r>
      <w:proofErr w:type="spellEnd"/>
      <w:r w:rsidR="00A62A04" w:rsidRPr="00BE7BBE">
        <w:rPr>
          <w:color w:val="0F1115"/>
          <w:sz w:val="28"/>
          <w:szCs w:val="28"/>
          <w:shd w:val="clear" w:color="auto" w:fill="FFFFFF"/>
          <w:lang w:val="en-GB"/>
        </w:rPr>
        <w:t xml:space="preserve"> </w:t>
      </w:r>
      <w:proofErr w:type="spellStart"/>
      <w:r w:rsidR="00A62A04" w:rsidRPr="00BE7BBE">
        <w:rPr>
          <w:color w:val="0F1115"/>
          <w:sz w:val="28"/>
          <w:szCs w:val="28"/>
          <w:shd w:val="clear" w:color="auto" w:fill="FFFFFF"/>
        </w:rPr>
        <w:t>етінде</w:t>
      </w:r>
      <w:proofErr w:type="spellEnd"/>
      <w:r w:rsidR="00A62A04" w:rsidRPr="00BE7BBE">
        <w:rPr>
          <w:color w:val="0F1115"/>
          <w:sz w:val="28"/>
          <w:szCs w:val="28"/>
          <w:shd w:val="clear" w:color="auto" w:fill="FFFFFF"/>
          <w:lang w:val="en-GB"/>
        </w:rPr>
        <w:t xml:space="preserve"> </w:t>
      </w:r>
      <w:r w:rsidR="00A62A04" w:rsidRPr="00BE7BBE">
        <w:rPr>
          <w:color w:val="0F1115"/>
          <w:sz w:val="28"/>
          <w:szCs w:val="28"/>
          <w:shd w:val="clear" w:color="auto" w:fill="FFFFFF"/>
        </w:rPr>
        <w:t>май</w:t>
      </w:r>
      <w:r w:rsidR="00A62A04" w:rsidRPr="00BE7BBE">
        <w:rPr>
          <w:color w:val="0F1115"/>
          <w:sz w:val="28"/>
          <w:szCs w:val="28"/>
          <w:shd w:val="clear" w:color="auto" w:fill="FFFFFF"/>
          <w:lang w:val="en-GB"/>
        </w:rPr>
        <w:t xml:space="preserve"> </w:t>
      </w:r>
      <w:proofErr w:type="spellStart"/>
      <w:r w:rsidR="00A62A04" w:rsidRPr="00BE7BBE">
        <w:rPr>
          <w:color w:val="0F1115"/>
          <w:sz w:val="28"/>
          <w:szCs w:val="28"/>
          <w:shd w:val="clear" w:color="auto" w:fill="FFFFFF"/>
        </w:rPr>
        <w:t>мөлшерінің</w:t>
      </w:r>
      <w:proofErr w:type="spellEnd"/>
      <w:r w:rsidR="00A62A04" w:rsidRPr="00BE7BBE">
        <w:rPr>
          <w:color w:val="0F1115"/>
          <w:sz w:val="28"/>
          <w:szCs w:val="28"/>
          <w:shd w:val="clear" w:color="auto" w:fill="FFFFFF"/>
          <w:lang w:val="en-GB"/>
        </w:rPr>
        <w:t xml:space="preserve"> </w:t>
      </w:r>
      <w:proofErr w:type="spellStart"/>
      <w:r w:rsidR="00A62A04" w:rsidRPr="00BE7BBE">
        <w:rPr>
          <w:color w:val="0F1115"/>
          <w:sz w:val="28"/>
          <w:szCs w:val="28"/>
          <w:shd w:val="clear" w:color="auto" w:fill="FFFFFF"/>
        </w:rPr>
        <w:t>айтарлықтай</w:t>
      </w:r>
      <w:proofErr w:type="spellEnd"/>
      <w:r w:rsidR="00A62A04" w:rsidRPr="00BE7BBE">
        <w:rPr>
          <w:color w:val="0F1115"/>
          <w:sz w:val="28"/>
          <w:szCs w:val="28"/>
          <w:shd w:val="clear" w:color="auto" w:fill="FFFFFF"/>
          <w:lang w:val="en-GB"/>
        </w:rPr>
        <w:t xml:space="preserve"> </w:t>
      </w:r>
      <w:proofErr w:type="spellStart"/>
      <w:r w:rsidR="00A62A04" w:rsidRPr="00BE7BBE">
        <w:rPr>
          <w:color w:val="0F1115"/>
          <w:sz w:val="28"/>
          <w:szCs w:val="28"/>
          <w:shd w:val="clear" w:color="auto" w:fill="FFFFFF"/>
        </w:rPr>
        <w:t>төмендегені</w:t>
      </w:r>
      <w:proofErr w:type="spellEnd"/>
      <w:r w:rsidR="00A62A04" w:rsidRPr="00BE7BBE">
        <w:rPr>
          <w:color w:val="0F1115"/>
          <w:sz w:val="28"/>
          <w:szCs w:val="28"/>
          <w:shd w:val="clear" w:color="auto" w:fill="FFFFFF"/>
          <w:lang w:val="en-GB"/>
        </w:rPr>
        <w:t xml:space="preserve"> </w:t>
      </w:r>
      <w:proofErr w:type="spellStart"/>
      <w:r w:rsidR="00A62A04" w:rsidRPr="00BE7BBE">
        <w:rPr>
          <w:color w:val="0F1115"/>
          <w:sz w:val="28"/>
          <w:szCs w:val="28"/>
          <w:shd w:val="clear" w:color="auto" w:fill="FFFFFF"/>
        </w:rPr>
        <w:t>байқалды</w:t>
      </w:r>
      <w:proofErr w:type="spellEnd"/>
      <w:r w:rsidR="00A62A04" w:rsidRPr="00BE7BBE">
        <w:rPr>
          <w:color w:val="0F1115"/>
          <w:sz w:val="28"/>
          <w:szCs w:val="28"/>
          <w:shd w:val="clear" w:color="auto" w:fill="FFFFFF"/>
          <w:lang w:val="en-GB"/>
        </w:rPr>
        <w:t xml:space="preserve">. </w:t>
      </w:r>
      <w:proofErr w:type="spellStart"/>
      <w:r w:rsidR="00A62A04" w:rsidRPr="00BE7BBE">
        <w:rPr>
          <w:color w:val="0F1115"/>
          <w:sz w:val="28"/>
          <w:szCs w:val="28"/>
          <w:shd w:val="clear" w:color="auto" w:fill="FFFFFF"/>
        </w:rPr>
        <w:t>Атап</w:t>
      </w:r>
      <w:proofErr w:type="spellEnd"/>
      <w:r w:rsidR="00A62A04" w:rsidRPr="00BE7BBE">
        <w:rPr>
          <w:color w:val="0F1115"/>
          <w:sz w:val="28"/>
          <w:szCs w:val="28"/>
          <w:shd w:val="clear" w:color="auto" w:fill="FFFFFF"/>
          <w:lang w:val="en-GB"/>
        </w:rPr>
        <w:t xml:space="preserve"> </w:t>
      </w:r>
      <w:proofErr w:type="spellStart"/>
      <w:r w:rsidR="00A62A04" w:rsidRPr="00BE7BBE">
        <w:rPr>
          <w:color w:val="0F1115"/>
          <w:sz w:val="28"/>
          <w:szCs w:val="28"/>
          <w:shd w:val="clear" w:color="auto" w:fill="FFFFFF"/>
        </w:rPr>
        <w:t>айтқанда</w:t>
      </w:r>
      <w:proofErr w:type="spellEnd"/>
      <w:r w:rsidR="00A62A04" w:rsidRPr="00BE7BBE">
        <w:rPr>
          <w:color w:val="0F1115"/>
          <w:sz w:val="28"/>
          <w:szCs w:val="28"/>
          <w:shd w:val="clear" w:color="auto" w:fill="FFFFFF"/>
          <w:lang w:val="en-GB"/>
        </w:rPr>
        <w:t xml:space="preserve">, I </w:t>
      </w:r>
      <w:proofErr w:type="spellStart"/>
      <w:r w:rsidR="00A62A04" w:rsidRPr="00BE7BBE">
        <w:rPr>
          <w:color w:val="0F1115"/>
          <w:sz w:val="28"/>
          <w:szCs w:val="28"/>
          <w:shd w:val="clear" w:color="auto" w:fill="FFFFFF"/>
        </w:rPr>
        <w:t>тәжірибелік</w:t>
      </w:r>
      <w:proofErr w:type="spellEnd"/>
      <w:r w:rsidR="00A62A04" w:rsidRPr="00BE7BBE">
        <w:rPr>
          <w:color w:val="0F1115"/>
          <w:sz w:val="28"/>
          <w:szCs w:val="28"/>
          <w:shd w:val="clear" w:color="auto" w:fill="FFFFFF"/>
          <w:lang w:val="en-GB"/>
        </w:rPr>
        <w:t xml:space="preserve"> </w:t>
      </w:r>
      <w:proofErr w:type="spellStart"/>
      <w:r w:rsidR="00A62A04" w:rsidRPr="00BE7BBE">
        <w:rPr>
          <w:color w:val="0F1115"/>
          <w:sz w:val="28"/>
          <w:szCs w:val="28"/>
          <w:shd w:val="clear" w:color="auto" w:fill="FFFFFF"/>
        </w:rPr>
        <w:t>топта</w:t>
      </w:r>
      <w:proofErr w:type="spellEnd"/>
      <w:r w:rsidR="00A62A04" w:rsidRPr="00BE7BBE">
        <w:rPr>
          <w:color w:val="0F1115"/>
          <w:sz w:val="28"/>
          <w:szCs w:val="28"/>
          <w:shd w:val="clear" w:color="auto" w:fill="FFFFFF"/>
          <w:lang w:val="en-GB"/>
        </w:rPr>
        <w:t xml:space="preserve"> </w:t>
      </w:r>
      <w:proofErr w:type="spellStart"/>
      <w:r w:rsidR="00A62A04" w:rsidRPr="00BE7BBE">
        <w:rPr>
          <w:color w:val="0F1115"/>
          <w:sz w:val="28"/>
          <w:szCs w:val="28"/>
          <w:shd w:val="clear" w:color="auto" w:fill="FFFFFF"/>
        </w:rPr>
        <w:t>бұл</w:t>
      </w:r>
      <w:proofErr w:type="spellEnd"/>
      <w:r w:rsidR="00A62A04" w:rsidRPr="00BE7BBE">
        <w:rPr>
          <w:color w:val="0F1115"/>
          <w:sz w:val="28"/>
          <w:szCs w:val="28"/>
          <w:shd w:val="clear" w:color="auto" w:fill="FFFFFF"/>
          <w:lang w:val="en-GB"/>
        </w:rPr>
        <w:t xml:space="preserve"> </w:t>
      </w:r>
      <w:proofErr w:type="spellStart"/>
      <w:r w:rsidR="00A62A04" w:rsidRPr="00BE7BBE">
        <w:rPr>
          <w:color w:val="0F1115"/>
          <w:sz w:val="28"/>
          <w:szCs w:val="28"/>
          <w:shd w:val="clear" w:color="auto" w:fill="FFFFFF"/>
        </w:rPr>
        <w:t>көрсеткіш</w:t>
      </w:r>
      <w:proofErr w:type="spellEnd"/>
      <w:r w:rsidR="00A62A04" w:rsidRPr="00BE7BBE">
        <w:rPr>
          <w:color w:val="0F1115"/>
          <w:sz w:val="28"/>
          <w:szCs w:val="28"/>
          <w:shd w:val="clear" w:color="auto" w:fill="FFFFFF"/>
          <w:lang w:val="en-GB"/>
        </w:rPr>
        <w:t xml:space="preserve"> </w:t>
      </w:r>
      <w:proofErr w:type="spellStart"/>
      <w:r w:rsidR="00A62A04" w:rsidRPr="00BE7BBE">
        <w:rPr>
          <w:color w:val="0F1115"/>
          <w:sz w:val="28"/>
          <w:szCs w:val="28"/>
          <w:shd w:val="clear" w:color="auto" w:fill="FFFFFF"/>
        </w:rPr>
        <w:t>бақылау</w:t>
      </w:r>
      <w:proofErr w:type="spellEnd"/>
      <w:r w:rsidR="00A62A04" w:rsidRPr="00BE7BBE">
        <w:rPr>
          <w:color w:val="0F1115"/>
          <w:sz w:val="28"/>
          <w:szCs w:val="28"/>
          <w:shd w:val="clear" w:color="auto" w:fill="FFFFFF"/>
          <w:lang w:val="en-GB"/>
        </w:rPr>
        <w:t xml:space="preserve"> </w:t>
      </w:r>
      <w:proofErr w:type="spellStart"/>
      <w:r w:rsidR="00A62A04" w:rsidRPr="00BE7BBE">
        <w:rPr>
          <w:color w:val="0F1115"/>
          <w:sz w:val="28"/>
          <w:szCs w:val="28"/>
          <w:shd w:val="clear" w:color="auto" w:fill="FFFFFF"/>
        </w:rPr>
        <w:t>тобымен</w:t>
      </w:r>
      <w:proofErr w:type="spellEnd"/>
      <w:r w:rsidR="00A62A04" w:rsidRPr="00BE7BBE">
        <w:rPr>
          <w:color w:val="0F1115"/>
          <w:sz w:val="28"/>
          <w:szCs w:val="28"/>
          <w:shd w:val="clear" w:color="auto" w:fill="FFFFFF"/>
          <w:lang w:val="en-GB"/>
        </w:rPr>
        <w:t xml:space="preserve"> </w:t>
      </w:r>
      <w:proofErr w:type="spellStart"/>
      <w:r w:rsidR="00A62A04" w:rsidRPr="00BE7BBE">
        <w:rPr>
          <w:color w:val="0F1115"/>
          <w:sz w:val="28"/>
          <w:szCs w:val="28"/>
          <w:shd w:val="clear" w:color="auto" w:fill="FFFFFF"/>
        </w:rPr>
        <w:t>салыстырғанда</w:t>
      </w:r>
      <w:proofErr w:type="spellEnd"/>
      <w:r w:rsidR="00A62A04" w:rsidRPr="00BE7BBE">
        <w:rPr>
          <w:color w:val="0F1115"/>
          <w:sz w:val="28"/>
          <w:szCs w:val="28"/>
          <w:shd w:val="clear" w:color="auto" w:fill="FFFFFF"/>
          <w:lang w:val="en-GB"/>
        </w:rPr>
        <w:t xml:space="preserve"> 0,65%-</w:t>
      </w:r>
      <w:proofErr w:type="spellStart"/>
      <w:r w:rsidR="00A62A04" w:rsidRPr="00BE7BBE">
        <w:rPr>
          <w:color w:val="0F1115"/>
          <w:sz w:val="28"/>
          <w:szCs w:val="28"/>
          <w:shd w:val="clear" w:color="auto" w:fill="FFFFFF"/>
        </w:rPr>
        <w:t>ға</w:t>
      </w:r>
      <w:proofErr w:type="spellEnd"/>
      <w:r w:rsidR="00A62A04" w:rsidRPr="00BE7BBE">
        <w:rPr>
          <w:color w:val="0F1115"/>
          <w:sz w:val="28"/>
          <w:szCs w:val="28"/>
          <w:shd w:val="clear" w:color="auto" w:fill="FFFFFF"/>
          <w:lang w:val="en-GB"/>
        </w:rPr>
        <w:t xml:space="preserve">, II </w:t>
      </w:r>
      <w:proofErr w:type="spellStart"/>
      <w:r w:rsidR="00A62A04" w:rsidRPr="00BE7BBE">
        <w:rPr>
          <w:color w:val="0F1115"/>
          <w:sz w:val="28"/>
          <w:szCs w:val="28"/>
          <w:shd w:val="clear" w:color="auto" w:fill="FFFFFF"/>
        </w:rPr>
        <w:t>топта</w:t>
      </w:r>
      <w:proofErr w:type="spellEnd"/>
      <w:r w:rsidR="00A62A04" w:rsidRPr="00BE7BBE">
        <w:rPr>
          <w:color w:val="0F1115"/>
          <w:sz w:val="28"/>
          <w:szCs w:val="28"/>
          <w:shd w:val="clear" w:color="auto" w:fill="FFFFFF"/>
          <w:lang w:val="en-GB"/>
        </w:rPr>
        <w:t xml:space="preserve"> 2,27%-</w:t>
      </w:r>
      <w:proofErr w:type="spellStart"/>
      <w:r w:rsidR="00A62A04" w:rsidRPr="00BE7BBE">
        <w:rPr>
          <w:color w:val="0F1115"/>
          <w:sz w:val="28"/>
          <w:szCs w:val="28"/>
          <w:shd w:val="clear" w:color="auto" w:fill="FFFFFF"/>
        </w:rPr>
        <w:t>ға</w:t>
      </w:r>
      <w:proofErr w:type="spellEnd"/>
      <w:r w:rsidR="00A62A04" w:rsidRPr="00BE7BBE">
        <w:rPr>
          <w:color w:val="0F1115"/>
          <w:sz w:val="28"/>
          <w:szCs w:val="28"/>
          <w:shd w:val="clear" w:color="auto" w:fill="FFFFFF"/>
          <w:lang w:val="en-GB"/>
        </w:rPr>
        <w:t xml:space="preserve">, III </w:t>
      </w:r>
      <w:proofErr w:type="spellStart"/>
      <w:r w:rsidR="00A62A04" w:rsidRPr="00BE7BBE">
        <w:rPr>
          <w:color w:val="0F1115"/>
          <w:sz w:val="28"/>
          <w:szCs w:val="28"/>
          <w:shd w:val="clear" w:color="auto" w:fill="FFFFFF"/>
        </w:rPr>
        <w:t>топта</w:t>
      </w:r>
      <w:proofErr w:type="spellEnd"/>
      <w:r w:rsidR="00A62A04" w:rsidRPr="00BE7BBE">
        <w:rPr>
          <w:color w:val="0F1115"/>
          <w:sz w:val="28"/>
          <w:szCs w:val="28"/>
          <w:shd w:val="clear" w:color="auto" w:fill="FFFFFF"/>
          <w:lang w:val="en-GB"/>
        </w:rPr>
        <w:t xml:space="preserve"> 1,29%-</w:t>
      </w:r>
      <w:proofErr w:type="spellStart"/>
      <w:r w:rsidR="00A62A04" w:rsidRPr="00BE7BBE">
        <w:rPr>
          <w:color w:val="0F1115"/>
          <w:sz w:val="28"/>
          <w:szCs w:val="28"/>
          <w:shd w:val="clear" w:color="auto" w:fill="FFFFFF"/>
        </w:rPr>
        <w:t>ға</w:t>
      </w:r>
      <w:proofErr w:type="spellEnd"/>
      <w:r w:rsidR="00A62A04" w:rsidRPr="00BE7BBE">
        <w:rPr>
          <w:color w:val="0F1115"/>
          <w:sz w:val="28"/>
          <w:szCs w:val="28"/>
          <w:shd w:val="clear" w:color="auto" w:fill="FFFFFF"/>
          <w:lang w:val="en-GB"/>
        </w:rPr>
        <w:t xml:space="preserve"> </w:t>
      </w:r>
      <w:proofErr w:type="spellStart"/>
      <w:r w:rsidR="00A62A04" w:rsidRPr="00BE7BBE">
        <w:rPr>
          <w:color w:val="0F1115"/>
          <w:sz w:val="28"/>
          <w:szCs w:val="28"/>
          <w:shd w:val="clear" w:color="auto" w:fill="FFFFFF"/>
        </w:rPr>
        <w:t>төмен</w:t>
      </w:r>
      <w:proofErr w:type="spellEnd"/>
      <w:r w:rsidR="00A62A04" w:rsidRPr="00BE7BBE">
        <w:rPr>
          <w:color w:val="0F1115"/>
          <w:sz w:val="28"/>
          <w:szCs w:val="28"/>
          <w:shd w:val="clear" w:color="auto" w:fill="FFFFFF"/>
          <w:lang w:val="en-GB"/>
        </w:rPr>
        <w:t xml:space="preserve"> </w:t>
      </w:r>
      <w:proofErr w:type="spellStart"/>
      <w:r w:rsidR="00A62A04" w:rsidRPr="00BE7BBE">
        <w:rPr>
          <w:color w:val="0F1115"/>
          <w:sz w:val="28"/>
          <w:szCs w:val="28"/>
          <w:shd w:val="clear" w:color="auto" w:fill="FFFFFF"/>
        </w:rPr>
        <w:t>болды</w:t>
      </w:r>
      <w:proofErr w:type="spellEnd"/>
      <w:r w:rsidR="00A62A04" w:rsidRPr="00BE7BBE">
        <w:rPr>
          <w:color w:val="0F1115"/>
          <w:sz w:val="28"/>
          <w:szCs w:val="28"/>
          <w:shd w:val="clear" w:color="auto" w:fill="FFFFFF"/>
          <w:lang w:val="en-GB"/>
        </w:rPr>
        <w:t>.</w:t>
      </w:r>
    </w:p>
    <w:p w14:paraId="087E2E98" w14:textId="574EBE22" w:rsidR="005965D8" w:rsidRPr="00BE7BBE" w:rsidRDefault="005965D8" w:rsidP="00554192">
      <w:pPr>
        <w:pStyle w:val="TableParagraph"/>
        <w:spacing w:line="240" w:lineRule="auto"/>
        <w:ind w:left="0" w:firstLine="709"/>
        <w:jc w:val="both"/>
        <w:rPr>
          <w:sz w:val="28"/>
          <w:szCs w:val="28"/>
          <w:lang w:val="en-GB"/>
        </w:rPr>
      </w:pPr>
      <w:r w:rsidRPr="00BE7BBE">
        <w:rPr>
          <w:sz w:val="28"/>
          <w:szCs w:val="28"/>
        </w:rPr>
        <w:t>Бройлер</w:t>
      </w:r>
      <w:r w:rsidRPr="00BE7BBE">
        <w:rPr>
          <w:sz w:val="28"/>
          <w:szCs w:val="28"/>
          <w:lang w:val="en-GB"/>
        </w:rPr>
        <w:t xml:space="preserve"> </w:t>
      </w:r>
      <w:proofErr w:type="spellStart"/>
      <w:r w:rsidRPr="00BE7BBE">
        <w:rPr>
          <w:sz w:val="28"/>
          <w:szCs w:val="28"/>
        </w:rPr>
        <w:t>балапандарының</w:t>
      </w:r>
      <w:proofErr w:type="spellEnd"/>
      <w:r w:rsidRPr="00BE7BBE">
        <w:rPr>
          <w:sz w:val="28"/>
          <w:szCs w:val="28"/>
          <w:lang w:val="en-GB"/>
        </w:rPr>
        <w:t xml:space="preserve"> </w:t>
      </w:r>
      <w:r w:rsidRPr="00BE7BBE">
        <w:rPr>
          <w:sz w:val="28"/>
          <w:szCs w:val="28"/>
        </w:rPr>
        <w:t>сан</w:t>
      </w:r>
      <w:r w:rsidRPr="00BE7BBE">
        <w:rPr>
          <w:sz w:val="28"/>
          <w:szCs w:val="28"/>
          <w:lang w:val="en-GB"/>
        </w:rPr>
        <w:t xml:space="preserve"> </w:t>
      </w:r>
      <w:proofErr w:type="spellStart"/>
      <w:r w:rsidRPr="00BE7BBE">
        <w:rPr>
          <w:sz w:val="28"/>
          <w:szCs w:val="28"/>
        </w:rPr>
        <w:t>бұлшық</w:t>
      </w:r>
      <w:proofErr w:type="spellEnd"/>
      <w:r w:rsidRPr="00BE7BBE">
        <w:rPr>
          <w:sz w:val="28"/>
          <w:szCs w:val="28"/>
          <w:lang w:val="en-GB"/>
        </w:rPr>
        <w:t xml:space="preserve"> </w:t>
      </w:r>
      <w:proofErr w:type="spellStart"/>
      <w:r w:rsidRPr="00BE7BBE">
        <w:rPr>
          <w:sz w:val="28"/>
          <w:szCs w:val="28"/>
        </w:rPr>
        <w:t>еттер</w:t>
      </w:r>
      <w:r w:rsidRPr="00BE7BBE">
        <w:rPr>
          <w:sz w:val="28"/>
          <w:szCs w:val="28"/>
          <w:lang w:val="en-GB"/>
        </w:rPr>
        <w:t>i</w:t>
      </w:r>
      <w:r w:rsidRPr="00BE7BBE">
        <w:rPr>
          <w:sz w:val="28"/>
          <w:szCs w:val="28"/>
        </w:rPr>
        <w:t>ндег</w:t>
      </w:r>
      <w:r w:rsidRPr="00BE7BBE">
        <w:rPr>
          <w:sz w:val="28"/>
          <w:szCs w:val="28"/>
          <w:lang w:val="en-GB"/>
        </w:rPr>
        <w:t>i</w:t>
      </w:r>
      <w:proofErr w:type="spellEnd"/>
      <w:r w:rsidRPr="00BE7BBE">
        <w:rPr>
          <w:sz w:val="28"/>
          <w:szCs w:val="28"/>
          <w:lang w:val="en-GB"/>
        </w:rPr>
        <w:t xml:space="preserve"> </w:t>
      </w:r>
      <w:proofErr w:type="spellStart"/>
      <w:r w:rsidRPr="00BE7BBE">
        <w:rPr>
          <w:sz w:val="28"/>
          <w:szCs w:val="28"/>
        </w:rPr>
        <w:t>күл</w:t>
      </w:r>
      <w:proofErr w:type="spellEnd"/>
      <w:r w:rsidRPr="00BE7BBE">
        <w:rPr>
          <w:sz w:val="28"/>
          <w:szCs w:val="28"/>
          <w:lang w:val="en-GB"/>
        </w:rPr>
        <w:t xml:space="preserve"> </w:t>
      </w:r>
      <w:proofErr w:type="spellStart"/>
      <w:r w:rsidRPr="00BE7BBE">
        <w:rPr>
          <w:sz w:val="28"/>
          <w:szCs w:val="28"/>
        </w:rPr>
        <w:t>құрамы</w:t>
      </w:r>
      <w:proofErr w:type="spellEnd"/>
      <w:r w:rsidRPr="00BE7BBE">
        <w:rPr>
          <w:sz w:val="28"/>
          <w:szCs w:val="28"/>
          <w:lang w:val="en-GB"/>
        </w:rPr>
        <w:t xml:space="preserve"> </w:t>
      </w:r>
      <w:r w:rsidR="00C71FD2" w:rsidRPr="00BE7BBE">
        <w:rPr>
          <w:sz w:val="28"/>
          <w:szCs w:val="28"/>
          <w:lang w:val="en-GB"/>
        </w:rPr>
        <w:t xml:space="preserve">I </w:t>
      </w:r>
      <w:proofErr w:type="spellStart"/>
      <w:r w:rsidR="00C71FD2" w:rsidRPr="00BE7BBE">
        <w:rPr>
          <w:sz w:val="28"/>
          <w:szCs w:val="28"/>
        </w:rPr>
        <w:t>тәж</w:t>
      </w:r>
      <w:r w:rsidRPr="00BE7BBE">
        <w:rPr>
          <w:sz w:val="28"/>
          <w:szCs w:val="28"/>
          <w:lang w:val="en-GB"/>
        </w:rPr>
        <w:t>i</w:t>
      </w:r>
      <w:proofErr w:type="spellEnd"/>
      <w:r w:rsidRPr="00BE7BBE">
        <w:rPr>
          <w:sz w:val="28"/>
          <w:szCs w:val="28"/>
        </w:rPr>
        <w:t>рибе</w:t>
      </w:r>
      <w:r w:rsidRPr="00BE7BBE">
        <w:rPr>
          <w:sz w:val="28"/>
          <w:szCs w:val="28"/>
          <w:lang w:val="en-GB"/>
        </w:rPr>
        <w:t xml:space="preserve"> </w:t>
      </w:r>
      <w:proofErr w:type="spellStart"/>
      <w:r w:rsidRPr="00BE7BBE">
        <w:rPr>
          <w:sz w:val="28"/>
          <w:szCs w:val="28"/>
        </w:rPr>
        <w:t>тобында</w:t>
      </w:r>
      <w:proofErr w:type="spellEnd"/>
      <w:r w:rsidRPr="00BE7BBE">
        <w:rPr>
          <w:sz w:val="28"/>
          <w:szCs w:val="28"/>
          <w:lang w:val="en-GB"/>
        </w:rPr>
        <w:t xml:space="preserve"> </w:t>
      </w:r>
      <w:proofErr w:type="spellStart"/>
      <w:r w:rsidRPr="00BE7BBE">
        <w:rPr>
          <w:sz w:val="28"/>
          <w:szCs w:val="28"/>
        </w:rPr>
        <w:t>салыстырмалы</w:t>
      </w:r>
      <w:proofErr w:type="spellEnd"/>
      <w:r w:rsidRPr="00BE7BBE">
        <w:rPr>
          <w:sz w:val="28"/>
          <w:szCs w:val="28"/>
          <w:lang w:val="en-GB"/>
        </w:rPr>
        <w:t xml:space="preserve"> 1,20</w:t>
      </w:r>
      <w:r w:rsidR="00C71FD2" w:rsidRPr="00BE7BBE">
        <w:rPr>
          <w:sz w:val="28"/>
          <w:szCs w:val="28"/>
          <w:lang w:val="en-GB"/>
        </w:rPr>
        <w:t>%</w:t>
      </w:r>
      <w:r w:rsidRPr="00BE7BBE">
        <w:rPr>
          <w:sz w:val="28"/>
          <w:szCs w:val="28"/>
          <w:lang w:val="en-GB"/>
        </w:rPr>
        <w:t xml:space="preserve">, II </w:t>
      </w:r>
      <w:proofErr w:type="spellStart"/>
      <w:r w:rsidRPr="00BE7BBE">
        <w:rPr>
          <w:sz w:val="28"/>
          <w:szCs w:val="28"/>
        </w:rPr>
        <w:t>тәж</w:t>
      </w:r>
      <w:r w:rsidRPr="00BE7BBE">
        <w:rPr>
          <w:sz w:val="28"/>
          <w:szCs w:val="28"/>
          <w:lang w:val="en-GB"/>
        </w:rPr>
        <w:t>i</w:t>
      </w:r>
      <w:proofErr w:type="spellEnd"/>
      <w:r w:rsidRPr="00BE7BBE">
        <w:rPr>
          <w:sz w:val="28"/>
          <w:szCs w:val="28"/>
        </w:rPr>
        <w:t>рибе</w:t>
      </w:r>
      <w:r w:rsidRPr="00BE7BBE">
        <w:rPr>
          <w:sz w:val="28"/>
          <w:szCs w:val="28"/>
          <w:lang w:val="en-GB"/>
        </w:rPr>
        <w:t xml:space="preserve"> </w:t>
      </w:r>
      <w:proofErr w:type="spellStart"/>
      <w:r w:rsidRPr="00BE7BBE">
        <w:rPr>
          <w:sz w:val="28"/>
          <w:szCs w:val="28"/>
        </w:rPr>
        <w:t>тобында</w:t>
      </w:r>
      <w:proofErr w:type="spellEnd"/>
      <w:r w:rsidRPr="00BE7BBE">
        <w:rPr>
          <w:sz w:val="28"/>
          <w:szCs w:val="28"/>
          <w:lang w:val="en-GB"/>
        </w:rPr>
        <w:t xml:space="preserve"> 3,61</w:t>
      </w:r>
      <w:r w:rsidR="00E0057E" w:rsidRPr="00BE7BBE">
        <w:rPr>
          <w:sz w:val="28"/>
          <w:szCs w:val="28"/>
          <w:lang w:val="en-GB"/>
        </w:rPr>
        <w:t xml:space="preserve">% </w:t>
      </w:r>
      <w:proofErr w:type="spellStart"/>
      <w:r w:rsidRPr="00BE7BBE">
        <w:rPr>
          <w:sz w:val="28"/>
          <w:szCs w:val="28"/>
        </w:rPr>
        <w:t>және</w:t>
      </w:r>
      <w:proofErr w:type="spellEnd"/>
      <w:r w:rsidRPr="00BE7BBE">
        <w:rPr>
          <w:sz w:val="28"/>
          <w:szCs w:val="28"/>
          <w:lang w:val="en-GB"/>
        </w:rPr>
        <w:t xml:space="preserve"> III </w:t>
      </w:r>
      <w:proofErr w:type="spellStart"/>
      <w:r w:rsidRPr="00BE7BBE">
        <w:rPr>
          <w:sz w:val="28"/>
          <w:szCs w:val="28"/>
        </w:rPr>
        <w:t>тәж</w:t>
      </w:r>
      <w:r w:rsidRPr="00BE7BBE">
        <w:rPr>
          <w:sz w:val="28"/>
          <w:szCs w:val="28"/>
          <w:lang w:val="en-GB"/>
        </w:rPr>
        <w:t>i</w:t>
      </w:r>
      <w:proofErr w:type="spellEnd"/>
      <w:r w:rsidRPr="00BE7BBE">
        <w:rPr>
          <w:sz w:val="28"/>
          <w:szCs w:val="28"/>
        </w:rPr>
        <w:t>рибе</w:t>
      </w:r>
      <w:r w:rsidRPr="00BE7BBE">
        <w:rPr>
          <w:sz w:val="28"/>
          <w:szCs w:val="28"/>
          <w:lang w:val="en-GB"/>
        </w:rPr>
        <w:t xml:space="preserve"> </w:t>
      </w:r>
      <w:proofErr w:type="spellStart"/>
      <w:r w:rsidRPr="00BE7BBE">
        <w:rPr>
          <w:sz w:val="28"/>
          <w:szCs w:val="28"/>
        </w:rPr>
        <w:t>тобында</w:t>
      </w:r>
      <w:proofErr w:type="spellEnd"/>
      <w:r w:rsidRPr="00BE7BBE">
        <w:rPr>
          <w:sz w:val="28"/>
          <w:szCs w:val="28"/>
          <w:lang w:val="en-GB"/>
        </w:rPr>
        <w:t xml:space="preserve"> 2,41</w:t>
      </w:r>
      <w:r w:rsidR="00E0057E" w:rsidRPr="00BE7BBE">
        <w:rPr>
          <w:sz w:val="28"/>
          <w:szCs w:val="28"/>
          <w:lang w:val="en-GB"/>
        </w:rPr>
        <w:t xml:space="preserve">% </w:t>
      </w:r>
      <w:proofErr w:type="spellStart"/>
      <w:r w:rsidRPr="00BE7BBE">
        <w:rPr>
          <w:sz w:val="28"/>
          <w:szCs w:val="28"/>
        </w:rPr>
        <w:t>жоғары</w:t>
      </w:r>
      <w:proofErr w:type="spellEnd"/>
      <w:r w:rsidRPr="00BE7BBE">
        <w:rPr>
          <w:sz w:val="28"/>
          <w:szCs w:val="28"/>
          <w:lang w:val="en-GB"/>
        </w:rPr>
        <w:t xml:space="preserve"> </w:t>
      </w:r>
      <w:proofErr w:type="spellStart"/>
      <w:r w:rsidRPr="00BE7BBE">
        <w:rPr>
          <w:sz w:val="28"/>
          <w:szCs w:val="28"/>
        </w:rPr>
        <w:t>болды</w:t>
      </w:r>
      <w:proofErr w:type="spellEnd"/>
      <w:r w:rsidRPr="00BE7BBE">
        <w:rPr>
          <w:sz w:val="28"/>
          <w:szCs w:val="28"/>
          <w:lang w:val="en-GB"/>
        </w:rPr>
        <w:t xml:space="preserve">. </w:t>
      </w:r>
      <w:proofErr w:type="spellStart"/>
      <w:r w:rsidRPr="00BE7BBE">
        <w:rPr>
          <w:sz w:val="28"/>
          <w:szCs w:val="28"/>
        </w:rPr>
        <w:t>Тәжірибелік</w:t>
      </w:r>
      <w:proofErr w:type="spellEnd"/>
      <w:r w:rsidRPr="00BE7BBE">
        <w:rPr>
          <w:sz w:val="28"/>
          <w:szCs w:val="28"/>
          <w:lang w:val="en-GB"/>
        </w:rPr>
        <w:t xml:space="preserve"> </w:t>
      </w:r>
      <w:proofErr w:type="spellStart"/>
      <w:r w:rsidRPr="00BE7BBE">
        <w:rPr>
          <w:sz w:val="28"/>
          <w:szCs w:val="28"/>
        </w:rPr>
        <w:t>топтарда</w:t>
      </w:r>
      <w:proofErr w:type="spellEnd"/>
      <w:r w:rsidRPr="00BE7BBE">
        <w:rPr>
          <w:sz w:val="28"/>
          <w:szCs w:val="28"/>
          <w:lang w:val="en-GB"/>
        </w:rPr>
        <w:t xml:space="preserve"> </w:t>
      </w:r>
      <w:proofErr w:type="spellStart"/>
      <w:r w:rsidRPr="00BE7BBE">
        <w:rPr>
          <w:sz w:val="28"/>
          <w:szCs w:val="28"/>
        </w:rPr>
        <w:t>майдың</w:t>
      </w:r>
      <w:proofErr w:type="spellEnd"/>
      <w:r w:rsidRPr="00BE7BBE">
        <w:rPr>
          <w:sz w:val="28"/>
          <w:szCs w:val="28"/>
          <w:lang w:val="en-GB"/>
        </w:rPr>
        <w:t xml:space="preserve"> </w:t>
      </w:r>
      <w:proofErr w:type="spellStart"/>
      <w:r w:rsidRPr="00BE7BBE">
        <w:rPr>
          <w:sz w:val="28"/>
          <w:szCs w:val="28"/>
        </w:rPr>
        <w:t>бақылаудағымен</w:t>
      </w:r>
      <w:proofErr w:type="spellEnd"/>
      <w:r w:rsidRPr="00BE7BBE">
        <w:rPr>
          <w:sz w:val="28"/>
          <w:szCs w:val="28"/>
          <w:lang w:val="en-GB"/>
        </w:rPr>
        <w:t xml:space="preserve"> </w:t>
      </w:r>
      <w:proofErr w:type="spellStart"/>
      <w:r w:rsidRPr="00BE7BBE">
        <w:rPr>
          <w:sz w:val="28"/>
          <w:szCs w:val="28"/>
        </w:rPr>
        <w:t>салыстырғанда</w:t>
      </w:r>
      <w:proofErr w:type="spellEnd"/>
      <w:r w:rsidRPr="00BE7BBE">
        <w:rPr>
          <w:sz w:val="28"/>
          <w:szCs w:val="28"/>
          <w:lang w:val="en-GB"/>
        </w:rPr>
        <w:t xml:space="preserve"> 0,56</w:t>
      </w:r>
      <w:r w:rsidR="00E0057E" w:rsidRPr="00BE7BBE">
        <w:rPr>
          <w:sz w:val="28"/>
          <w:szCs w:val="28"/>
          <w:lang w:val="en-GB"/>
        </w:rPr>
        <w:t>%</w:t>
      </w:r>
      <w:r w:rsidRPr="00BE7BBE">
        <w:rPr>
          <w:sz w:val="28"/>
          <w:szCs w:val="28"/>
          <w:lang w:val="en-GB"/>
        </w:rPr>
        <w:t>, 3,43</w:t>
      </w:r>
      <w:r w:rsidR="00E0057E" w:rsidRPr="00BE7BBE">
        <w:rPr>
          <w:sz w:val="28"/>
          <w:szCs w:val="28"/>
          <w:lang w:val="en-GB"/>
        </w:rPr>
        <w:t>%</w:t>
      </w:r>
      <w:r w:rsidRPr="00BE7BBE">
        <w:rPr>
          <w:sz w:val="28"/>
          <w:szCs w:val="28"/>
          <w:lang w:val="en-GB"/>
        </w:rPr>
        <w:t xml:space="preserve"> </w:t>
      </w:r>
      <w:proofErr w:type="spellStart"/>
      <w:r w:rsidRPr="00BE7BBE">
        <w:rPr>
          <w:sz w:val="28"/>
          <w:szCs w:val="28"/>
        </w:rPr>
        <w:t>және</w:t>
      </w:r>
      <w:proofErr w:type="spellEnd"/>
      <w:r w:rsidRPr="00BE7BBE">
        <w:rPr>
          <w:sz w:val="28"/>
          <w:szCs w:val="28"/>
          <w:lang w:val="en-GB"/>
        </w:rPr>
        <w:t xml:space="preserve"> 1,82</w:t>
      </w:r>
      <w:r w:rsidR="00E0057E" w:rsidRPr="00BE7BBE">
        <w:rPr>
          <w:sz w:val="28"/>
          <w:szCs w:val="28"/>
          <w:lang w:val="en-GB"/>
        </w:rPr>
        <w:t>%</w:t>
      </w:r>
      <w:r w:rsidRPr="00BE7BBE">
        <w:rPr>
          <w:sz w:val="28"/>
          <w:szCs w:val="28"/>
          <w:lang w:val="en-GB"/>
        </w:rPr>
        <w:t xml:space="preserve"> </w:t>
      </w:r>
      <w:proofErr w:type="spellStart"/>
      <w:r w:rsidRPr="00BE7BBE">
        <w:rPr>
          <w:sz w:val="28"/>
          <w:szCs w:val="28"/>
        </w:rPr>
        <w:t>дұрыс</w:t>
      </w:r>
      <w:proofErr w:type="spellEnd"/>
      <w:r w:rsidRPr="00BE7BBE">
        <w:rPr>
          <w:sz w:val="28"/>
          <w:szCs w:val="28"/>
          <w:lang w:val="en-GB"/>
        </w:rPr>
        <w:t xml:space="preserve"> </w:t>
      </w:r>
      <w:proofErr w:type="spellStart"/>
      <w:r w:rsidRPr="00BE7BBE">
        <w:rPr>
          <w:sz w:val="28"/>
          <w:szCs w:val="28"/>
        </w:rPr>
        <w:t>төмендеуі</w:t>
      </w:r>
      <w:proofErr w:type="spellEnd"/>
      <w:r w:rsidRPr="00BE7BBE">
        <w:rPr>
          <w:sz w:val="28"/>
          <w:szCs w:val="28"/>
          <w:lang w:val="en-GB"/>
        </w:rPr>
        <w:t xml:space="preserve"> </w:t>
      </w:r>
      <w:proofErr w:type="spellStart"/>
      <w:r w:rsidRPr="00BE7BBE">
        <w:rPr>
          <w:sz w:val="28"/>
          <w:szCs w:val="28"/>
        </w:rPr>
        <w:t>анықталды</w:t>
      </w:r>
      <w:proofErr w:type="spellEnd"/>
      <w:r w:rsidRPr="00BE7BBE">
        <w:rPr>
          <w:sz w:val="28"/>
          <w:szCs w:val="28"/>
          <w:lang w:val="en-GB"/>
        </w:rPr>
        <w:t>.</w:t>
      </w:r>
    </w:p>
    <w:p w14:paraId="6BCE4107" w14:textId="3C5DB525" w:rsidR="005965D8" w:rsidRPr="00BE7BBE" w:rsidRDefault="005965D8" w:rsidP="00554192">
      <w:pPr>
        <w:pStyle w:val="TableParagraph"/>
        <w:spacing w:line="240" w:lineRule="auto"/>
        <w:ind w:left="0" w:firstLine="709"/>
        <w:jc w:val="both"/>
        <w:rPr>
          <w:sz w:val="28"/>
          <w:szCs w:val="28"/>
          <w:lang w:val="en-GB"/>
        </w:rPr>
      </w:pPr>
      <w:proofErr w:type="spellStart"/>
      <w:r w:rsidRPr="00BE7BBE">
        <w:rPr>
          <w:sz w:val="28"/>
          <w:szCs w:val="28"/>
        </w:rPr>
        <w:t>Осылайша</w:t>
      </w:r>
      <w:proofErr w:type="spellEnd"/>
      <w:r w:rsidRPr="00BE7BBE">
        <w:rPr>
          <w:sz w:val="28"/>
          <w:szCs w:val="28"/>
          <w:lang w:val="en-GB"/>
        </w:rPr>
        <w:t xml:space="preserve">, </w:t>
      </w:r>
      <w:proofErr w:type="spellStart"/>
      <w:r w:rsidRPr="00BE7BBE">
        <w:rPr>
          <w:sz w:val="28"/>
          <w:szCs w:val="28"/>
        </w:rPr>
        <w:t>тәжірибелік</w:t>
      </w:r>
      <w:proofErr w:type="spellEnd"/>
      <w:r w:rsidRPr="00BE7BBE">
        <w:rPr>
          <w:sz w:val="28"/>
          <w:szCs w:val="28"/>
          <w:lang w:val="en-GB"/>
        </w:rPr>
        <w:t xml:space="preserve"> </w:t>
      </w:r>
      <w:proofErr w:type="spellStart"/>
      <w:r w:rsidRPr="00BE7BBE">
        <w:rPr>
          <w:sz w:val="28"/>
          <w:szCs w:val="28"/>
        </w:rPr>
        <w:t>топтарда</w:t>
      </w:r>
      <w:proofErr w:type="spellEnd"/>
      <w:r w:rsidRPr="00BE7BBE">
        <w:rPr>
          <w:sz w:val="28"/>
          <w:szCs w:val="28"/>
          <w:lang w:val="en-GB"/>
        </w:rPr>
        <w:t xml:space="preserve"> </w:t>
      </w:r>
      <w:proofErr w:type="spellStart"/>
      <w:r w:rsidRPr="00BE7BBE">
        <w:rPr>
          <w:sz w:val="28"/>
          <w:szCs w:val="28"/>
        </w:rPr>
        <w:t>зерттеулер</w:t>
      </w:r>
      <w:proofErr w:type="spellEnd"/>
      <w:r w:rsidRPr="00BE7BBE">
        <w:rPr>
          <w:sz w:val="28"/>
          <w:szCs w:val="28"/>
          <w:lang w:val="en-GB"/>
        </w:rPr>
        <w:t xml:space="preserve"> </w:t>
      </w:r>
      <w:proofErr w:type="spellStart"/>
      <w:r w:rsidRPr="00BE7BBE">
        <w:rPr>
          <w:sz w:val="28"/>
          <w:szCs w:val="28"/>
        </w:rPr>
        <w:t>нәтижесінде</w:t>
      </w:r>
      <w:proofErr w:type="spellEnd"/>
      <w:r w:rsidRPr="00BE7BBE">
        <w:rPr>
          <w:sz w:val="28"/>
          <w:szCs w:val="28"/>
          <w:lang w:val="en-GB"/>
        </w:rPr>
        <w:t xml:space="preserve"> </w:t>
      </w:r>
      <w:proofErr w:type="spellStart"/>
      <w:r w:rsidRPr="00BE7BBE">
        <w:rPr>
          <w:sz w:val="28"/>
          <w:szCs w:val="28"/>
        </w:rPr>
        <w:t>кеуде</w:t>
      </w:r>
      <w:proofErr w:type="spellEnd"/>
      <w:r w:rsidRPr="00BE7BBE">
        <w:rPr>
          <w:sz w:val="28"/>
          <w:szCs w:val="28"/>
          <w:lang w:val="en-GB"/>
        </w:rPr>
        <w:t xml:space="preserve"> </w:t>
      </w:r>
      <w:proofErr w:type="spellStart"/>
      <w:r w:rsidRPr="00BE7BBE">
        <w:rPr>
          <w:sz w:val="28"/>
          <w:szCs w:val="28"/>
        </w:rPr>
        <w:t>және</w:t>
      </w:r>
      <w:proofErr w:type="spellEnd"/>
      <w:r w:rsidRPr="00BE7BBE">
        <w:rPr>
          <w:sz w:val="28"/>
          <w:szCs w:val="28"/>
          <w:lang w:val="en-GB"/>
        </w:rPr>
        <w:t xml:space="preserve"> </w:t>
      </w:r>
      <w:r w:rsidRPr="00BE7BBE">
        <w:rPr>
          <w:sz w:val="28"/>
          <w:szCs w:val="28"/>
        </w:rPr>
        <w:t>сан</w:t>
      </w:r>
      <w:r w:rsidRPr="00BE7BBE">
        <w:rPr>
          <w:sz w:val="28"/>
          <w:szCs w:val="28"/>
          <w:lang w:val="en-GB"/>
        </w:rPr>
        <w:t xml:space="preserve"> </w:t>
      </w:r>
      <w:proofErr w:type="spellStart"/>
      <w:r w:rsidRPr="00BE7BBE">
        <w:rPr>
          <w:sz w:val="28"/>
          <w:szCs w:val="28"/>
        </w:rPr>
        <w:t>бұлшық</w:t>
      </w:r>
      <w:proofErr w:type="spellEnd"/>
      <w:r w:rsidRPr="00BE7BBE">
        <w:rPr>
          <w:sz w:val="28"/>
          <w:szCs w:val="28"/>
          <w:lang w:val="en-GB"/>
        </w:rPr>
        <w:t xml:space="preserve"> </w:t>
      </w:r>
      <w:proofErr w:type="spellStart"/>
      <w:r w:rsidRPr="00BE7BBE">
        <w:rPr>
          <w:sz w:val="28"/>
          <w:szCs w:val="28"/>
        </w:rPr>
        <w:t>еттеріндегі</w:t>
      </w:r>
      <w:proofErr w:type="spellEnd"/>
      <w:r w:rsidRPr="00BE7BBE">
        <w:rPr>
          <w:sz w:val="28"/>
          <w:szCs w:val="28"/>
          <w:lang w:val="en-GB"/>
        </w:rPr>
        <w:t xml:space="preserve"> </w:t>
      </w:r>
      <w:proofErr w:type="spellStart"/>
      <w:r w:rsidRPr="00BE7BBE">
        <w:rPr>
          <w:sz w:val="28"/>
          <w:szCs w:val="28"/>
        </w:rPr>
        <w:t>ақуыз</w:t>
      </w:r>
      <w:proofErr w:type="spellEnd"/>
      <w:r w:rsidRPr="00BE7BBE">
        <w:rPr>
          <w:sz w:val="28"/>
          <w:szCs w:val="28"/>
          <w:lang w:val="en-GB"/>
        </w:rPr>
        <w:t xml:space="preserve"> </w:t>
      </w:r>
      <w:proofErr w:type="spellStart"/>
      <w:r w:rsidRPr="00BE7BBE">
        <w:rPr>
          <w:sz w:val="28"/>
          <w:szCs w:val="28"/>
        </w:rPr>
        <w:t>құрамының</w:t>
      </w:r>
      <w:proofErr w:type="spellEnd"/>
      <w:r w:rsidRPr="00BE7BBE">
        <w:rPr>
          <w:sz w:val="28"/>
          <w:szCs w:val="28"/>
          <w:lang w:val="en-GB"/>
        </w:rPr>
        <w:t xml:space="preserve"> </w:t>
      </w:r>
      <w:proofErr w:type="spellStart"/>
      <w:r w:rsidRPr="00BE7BBE">
        <w:rPr>
          <w:sz w:val="28"/>
          <w:szCs w:val="28"/>
        </w:rPr>
        <w:t>кеуде</w:t>
      </w:r>
      <w:proofErr w:type="spellEnd"/>
      <w:r w:rsidRPr="00BE7BBE">
        <w:rPr>
          <w:sz w:val="28"/>
          <w:szCs w:val="28"/>
          <w:lang w:val="en-GB"/>
        </w:rPr>
        <w:t xml:space="preserve"> </w:t>
      </w:r>
      <w:proofErr w:type="spellStart"/>
      <w:r w:rsidRPr="00BE7BBE">
        <w:rPr>
          <w:sz w:val="28"/>
          <w:szCs w:val="28"/>
        </w:rPr>
        <w:t>бұлшық</w:t>
      </w:r>
      <w:proofErr w:type="spellEnd"/>
      <w:r w:rsidRPr="00BE7BBE">
        <w:rPr>
          <w:sz w:val="28"/>
          <w:szCs w:val="28"/>
          <w:lang w:val="en-GB"/>
        </w:rPr>
        <w:t xml:space="preserve"> </w:t>
      </w:r>
      <w:proofErr w:type="spellStart"/>
      <w:r w:rsidRPr="00BE7BBE">
        <w:rPr>
          <w:sz w:val="28"/>
          <w:szCs w:val="28"/>
        </w:rPr>
        <w:t>еттерінде</w:t>
      </w:r>
      <w:proofErr w:type="spellEnd"/>
      <w:r w:rsidRPr="00BE7BBE">
        <w:rPr>
          <w:sz w:val="28"/>
          <w:szCs w:val="28"/>
          <w:lang w:val="en-GB"/>
        </w:rPr>
        <w:t xml:space="preserve"> </w:t>
      </w:r>
      <w:proofErr w:type="spellStart"/>
      <w:r w:rsidRPr="00BE7BBE">
        <w:rPr>
          <w:sz w:val="28"/>
          <w:szCs w:val="28"/>
        </w:rPr>
        <w:t>майдың</w:t>
      </w:r>
      <w:proofErr w:type="spellEnd"/>
      <w:r w:rsidRPr="00BE7BBE">
        <w:rPr>
          <w:sz w:val="28"/>
          <w:szCs w:val="28"/>
          <w:lang w:val="en-GB"/>
        </w:rPr>
        <w:t xml:space="preserve"> </w:t>
      </w:r>
      <w:proofErr w:type="spellStart"/>
      <w:r w:rsidRPr="00BE7BBE">
        <w:rPr>
          <w:sz w:val="28"/>
          <w:szCs w:val="28"/>
        </w:rPr>
        <w:t>азаюы</w:t>
      </w:r>
      <w:proofErr w:type="spellEnd"/>
      <w:r w:rsidRPr="00BE7BBE">
        <w:rPr>
          <w:sz w:val="28"/>
          <w:szCs w:val="28"/>
          <w:lang w:val="en-GB"/>
        </w:rPr>
        <w:t xml:space="preserve"> </w:t>
      </w:r>
      <w:proofErr w:type="spellStart"/>
      <w:r w:rsidRPr="00BE7BBE">
        <w:rPr>
          <w:sz w:val="28"/>
          <w:szCs w:val="28"/>
        </w:rPr>
        <w:t>ан</w:t>
      </w:r>
      <w:r w:rsidR="00FB2483" w:rsidRPr="00BE7BBE">
        <w:rPr>
          <w:sz w:val="28"/>
          <w:szCs w:val="28"/>
        </w:rPr>
        <w:t>ықталды</w:t>
      </w:r>
      <w:proofErr w:type="spellEnd"/>
      <w:r w:rsidRPr="00BE7BBE">
        <w:rPr>
          <w:sz w:val="28"/>
          <w:szCs w:val="28"/>
          <w:lang w:val="en-GB"/>
        </w:rPr>
        <w:t xml:space="preserve">. </w:t>
      </w:r>
      <w:proofErr w:type="spellStart"/>
      <w:r w:rsidR="003C544E" w:rsidRPr="00BE7BBE">
        <w:rPr>
          <w:sz w:val="28"/>
          <w:szCs w:val="28"/>
        </w:rPr>
        <w:t>Бұл</w:t>
      </w:r>
      <w:proofErr w:type="spellEnd"/>
      <w:r w:rsidR="003C544E" w:rsidRPr="00BE7BBE">
        <w:rPr>
          <w:sz w:val="28"/>
          <w:szCs w:val="28"/>
          <w:lang w:val="en-GB"/>
        </w:rPr>
        <w:t xml:space="preserve"> </w:t>
      </w:r>
      <w:proofErr w:type="spellStart"/>
      <w:r w:rsidR="003C544E" w:rsidRPr="00BE7BBE">
        <w:rPr>
          <w:sz w:val="28"/>
          <w:szCs w:val="28"/>
        </w:rPr>
        <w:t>өзгерістер</w:t>
      </w:r>
      <w:proofErr w:type="spellEnd"/>
      <w:r w:rsidR="003C544E" w:rsidRPr="00BE7BBE">
        <w:rPr>
          <w:sz w:val="28"/>
          <w:szCs w:val="28"/>
          <w:lang w:val="en-GB"/>
        </w:rPr>
        <w:t xml:space="preserve"> </w:t>
      </w:r>
      <w:proofErr w:type="spellStart"/>
      <w:r w:rsidR="003C544E" w:rsidRPr="00BE7BBE">
        <w:rPr>
          <w:sz w:val="28"/>
          <w:szCs w:val="28"/>
        </w:rPr>
        <w:t>өсу</w:t>
      </w:r>
      <w:proofErr w:type="spellEnd"/>
      <w:r w:rsidR="003C544E" w:rsidRPr="00BE7BBE">
        <w:rPr>
          <w:sz w:val="28"/>
          <w:szCs w:val="28"/>
          <w:lang w:val="en-GB"/>
        </w:rPr>
        <w:t xml:space="preserve"> </w:t>
      </w:r>
      <w:r w:rsidR="003C544E" w:rsidRPr="00BE7BBE">
        <w:rPr>
          <w:sz w:val="28"/>
          <w:szCs w:val="28"/>
        </w:rPr>
        <w:t>гормоны</w:t>
      </w:r>
      <w:r w:rsidR="003C544E" w:rsidRPr="00BE7BBE">
        <w:rPr>
          <w:sz w:val="28"/>
          <w:szCs w:val="28"/>
          <w:lang w:val="en-GB"/>
        </w:rPr>
        <w:t xml:space="preserve"> – </w:t>
      </w:r>
      <w:r w:rsidR="003C544E" w:rsidRPr="00BE7BBE">
        <w:rPr>
          <w:sz w:val="28"/>
          <w:szCs w:val="28"/>
        </w:rPr>
        <w:t>соматотропин</w:t>
      </w:r>
      <w:r w:rsidR="003C544E" w:rsidRPr="00BE7BBE">
        <w:rPr>
          <w:sz w:val="28"/>
          <w:szCs w:val="28"/>
          <w:lang w:val="en-GB"/>
        </w:rPr>
        <w:t xml:space="preserve"> </w:t>
      </w:r>
      <w:proofErr w:type="spellStart"/>
      <w:r w:rsidR="003C544E" w:rsidRPr="00BE7BBE">
        <w:rPr>
          <w:sz w:val="28"/>
          <w:szCs w:val="28"/>
        </w:rPr>
        <w:t>өндіретін</w:t>
      </w:r>
      <w:proofErr w:type="spellEnd"/>
      <w:r w:rsidR="003C544E" w:rsidRPr="00BE7BBE">
        <w:rPr>
          <w:sz w:val="28"/>
          <w:szCs w:val="28"/>
          <w:lang w:val="en-GB"/>
        </w:rPr>
        <w:t xml:space="preserve"> </w:t>
      </w:r>
      <w:proofErr w:type="spellStart"/>
      <w:r w:rsidR="003C544E" w:rsidRPr="00BE7BBE">
        <w:rPr>
          <w:sz w:val="28"/>
          <w:szCs w:val="28"/>
        </w:rPr>
        <w:t>гипофиздің</w:t>
      </w:r>
      <w:proofErr w:type="spellEnd"/>
      <w:r w:rsidR="003C544E" w:rsidRPr="00BE7BBE">
        <w:rPr>
          <w:sz w:val="28"/>
          <w:szCs w:val="28"/>
          <w:lang w:val="en-GB"/>
        </w:rPr>
        <w:t xml:space="preserve"> </w:t>
      </w:r>
      <w:proofErr w:type="spellStart"/>
      <w:r w:rsidR="003C544E" w:rsidRPr="00BE7BBE">
        <w:rPr>
          <w:sz w:val="28"/>
          <w:szCs w:val="28"/>
        </w:rPr>
        <w:t>алдыңғы</w:t>
      </w:r>
      <w:proofErr w:type="spellEnd"/>
      <w:r w:rsidR="003C544E" w:rsidRPr="00BE7BBE">
        <w:rPr>
          <w:sz w:val="28"/>
          <w:szCs w:val="28"/>
          <w:lang w:val="en-GB"/>
        </w:rPr>
        <w:t xml:space="preserve"> </w:t>
      </w:r>
      <w:proofErr w:type="spellStart"/>
      <w:r w:rsidR="003C544E" w:rsidRPr="00BE7BBE">
        <w:rPr>
          <w:sz w:val="28"/>
          <w:szCs w:val="28"/>
        </w:rPr>
        <w:t>бөлігіне</w:t>
      </w:r>
      <w:proofErr w:type="spellEnd"/>
      <w:r w:rsidR="003C544E" w:rsidRPr="00BE7BBE">
        <w:rPr>
          <w:sz w:val="28"/>
          <w:szCs w:val="28"/>
          <w:lang w:val="en-GB"/>
        </w:rPr>
        <w:t xml:space="preserve"> </w:t>
      </w:r>
      <w:r w:rsidR="003C544E" w:rsidRPr="00BE7BBE">
        <w:rPr>
          <w:sz w:val="28"/>
          <w:szCs w:val="28"/>
        </w:rPr>
        <w:t>гамма</w:t>
      </w:r>
      <w:r w:rsidR="003C544E" w:rsidRPr="00BE7BBE">
        <w:rPr>
          <w:sz w:val="28"/>
          <w:szCs w:val="28"/>
          <w:lang w:val="en-GB"/>
        </w:rPr>
        <w:t>-</w:t>
      </w:r>
      <w:proofErr w:type="spellStart"/>
      <w:r w:rsidR="003C544E" w:rsidRPr="00BE7BBE">
        <w:rPr>
          <w:sz w:val="28"/>
          <w:szCs w:val="28"/>
        </w:rPr>
        <w:t>аминмайлы</w:t>
      </w:r>
      <w:proofErr w:type="spellEnd"/>
      <w:r w:rsidR="003C544E" w:rsidRPr="00BE7BBE">
        <w:rPr>
          <w:sz w:val="28"/>
          <w:szCs w:val="28"/>
          <w:lang w:val="en-GB"/>
        </w:rPr>
        <w:t xml:space="preserve"> </w:t>
      </w:r>
      <w:proofErr w:type="spellStart"/>
      <w:r w:rsidR="003C544E" w:rsidRPr="00BE7BBE">
        <w:rPr>
          <w:sz w:val="28"/>
          <w:szCs w:val="28"/>
        </w:rPr>
        <w:t>қышқыл</w:t>
      </w:r>
      <w:proofErr w:type="spellEnd"/>
      <w:r w:rsidR="003C544E" w:rsidRPr="00BE7BBE">
        <w:rPr>
          <w:sz w:val="28"/>
          <w:szCs w:val="28"/>
          <w:lang w:val="en-GB"/>
        </w:rPr>
        <w:t xml:space="preserve"> </w:t>
      </w:r>
      <w:r w:rsidR="003C544E" w:rsidRPr="00BE7BBE">
        <w:rPr>
          <w:sz w:val="28"/>
          <w:szCs w:val="28"/>
        </w:rPr>
        <w:t>мен</w:t>
      </w:r>
      <w:r w:rsidR="003C544E" w:rsidRPr="00BE7BBE">
        <w:rPr>
          <w:sz w:val="28"/>
          <w:szCs w:val="28"/>
          <w:lang w:val="en-GB"/>
        </w:rPr>
        <w:t xml:space="preserve"> </w:t>
      </w:r>
      <w:r w:rsidR="003C544E" w:rsidRPr="00BE7BBE">
        <w:rPr>
          <w:sz w:val="28"/>
          <w:szCs w:val="28"/>
        </w:rPr>
        <w:t>В</w:t>
      </w:r>
      <w:r w:rsidR="003C544E" w:rsidRPr="00BE7BBE">
        <w:rPr>
          <w:sz w:val="28"/>
          <w:szCs w:val="28"/>
          <w:lang w:val="en-GB"/>
        </w:rPr>
        <w:t xml:space="preserve"> </w:t>
      </w:r>
      <w:proofErr w:type="spellStart"/>
      <w:r w:rsidR="003C544E" w:rsidRPr="00BE7BBE">
        <w:rPr>
          <w:sz w:val="28"/>
          <w:szCs w:val="28"/>
        </w:rPr>
        <w:t>тобындағы</w:t>
      </w:r>
      <w:proofErr w:type="spellEnd"/>
      <w:r w:rsidR="003C544E" w:rsidRPr="00BE7BBE">
        <w:rPr>
          <w:sz w:val="28"/>
          <w:szCs w:val="28"/>
          <w:lang w:val="en-GB"/>
        </w:rPr>
        <w:t xml:space="preserve"> </w:t>
      </w:r>
      <w:proofErr w:type="spellStart"/>
      <w:r w:rsidR="003C544E" w:rsidRPr="00BE7BBE">
        <w:rPr>
          <w:sz w:val="28"/>
          <w:szCs w:val="28"/>
        </w:rPr>
        <w:t>дәрумендердің</w:t>
      </w:r>
      <w:proofErr w:type="spellEnd"/>
      <w:r w:rsidR="003C544E" w:rsidRPr="00BE7BBE">
        <w:rPr>
          <w:sz w:val="28"/>
          <w:szCs w:val="28"/>
          <w:lang w:val="en-GB"/>
        </w:rPr>
        <w:t xml:space="preserve"> </w:t>
      </w:r>
      <w:proofErr w:type="spellStart"/>
      <w:r w:rsidR="003C544E" w:rsidRPr="00BE7BBE">
        <w:rPr>
          <w:sz w:val="28"/>
          <w:szCs w:val="28"/>
        </w:rPr>
        <w:t>әсерін</w:t>
      </w:r>
      <w:proofErr w:type="spellEnd"/>
      <w:r w:rsidR="003C544E" w:rsidRPr="00BE7BBE">
        <w:rPr>
          <w:sz w:val="28"/>
          <w:szCs w:val="28"/>
          <w:lang w:val="en-GB"/>
        </w:rPr>
        <w:t xml:space="preserve"> </w:t>
      </w:r>
      <w:proofErr w:type="spellStart"/>
      <w:r w:rsidR="003C544E" w:rsidRPr="00BE7BBE">
        <w:rPr>
          <w:sz w:val="28"/>
          <w:szCs w:val="28"/>
        </w:rPr>
        <w:t>күшейтіп</w:t>
      </w:r>
      <w:proofErr w:type="spellEnd"/>
      <w:r w:rsidR="003C544E" w:rsidRPr="00BE7BBE">
        <w:rPr>
          <w:sz w:val="28"/>
          <w:szCs w:val="28"/>
          <w:lang w:val="en-GB"/>
        </w:rPr>
        <w:t xml:space="preserve">, </w:t>
      </w:r>
      <w:r w:rsidR="003C544E" w:rsidRPr="00BE7BBE">
        <w:rPr>
          <w:sz w:val="28"/>
          <w:szCs w:val="28"/>
        </w:rPr>
        <w:t>бройлер</w:t>
      </w:r>
      <w:r w:rsidR="003C544E" w:rsidRPr="00BE7BBE">
        <w:rPr>
          <w:sz w:val="28"/>
          <w:szCs w:val="28"/>
          <w:lang w:val="en-GB"/>
        </w:rPr>
        <w:t xml:space="preserve"> </w:t>
      </w:r>
      <w:proofErr w:type="spellStart"/>
      <w:r w:rsidR="003C544E" w:rsidRPr="00BE7BBE">
        <w:rPr>
          <w:sz w:val="28"/>
          <w:szCs w:val="28"/>
        </w:rPr>
        <w:t>балапандары</w:t>
      </w:r>
      <w:proofErr w:type="spellEnd"/>
      <w:r w:rsidR="003C544E" w:rsidRPr="00BE7BBE">
        <w:rPr>
          <w:sz w:val="28"/>
          <w:szCs w:val="28"/>
          <w:lang w:val="en-GB"/>
        </w:rPr>
        <w:t xml:space="preserve"> </w:t>
      </w:r>
      <w:proofErr w:type="spellStart"/>
      <w:r w:rsidR="003C544E" w:rsidRPr="00BE7BBE">
        <w:rPr>
          <w:sz w:val="28"/>
          <w:szCs w:val="28"/>
        </w:rPr>
        <w:t>ағзасының</w:t>
      </w:r>
      <w:proofErr w:type="spellEnd"/>
      <w:r w:rsidR="003C544E" w:rsidRPr="00BE7BBE">
        <w:rPr>
          <w:sz w:val="28"/>
          <w:szCs w:val="28"/>
          <w:lang w:val="en-GB"/>
        </w:rPr>
        <w:t xml:space="preserve"> </w:t>
      </w:r>
      <w:proofErr w:type="spellStart"/>
      <w:r w:rsidR="003C544E" w:rsidRPr="00BE7BBE">
        <w:rPr>
          <w:sz w:val="28"/>
          <w:szCs w:val="28"/>
        </w:rPr>
        <w:t>қалыпты</w:t>
      </w:r>
      <w:proofErr w:type="spellEnd"/>
      <w:r w:rsidR="003C544E" w:rsidRPr="00BE7BBE">
        <w:rPr>
          <w:sz w:val="28"/>
          <w:szCs w:val="28"/>
          <w:lang w:val="en-GB"/>
        </w:rPr>
        <w:t xml:space="preserve"> </w:t>
      </w:r>
      <w:proofErr w:type="spellStart"/>
      <w:r w:rsidR="003C544E" w:rsidRPr="00BE7BBE">
        <w:rPr>
          <w:sz w:val="28"/>
          <w:szCs w:val="28"/>
        </w:rPr>
        <w:t>дамуын</w:t>
      </w:r>
      <w:proofErr w:type="spellEnd"/>
      <w:r w:rsidR="003C544E" w:rsidRPr="00BE7BBE">
        <w:rPr>
          <w:sz w:val="28"/>
          <w:szCs w:val="28"/>
          <w:lang w:val="en-GB"/>
        </w:rPr>
        <w:t xml:space="preserve"> </w:t>
      </w:r>
      <w:proofErr w:type="spellStart"/>
      <w:r w:rsidR="003C544E" w:rsidRPr="00BE7BBE">
        <w:rPr>
          <w:sz w:val="28"/>
          <w:szCs w:val="28"/>
        </w:rPr>
        <w:t>сипаттайды</w:t>
      </w:r>
      <w:proofErr w:type="spellEnd"/>
      <w:r w:rsidR="003C544E" w:rsidRPr="00BE7BBE">
        <w:rPr>
          <w:sz w:val="28"/>
          <w:szCs w:val="28"/>
          <w:lang w:val="kk-KZ"/>
        </w:rPr>
        <w:t>.</w:t>
      </w:r>
      <w:r w:rsidRPr="00BE7BBE">
        <w:rPr>
          <w:sz w:val="28"/>
          <w:szCs w:val="28"/>
          <w:lang w:val="en-GB"/>
        </w:rPr>
        <w:t xml:space="preserve"> </w:t>
      </w:r>
      <w:proofErr w:type="spellStart"/>
      <w:r w:rsidR="009A2A35" w:rsidRPr="00BE7BBE">
        <w:rPr>
          <w:sz w:val="28"/>
          <w:szCs w:val="28"/>
        </w:rPr>
        <w:t>Бұл</w:t>
      </w:r>
      <w:proofErr w:type="spellEnd"/>
      <w:r w:rsidR="009A2A35" w:rsidRPr="00BE7BBE">
        <w:rPr>
          <w:sz w:val="28"/>
          <w:szCs w:val="28"/>
          <w:lang w:val="en-GB"/>
        </w:rPr>
        <w:t xml:space="preserve"> </w:t>
      </w:r>
      <w:r w:rsidR="009A2A35" w:rsidRPr="00BE7BBE">
        <w:rPr>
          <w:sz w:val="28"/>
          <w:szCs w:val="28"/>
        </w:rPr>
        <w:t>гормон</w:t>
      </w:r>
      <w:r w:rsidR="009A2A35" w:rsidRPr="00BE7BBE">
        <w:rPr>
          <w:sz w:val="28"/>
          <w:szCs w:val="28"/>
          <w:lang w:val="en-GB"/>
        </w:rPr>
        <w:t xml:space="preserve"> </w:t>
      </w:r>
      <w:proofErr w:type="spellStart"/>
      <w:r w:rsidR="009A2A35" w:rsidRPr="00BE7BBE">
        <w:rPr>
          <w:sz w:val="28"/>
          <w:szCs w:val="28"/>
        </w:rPr>
        <w:t>ағзада</w:t>
      </w:r>
      <w:proofErr w:type="spellEnd"/>
      <w:r w:rsidR="009A2A35" w:rsidRPr="00BE7BBE">
        <w:rPr>
          <w:sz w:val="28"/>
          <w:szCs w:val="28"/>
          <w:lang w:val="en-GB"/>
        </w:rPr>
        <w:t xml:space="preserve"> </w:t>
      </w:r>
      <w:proofErr w:type="spellStart"/>
      <w:r w:rsidR="009A2A35" w:rsidRPr="00BE7BBE">
        <w:rPr>
          <w:sz w:val="28"/>
          <w:szCs w:val="28"/>
        </w:rPr>
        <w:t>ақуыз</w:t>
      </w:r>
      <w:proofErr w:type="spellEnd"/>
      <w:r w:rsidR="009A2A35" w:rsidRPr="00BE7BBE">
        <w:rPr>
          <w:sz w:val="28"/>
          <w:szCs w:val="28"/>
          <w:lang w:val="en-GB"/>
        </w:rPr>
        <w:t xml:space="preserve"> </w:t>
      </w:r>
      <w:proofErr w:type="spellStart"/>
      <w:r w:rsidR="009A2A35" w:rsidRPr="00BE7BBE">
        <w:rPr>
          <w:sz w:val="28"/>
          <w:szCs w:val="28"/>
        </w:rPr>
        <w:t>түзілуін</w:t>
      </w:r>
      <w:proofErr w:type="spellEnd"/>
      <w:r w:rsidR="009A2A35" w:rsidRPr="00BE7BBE">
        <w:rPr>
          <w:sz w:val="28"/>
          <w:szCs w:val="28"/>
          <w:lang w:val="en-GB"/>
        </w:rPr>
        <w:t xml:space="preserve"> </w:t>
      </w:r>
      <w:proofErr w:type="spellStart"/>
      <w:r w:rsidR="009A2A35" w:rsidRPr="00BE7BBE">
        <w:rPr>
          <w:sz w:val="28"/>
          <w:szCs w:val="28"/>
        </w:rPr>
        <w:t>күшейтіп</w:t>
      </w:r>
      <w:proofErr w:type="spellEnd"/>
      <w:r w:rsidR="009A2A35" w:rsidRPr="00BE7BBE">
        <w:rPr>
          <w:sz w:val="28"/>
          <w:szCs w:val="28"/>
          <w:lang w:val="en-GB"/>
        </w:rPr>
        <w:t xml:space="preserve">, </w:t>
      </w:r>
      <w:proofErr w:type="spellStart"/>
      <w:r w:rsidR="009A2A35" w:rsidRPr="00BE7BBE">
        <w:rPr>
          <w:sz w:val="28"/>
          <w:szCs w:val="28"/>
        </w:rPr>
        <w:t>майдың</w:t>
      </w:r>
      <w:proofErr w:type="spellEnd"/>
      <w:r w:rsidR="009A2A35" w:rsidRPr="00BE7BBE">
        <w:rPr>
          <w:sz w:val="28"/>
          <w:szCs w:val="28"/>
          <w:lang w:val="en-GB"/>
        </w:rPr>
        <w:t xml:space="preserve"> </w:t>
      </w:r>
      <w:proofErr w:type="spellStart"/>
      <w:r w:rsidR="009A2A35" w:rsidRPr="00BE7BBE">
        <w:rPr>
          <w:sz w:val="28"/>
          <w:szCs w:val="28"/>
        </w:rPr>
        <w:t>ыдырауын</w:t>
      </w:r>
      <w:proofErr w:type="spellEnd"/>
      <w:r w:rsidR="009A2A35" w:rsidRPr="00BE7BBE">
        <w:rPr>
          <w:sz w:val="28"/>
          <w:szCs w:val="28"/>
          <w:lang w:val="en-GB"/>
        </w:rPr>
        <w:t xml:space="preserve"> </w:t>
      </w:r>
      <w:proofErr w:type="spellStart"/>
      <w:r w:rsidR="009A2A35" w:rsidRPr="00BE7BBE">
        <w:rPr>
          <w:sz w:val="28"/>
          <w:szCs w:val="28"/>
        </w:rPr>
        <w:t>арттыратын</w:t>
      </w:r>
      <w:proofErr w:type="spellEnd"/>
      <w:r w:rsidR="009A2A35" w:rsidRPr="00BE7BBE">
        <w:rPr>
          <w:sz w:val="28"/>
          <w:szCs w:val="28"/>
          <w:lang w:val="en-GB"/>
        </w:rPr>
        <w:t xml:space="preserve"> </w:t>
      </w:r>
      <w:proofErr w:type="spellStart"/>
      <w:r w:rsidR="009A2A35" w:rsidRPr="00BE7BBE">
        <w:rPr>
          <w:sz w:val="28"/>
          <w:szCs w:val="28"/>
        </w:rPr>
        <w:t>әсерге</w:t>
      </w:r>
      <w:proofErr w:type="spellEnd"/>
      <w:r w:rsidR="009A2A35" w:rsidRPr="00BE7BBE">
        <w:rPr>
          <w:sz w:val="28"/>
          <w:szCs w:val="28"/>
          <w:lang w:val="en-GB"/>
        </w:rPr>
        <w:t xml:space="preserve"> </w:t>
      </w:r>
      <w:proofErr w:type="spellStart"/>
      <w:r w:rsidR="009A2A35" w:rsidRPr="00BE7BBE">
        <w:rPr>
          <w:sz w:val="28"/>
          <w:szCs w:val="28"/>
        </w:rPr>
        <w:t>ие</w:t>
      </w:r>
      <w:proofErr w:type="spellEnd"/>
      <w:r w:rsidR="009A2A35" w:rsidRPr="00BE7BBE">
        <w:rPr>
          <w:sz w:val="28"/>
          <w:szCs w:val="28"/>
          <w:lang w:val="en-GB"/>
        </w:rPr>
        <w:t xml:space="preserve">, </w:t>
      </w:r>
      <w:proofErr w:type="spellStart"/>
      <w:r w:rsidR="009A2A35" w:rsidRPr="00BE7BBE">
        <w:rPr>
          <w:sz w:val="28"/>
          <w:szCs w:val="28"/>
        </w:rPr>
        <w:t>тиісінше</w:t>
      </w:r>
      <w:proofErr w:type="spellEnd"/>
      <w:r w:rsidR="009A2A35" w:rsidRPr="00BE7BBE">
        <w:rPr>
          <w:sz w:val="28"/>
          <w:szCs w:val="28"/>
          <w:lang w:val="en-GB"/>
        </w:rPr>
        <w:t xml:space="preserve"> </w:t>
      </w:r>
      <w:proofErr w:type="spellStart"/>
      <w:r w:rsidR="009A2A35" w:rsidRPr="00BE7BBE">
        <w:rPr>
          <w:sz w:val="28"/>
          <w:szCs w:val="28"/>
        </w:rPr>
        <w:t>ол</w:t>
      </w:r>
      <w:proofErr w:type="spellEnd"/>
      <w:r w:rsidR="009A2A35" w:rsidRPr="00BE7BBE">
        <w:rPr>
          <w:sz w:val="28"/>
          <w:szCs w:val="28"/>
          <w:lang w:val="en-GB"/>
        </w:rPr>
        <w:t xml:space="preserve"> </w:t>
      </w:r>
      <w:proofErr w:type="spellStart"/>
      <w:r w:rsidR="009A2A35" w:rsidRPr="00BE7BBE">
        <w:rPr>
          <w:sz w:val="28"/>
          <w:szCs w:val="28"/>
        </w:rPr>
        <w:t>екі</w:t>
      </w:r>
      <w:proofErr w:type="spellEnd"/>
      <w:r w:rsidR="009A2A35" w:rsidRPr="00BE7BBE">
        <w:rPr>
          <w:sz w:val="28"/>
          <w:szCs w:val="28"/>
          <w:lang w:val="en-GB"/>
        </w:rPr>
        <w:t xml:space="preserve"> </w:t>
      </w:r>
      <w:proofErr w:type="spellStart"/>
      <w:r w:rsidR="009A2A35" w:rsidRPr="00BE7BBE">
        <w:rPr>
          <w:sz w:val="28"/>
          <w:szCs w:val="28"/>
        </w:rPr>
        <w:t>бағытта</w:t>
      </w:r>
      <w:proofErr w:type="spellEnd"/>
      <w:r w:rsidR="009A2A35" w:rsidRPr="00BE7BBE">
        <w:rPr>
          <w:sz w:val="28"/>
          <w:szCs w:val="28"/>
          <w:lang w:val="en-GB"/>
        </w:rPr>
        <w:t xml:space="preserve"> </w:t>
      </w:r>
      <w:proofErr w:type="spellStart"/>
      <w:r w:rsidR="009A2A35" w:rsidRPr="00BE7BBE">
        <w:rPr>
          <w:sz w:val="28"/>
          <w:szCs w:val="28"/>
        </w:rPr>
        <w:t>әсер</w:t>
      </w:r>
      <w:proofErr w:type="spellEnd"/>
      <w:r w:rsidR="009A2A35" w:rsidRPr="00BE7BBE">
        <w:rPr>
          <w:sz w:val="28"/>
          <w:szCs w:val="28"/>
          <w:lang w:val="en-GB"/>
        </w:rPr>
        <w:t xml:space="preserve"> </w:t>
      </w:r>
      <w:proofErr w:type="spellStart"/>
      <w:r w:rsidR="009A2A35" w:rsidRPr="00BE7BBE">
        <w:rPr>
          <w:sz w:val="28"/>
          <w:szCs w:val="28"/>
        </w:rPr>
        <w:t>етті</w:t>
      </w:r>
      <w:proofErr w:type="spellEnd"/>
      <w:r w:rsidR="009A2A35" w:rsidRPr="00BE7BBE">
        <w:rPr>
          <w:sz w:val="28"/>
          <w:szCs w:val="28"/>
          <w:lang w:val="en-GB"/>
        </w:rPr>
        <w:t xml:space="preserve">: </w:t>
      </w:r>
      <w:proofErr w:type="spellStart"/>
      <w:r w:rsidR="009A2A35" w:rsidRPr="00BE7BBE">
        <w:rPr>
          <w:sz w:val="28"/>
          <w:szCs w:val="28"/>
        </w:rPr>
        <w:t>бұлшық</w:t>
      </w:r>
      <w:proofErr w:type="spellEnd"/>
      <w:r w:rsidR="009A2A35" w:rsidRPr="00BE7BBE">
        <w:rPr>
          <w:sz w:val="28"/>
          <w:szCs w:val="28"/>
          <w:lang w:val="en-GB"/>
        </w:rPr>
        <w:t xml:space="preserve"> </w:t>
      </w:r>
      <w:proofErr w:type="spellStart"/>
      <w:r w:rsidR="009A2A35" w:rsidRPr="00BE7BBE">
        <w:rPr>
          <w:sz w:val="28"/>
          <w:szCs w:val="28"/>
        </w:rPr>
        <w:t>еттерде</w:t>
      </w:r>
      <w:proofErr w:type="spellEnd"/>
      <w:r w:rsidR="009A2A35" w:rsidRPr="00BE7BBE">
        <w:rPr>
          <w:sz w:val="28"/>
          <w:szCs w:val="28"/>
          <w:lang w:val="en-GB"/>
        </w:rPr>
        <w:t xml:space="preserve"> </w:t>
      </w:r>
      <w:proofErr w:type="spellStart"/>
      <w:r w:rsidR="009A2A35" w:rsidRPr="00BE7BBE">
        <w:rPr>
          <w:sz w:val="28"/>
          <w:szCs w:val="28"/>
        </w:rPr>
        <w:t>ақуыздың</w:t>
      </w:r>
      <w:proofErr w:type="spellEnd"/>
      <w:r w:rsidR="009A2A35" w:rsidRPr="00BE7BBE">
        <w:rPr>
          <w:sz w:val="28"/>
          <w:szCs w:val="28"/>
          <w:lang w:val="en-GB"/>
        </w:rPr>
        <w:t xml:space="preserve"> </w:t>
      </w:r>
      <w:proofErr w:type="spellStart"/>
      <w:r w:rsidR="009A2A35" w:rsidRPr="00BE7BBE">
        <w:rPr>
          <w:sz w:val="28"/>
          <w:szCs w:val="28"/>
        </w:rPr>
        <w:t>жиналуына</w:t>
      </w:r>
      <w:proofErr w:type="spellEnd"/>
      <w:r w:rsidR="009A2A35" w:rsidRPr="00BE7BBE">
        <w:rPr>
          <w:sz w:val="28"/>
          <w:szCs w:val="28"/>
          <w:lang w:val="en-GB"/>
        </w:rPr>
        <w:t xml:space="preserve"> </w:t>
      </w:r>
      <w:proofErr w:type="spellStart"/>
      <w:r w:rsidR="009A2A35" w:rsidRPr="00BE7BBE">
        <w:rPr>
          <w:sz w:val="28"/>
          <w:szCs w:val="28"/>
        </w:rPr>
        <w:t>ықпал</w:t>
      </w:r>
      <w:proofErr w:type="spellEnd"/>
      <w:r w:rsidR="009A2A35" w:rsidRPr="00BE7BBE">
        <w:rPr>
          <w:sz w:val="28"/>
          <w:szCs w:val="28"/>
          <w:lang w:val="en-GB"/>
        </w:rPr>
        <w:t xml:space="preserve"> </w:t>
      </w:r>
      <w:proofErr w:type="spellStart"/>
      <w:r w:rsidR="00FB2483" w:rsidRPr="00BE7BBE">
        <w:rPr>
          <w:sz w:val="28"/>
          <w:szCs w:val="28"/>
        </w:rPr>
        <w:t>ет</w:t>
      </w:r>
      <w:proofErr w:type="spellEnd"/>
      <w:r w:rsidR="00FB2483" w:rsidRPr="00BE7BBE">
        <w:rPr>
          <w:sz w:val="28"/>
          <w:szCs w:val="28"/>
          <w:lang w:val="kk-KZ"/>
        </w:rPr>
        <w:t xml:space="preserve">іп, </w:t>
      </w:r>
      <w:proofErr w:type="spellStart"/>
      <w:r w:rsidR="009A2A35" w:rsidRPr="00BE7BBE">
        <w:rPr>
          <w:sz w:val="28"/>
          <w:szCs w:val="28"/>
        </w:rPr>
        <w:t>майдың</w:t>
      </w:r>
      <w:proofErr w:type="spellEnd"/>
      <w:r w:rsidR="009A2A35" w:rsidRPr="00BE7BBE">
        <w:rPr>
          <w:sz w:val="28"/>
          <w:szCs w:val="28"/>
          <w:lang w:val="en-GB"/>
        </w:rPr>
        <w:t xml:space="preserve"> </w:t>
      </w:r>
      <w:proofErr w:type="spellStart"/>
      <w:r w:rsidR="009A2A35" w:rsidRPr="00BE7BBE">
        <w:rPr>
          <w:sz w:val="28"/>
          <w:szCs w:val="28"/>
        </w:rPr>
        <w:t>ыдырауын</w:t>
      </w:r>
      <w:proofErr w:type="spellEnd"/>
      <w:r w:rsidR="009A2A35" w:rsidRPr="00BE7BBE">
        <w:rPr>
          <w:sz w:val="28"/>
          <w:szCs w:val="28"/>
          <w:lang w:val="en-GB"/>
        </w:rPr>
        <w:t xml:space="preserve"> </w:t>
      </w:r>
      <w:proofErr w:type="spellStart"/>
      <w:r w:rsidR="00FB2483" w:rsidRPr="00BE7BBE">
        <w:rPr>
          <w:sz w:val="28"/>
          <w:szCs w:val="28"/>
        </w:rPr>
        <w:t>күшейт</w:t>
      </w:r>
      <w:proofErr w:type="spellEnd"/>
      <w:r w:rsidR="00FB2483" w:rsidRPr="00BE7BBE">
        <w:rPr>
          <w:sz w:val="28"/>
          <w:szCs w:val="28"/>
          <w:lang w:val="kk-KZ"/>
        </w:rPr>
        <w:t>кенін көрсетеді</w:t>
      </w:r>
      <w:r w:rsidR="009A2A35" w:rsidRPr="00BE7BBE">
        <w:rPr>
          <w:sz w:val="28"/>
          <w:szCs w:val="28"/>
          <w:lang w:val="en-GB"/>
        </w:rPr>
        <w:t>.</w:t>
      </w:r>
    </w:p>
    <w:p w14:paraId="6B705ECB" w14:textId="0C9AF0DF" w:rsidR="005965D8" w:rsidRPr="00BE7BBE" w:rsidRDefault="005965D8" w:rsidP="00554192">
      <w:pPr>
        <w:pStyle w:val="TableParagraph"/>
        <w:spacing w:line="240" w:lineRule="auto"/>
        <w:ind w:left="0" w:firstLine="709"/>
        <w:jc w:val="both"/>
        <w:rPr>
          <w:sz w:val="28"/>
          <w:szCs w:val="28"/>
          <w:lang w:val="en-GB"/>
        </w:rPr>
      </w:pPr>
      <w:r w:rsidRPr="00BE7BBE">
        <w:rPr>
          <w:sz w:val="28"/>
          <w:szCs w:val="28"/>
        </w:rPr>
        <w:t>Бройлер</w:t>
      </w:r>
      <w:r w:rsidRPr="00BE7BBE">
        <w:rPr>
          <w:sz w:val="28"/>
          <w:szCs w:val="28"/>
          <w:lang w:val="en-GB"/>
        </w:rPr>
        <w:t xml:space="preserve"> </w:t>
      </w:r>
      <w:proofErr w:type="spellStart"/>
      <w:r w:rsidRPr="00BE7BBE">
        <w:rPr>
          <w:sz w:val="28"/>
          <w:szCs w:val="28"/>
        </w:rPr>
        <w:t>балапандардың</w:t>
      </w:r>
      <w:proofErr w:type="spellEnd"/>
      <w:r w:rsidRPr="00BE7BBE">
        <w:rPr>
          <w:sz w:val="28"/>
          <w:szCs w:val="28"/>
          <w:lang w:val="en-GB"/>
        </w:rPr>
        <w:t xml:space="preserve"> </w:t>
      </w:r>
      <w:proofErr w:type="spellStart"/>
      <w:r w:rsidRPr="00BE7BBE">
        <w:rPr>
          <w:sz w:val="28"/>
          <w:szCs w:val="28"/>
        </w:rPr>
        <w:t>ішкі</w:t>
      </w:r>
      <w:proofErr w:type="spellEnd"/>
      <w:r w:rsidRPr="00BE7BBE">
        <w:rPr>
          <w:sz w:val="28"/>
          <w:szCs w:val="28"/>
          <w:lang w:val="en-GB"/>
        </w:rPr>
        <w:t xml:space="preserve"> </w:t>
      </w:r>
      <w:proofErr w:type="spellStart"/>
      <w:r w:rsidRPr="00BE7BBE">
        <w:rPr>
          <w:sz w:val="28"/>
          <w:szCs w:val="28"/>
        </w:rPr>
        <w:t>ағзаларының</w:t>
      </w:r>
      <w:proofErr w:type="spellEnd"/>
      <w:r w:rsidRPr="00BE7BBE">
        <w:rPr>
          <w:sz w:val="28"/>
          <w:szCs w:val="28"/>
          <w:lang w:val="en-GB"/>
        </w:rPr>
        <w:t xml:space="preserve"> </w:t>
      </w:r>
      <w:r w:rsidR="009A2A35" w:rsidRPr="00BE7BBE">
        <w:rPr>
          <w:sz w:val="28"/>
          <w:szCs w:val="28"/>
          <w:lang w:val="kk-KZ"/>
        </w:rPr>
        <w:t>салмағы</w:t>
      </w:r>
      <w:r w:rsidRPr="00BE7BBE">
        <w:rPr>
          <w:sz w:val="28"/>
          <w:szCs w:val="28"/>
          <w:lang w:val="en-GB"/>
        </w:rPr>
        <w:t xml:space="preserve"> </w:t>
      </w:r>
      <w:proofErr w:type="spellStart"/>
      <w:r w:rsidRPr="00BE7BBE">
        <w:rPr>
          <w:sz w:val="28"/>
          <w:szCs w:val="28"/>
        </w:rPr>
        <w:t>жас</w:t>
      </w:r>
      <w:proofErr w:type="spellEnd"/>
      <w:r w:rsidRPr="00BE7BBE">
        <w:rPr>
          <w:sz w:val="28"/>
          <w:szCs w:val="28"/>
          <w:lang w:val="en-GB"/>
        </w:rPr>
        <w:t xml:space="preserve"> </w:t>
      </w:r>
      <w:proofErr w:type="spellStart"/>
      <w:r w:rsidRPr="00BE7BBE">
        <w:rPr>
          <w:sz w:val="28"/>
          <w:szCs w:val="28"/>
        </w:rPr>
        <w:t>ерекшелігіне</w:t>
      </w:r>
      <w:proofErr w:type="spellEnd"/>
      <w:r w:rsidRPr="00BE7BBE">
        <w:rPr>
          <w:sz w:val="28"/>
          <w:szCs w:val="28"/>
          <w:lang w:val="en-GB"/>
        </w:rPr>
        <w:t xml:space="preserve"> </w:t>
      </w:r>
      <w:proofErr w:type="spellStart"/>
      <w:r w:rsidRPr="00BE7BBE">
        <w:rPr>
          <w:sz w:val="28"/>
          <w:szCs w:val="28"/>
        </w:rPr>
        <w:t>және</w:t>
      </w:r>
      <w:proofErr w:type="spellEnd"/>
      <w:r w:rsidRPr="00BE7BBE">
        <w:rPr>
          <w:sz w:val="28"/>
          <w:szCs w:val="28"/>
          <w:lang w:val="en-GB"/>
        </w:rPr>
        <w:t xml:space="preserve"> </w:t>
      </w:r>
      <w:r w:rsidRPr="00BE7BBE">
        <w:rPr>
          <w:sz w:val="28"/>
          <w:szCs w:val="28"/>
        </w:rPr>
        <w:t>даму</w:t>
      </w:r>
      <w:r w:rsidRPr="00BE7BBE">
        <w:rPr>
          <w:sz w:val="28"/>
          <w:szCs w:val="28"/>
          <w:lang w:val="en-GB"/>
        </w:rPr>
        <w:t xml:space="preserve"> </w:t>
      </w:r>
      <w:r w:rsidR="00FB2483" w:rsidRPr="00BE7BBE">
        <w:rPr>
          <w:sz w:val="28"/>
          <w:szCs w:val="28"/>
          <w:lang w:val="kk-KZ"/>
        </w:rPr>
        <w:t>кезеңіне</w:t>
      </w:r>
      <w:r w:rsidRPr="00BE7BBE">
        <w:rPr>
          <w:sz w:val="28"/>
          <w:szCs w:val="28"/>
          <w:lang w:val="en-GB"/>
        </w:rPr>
        <w:t xml:space="preserve"> </w:t>
      </w:r>
      <w:proofErr w:type="spellStart"/>
      <w:r w:rsidRPr="00BE7BBE">
        <w:rPr>
          <w:sz w:val="28"/>
          <w:szCs w:val="28"/>
        </w:rPr>
        <w:t>байланысты</w:t>
      </w:r>
      <w:proofErr w:type="spellEnd"/>
      <w:r w:rsidRPr="00BE7BBE">
        <w:rPr>
          <w:sz w:val="28"/>
          <w:szCs w:val="28"/>
          <w:lang w:val="en-GB"/>
        </w:rPr>
        <w:t xml:space="preserve"> </w:t>
      </w:r>
      <w:proofErr w:type="spellStart"/>
      <w:r w:rsidR="00FB2483" w:rsidRPr="00BE7BBE">
        <w:rPr>
          <w:sz w:val="28"/>
          <w:szCs w:val="28"/>
        </w:rPr>
        <w:t>өзгер</w:t>
      </w:r>
      <w:proofErr w:type="spellEnd"/>
      <w:r w:rsidR="00FB2483" w:rsidRPr="00BE7BBE">
        <w:rPr>
          <w:sz w:val="28"/>
          <w:szCs w:val="28"/>
          <w:lang w:val="kk-KZ"/>
        </w:rPr>
        <w:t>гені анықталды</w:t>
      </w:r>
      <w:r w:rsidRPr="00BE7BBE">
        <w:rPr>
          <w:sz w:val="28"/>
          <w:szCs w:val="28"/>
          <w:lang w:val="en-GB"/>
        </w:rPr>
        <w:t xml:space="preserve">. </w:t>
      </w:r>
      <w:proofErr w:type="spellStart"/>
      <w:r w:rsidRPr="00BE7BBE">
        <w:rPr>
          <w:sz w:val="28"/>
          <w:szCs w:val="28"/>
        </w:rPr>
        <w:t>Ішкі</w:t>
      </w:r>
      <w:proofErr w:type="spellEnd"/>
      <w:r w:rsidRPr="00BE7BBE">
        <w:rPr>
          <w:sz w:val="28"/>
          <w:szCs w:val="28"/>
          <w:lang w:val="en-GB"/>
        </w:rPr>
        <w:t xml:space="preserve"> </w:t>
      </w:r>
      <w:proofErr w:type="spellStart"/>
      <w:r w:rsidRPr="00BE7BBE">
        <w:rPr>
          <w:sz w:val="28"/>
          <w:szCs w:val="28"/>
        </w:rPr>
        <w:t>мүшелердің</w:t>
      </w:r>
      <w:proofErr w:type="spellEnd"/>
      <w:r w:rsidRPr="00BE7BBE">
        <w:rPr>
          <w:sz w:val="28"/>
          <w:szCs w:val="28"/>
          <w:lang w:val="en-GB"/>
        </w:rPr>
        <w:t xml:space="preserve"> </w:t>
      </w:r>
      <w:proofErr w:type="spellStart"/>
      <w:r w:rsidRPr="00BE7BBE">
        <w:rPr>
          <w:sz w:val="28"/>
          <w:szCs w:val="28"/>
        </w:rPr>
        <w:t>салмағы</w:t>
      </w:r>
      <w:proofErr w:type="spellEnd"/>
      <w:r w:rsidRPr="00BE7BBE">
        <w:rPr>
          <w:sz w:val="28"/>
          <w:szCs w:val="28"/>
          <w:lang w:val="en-GB"/>
        </w:rPr>
        <w:t xml:space="preserve"> </w:t>
      </w:r>
      <w:proofErr w:type="spellStart"/>
      <w:r w:rsidRPr="00BE7BBE">
        <w:rPr>
          <w:sz w:val="28"/>
          <w:szCs w:val="28"/>
        </w:rPr>
        <w:t>балапандардың</w:t>
      </w:r>
      <w:proofErr w:type="spellEnd"/>
      <w:r w:rsidRPr="00BE7BBE">
        <w:rPr>
          <w:sz w:val="28"/>
          <w:szCs w:val="28"/>
          <w:lang w:val="en-GB"/>
        </w:rPr>
        <w:t xml:space="preserve"> </w:t>
      </w:r>
      <w:proofErr w:type="spellStart"/>
      <w:r w:rsidRPr="00BE7BBE">
        <w:rPr>
          <w:sz w:val="28"/>
          <w:szCs w:val="28"/>
        </w:rPr>
        <w:t>өсуіне</w:t>
      </w:r>
      <w:proofErr w:type="spellEnd"/>
      <w:r w:rsidRPr="00BE7BBE">
        <w:rPr>
          <w:sz w:val="28"/>
          <w:szCs w:val="28"/>
          <w:lang w:val="en-GB"/>
        </w:rPr>
        <w:t xml:space="preserve"> </w:t>
      </w:r>
      <w:proofErr w:type="spellStart"/>
      <w:r w:rsidRPr="00BE7BBE">
        <w:rPr>
          <w:sz w:val="28"/>
          <w:szCs w:val="28"/>
        </w:rPr>
        <w:t>және</w:t>
      </w:r>
      <w:proofErr w:type="spellEnd"/>
      <w:r w:rsidRPr="00BE7BBE">
        <w:rPr>
          <w:sz w:val="28"/>
          <w:szCs w:val="28"/>
          <w:lang w:val="en-GB"/>
        </w:rPr>
        <w:t xml:space="preserve"> </w:t>
      </w:r>
      <w:proofErr w:type="spellStart"/>
      <w:r w:rsidRPr="00BE7BBE">
        <w:rPr>
          <w:sz w:val="28"/>
          <w:szCs w:val="28"/>
        </w:rPr>
        <w:t>дамуына</w:t>
      </w:r>
      <w:proofErr w:type="spellEnd"/>
      <w:r w:rsidRPr="00BE7BBE">
        <w:rPr>
          <w:sz w:val="28"/>
          <w:szCs w:val="28"/>
          <w:lang w:val="en-GB"/>
        </w:rPr>
        <w:t xml:space="preserve"> </w:t>
      </w:r>
      <w:proofErr w:type="spellStart"/>
      <w:r w:rsidRPr="00BE7BBE">
        <w:rPr>
          <w:sz w:val="28"/>
          <w:szCs w:val="28"/>
        </w:rPr>
        <w:t>қарай</w:t>
      </w:r>
      <w:proofErr w:type="spellEnd"/>
      <w:r w:rsidRPr="00BE7BBE">
        <w:rPr>
          <w:sz w:val="28"/>
          <w:szCs w:val="28"/>
          <w:lang w:val="en-GB"/>
        </w:rPr>
        <w:t xml:space="preserve"> </w:t>
      </w:r>
      <w:proofErr w:type="spellStart"/>
      <w:r w:rsidRPr="00BE7BBE">
        <w:rPr>
          <w:sz w:val="28"/>
          <w:szCs w:val="28"/>
        </w:rPr>
        <w:t>өзгерді</w:t>
      </w:r>
      <w:proofErr w:type="spellEnd"/>
      <w:r w:rsidR="00554192" w:rsidRPr="00BE7BBE">
        <w:rPr>
          <w:sz w:val="28"/>
          <w:szCs w:val="28"/>
          <w:lang w:val="en-GB"/>
        </w:rPr>
        <w:t>.</w:t>
      </w:r>
    </w:p>
    <w:p w14:paraId="6E3C798A" w14:textId="71392A5C" w:rsidR="00554192" w:rsidRPr="00BE7BBE" w:rsidRDefault="00A62A04" w:rsidP="00554192">
      <w:pPr>
        <w:pStyle w:val="TableParagraph"/>
        <w:spacing w:line="240" w:lineRule="auto"/>
        <w:ind w:left="0" w:firstLine="709"/>
        <w:jc w:val="both"/>
        <w:rPr>
          <w:sz w:val="28"/>
          <w:szCs w:val="28"/>
          <w:lang w:val="kk-KZ"/>
        </w:rPr>
      </w:pPr>
      <w:proofErr w:type="spellStart"/>
      <w:r w:rsidRPr="00BE7BBE">
        <w:rPr>
          <w:color w:val="0F1115"/>
          <w:sz w:val="28"/>
          <w:szCs w:val="28"/>
          <w:shd w:val="clear" w:color="auto" w:fill="FFFFFF"/>
        </w:rPr>
        <w:t>Азықтың</w:t>
      </w:r>
      <w:proofErr w:type="spellEnd"/>
      <w:r w:rsidRPr="00BE7BBE">
        <w:rPr>
          <w:color w:val="0F1115"/>
          <w:sz w:val="28"/>
          <w:szCs w:val="28"/>
          <w:shd w:val="clear" w:color="auto" w:fill="FFFFFF"/>
          <w:lang w:val="en-GB"/>
        </w:rPr>
        <w:t xml:space="preserve"> </w:t>
      </w:r>
      <w:proofErr w:type="spellStart"/>
      <w:r w:rsidRPr="00BE7BBE">
        <w:rPr>
          <w:color w:val="0F1115"/>
          <w:sz w:val="28"/>
          <w:szCs w:val="28"/>
          <w:shd w:val="clear" w:color="auto" w:fill="FFFFFF"/>
        </w:rPr>
        <w:t>сапасы</w:t>
      </w:r>
      <w:proofErr w:type="spellEnd"/>
      <w:r w:rsidRPr="00BE7BBE">
        <w:rPr>
          <w:color w:val="0F1115"/>
          <w:sz w:val="28"/>
          <w:szCs w:val="28"/>
          <w:shd w:val="clear" w:color="auto" w:fill="FFFFFF"/>
          <w:lang w:val="en-GB"/>
        </w:rPr>
        <w:t xml:space="preserve"> </w:t>
      </w:r>
      <w:proofErr w:type="spellStart"/>
      <w:r w:rsidRPr="00BE7BBE">
        <w:rPr>
          <w:color w:val="0F1115"/>
          <w:sz w:val="28"/>
          <w:szCs w:val="28"/>
          <w:shd w:val="clear" w:color="auto" w:fill="FFFFFF"/>
        </w:rPr>
        <w:t>және</w:t>
      </w:r>
      <w:proofErr w:type="spellEnd"/>
      <w:r w:rsidRPr="00BE7BBE">
        <w:rPr>
          <w:color w:val="0F1115"/>
          <w:sz w:val="28"/>
          <w:szCs w:val="28"/>
          <w:shd w:val="clear" w:color="auto" w:fill="FFFFFF"/>
          <w:lang w:val="en-GB"/>
        </w:rPr>
        <w:t xml:space="preserve"> </w:t>
      </w:r>
      <w:proofErr w:type="spellStart"/>
      <w:r w:rsidRPr="00BE7BBE">
        <w:rPr>
          <w:color w:val="0F1115"/>
          <w:sz w:val="28"/>
          <w:szCs w:val="28"/>
          <w:shd w:val="clear" w:color="auto" w:fill="FFFFFF"/>
        </w:rPr>
        <w:t>рационның</w:t>
      </w:r>
      <w:proofErr w:type="spellEnd"/>
      <w:r w:rsidRPr="00BE7BBE">
        <w:rPr>
          <w:color w:val="0F1115"/>
          <w:sz w:val="28"/>
          <w:szCs w:val="28"/>
          <w:shd w:val="clear" w:color="auto" w:fill="FFFFFF"/>
          <w:lang w:val="en-GB"/>
        </w:rPr>
        <w:t xml:space="preserve"> </w:t>
      </w:r>
      <w:proofErr w:type="spellStart"/>
      <w:r w:rsidRPr="00BE7BBE">
        <w:rPr>
          <w:color w:val="0F1115"/>
          <w:sz w:val="28"/>
          <w:szCs w:val="28"/>
          <w:shd w:val="clear" w:color="auto" w:fill="FFFFFF"/>
        </w:rPr>
        <w:t>құрамы</w:t>
      </w:r>
      <w:proofErr w:type="spellEnd"/>
      <w:r w:rsidRPr="00BE7BBE">
        <w:rPr>
          <w:color w:val="0F1115"/>
          <w:sz w:val="28"/>
          <w:szCs w:val="28"/>
          <w:shd w:val="clear" w:color="auto" w:fill="FFFFFF"/>
          <w:lang w:val="en-GB"/>
        </w:rPr>
        <w:t xml:space="preserve"> </w:t>
      </w:r>
      <w:proofErr w:type="spellStart"/>
      <w:r w:rsidRPr="00BE7BBE">
        <w:rPr>
          <w:color w:val="0F1115"/>
          <w:sz w:val="28"/>
          <w:szCs w:val="28"/>
          <w:shd w:val="clear" w:color="auto" w:fill="FFFFFF"/>
        </w:rPr>
        <w:t>ішкі</w:t>
      </w:r>
      <w:proofErr w:type="spellEnd"/>
      <w:r w:rsidRPr="00BE7BBE">
        <w:rPr>
          <w:color w:val="0F1115"/>
          <w:sz w:val="28"/>
          <w:szCs w:val="28"/>
          <w:shd w:val="clear" w:color="auto" w:fill="FFFFFF"/>
          <w:lang w:val="en-GB"/>
        </w:rPr>
        <w:t xml:space="preserve"> </w:t>
      </w:r>
      <w:proofErr w:type="spellStart"/>
      <w:r w:rsidRPr="00BE7BBE">
        <w:rPr>
          <w:color w:val="0F1115"/>
          <w:sz w:val="28"/>
          <w:szCs w:val="28"/>
          <w:shd w:val="clear" w:color="auto" w:fill="FFFFFF"/>
        </w:rPr>
        <w:t>мүшелердің</w:t>
      </w:r>
      <w:proofErr w:type="spellEnd"/>
      <w:r w:rsidRPr="00BE7BBE">
        <w:rPr>
          <w:color w:val="0F1115"/>
          <w:sz w:val="28"/>
          <w:szCs w:val="28"/>
          <w:shd w:val="clear" w:color="auto" w:fill="FFFFFF"/>
          <w:lang w:val="en-GB"/>
        </w:rPr>
        <w:t xml:space="preserve"> </w:t>
      </w:r>
      <w:proofErr w:type="spellStart"/>
      <w:r w:rsidRPr="00BE7BBE">
        <w:rPr>
          <w:color w:val="0F1115"/>
          <w:sz w:val="28"/>
          <w:szCs w:val="28"/>
          <w:shd w:val="clear" w:color="auto" w:fill="FFFFFF"/>
        </w:rPr>
        <w:t>салмағына</w:t>
      </w:r>
      <w:proofErr w:type="spellEnd"/>
      <w:r w:rsidRPr="00BE7BBE">
        <w:rPr>
          <w:color w:val="0F1115"/>
          <w:sz w:val="28"/>
          <w:szCs w:val="28"/>
          <w:shd w:val="clear" w:color="auto" w:fill="FFFFFF"/>
          <w:lang w:val="en-GB"/>
        </w:rPr>
        <w:t xml:space="preserve"> </w:t>
      </w:r>
      <w:r w:rsidRPr="00BE7BBE">
        <w:rPr>
          <w:color w:val="0F1115"/>
          <w:sz w:val="28"/>
          <w:szCs w:val="28"/>
          <w:shd w:val="clear" w:color="auto" w:fill="FFFFFF"/>
        </w:rPr>
        <w:t>да</w:t>
      </w:r>
      <w:r w:rsidRPr="00BE7BBE">
        <w:rPr>
          <w:color w:val="0F1115"/>
          <w:sz w:val="28"/>
          <w:szCs w:val="28"/>
          <w:shd w:val="clear" w:color="auto" w:fill="FFFFFF"/>
          <w:lang w:val="en-GB"/>
        </w:rPr>
        <w:t xml:space="preserve"> </w:t>
      </w:r>
      <w:proofErr w:type="spellStart"/>
      <w:r w:rsidRPr="00BE7BBE">
        <w:rPr>
          <w:color w:val="0F1115"/>
          <w:sz w:val="28"/>
          <w:szCs w:val="28"/>
          <w:shd w:val="clear" w:color="auto" w:fill="FFFFFF"/>
        </w:rPr>
        <w:t>әсер</w:t>
      </w:r>
      <w:proofErr w:type="spellEnd"/>
      <w:r w:rsidRPr="00BE7BBE">
        <w:rPr>
          <w:color w:val="0F1115"/>
          <w:sz w:val="28"/>
          <w:szCs w:val="28"/>
          <w:shd w:val="clear" w:color="auto" w:fill="FFFFFF"/>
          <w:lang w:val="en-GB"/>
        </w:rPr>
        <w:t xml:space="preserve"> </w:t>
      </w:r>
      <w:proofErr w:type="spellStart"/>
      <w:r w:rsidRPr="00BE7BBE">
        <w:rPr>
          <w:color w:val="0F1115"/>
          <w:sz w:val="28"/>
          <w:szCs w:val="28"/>
          <w:shd w:val="clear" w:color="auto" w:fill="FFFFFF"/>
        </w:rPr>
        <w:t>етеді</w:t>
      </w:r>
      <w:proofErr w:type="spellEnd"/>
      <w:r w:rsidRPr="00BE7BBE">
        <w:rPr>
          <w:color w:val="0F1115"/>
          <w:sz w:val="28"/>
          <w:szCs w:val="28"/>
          <w:shd w:val="clear" w:color="auto" w:fill="FFFFFF"/>
          <w:lang w:val="en-GB"/>
        </w:rPr>
        <w:t xml:space="preserve">. </w:t>
      </w:r>
      <w:proofErr w:type="spellStart"/>
      <w:r w:rsidRPr="00BE7BBE">
        <w:rPr>
          <w:color w:val="0F1115"/>
          <w:sz w:val="28"/>
          <w:szCs w:val="28"/>
          <w:shd w:val="clear" w:color="auto" w:fill="FFFFFF"/>
        </w:rPr>
        <w:t>Барлық</w:t>
      </w:r>
      <w:proofErr w:type="spellEnd"/>
      <w:r w:rsidRPr="00BE7BBE">
        <w:rPr>
          <w:color w:val="0F1115"/>
          <w:sz w:val="28"/>
          <w:szCs w:val="28"/>
          <w:shd w:val="clear" w:color="auto" w:fill="FFFFFF"/>
          <w:lang w:val="en-GB"/>
        </w:rPr>
        <w:t xml:space="preserve"> </w:t>
      </w:r>
      <w:proofErr w:type="spellStart"/>
      <w:r w:rsidRPr="00BE7BBE">
        <w:rPr>
          <w:color w:val="0F1115"/>
          <w:sz w:val="28"/>
          <w:szCs w:val="28"/>
          <w:shd w:val="clear" w:color="auto" w:fill="FFFFFF"/>
        </w:rPr>
        <w:t>қажетті</w:t>
      </w:r>
      <w:proofErr w:type="spellEnd"/>
      <w:r w:rsidRPr="00BE7BBE">
        <w:rPr>
          <w:color w:val="0F1115"/>
          <w:sz w:val="28"/>
          <w:szCs w:val="28"/>
          <w:shd w:val="clear" w:color="auto" w:fill="FFFFFF"/>
          <w:lang w:val="en-GB"/>
        </w:rPr>
        <w:t xml:space="preserve"> </w:t>
      </w:r>
      <w:proofErr w:type="spellStart"/>
      <w:r w:rsidRPr="00BE7BBE">
        <w:rPr>
          <w:color w:val="0F1115"/>
          <w:sz w:val="28"/>
          <w:szCs w:val="28"/>
          <w:shd w:val="clear" w:color="auto" w:fill="FFFFFF"/>
        </w:rPr>
        <w:t>қоректік</w:t>
      </w:r>
      <w:proofErr w:type="spellEnd"/>
      <w:r w:rsidRPr="00BE7BBE">
        <w:rPr>
          <w:color w:val="0F1115"/>
          <w:sz w:val="28"/>
          <w:szCs w:val="28"/>
          <w:shd w:val="clear" w:color="auto" w:fill="FFFFFF"/>
          <w:lang w:val="en-GB"/>
        </w:rPr>
        <w:t xml:space="preserve"> </w:t>
      </w:r>
      <w:proofErr w:type="spellStart"/>
      <w:r w:rsidRPr="00BE7BBE">
        <w:rPr>
          <w:color w:val="0F1115"/>
          <w:sz w:val="28"/>
          <w:szCs w:val="28"/>
          <w:shd w:val="clear" w:color="auto" w:fill="FFFFFF"/>
        </w:rPr>
        <w:t>заттарды</w:t>
      </w:r>
      <w:proofErr w:type="spellEnd"/>
      <w:r w:rsidRPr="00BE7BBE">
        <w:rPr>
          <w:color w:val="0F1115"/>
          <w:sz w:val="28"/>
          <w:szCs w:val="28"/>
          <w:shd w:val="clear" w:color="auto" w:fill="FFFFFF"/>
          <w:lang w:val="en-GB"/>
        </w:rPr>
        <w:t xml:space="preserve"> </w:t>
      </w:r>
      <w:proofErr w:type="spellStart"/>
      <w:r w:rsidRPr="00BE7BBE">
        <w:rPr>
          <w:color w:val="0F1115"/>
          <w:sz w:val="28"/>
          <w:szCs w:val="28"/>
          <w:shd w:val="clear" w:color="auto" w:fill="FFFFFF"/>
        </w:rPr>
        <w:t>қамтамасыз</w:t>
      </w:r>
      <w:proofErr w:type="spellEnd"/>
      <w:r w:rsidRPr="00BE7BBE">
        <w:rPr>
          <w:color w:val="0F1115"/>
          <w:sz w:val="28"/>
          <w:szCs w:val="28"/>
          <w:shd w:val="clear" w:color="auto" w:fill="FFFFFF"/>
          <w:lang w:val="en-GB"/>
        </w:rPr>
        <w:t xml:space="preserve"> </w:t>
      </w:r>
      <w:proofErr w:type="spellStart"/>
      <w:r w:rsidRPr="00BE7BBE">
        <w:rPr>
          <w:color w:val="0F1115"/>
          <w:sz w:val="28"/>
          <w:szCs w:val="28"/>
          <w:shd w:val="clear" w:color="auto" w:fill="FFFFFF"/>
        </w:rPr>
        <w:t>ететін</w:t>
      </w:r>
      <w:proofErr w:type="spellEnd"/>
      <w:r w:rsidRPr="00BE7BBE">
        <w:rPr>
          <w:color w:val="0F1115"/>
          <w:sz w:val="28"/>
          <w:szCs w:val="28"/>
          <w:shd w:val="clear" w:color="auto" w:fill="FFFFFF"/>
          <w:lang w:val="en-GB"/>
        </w:rPr>
        <w:t xml:space="preserve"> </w:t>
      </w:r>
      <w:proofErr w:type="spellStart"/>
      <w:r w:rsidRPr="00BE7BBE">
        <w:rPr>
          <w:color w:val="0F1115"/>
          <w:sz w:val="28"/>
          <w:szCs w:val="28"/>
          <w:shd w:val="clear" w:color="auto" w:fill="FFFFFF"/>
        </w:rPr>
        <w:t>дұрыс</w:t>
      </w:r>
      <w:proofErr w:type="spellEnd"/>
      <w:r w:rsidRPr="00BE7BBE">
        <w:rPr>
          <w:color w:val="0F1115"/>
          <w:sz w:val="28"/>
          <w:szCs w:val="28"/>
          <w:shd w:val="clear" w:color="auto" w:fill="FFFFFF"/>
          <w:lang w:val="en-GB"/>
        </w:rPr>
        <w:t xml:space="preserve"> </w:t>
      </w:r>
      <w:proofErr w:type="spellStart"/>
      <w:r w:rsidRPr="00BE7BBE">
        <w:rPr>
          <w:color w:val="0F1115"/>
          <w:sz w:val="28"/>
          <w:szCs w:val="28"/>
          <w:shd w:val="clear" w:color="auto" w:fill="FFFFFF"/>
        </w:rPr>
        <w:t>азықтандыру</w:t>
      </w:r>
      <w:proofErr w:type="spellEnd"/>
      <w:r w:rsidRPr="00BE7BBE">
        <w:rPr>
          <w:color w:val="0F1115"/>
          <w:sz w:val="28"/>
          <w:szCs w:val="28"/>
          <w:shd w:val="clear" w:color="auto" w:fill="FFFFFF"/>
          <w:lang w:val="en-GB"/>
        </w:rPr>
        <w:t xml:space="preserve"> </w:t>
      </w:r>
      <w:proofErr w:type="spellStart"/>
      <w:r w:rsidRPr="00BE7BBE">
        <w:rPr>
          <w:color w:val="0F1115"/>
          <w:sz w:val="28"/>
          <w:szCs w:val="28"/>
          <w:shd w:val="clear" w:color="auto" w:fill="FFFFFF"/>
        </w:rPr>
        <w:t>ағзалардың</w:t>
      </w:r>
      <w:proofErr w:type="spellEnd"/>
      <w:r w:rsidRPr="00BE7BBE">
        <w:rPr>
          <w:color w:val="0F1115"/>
          <w:sz w:val="28"/>
          <w:szCs w:val="28"/>
          <w:shd w:val="clear" w:color="auto" w:fill="FFFFFF"/>
          <w:lang w:val="en-GB"/>
        </w:rPr>
        <w:t xml:space="preserve"> </w:t>
      </w:r>
      <w:proofErr w:type="spellStart"/>
      <w:r w:rsidRPr="00BE7BBE">
        <w:rPr>
          <w:color w:val="0F1115"/>
          <w:sz w:val="28"/>
          <w:szCs w:val="28"/>
          <w:shd w:val="clear" w:color="auto" w:fill="FFFFFF"/>
        </w:rPr>
        <w:t>қалыпты</w:t>
      </w:r>
      <w:proofErr w:type="spellEnd"/>
      <w:r w:rsidRPr="00BE7BBE">
        <w:rPr>
          <w:color w:val="0F1115"/>
          <w:sz w:val="28"/>
          <w:szCs w:val="28"/>
          <w:shd w:val="clear" w:color="auto" w:fill="FFFFFF"/>
          <w:lang w:val="en-GB"/>
        </w:rPr>
        <w:t xml:space="preserve"> </w:t>
      </w:r>
      <w:proofErr w:type="spellStart"/>
      <w:r w:rsidRPr="00BE7BBE">
        <w:rPr>
          <w:color w:val="0F1115"/>
          <w:sz w:val="28"/>
          <w:szCs w:val="28"/>
          <w:shd w:val="clear" w:color="auto" w:fill="FFFFFF"/>
        </w:rPr>
        <w:t>өсуі</w:t>
      </w:r>
      <w:proofErr w:type="spellEnd"/>
      <w:r w:rsidRPr="00BE7BBE">
        <w:rPr>
          <w:color w:val="0F1115"/>
          <w:sz w:val="28"/>
          <w:szCs w:val="28"/>
          <w:shd w:val="clear" w:color="auto" w:fill="FFFFFF"/>
          <w:lang w:val="en-GB"/>
        </w:rPr>
        <w:t xml:space="preserve"> </w:t>
      </w:r>
      <w:r w:rsidRPr="00BE7BBE">
        <w:rPr>
          <w:color w:val="0F1115"/>
          <w:sz w:val="28"/>
          <w:szCs w:val="28"/>
          <w:shd w:val="clear" w:color="auto" w:fill="FFFFFF"/>
        </w:rPr>
        <w:t>мен</w:t>
      </w:r>
      <w:r w:rsidRPr="00BE7BBE">
        <w:rPr>
          <w:color w:val="0F1115"/>
          <w:sz w:val="28"/>
          <w:szCs w:val="28"/>
          <w:shd w:val="clear" w:color="auto" w:fill="FFFFFF"/>
          <w:lang w:val="en-GB"/>
        </w:rPr>
        <w:t xml:space="preserve"> </w:t>
      </w:r>
      <w:proofErr w:type="spellStart"/>
      <w:r w:rsidRPr="00BE7BBE">
        <w:rPr>
          <w:color w:val="0F1115"/>
          <w:sz w:val="28"/>
          <w:szCs w:val="28"/>
          <w:shd w:val="clear" w:color="auto" w:fill="FFFFFF"/>
        </w:rPr>
        <w:t>дамуына</w:t>
      </w:r>
      <w:proofErr w:type="spellEnd"/>
      <w:r w:rsidRPr="00BE7BBE">
        <w:rPr>
          <w:color w:val="0F1115"/>
          <w:sz w:val="28"/>
          <w:szCs w:val="28"/>
          <w:shd w:val="clear" w:color="auto" w:fill="FFFFFF"/>
          <w:lang w:val="en-GB"/>
        </w:rPr>
        <w:t xml:space="preserve"> </w:t>
      </w:r>
      <w:proofErr w:type="spellStart"/>
      <w:r w:rsidRPr="00BE7BBE">
        <w:rPr>
          <w:color w:val="0F1115"/>
          <w:sz w:val="28"/>
          <w:szCs w:val="28"/>
          <w:shd w:val="clear" w:color="auto" w:fill="FFFFFF"/>
        </w:rPr>
        <w:t>ықпал</w:t>
      </w:r>
      <w:proofErr w:type="spellEnd"/>
      <w:r w:rsidRPr="00BE7BBE">
        <w:rPr>
          <w:color w:val="0F1115"/>
          <w:sz w:val="28"/>
          <w:szCs w:val="28"/>
          <w:shd w:val="clear" w:color="auto" w:fill="FFFFFF"/>
          <w:lang w:val="en-GB"/>
        </w:rPr>
        <w:t xml:space="preserve"> </w:t>
      </w:r>
      <w:proofErr w:type="spellStart"/>
      <w:r w:rsidRPr="00BE7BBE">
        <w:rPr>
          <w:color w:val="0F1115"/>
          <w:sz w:val="28"/>
          <w:szCs w:val="28"/>
          <w:shd w:val="clear" w:color="auto" w:fill="FFFFFF"/>
        </w:rPr>
        <w:t>етеді</w:t>
      </w:r>
      <w:proofErr w:type="spellEnd"/>
      <w:r w:rsidRPr="00BE7BBE">
        <w:rPr>
          <w:color w:val="0F1115"/>
          <w:shd w:val="clear" w:color="auto" w:fill="FFFFFF"/>
          <w:lang w:val="kk-KZ"/>
        </w:rPr>
        <w:t xml:space="preserve"> </w:t>
      </w:r>
      <w:r w:rsidRPr="00BE7BBE">
        <w:rPr>
          <w:color w:val="0F1115"/>
          <w:shd w:val="clear" w:color="auto" w:fill="FFFFFF"/>
          <w:lang w:val="en-GB"/>
        </w:rPr>
        <w:t>.</w:t>
      </w:r>
      <w:r w:rsidR="005965D8" w:rsidRPr="00BE7BBE">
        <w:rPr>
          <w:sz w:val="28"/>
          <w:szCs w:val="28"/>
          <w:lang w:val="kk-KZ"/>
        </w:rPr>
        <w:t>Бройлер балапандардың ішкі ағзалар</w:t>
      </w:r>
      <w:r w:rsidR="00DA074A" w:rsidRPr="00BE7BBE">
        <w:rPr>
          <w:sz w:val="28"/>
          <w:szCs w:val="28"/>
          <w:lang w:val="kk-KZ"/>
        </w:rPr>
        <w:t xml:space="preserve">ының салмағы бойынша деректер </w:t>
      </w:r>
      <w:r w:rsidR="00C05C1A" w:rsidRPr="00BE7BBE">
        <w:rPr>
          <w:sz w:val="28"/>
          <w:szCs w:val="28"/>
          <w:lang w:val="kk-KZ"/>
        </w:rPr>
        <w:t>9</w:t>
      </w:r>
      <w:r w:rsidR="005965D8" w:rsidRPr="00BE7BBE">
        <w:rPr>
          <w:sz w:val="28"/>
          <w:szCs w:val="28"/>
          <w:lang w:val="kk-KZ"/>
        </w:rPr>
        <w:t>-кестеде келтірілген.</w:t>
      </w:r>
    </w:p>
    <w:p w14:paraId="6A8B898A" w14:textId="3F884D79" w:rsidR="00554192" w:rsidRPr="00BE7BBE" w:rsidRDefault="00554192" w:rsidP="00554192">
      <w:pPr>
        <w:pStyle w:val="TableParagraph"/>
        <w:spacing w:line="240" w:lineRule="auto"/>
        <w:ind w:left="0" w:firstLine="709"/>
        <w:jc w:val="both"/>
        <w:rPr>
          <w:sz w:val="28"/>
          <w:szCs w:val="28"/>
          <w:lang w:val="kk-KZ"/>
        </w:rPr>
      </w:pPr>
      <w:r w:rsidRPr="00BE7BBE">
        <w:rPr>
          <w:sz w:val="28"/>
          <w:szCs w:val="28"/>
          <w:lang w:val="kk-KZ"/>
        </w:rPr>
        <w:t>Кестеде келтірілгендей I, II және III тәжірибелік топтардағы бауыр салмағы 37,25 г, 37,44 г және 37,33 г құрады, бұл бақылау тобымен салыстырғанда 0,95%, 1,46% және 1,17% болды. Тәжiрибелiк топтарда қарынның массасы I тәжiрибелiк топта 1,55%-ға, II тәжiрибелiк топта 2,39%-ға және III тәжiрибелiк топта 2,25%-ға сенiмдi ұлғайды.</w:t>
      </w:r>
    </w:p>
    <w:p w14:paraId="6B10EECD" w14:textId="5012D584" w:rsidR="00554192" w:rsidRPr="00BE7BBE" w:rsidRDefault="00554192" w:rsidP="00554192">
      <w:pPr>
        <w:pStyle w:val="TableParagraph"/>
        <w:spacing w:line="240" w:lineRule="auto"/>
        <w:ind w:left="0" w:firstLine="709"/>
        <w:jc w:val="both"/>
        <w:rPr>
          <w:sz w:val="28"/>
          <w:szCs w:val="28"/>
          <w:lang w:val="kk-KZ"/>
        </w:rPr>
      </w:pPr>
      <w:r w:rsidRPr="00BE7BBE">
        <w:rPr>
          <w:sz w:val="28"/>
          <w:szCs w:val="28"/>
          <w:lang w:val="kk-KZ"/>
        </w:rPr>
        <w:t xml:space="preserve">Бройлер балапандарының тәжірибелік топтарында бақылау тобымен салыстырғанда бұлшық ет пен ішкі ағзаларында салмағының  өсуі байқалды: I тәжірибелік топта – 1,92%, II тәжірибелік топта – 2,47%, III тәжірибелік топта – 2,43%. Бройлер балапандардың iшек салмағы тәжiрибелiк топтарда тиiсiнше 0,56 г, 0,84 г және 0,83 г немесе 1,02%, 1,54% және 1,52% жоғары болды. Сондай-ақ ішек ұзындығының бақылау тобымен салыстырғанда тиісінше 1,00 см, 1,17 см </w:t>
      </w:r>
      <w:r w:rsidRPr="00BE7BBE">
        <w:rPr>
          <w:sz w:val="28"/>
          <w:szCs w:val="28"/>
          <w:lang w:val="kk-KZ"/>
        </w:rPr>
        <w:lastRenderedPageBreak/>
        <w:t>және 1,16 см немесе 0,55%, 0,65% және 0,64% ұзарымы байқалды.</w:t>
      </w:r>
    </w:p>
    <w:p w14:paraId="6F7AAD3A" w14:textId="77777777" w:rsidR="006C16C6" w:rsidRPr="00BE7BBE" w:rsidRDefault="006C16C6" w:rsidP="00554192">
      <w:pPr>
        <w:pStyle w:val="TableParagraph"/>
        <w:spacing w:line="240" w:lineRule="auto"/>
        <w:jc w:val="both"/>
        <w:rPr>
          <w:sz w:val="28"/>
          <w:szCs w:val="28"/>
          <w:lang w:val="kk-KZ"/>
        </w:rPr>
      </w:pPr>
    </w:p>
    <w:p w14:paraId="50C8AAD2" w14:textId="77777777" w:rsidR="00BC184E" w:rsidRPr="00BE7BBE" w:rsidRDefault="00BC184E" w:rsidP="00CD2E78">
      <w:pPr>
        <w:pStyle w:val="TableParagraph"/>
        <w:spacing w:line="240" w:lineRule="auto"/>
        <w:ind w:left="0"/>
        <w:jc w:val="both"/>
        <w:rPr>
          <w:color w:val="000000" w:themeColor="text1"/>
          <w:sz w:val="28"/>
          <w:szCs w:val="28"/>
          <w:lang w:val="kk-KZ"/>
        </w:rPr>
      </w:pPr>
    </w:p>
    <w:p w14:paraId="20F2C9FA" w14:textId="4629E87C" w:rsidR="0055794C" w:rsidRPr="00BE7BBE" w:rsidRDefault="00DA074A" w:rsidP="00CD2E78">
      <w:pPr>
        <w:pStyle w:val="TableParagraph"/>
        <w:spacing w:line="240" w:lineRule="auto"/>
        <w:ind w:left="0"/>
        <w:jc w:val="both"/>
        <w:rPr>
          <w:color w:val="000000" w:themeColor="text1"/>
          <w:sz w:val="28"/>
          <w:szCs w:val="28"/>
          <w:lang w:val="kk-KZ"/>
        </w:rPr>
      </w:pPr>
      <w:r w:rsidRPr="00BE7BBE">
        <w:rPr>
          <w:color w:val="000000" w:themeColor="text1"/>
          <w:sz w:val="28"/>
          <w:szCs w:val="28"/>
          <w:lang w:val="kk-KZ"/>
        </w:rPr>
        <w:t xml:space="preserve">Кесте </w:t>
      </w:r>
      <w:r w:rsidR="00C05C1A" w:rsidRPr="00BE7BBE">
        <w:rPr>
          <w:color w:val="000000" w:themeColor="text1"/>
          <w:sz w:val="28"/>
          <w:szCs w:val="28"/>
          <w:lang w:val="kk-KZ"/>
        </w:rPr>
        <w:t>9</w:t>
      </w:r>
      <w:r w:rsidR="00E90966" w:rsidRPr="00BE7BBE">
        <w:rPr>
          <w:color w:val="000000" w:themeColor="text1"/>
          <w:sz w:val="28"/>
          <w:szCs w:val="28"/>
          <w:lang w:val="kk-KZ"/>
        </w:rPr>
        <w:t xml:space="preserve"> – </w:t>
      </w:r>
      <w:r w:rsidR="00083B1B" w:rsidRPr="00BE7BBE">
        <w:rPr>
          <w:color w:val="000000" w:themeColor="text1"/>
          <w:sz w:val="28"/>
          <w:szCs w:val="28"/>
          <w:lang w:val="kk-KZ"/>
        </w:rPr>
        <w:t>Бройлер балапандардың і</w:t>
      </w:r>
      <w:r w:rsidR="00056110" w:rsidRPr="00BE7BBE">
        <w:rPr>
          <w:color w:val="000000" w:themeColor="text1"/>
          <w:sz w:val="28"/>
          <w:szCs w:val="28"/>
          <w:lang w:val="kk-KZ"/>
        </w:rPr>
        <w:t>шкі ағзалар</w:t>
      </w:r>
      <w:r w:rsidR="00083B1B" w:rsidRPr="00BE7BBE">
        <w:rPr>
          <w:color w:val="000000" w:themeColor="text1"/>
          <w:sz w:val="28"/>
          <w:szCs w:val="28"/>
          <w:lang w:val="kk-KZ"/>
        </w:rPr>
        <w:t>ының</w:t>
      </w:r>
      <w:r w:rsidR="00F16D30" w:rsidRPr="00BE7BBE">
        <w:rPr>
          <w:color w:val="000000" w:themeColor="text1"/>
          <w:sz w:val="28"/>
          <w:szCs w:val="28"/>
          <w:lang w:val="kk-KZ"/>
        </w:rPr>
        <w:t xml:space="preserve"> салмағына қатысты мәліметтер</w:t>
      </w:r>
    </w:p>
    <w:p w14:paraId="33250E91" w14:textId="77777777" w:rsidR="00E90966" w:rsidRPr="00BE7BBE" w:rsidRDefault="00E90966" w:rsidP="00CD2E78">
      <w:pPr>
        <w:pStyle w:val="TableParagraph"/>
        <w:spacing w:line="240" w:lineRule="auto"/>
        <w:ind w:left="0"/>
        <w:jc w:val="both"/>
        <w:rPr>
          <w:color w:val="000000" w:themeColor="text1"/>
          <w:sz w:val="28"/>
          <w:szCs w:val="28"/>
          <w:lang w:val="kk-KZ"/>
        </w:rPr>
      </w:pPr>
    </w:p>
    <w:tbl>
      <w:tblPr>
        <w:tblStyle w:val="af7"/>
        <w:tblW w:w="9776" w:type="dxa"/>
        <w:tblLook w:val="04A0" w:firstRow="1" w:lastRow="0" w:firstColumn="1" w:lastColumn="0" w:noHBand="0" w:noVBand="1"/>
      </w:tblPr>
      <w:tblGrid>
        <w:gridCol w:w="2122"/>
        <w:gridCol w:w="1614"/>
        <w:gridCol w:w="1871"/>
        <w:gridCol w:w="2043"/>
        <w:gridCol w:w="2126"/>
      </w:tblGrid>
      <w:tr w:rsidR="007004E5" w:rsidRPr="00BE7BBE" w14:paraId="7CBFC18D" w14:textId="77777777" w:rsidTr="00554192">
        <w:tc>
          <w:tcPr>
            <w:tcW w:w="2122" w:type="dxa"/>
            <w:vMerge w:val="restart"/>
          </w:tcPr>
          <w:p w14:paraId="4EAD2896" w14:textId="53698526" w:rsidR="007004E5" w:rsidRPr="00BE7BBE" w:rsidRDefault="007004E5" w:rsidP="00554192">
            <w:pPr>
              <w:pStyle w:val="TableParagraph"/>
              <w:spacing w:line="240" w:lineRule="auto"/>
              <w:ind w:left="0"/>
              <w:rPr>
                <w:color w:val="000000" w:themeColor="text1"/>
                <w:sz w:val="28"/>
                <w:szCs w:val="28"/>
                <w:lang w:val="kk-KZ"/>
              </w:rPr>
            </w:pPr>
            <w:r w:rsidRPr="00BE7BBE">
              <w:rPr>
                <w:spacing w:val="-2"/>
                <w:sz w:val="28"/>
                <w:szCs w:val="28"/>
                <w:lang w:val="kk-KZ"/>
              </w:rPr>
              <w:t>Көрсеткіш</w:t>
            </w:r>
          </w:p>
        </w:tc>
        <w:tc>
          <w:tcPr>
            <w:tcW w:w="7654" w:type="dxa"/>
            <w:gridSpan w:val="4"/>
          </w:tcPr>
          <w:p w14:paraId="2895252C" w14:textId="1ABAA9CE" w:rsidR="007004E5" w:rsidRPr="00BE7BBE" w:rsidRDefault="007004E5" w:rsidP="00554192">
            <w:pPr>
              <w:pStyle w:val="TableParagraph"/>
              <w:spacing w:line="240" w:lineRule="auto"/>
              <w:ind w:left="0"/>
              <w:rPr>
                <w:color w:val="000000" w:themeColor="text1"/>
                <w:sz w:val="28"/>
                <w:szCs w:val="28"/>
              </w:rPr>
            </w:pPr>
            <w:r w:rsidRPr="00BE7BBE">
              <w:rPr>
                <w:spacing w:val="-2"/>
                <w:sz w:val="28"/>
                <w:szCs w:val="28"/>
                <w:lang w:val="kk-KZ"/>
              </w:rPr>
              <w:t>Топ</w:t>
            </w:r>
            <w:r w:rsidR="00F16D30" w:rsidRPr="00BE7BBE">
              <w:rPr>
                <w:spacing w:val="-2"/>
                <w:sz w:val="28"/>
                <w:szCs w:val="28"/>
                <w:lang w:val="kk-KZ"/>
              </w:rPr>
              <w:t>тар</w:t>
            </w:r>
          </w:p>
        </w:tc>
      </w:tr>
      <w:tr w:rsidR="007004E5" w:rsidRPr="00BE7BBE" w14:paraId="53BF0902" w14:textId="77777777" w:rsidTr="00554192">
        <w:tc>
          <w:tcPr>
            <w:tcW w:w="2122" w:type="dxa"/>
            <w:vMerge/>
          </w:tcPr>
          <w:p w14:paraId="637143BE" w14:textId="77777777" w:rsidR="007004E5" w:rsidRPr="00BE7BBE" w:rsidRDefault="007004E5" w:rsidP="00554192">
            <w:pPr>
              <w:pStyle w:val="TableParagraph"/>
              <w:spacing w:line="240" w:lineRule="auto"/>
              <w:ind w:left="0"/>
              <w:jc w:val="both"/>
              <w:rPr>
                <w:color w:val="000000" w:themeColor="text1"/>
                <w:sz w:val="28"/>
                <w:szCs w:val="28"/>
              </w:rPr>
            </w:pPr>
          </w:p>
        </w:tc>
        <w:tc>
          <w:tcPr>
            <w:tcW w:w="1614" w:type="dxa"/>
          </w:tcPr>
          <w:p w14:paraId="0B40C43E" w14:textId="63101695" w:rsidR="007004E5" w:rsidRPr="00BE7BBE" w:rsidRDefault="007004E5" w:rsidP="00554192">
            <w:pPr>
              <w:pStyle w:val="TableParagraph"/>
              <w:spacing w:line="240" w:lineRule="auto"/>
              <w:ind w:left="0"/>
              <w:rPr>
                <w:color w:val="000000" w:themeColor="text1"/>
                <w:sz w:val="28"/>
                <w:szCs w:val="28"/>
              </w:rPr>
            </w:pPr>
            <w:r w:rsidRPr="00BE7BBE">
              <w:rPr>
                <w:spacing w:val="-2"/>
                <w:sz w:val="28"/>
                <w:szCs w:val="28"/>
                <w:lang w:val="kk-KZ"/>
              </w:rPr>
              <w:t>бақылау</w:t>
            </w:r>
          </w:p>
        </w:tc>
        <w:tc>
          <w:tcPr>
            <w:tcW w:w="1871" w:type="dxa"/>
          </w:tcPr>
          <w:p w14:paraId="4EB5276F" w14:textId="218CBF1F" w:rsidR="007004E5" w:rsidRPr="00BE7BBE" w:rsidRDefault="00881A0B" w:rsidP="00554192">
            <w:pPr>
              <w:pStyle w:val="TableParagraph"/>
              <w:spacing w:line="240" w:lineRule="auto"/>
              <w:ind w:left="0"/>
              <w:rPr>
                <w:color w:val="000000" w:themeColor="text1"/>
                <w:sz w:val="28"/>
                <w:szCs w:val="28"/>
              </w:rPr>
            </w:pPr>
            <w:r w:rsidRPr="00BE7BBE">
              <w:rPr>
                <w:rFonts w:eastAsiaTheme="minorHAnsi"/>
                <w:sz w:val="28"/>
                <w:szCs w:val="28"/>
                <w:lang w:val="en-US"/>
              </w:rPr>
              <w:t>I</w:t>
            </w:r>
            <w:r w:rsidR="00F16D30" w:rsidRPr="00BE7BBE">
              <w:rPr>
                <w:rFonts w:eastAsiaTheme="minorHAnsi"/>
                <w:sz w:val="28"/>
                <w:szCs w:val="28"/>
                <w:lang w:val="kk-KZ"/>
              </w:rPr>
              <w:t xml:space="preserve"> </w:t>
            </w:r>
            <w:r w:rsidR="00DA074A" w:rsidRPr="00BE7BBE">
              <w:rPr>
                <w:rFonts w:eastAsiaTheme="minorHAnsi"/>
                <w:sz w:val="28"/>
                <w:szCs w:val="28"/>
                <w:lang w:val="kk-KZ"/>
              </w:rPr>
              <w:t>тәжірибелік</w:t>
            </w:r>
          </w:p>
        </w:tc>
        <w:tc>
          <w:tcPr>
            <w:tcW w:w="2043" w:type="dxa"/>
          </w:tcPr>
          <w:p w14:paraId="16B6ADE9" w14:textId="49EFC865" w:rsidR="007004E5" w:rsidRPr="00BE7BBE" w:rsidRDefault="00881A0B" w:rsidP="00554192">
            <w:pPr>
              <w:pStyle w:val="TableParagraph"/>
              <w:spacing w:line="240" w:lineRule="auto"/>
              <w:ind w:left="0"/>
              <w:rPr>
                <w:color w:val="000000" w:themeColor="text1"/>
                <w:sz w:val="28"/>
                <w:szCs w:val="28"/>
              </w:rPr>
            </w:pPr>
            <w:r w:rsidRPr="00BE7BBE">
              <w:rPr>
                <w:rFonts w:eastAsiaTheme="minorHAnsi"/>
                <w:sz w:val="28"/>
                <w:szCs w:val="28"/>
                <w:lang w:val="en-US"/>
              </w:rPr>
              <w:t xml:space="preserve">II </w:t>
            </w:r>
            <w:r w:rsidR="00DA074A" w:rsidRPr="00BE7BBE">
              <w:rPr>
                <w:rFonts w:eastAsiaTheme="minorHAnsi"/>
                <w:sz w:val="28"/>
                <w:szCs w:val="28"/>
                <w:lang w:val="kk-KZ"/>
              </w:rPr>
              <w:t>тәжірибелік</w:t>
            </w:r>
          </w:p>
        </w:tc>
        <w:tc>
          <w:tcPr>
            <w:tcW w:w="2126" w:type="dxa"/>
          </w:tcPr>
          <w:p w14:paraId="793A7C4A" w14:textId="750E3E56" w:rsidR="007004E5" w:rsidRPr="00BE7BBE" w:rsidRDefault="00881A0B" w:rsidP="00554192">
            <w:pPr>
              <w:pStyle w:val="TableParagraph"/>
              <w:spacing w:line="240" w:lineRule="auto"/>
              <w:ind w:left="0"/>
              <w:rPr>
                <w:color w:val="000000" w:themeColor="text1"/>
                <w:sz w:val="28"/>
                <w:szCs w:val="28"/>
              </w:rPr>
            </w:pPr>
            <w:r w:rsidRPr="00BE7BBE">
              <w:rPr>
                <w:rFonts w:eastAsiaTheme="minorHAnsi"/>
                <w:sz w:val="28"/>
                <w:szCs w:val="28"/>
                <w:lang w:val="en-US"/>
              </w:rPr>
              <w:t xml:space="preserve">III </w:t>
            </w:r>
            <w:r w:rsidR="00DA074A" w:rsidRPr="00BE7BBE">
              <w:rPr>
                <w:rFonts w:eastAsiaTheme="minorHAnsi"/>
                <w:sz w:val="28"/>
                <w:szCs w:val="28"/>
                <w:lang w:val="kk-KZ"/>
              </w:rPr>
              <w:t>тәжірибелік</w:t>
            </w:r>
          </w:p>
        </w:tc>
      </w:tr>
      <w:tr w:rsidR="007004E5" w:rsidRPr="00BE7BBE" w14:paraId="609E628C" w14:textId="77777777" w:rsidTr="00554192">
        <w:tc>
          <w:tcPr>
            <w:tcW w:w="2122" w:type="dxa"/>
          </w:tcPr>
          <w:p w14:paraId="62C981BE" w14:textId="40F7F764" w:rsidR="007004E5" w:rsidRPr="00BE7BBE" w:rsidRDefault="007004E5" w:rsidP="00554192">
            <w:pPr>
              <w:pStyle w:val="TableParagraph"/>
              <w:spacing w:line="240" w:lineRule="auto"/>
              <w:ind w:left="0"/>
              <w:jc w:val="left"/>
              <w:rPr>
                <w:color w:val="000000" w:themeColor="text1"/>
                <w:sz w:val="28"/>
                <w:szCs w:val="28"/>
              </w:rPr>
            </w:pPr>
            <w:r w:rsidRPr="00BE7BBE">
              <w:rPr>
                <w:spacing w:val="-5"/>
                <w:sz w:val="28"/>
                <w:szCs w:val="28"/>
                <w:lang w:val="kk-KZ"/>
              </w:rPr>
              <w:t>Бауыр</w:t>
            </w:r>
            <w:r w:rsidRPr="00BE7BBE">
              <w:rPr>
                <w:spacing w:val="-5"/>
                <w:sz w:val="28"/>
                <w:szCs w:val="28"/>
              </w:rPr>
              <w:t>,</w:t>
            </w:r>
            <w:r w:rsidR="00F16D30" w:rsidRPr="00BE7BBE">
              <w:rPr>
                <w:spacing w:val="-5"/>
                <w:sz w:val="28"/>
                <w:szCs w:val="28"/>
                <w:lang w:val="kk-KZ"/>
              </w:rPr>
              <w:t xml:space="preserve"> </w:t>
            </w:r>
            <w:r w:rsidR="00554192" w:rsidRPr="00BE7BBE">
              <w:rPr>
                <w:spacing w:val="-5"/>
                <w:sz w:val="28"/>
                <w:szCs w:val="28"/>
              </w:rPr>
              <w:t>г</w:t>
            </w:r>
          </w:p>
        </w:tc>
        <w:tc>
          <w:tcPr>
            <w:tcW w:w="1614" w:type="dxa"/>
          </w:tcPr>
          <w:p w14:paraId="67834511" w14:textId="4B938EC7" w:rsidR="007004E5" w:rsidRPr="00BE7BBE" w:rsidRDefault="007004E5" w:rsidP="00554192">
            <w:pPr>
              <w:pStyle w:val="TableParagraph"/>
              <w:spacing w:line="240" w:lineRule="auto"/>
              <w:ind w:left="0"/>
              <w:rPr>
                <w:color w:val="000000" w:themeColor="text1"/>
                <w:sz w:val="28"/>
                <w:szCs w:val="28"/>
              </w:rPr>
            </w:pPr>
            <w:r w:rsidRPr="00BE7BBE">
              <w:rPr>
                <w:spacing w:val="-2"/>
                <w:sz w:val="28"/>
                <w:szCs w:val="28"/>
              </w:rPr>
              <w:t>36,90±0,09</w:t>
            </w:r>
          </w:p>
        </w:tc>
        <w:tc>
          <w:tcPr>
            <w:tcW w:w="1871" w:type="dxa"/>
          </w:tcPr>
          <w:p w14:paraId="31FD7E5C" w14:textId="76D94547" w:rsidR="007004E5" w:rsidRPr="00BE7BBE" w:rsidRDefault="007004E5" w:rsidP="00554192">
            <w:pPr>
              <w:pStyle w:val="TableParagraph"/>
              <w:spacing w:line="240" w:lineRule="auto"/>
              <w:ind w:left="0"/>
              <w:rPr>
                <w:color w:val="000000" w:themeColor="text1"/>
                <w:sz w:val="28"/>
                <w:szCs w:val="28"/>
              </w:rPr>
            </w:pPr>
            <w:r w:rsidRPr="00BE7BBE">
              <w:rPr>
                <w:spacing w:val="-2"/>
                <w:sz w:val="28"/>
                <w:szCs w:val="28"/>
              </w:rPr>
              <w:t>37,25±0,14</w:t>
            </w:r>
          </w:p>
        </w:tc>
        <w:tc>
          <w:tcPr>
            <w:tcW w:w="2043" w:type="dxa"/>
          </w:tcPr>
          <w:p w14:paraId="64E55973" w14:textId="08439E98" w:rsidR="007004E5" w:rsidRPr="00BE7BBE" w:rsidRDefault="007004E5" w:rsidP="00554192">
            <w:pPr>
              <w:pStyle w:val="TableParagraph"/>
              <w:spacing w:line="240" w:lineRule="auto"/>
              <w:ind w:left="0"/>
              <w:rPr>
                <w:color w:val="000000" w:themeColor="text1"/>
                <w:sz w:val="28"/>
                <w:szCs w:val="28"/>
              </w:rPr>
            </w:pPr>
            <w:r w:rsidRPr="00BE7BBE">
              <w:rPr>
                <w:spacing w:val="-2"/>
                <w:sz w:val="28"/>
                <w:szCs w:val="28"/>
              </w:rPr>
              <w:t>37,44±0,18</w:t>
            </w:r>
          </w:p>
        </w:tc>
        <w:tc>
          <w:tcPr>
            <w:tcW w:w="2126" w:type="dxa"/>
          </w:tcPr>
          <w:p w14:paraId="4DA57C4D" w14:textId="2527F2FB" w:rsidR="007004E5" w:rsidRPr="00BE7BBE" w:rsidRDefault="007004E5" w:rsidP="00554192">
            <w:pPr>
              <w:pStyle w:val="TableParagraph"/>
              <w:spacing w:line="240" w:lineRule="auto"/>
              <w:ind w:left="0"/>
              <w:rPr>
                <w:color w:val="000000" w:themeColor="text1"/>
                <w:sz w:val="28"/>
                <w:szCs w:val="28"/>
              </w:rPr>
            </w:pPr>
            <w:r w:rsidRPr="00BE7BBE">
              <w:rPr>
                <w:spacing w:val="-2"/>
                <w:sz w:val="28"/>
                <w:szCs w:val="28"/>
              </w:rPr>
              <w:t>37,33±0,17</w:t>
            </w:r>
          </w:p>
        </w:tc>
      </w:tr>
      <w:tr w:rsidR="007004E5" w:rsidRPr="00BE7BBE" w14:paraId="13DC1839" w14:textId="77777777" w:rsidTr="00554192">
        <w:tc>
          <w:tcPr>
            <w:tcW w:w="2122" w:type="dxa"/>
          </w:tcPr>
          <w:p w14:paraId="37378720" w14:textId="3A396CFD" w:rsidR="007004E5" w:rsidRPr="00BE7BBE" w:rsidRDefault="00F16D30" w:rsidP="00554192">
            <w:pPr>
              <w:pStyle w:val="TableParagraph"/>
              <w:spacing w:line="240" w:lineRule="auto"/>
              <w:ind w:left="0"/>
              <w:jc w:val="left"/>
              <w:rPr>
                <w:color w:val="000000" w:themeColor="text1"/>
                <w:sz w:val="28"/>
                <w:szCs w:val="28"/>
              </w:rPr>
            </w:pPr>
            <w:r w:rsidRPr="00BE7BBE">
              <w:rPr>
                <w:spacing w:val="-2"/>
                <w:sz w:val="28"/>
                <w:szCs w:val="28"/>
                <w:lang w:val="kk-KZ"/>
              </w:rPr>
              <w:t>бақылау топқа</w:t>
            </w:r>
          </w:p>
        </w:tc>
        <w:tc>
          <w:tcPr>
            <w:tcW w:w="1614" w:type="dxa"/>
          </w:tcPr>
          <w:p w14:paraId="6847B089" w14:textId="77777777" w:rsidR="007004E5" w:rsidRPr="00BE7BBE" w:rsidRDefault="007004E5" w:rsidP="00554192">
            <w:pPr>
              <w:pStyle w:val="TableParagraph"/>
              <w:spacing w:line="240" w:lineRule="auto"/>
              <w:ind w:left="0"/>
              <w:rPr>
                <w:color w:val="000000" w:themeColor="text1"/>
                <w:sz w:val="28"/>
                <w:szCs w:val="28"/>
              </w:rPr>
            </w:pPr>
          </w:p>
        </w:tc>
        <w:tc>
          <w:tcPr>
            <w:tcW w:w="1871" w:type="dxa"/>
          </w:tcPr>
          <w:p w14:paraId="214C76C6" w14:textId="2CF24FF4" w:rsidR="007004E5" w:rsidRPr="00BE7BBE" w:rsidRDefault="007004E5" w:rsidP="00554192">
            <w:pPr>
              <w:pStyle w:val="TableParagraph"/>
              <w:spacing w:line="240" w:lineRule="auto"/>
              <w:ind w:left="0"/>
              <w:rPr>
                <w:color w:val="000000" w:themeColor="text1"/>
                <w:sz w:val="28"/>
                <w:szCs w:val="28"/>
              </w:rPr>
            </w:pPr>
            <w:r w:rsidRPr="00BE7BBE">
              <w:rPr>
                <w:spacing w:val="-2"/>
                <w:sz w:val="28"/>
                <w:szCs w:val="28"/>
              </w:rPr>
              <w:t>±</w:t>
            </w:r>
            <w:r w:rsidRPr="00BE7BBE">
              <w:rPr>
                <w:sz w:val="28"/>
                <w:szCs w:val="28"/>
              </w:rPr>
              <w:t>0,95</w:t>
            </w:r>
          </w:p>
        </w:tc>
        <w:tc>
          <w:tcPr>
            <w:tcW w:w="2043" w:type="dxa"/>
          </w:tcPr>
          <w:p w14:paraId="0D755F34" w14:textId="66F2208D" w:rsidR="007004E5" w:rsidRPr="00BE7BBE" w:rsidRDefault="007004E5" w:rsidP="00554192">
            <w:pPr>
              <w:pStyle w:val="TableParagraph"/>
              <w:spacing w:line="240" w:lineRule="auto"/>
              <w:ind w:left="0"/>
              <w:rPr>
                <w:color w:val="000000" w:themeColor="text1"/>
                <w:sz w:val="28"/>
                <w:szCs w:val="28"/>
              </w:rPr>
            </w:pPr>
            <w:r w:rsidRPr="00BE7BBE">
              <w:rPr>
                <w:spacing w:val="-2"/>
                <w:sz w:val="28"/>
                <w:szCs w:val="28"/>
              </w:rPr>
              <w:t>+1,46</w:t>
            </w:r>
          </w:p>
        </w:tc>
        <w:tc>
          <w:tcPr>
            <w:tcW w:w="2126" w:type="dxa"/>
          </w:tcPr>
          <w:p w14:paraId="6AD1F620" w14:textId="71D7A40D" w:rsidR="007004E5" w:rsidRPr="00BE7BBE" w:rsidRDefault="007004E5" w:rsidP="00554192">
            <w:pPr>
              <w:pStyle w:val="TableParagraph"/>
              <w:spacing w:line="240" w:lineRule="auto"/>
              <w:ind w:left="0"/>
              <w:rPr>
                <w:color w:val="000000" w:themeColor="text1"/>
                <w:sz w:val="28"/>
                <w:szCs w:val="28"/>
              </w:rPr>
            </w:pPr>
            <w:r w:rsidRPr="00BE7BBE">
              <w:rPr>
                <w:spacing w:val="-2"/>
                <w:sz w:val="28"/>
                <w:szCs w:val="28"/>
              </w:rPr>
              <w:t>±1,17</w:t>
            </w:r>
          </w:p>
        </w:tc>
      </w:tr>
      <w:tr w:rsidR="007004E5" w:rsidRPr="00BE7BBE" w14:paraId="33FF9A0F" w14:textId="77777777" w:rsidTr="00554192">
        <w:tc>
          <w:tcPr>
            <w:tcW w:w="2122" w:type="dxa"/>
          </w:tcPr>
          <w:p w14:paraId="7D99FA13" w14:textId="5DE1B2A9" w:rsidR="007004E5" w:rsidRPr="00BE7BBE" w:rsidRDefault="009A2A35" w:rsidP="00554192">
            <w:pPr>
              <w:pStyle w:val="TableParagraph"/>
              <w:spacing w:line="240" w:lineRule="auto"/>
              <w:ind w:left="0"/>
              <w:jc w:val="left"/>
              <w:rPr>
                <w:color w:val="000000" w:themeColor="text1"/>
                <w:sz w:val="28"/>
                <w:szCs w:val="28"/>
              </w:rPr>
            </w:pPr>
            <w:r w:rsidRPr="00BE7BBE">
              <w:rPr>
                <w:spacing w:val="-2"/>
                <w:sz w:val="28"/>
                <w:szCs w:val="28"/>
                <w:lang w:val="kk-KZ"/>
              </w:rPr>
              <w:t>Безді қарын</w:t>
            </w:r>
            <w:r w:rsidR="007004E5" w:rsidRPr="00BE7BBE">
              <w:rPr>
                <w:spacing w:val="-2"/>
                <w:sz w:val="28"/>
                <w:szCs w:val="28"/>
              </w:rPr>
              <w:t>, г</w:t>
            </w:r>
          </w:p>
        </w:tc>
        <w:tc>
          <w:tcPr>
            <w:tcW w:w="1614" w:type="dxa"/>
          </w:tcPr>
          <w:p w14:paraId="171BB406" w14:textId="1789BF78" w:rsidR="007004E5" w:rsidRPr="00BE7BBE" w:rsidRDefault="007004E5" w:rsidP="00554192">
            <w:pPr>
              <w:pStyle w:val="TableParagraph"/>
              <w:spacing w:line="240" w:lineRule="auto"/>
              <w:ind w:left="0"/>
              <w:rPr>
                <w:color w:val="000000" w:themeColor="text1"/>
                <w:sz w:val="28"/>
                <w:szCs w:val="28"/>
              </w:rPr>
            </w:pPr>
            <w:r w:rsidRPr="00BE7BBE">
              <w:rPr>
                <w:spacing w:val="-2"/>
                <w:sz w:val="28"/>
                <w:szCs w:val="28"/>
              </w:rPr>
              <w:t>7,11±0,01</w:t>
            </w:r>
          </w:p>
        </w:tc>
        <w:tc>
          <w:tcPr>
            <w:tcW w:w="1871" w:type="dxa"/>
          </w:tcPr>
          <w:p w14:paraId="1CD60D3E" w14:textId="1A831B10" w:rsidR="007004E5" w:rsidRPr="00BE7BBE" w:rsidRDefault="007004E5" w:rsidP="00554192">
            <w:pPr>
              <w:pStyle w:val="TableParagraph"/>
              <w:spacing w:line="240" w:lineRule="auto"/>
              <w:ind w:left="0"/>
              <w:rPr>
                <w:color w:val="000000" w:themeColor="text1"/>
                <w:sz w:val="28"/>
                <w:szCs w:val="28"/>
              </w:rPr>
            </w:pPr>
            <w:r w:rsidRPr="00BE7BBE">
              <w:rPr>
                <w:spacing w:val="-2"/>
                <w:sz w:val="28"/>
                <w:szCs w:val="28"/>
              </w:rPr>
              <w:t>7,22±0,04*</w:t>
            </w:r>
          </w:p>
        </w:tc>
        <w:tc>
          <w:tcPr>
            <w:tcW w:w="2043" w:type="dxa"/>
          </w:tcPr>
          <w:p w14:paraId="5AC6CCCD" w14:textId="32B1FEB1" w:rsidR="007004E5" w:rsidRPr="00BE7BBE" w:rsidRDefault="007004E5" w:rsidP="00554192">
            <w:pPr>
              <w:pStyle w:val="TableParagraph"/>
              <w:spacing w:line="240" w:lineRule="auto"/>
              <w:ind w:left="0"/>
              <w:rPr>
                <w:color w:val="000000" w:themeColor="text1"/>
                <w:sz w:val="28"/>
                <w:szCs w:val="28"/>
              </w:rPr>
            </w:pPr>
            <w:r w:rsidRPr="00BE7BBE">
              <w:rPr>
                <w:spacing w:val="-2"/>
                <w:sz w:val="28"/>
                <w:szCs w:val="28"/>
              </w:rPr>
              <w:t>7,28±0,05**</w:t>
            </w:r>
          </w:p>
        </w:tc>
        <w:tc>
          <w:tcPr>
            <w:tcW w:w="2126" w:type="dxa"/>
          </w:tcPr>
          <w:p w14:paraId="17ABC70A" w14:textId="7184A9E2" w:rsidR="007004E5" w:rsidRPr="00BE7BBE" w:rsidRDefault="007004E5" w:rsidP="00554192">
            <w:pPr>
              <w:pStyle w:val="TableParagraph"/>
              <w:spacing w:line="240" w:lineRule="auto"/>
              <w:ind w:left="0"/>
              <w:rPr>
                <w:color w:val="000000" w:themeColor="text1"/>
                <w:sz w:val="28"/>
                <w:szCs w:val="28"/>
              </w:rPr>
            </w:pPr>
            <w:r w:rsidRPr="00BE7BBE">
              <w:rPr>
                <w:spacing w:val="-2"/>
                <w:sz w:val="28"/>
                <w:szCs w:val="28"/>
              </w:rPr>
              <w:t>7,27±0,04</w:t>
            </w:r>
          </w:p>
        </w:tc>
      </w:tr>
      <w:tr w:rsidR="007004E5" w:rsidRPr="00BE7BBE" w14:paraId="069DB314" w14:textId="77777777" w:rsidTr="00554192">
        <w:tc>
          <w:tcPr>
            <w:tcW w:w="2122" w:type="dxa"/>
          </w:tcPr>
          <w:p w14:paraId="6FC5F99A" w14:textId="0FB7A63D" w:rsidR="007004E5" w:rsidRPr="00BE7BBE" w:rsidRDefault="007004E5" w:rsidP="00554192">
            <w:pPr>
              <w:pStyle w:val="TableParagraph"/>
              <w:spacing w:line="240" w:lineRule="auto"/>
              <w:ind w:left="0"/>
              <w:jc w:val="left"/>
              <w:rPr>
                <w:color w:val="000000" w:themeColor="text1"/>
                <w:sz w:val="28"/>
                <w:szCs w:val="28"/>
              </w:rPr>
            </w:pPr>
            <w:r w:rsidRPr="00BE7BBE">
              <w:rPr>
                <w:spacing w:val="-2"/>
                <w:sz w:val="28"/>
                <w:szCs w:val="28"/>
              </w:rPr>
              <w:t>±</w:t>
            </w:r>
            <w:r w:rsidR="00F16D30" w:rsidRPr="00BE7BBE">
              <w:rPr>
                <w:spacing w:val="-2"/>
                <w:sz w:val="28"/>
                <w:szCs w:val="28"/>
                <w:lang w:val="kk-KZ"/>
              </w:rPr>
              <w:t xml:space="preserve"> </w:t>
            </w:r>
            <w:r w:rsidRPr="00BE7BBE">
              <w:rPr>
                <w:spacing w:val="-2"/>
                <w:sz w:val="28"/>
                <w:szCs w:val="28"/>
                <w:lang w:val="kk-KZ"/>
              </w:rPr>
              <w:t>бақылау топқа</w:t>
            </w:r>
          </w:p>
        </w:tc>
        <w:tc>
          <w:tcPr>
            <w:tcW w:w="1614" w:type="dxa"/>
          </w:tcPr>
          <w:p w14:paraId="19058614" w14:textId="6524AECD" w:rsidR="007004E5" w:rsidRPr="00BE7BBE" w:rsidRDefault="0040625D" w:rsidP="00554192">
            <w:pPr>
              <w:pStyle w:val="TableParagraph"/>
              <w:spacing w:line="240" w:lineRule="auto"/>
              <w:ind w:left="0"/>
              <w:rPr>
                <w:color w:val="000000" w:themeColor="text1"/>
                <w:sz w:val="28"/>
                <w:szCs w:val="28"/>
                <w:lang w:val="kk-KZ"/>
              </w:rPr>
            </w:pPr>
            <w:r w:rsidRPr="00BE7BBE">
              <w:rPr>
                <w:color w:val="000000" w:themeColor="text1"/>
                <w:sz w:val="28"/>
                <w:szCs w:val="28"/>
                <w:lang w:val="kk-KZ"/>
              </w:rPr>
              <w:t>-</w:t>
            </w:r>
          </w:p>
        </w:tc>
        <w:tc>
          <w:tcPr>
            <w:tcW w:w="1871" w:type="dxa"/>
          </w:tcPr>
          <w:p w14:paraId="03F56DEF" w14:textId="74244470" w:rsidR="007004E5" w:rsidRPr="00BE7BBE" w:rsidRDefault="007004E5" w:rsidP="00554192">
            <w:pPr>
              <w:pStyle w:val="TableParagraph"/>
              <w:spacing w:line="240" w:lineRule="auto"/>
              <w:ind w:left="0"/>
              <w:rPr>
                <w:color w:val="000000" w:themeColor="text1"/>
                <w:sz w:val="28"/>
                <w:szCs w:val="28"/>
              </w:rPr>
            </w:pPr>
            <w:r w:rsidRPr="00BE7BBE">
              <w:rPr>
                <w:spacing w:val="-2"/>
                <w:sz w:val="28"/>
                <w:szCs w:val="28"/>
              </w:rPr>
              <w:t>+1,55</w:t>
            </w:r>
          </w:p>
        </w:tc>
        <w:tc>
          <w:tcPr>
            <w:tcW w:w="2043" w:type="dxa"/>
          </w:tcPr>
          <w:p w14:paraId="798713EE" w14:textId="2E627E8A" w:rsidR="007004E5" w:rsidRPr="00BE7BBE" w:rsidRDefault="007004E5" w:rsidP="00554192">
            <w:pPr>
              <w:pStyle w:val="TableParagraph"/>
              <w:spacing w:line="240" w:lineRule="auto"/>
              <w:ind w:left="0"/>
              <w:rPr>
                <w:color w:val="000000" w:themeColor="text1"/>
                <w:sz w:val="28"/>
                <w:szCs w:val="28"/>
              </w:rPr>
            </w:pPr>
            <w:r w:rsidRPr="00BE7BBE">
              <w:rPr>
                <w:spacing w:val="-2"/>
                <w:sz w:val="28"/>
                <w:szCs w:val="28"/>
              </w:rPr>
              <w:t>+2,39</w:t>
            </w:r>
          </w:p>
        </w:tc>
        <w:tc>
          <w:tcPr>
            <w:tcW w:w="2126" w:type="dxa"/>
          </w:tcPr>
          <w:p w14:paraId="4E1494CF" w14:textId="139D45BC" w:rsidR="007004E5" w:rsidRPr="00BE7BBE" w:rsidRDefault="007004E5" w:rsidP="00554192">
            <w:pPr>
              <w:pStyle w:val="TableParagraph"/>
              <w:spacing w:line="240" w:lineRule="auto"/>
              <w:ind w:left="0"/>
              <w:rPr>
                <w:color w:val="000000" w:themeColor="text1"/>
                <w:sz w:val="28"/>
                <w:szCs w:val="28"/>
              </w:rPr>
            </w:pPr>
            <w:r w:rsidRPr="00BE7BBE">
              <w:rPr>
                <w:spacing w:val="-2"/>
                <w:sz w:val="28"/>
                <w:szCs w:val="28"/>
              </w:rPr>
              <w:t>+2,25</w:t>
            </w:r>
          </w:p>
        </w:tc>
      </w:tr>
      <w:tr w:rsidR="007004E5" w:rsidRPr="00BE7BBE" w14:paraId="66CD6F5E" w14:textId="77777777" w:rsidTr="00554192">
        <w:tc>
          <w:tcPr>
            <w:tcW w:w="2122" w:type="dxa"/>
          </w:tcPr>
          <w:p w14:paraId="6AEBACA0" w14:textId="0AFD5E5A" w:rsidR="007004E5" w:rsidRPr="00BE7BBE" w:rsidRDefault="009A2A35" w:rsidP="00554192">
            <w:pPr>
              <w:pStyle w:val="TableParagraph"/>
              <w:spacing w:line="240" w:lineRule="auto"/>
              <w:ind w:left="0"/>
              <w:jc w:val="left"/>
              <w:rPr>
                <w:color w:val="000000" w:themeColor="text1"/>
                <w:sz w:val="28"/>
                <w:szCs w:val="28"/>
              </w:rPr>
            </w:pPr>
            <w:r w:rsidRPr="00BE7BBE">
              <w:rPr>
                <w:spacing w:val="-5"/>
                <w:sz w:val="28"/>
                <w:szCs w:val="28"/>
                <w:lang w:val="kk-KZ"/>
              </w:rPr>
              <w:t>Бұлшықетті қарын</w:t>
            </w:r>
            <w:r w:rsidR="007004E5" w:rsidRPr="00BE7BBE">
              <w:rPr>
                <w:spacing w:val="-5"/>
                <w:sz w:val="28"/>
                <w:szCs w:val="28"/>
                <w:lang w:val="kk-KZ"/>
              </w:rPr>
              <w:t xml:space="preserve">, </w:t>
            </w:r>
            <w:r w:rsidR="007004E5" w:rsidRPr="00BE7BBE">
              <w:rPr>
                <w:spacing w:val="-5"/>
                <w:sz w:val="28"/>
                <w:szCs w:val="28"/>
              </w:rPr>
              <w:t>г</w:t>
            </w:r>
          </w:p>
        </w:tc>
        <w:tc>
          <w:tcPr>
            <w:tcW w:w="1614" w:type="dxa"/>
          </w:tcPr>
          <w:p w14:paraId="6E4A7653" w14:textId="066D1A69" w:rsidR="007004E5" w:rsidRPr="00BE7BBE" w:rsidRDefault="007004E5" w:rsidP="00554192">
            <w:pPr>
              <w:pStyle w:val="TableParagraph"/>
              <w:spacing w:line="240" w:lineRule="auto"/>
              <w:ind w:left="0"/>
              <w:rPr>
                <w:color w:val="000000" w:themeColor="text1"/>
                <w:sz w:val="28"/>
                <w:szCs w:val="28"/>
              </w:rPr>
            </w:pPr>
            <w:r w:rsidRPr="00BE7BBE">
              <w:rPr>
                <w:spacing w:val="-2"/>
                <w:sz w:val="28"/>
                <w:szCs w:val="28"/>
              </w:rPr>
              <w:t>23,49±0,11</w:t>
            </w:r>
          </w:p>
        </w:tc>
        <w:tc>
          <w:tcPr>
            <w:tcW w:w="1871" w:type="dxa"/>
          </w:tcPr>
          <w:p w14:paraId="39AA4643" w14:textId="229AD329" w:rsidR="007004E5" w:rsidRPr="00BE7BBE" w:rsidRDefault="007004E5" w:rsidP="00554192">
            <w:pPr>
              <w:pStyle w:val="TableParagraph"/>
              <w:spacing w:line="240" w:lineRule="auto"/>
              <w:ind w:left="0"/>
              <w:rPr>
                <w:color w:val="000000" w:themeColor="text1"/>
                <w:sz w:val="28"/>
                <w:szCs w:val="28"/>
              </w:rPr>
            </w:pPr>
            <w:r w:rsidRPr="00BE7BBE">
              <w:rPr>
                <w:spacing w:val="-2"/>
                <w:sz w:val="28"/>
                <w:szCs w:val="28"/>
              </w:rPr>
              <w:t>23,94±0,09*</w:t>
            </w:r>
          </w:p>
        </w:tc>
        <w:tc>
          <w:tcPr>
            <w:tcW w:w="2043" w:type="dxa"/>
          </w:tcPr>
          <w:p w14:paraId="545658C6" w14:textId="28A39B65" w:rsidR="007004E5" w:rsidRPr="00BE7BBE" w:rsidRDefault="007004E5" w:rsidP="00554192">
            <w:pPr>
              <w:pStyle w:val="TableParagraph"/>
              <w:spacing w:line="240" w:lineRule="auto"/>
              <w:ind w:left="0"/>
              <w:rPr>
                <w:color w:val="000000" w:themeColor="text1"/>
                <w:sz w:val="28"/>
                <w:szCs w:val="28"/>
              </w:rPr>
            </w:pPr>
            <w:r w:rsidRPr="00BE7BBE">
              <w:rPr>
                <w:spacing w:val="-2"/>
                <w:sz w:val="28"/>
                <w:szCs w:val="28"/>
              </w:rPr>
              <w:t>24,07±0,05*</w:t>
            </w:r>
          </w:p>
        </w:tc>
        <w:tc>
          <w:tcPr>
            <w:tcW w:w="2126" w:type="dxa"/>
          </w:tcPr>
          <w:p w14:paraId="0F987501" w14:textId="278D40D1" w:rsidR="007004E5" w:rsidRPr="00BE7BBE" w:rsidRDefault="007004E5" w:rsidP="00554192">
            <w:pPr>
              <w:pStyle w:val="TableParagraph"/>
              <w:spacing w:line="240" w:lineRule="auto"/>
              <w:ind w:left="0"/>
              <w:rPr>
                <w:color w:val="000000" w:themeColor="text1"/>
                <w:sz w:val="28"/>
                <w:szCs w:val="28"/>
              </w:rPr>
            </w:pPr>
            <w:r w:rsidRPr="00BE7BBE">
              <w:rPr>
                <w:spacing w:val="-2"/>
                <w:sz w:val="28"/>
                <w:szCs w:val="28"/>
              </w:rPr>
              <w:t>24,06±0,04</w:t>
            </w:r>
          </w:p>
        </w:tc>
      </w:tr>
      <w:tr w:rsidR="007004E5" w:rsidRPr="00BE7BBE" w14:paraId="54E491C4" w14:textId="77777777" w:rsidTr="00554192">
        <w:tc>
          <w:tcPr>
            <w:tcW w:w="2122" w:type="dxa"/>
          </w:tcPr>
          <w:p w14:paraId="72365857" w14:textId="00F9CA42" w:rsidR="007004E5" w:rsidRPr="00BE7BBE" w:rsidRDefault="007004E5" w:rsidP="00554192">
            <w:pPr>
              <w:pStyle w:val="TableParagraph"/>
              <w:spacing w:line="240" w:lineRule="auto"/>
              <w:ind w:left="0"/>
              <w:jc w:val="left"/>
              <w:rPr>
                <w:color w:val="000000" w:themeColor="text1"/>
                <w:sz w:val="28"/>
                <w:szCs w:val="28"/>
              </w:rPr>
            </w:pPr>
            <w:r w:rsidRPr="00BE7BBE">
              <w:rPr>
                <w:spacing w:val="-2"/>
                <w:sz w:val="28"/>
                <w:szCs w:val="28"/>
                <w:lang w:val="kk-KZ"/>
              </w:rPr>
              <w:t>бақылау топқа</w:t>
            </w:r>
          </w:p>
        </w:tc>
        <w:tc>
          <w:tcPr>
            <w:tcW w:w="1614" w:type="dxa"/>
          </w:tcPr>
          <w:p w14:paraId="29E7F0BA" w14:textId="4B52D7D2" w:rsidR="007004E5" w:rsidRPr="00BE7BBE" w:rsidRDefault="0040625D" w:rsidP="00554192">
            <w:pPr>
              <w:pStyle w:val="TableParagraph"/>
              <w:spacing w:line="240" w:lineRule="auto"/>
              <w:ind w:left="0"/>
              <w:rPr>
                <w:color w:val="000000" w:themeColor="text1"/>
                <w:sz w:val="28"/>
                <w:szCs w:val="28"/>
                <w:lang w:val="kk-KZ"/>
              </w:rPr>
            </w:pPr>
            <w:r w:rsidRPr="00BE7BBE">
              <w:rPr>
                <w:color w:val="000000" w:themeColor="text1"/>
                <w:sz w:val="28"/>
                <w:szCs w:val="28"/>
                <w:lang w:val="kk-KZ"/>
              </w:rPr>
              <w:t>-</w:t>
            </w:r>
          </w:p>
        </w:tc>
        <w:tc>
          <w:tcPr>
            <w:tcW w:w="1871" w:type="dxa"/>
          </w:tcPr>
          <w:p w14:paraId="420AD16F" w14:textId="1DAB1C4B" w:rsidR="007004E5" w:rsidRPr="00BE7BBE" w:rsidRDefault="007004E5" w:rsidP="00554192">
            <w:pPr>
              <w:pStyle w:val="TableParagraph"/>
              <w:spacing w:line="240" w:lineRule="auto"/>
              <w:ind w:left="0"/>
              <w:rPr>
                <w:color w:val="000000" w:themeColor="text1"/>
                <w:sz w:val="28"/>
                <w:szCs w:val="28"/>
              </w:rPr>
            </w:pPr>
            <w:r w:rsidRPr="00BE7BBE">
              <w:rPr>
                <w:spacing w:val="-2"/>
                <w:sz w:val="28"/>
                <w:szCs w:val="28"/>
              </w:rPr>
              <w:t>+1,92</w:t>
            </w:r>
          </w:p>
        </w:tc>
        <w:tc>
          <w:tcPr>
            <w:tcW w:w="2043" w:type="dxa"/>
          </w:tcPr>
          <w:p w14:paraId="34115C34" w14:textId="48692869" w:rsidR="007004E5" w:rsidRPr="00BE7BBE" w:rsidRDefault="007004E5" w:rsidP="00554192">
            <w:pPr>
              <w:pStyle w:val="TableParagraph"/>
              <w:spacing w:line="240" w:lineRule="auto"/>
              <w:ind w:left="0"/>
              <w:rPr>
                <w:color w:val="000000" w:themeColor="text1"/>
                <w:sz w:val="28"/>
                <w:szCs w:val="28"/>
              </w:rPr>
            </w:pPr>
            <w:r w:rsidRPr="00BE7BBE">
              <w:rPr>
                <w:spacing w:val="-2"/>
                <w:sz w:val="28"/>
                <w:szCs w:val="28"/>
              </w:rPr>
              <w:t>+2,47</w:t>
            </w:r>
          </w:p>
        </w:tc>
        <w:tc>
          <w:tcPr>
            <w:tcW w:w="2126" w:type="dxa"/>
          </w:tcPr>
          <w:p w14:paraId="190AF84E" w14:textId="054022B5" w:rsidR="007004E5" w:rsidRPr="00BE7BBE" w:rsidRDefault="007004E5" w:rsidP="00554192">
            <w:pPr>
              <w:pStyle w:val="TableParagraph"/>
              <w:spacing w:line="240" w:lineRule="auto"/>
              <w:ind w:left="0"/>
              <w:rPr>
                <w:color w:val="000000" w:themeColor="text1"/>
                <w:sz w:val="28"/>
                <w:szCs w:val="28"/>
              </w:rPr>
            </w:pPr>
            <w:r w:rsidRPr="00BE7BBE">
              <w:rPr>
                <w:spacing w:val="-2"/>
                <w:sz w:val="28"/>
                <w:szCs w:val="28"/>
              </w:rPr>
              <w:t>+2,43</w:t>
            </w:r>
          </w:p>
        </w:tc>
      </w:tr>
      <w:tr w:rsidR="007004E5" w:rsidRPr="00BE7BBE" w14:paraId="14D23A6B" w14:textId="77777777" w:rsidTr="00554192">
        <w:tc>
          <w:tcPr>
            <w:tcW w:w="2122" w:type="dxa"/>
          </w:tcPr>
          <w:p w14:paraId="5ADB72CE" w14:textId="53750F94" w:rsidR="007004E5" w:rsidRPr="00BE7BBE" w:rsidRDefault="007004E5" w:rsidP="00554192">
            <w:pPr>
              <w:pStyle w:val="TableParagraph"/>
              <w:spacing w:line="240" w:lineRule="auto"/>
              <w:ind w:left="0"/>
              <w:jc w:val="left"/>
              <w:rPr>
                <w:color w:val="000000" w:themeColor="text1"/>
                <w:sz w:val="28"/>
                <w:szCs w:val="28"/>
              </w:rPr>
            </w:pPr>
            <w:r w:rsidRPr="00BE7BBE">
              <w:rPr>
                <w:spacing w:val="-2"/>
                <w:sz w:val="28"/>
                <w:szCs w:val="28"/>
                <w:lang w:val="kk-KZ"/>
              </w:rPr>
              <w:t xml:space="preserve">Ішек, </w:t>
            </w:r>
            <w:r w:rsidRPr="00BE7BBE">
              <w:rPr>
                <w:spacing w:val="-2"/>
                <w:sz w:val="28"/>
                <w:szCs w:val="28"/>
              </w:rPr>
              <w:t>г</w:t>
            </w:r>
          </w:p>
        </w:tc>
        <w:tc>
          <w:tcPr>
            <w:tcW w:w="1614" w:type="dxa"/>
          </w:tcPr>
          <w:p w14:paraId="2FD03F00" w14:textId="39A732D8" w:rsidR="007004E5" w:rsidRPr="00BE7BBE" w:rsidRDefault="007004E5" w:rsidP="00554192">
            <w:pPr>
              <w:pStyle w:val="TableParagraph"/>
              <w:spacing w:line="240" w:lineRule="auto"/>
              <w:ind w:left="0"/>
              <w:rPr>
                <w:color w:val="000000" w:themeColor="text1"/>
                <w:sz w:val="28"/>
                <w:szCs w:val="28"/>
              </w:rPr>
            </w:pPr>
            <w:r w:rsidRPr="00BE7BBE">
              <w:rPr>
                <w:spacing w:val="-2"/>
                <w:sz w:val="28"/>
                <w:szCs w:val="28"/>
              </w:rPr>
              <w:t>54,67±0,11</w:t>
            </w:r>
          </w:p>
        </w:tc>
        <w:tc>
          <w:tcPr>
            <w:tcW w:w="1871" w:type="dxa"/>
          </w:tcPr>
          <w:p w14:paraId="630DA7A2" w14:textId="5E566E4B" w:rsidR="007004E5" w:rsidRPr="00BE7BBE" w:rsidRDefault="007004E5" w:rsidP="00554192">
            <w:pPr>
              <w:pStyle w:val="TableParagraph"/>
              <w:spacing w:line="240" w:lineRule="auto"/>
              <w:ind w:left="0"/>
              <w:rPr>
                <w:color w:val="000000" w:themeColor="text1"/>
                <w:sz w:val="28"/>
                <w:szCs w:val="28"/>
              </w:rPr>
            </w:pPr>
            <w:r w:rsidRPr="00BE7BBE">
              <w:rPr>
                <w:spacing w:val="-2"/>
                <w:sz w:val="28"/>
                <w:szCs w:val="28"/>
              </w:rPr>
              <w:t>55,23±0,38</w:t>
            </w:r>
          </w:p>
        </w:tc>
        <w:tc>
          <w:tcPr>
            <w:tcW w:w="2043" w:type="dxa"/>
          </w:tcPr>
          <w:p w14:paraId="1DE4DA61" w14:textId="34D22DAE" w:rsidR="007004E5" w:rsidRPr="00BE7BBE" w:rsidRDefault="007004E5" w:rsidP="00554192">
            <w:pPr>
              <w:pStyle w:val="TableParagraph"/>
              <w:spacing w:line="240" w:lineRule="auto"/>
              <w:ind w:left="0"/>
              <w:rPr>
                <w:color w:val="000000" w:themeColor="text1"/>
                <w:sz w:val="28"/>
                <w:szCs w:val="28"/>
              </w:rPr>
            </w:pPr>
            <w:r w:rsidRPr="00BE7BBE">
              <w:rPr>
                <w:spacing w:val="-2"/>
                <w:sz w:val="28"/>
                <w:szCs w:val="28"/>
              </w:rPr>
              <w:t>55,51±0,65</w:t>
            </w:r>
          </w:p>
        </w:tc>
        <w:tc>
          <w:tcPr>
            <w:tcW w:w="2126" w:type="dxa"/>
          </w:tcPr>
          <w:p w14:paraId="6F9A7D9F" w14:textId="7E2F3E67" w:rsidR="007004E5" w:rsidRPr="00BE7BBE" w:rsidRDefault="007004E5" w:rsidP="00554192">
            <w:pPr>
              <w:pStyle w:val="TableParagraph"/>
              <w:spacing w:line="240" w:lineRule="auto"/>
              <w:ind w:left="0"/>
              <w:rPr>
                <w:color w:val="000000" w:themeColor="text1"/>
                <w:sz w:val="28"/>
                <w:szCs w:val="28"/>
              </w:rPr>
            </w:pPr>
            <w:r w:rsidRPr="00BE7BBE">
              <w:rPr>
                <w:spacing w:val="-2"/>
                <w:sz w:val="28"/>
                <w:szCs w:val="28"/>
              </w:rPr>
              <w:t>55,50±0,73</w:t>
            </w:r>
          </w:p>
        </w:tc>
      </w:tr>
      <w:tr w:rsidR="007004E5" w:rsidRPr="00BE7BBE" w14:paraId="09AB4E5E" w14:textId="77777777" w:rsidTr="00554192">
        <w:tc>
          <w:tcPr>
            <w:tcW w:w="2122" w:type="dxa"/>
          </w:tcPr>
          <w:p w14:paraId="75DB6A05" w14:textId="4CA12DC3" w:rsidR="007004E5" w:rsidRPr="00BE7BBE" w:rsidRDefault="007004E5" w:rsidP="00554192">
            <w:pPr>
              <w:pStyle w:val="TableParagraph"/>
              <w:spacing w:line="240" w:lineRule="auto"/>
              <w:ind w:left="0"/>
              <w:jc w:val="left"/>
              <w:rPr>
                <w:color w:val="000000" w:themeColor="text1"/>
                <w:sz w:val="28"/>
                <w:szCs w:val="28"/>
              </w:rPr>
            </w:pPr>
            <w:r w:rsidRPr="00BE7BBE">
              <w:rPr>
                <w:spacing w:val="-2"/>
                <w:sz w:val="28"/>
                <w:szCs w:val="28"/>
                <w:lang w:val="kk-KZ"/>
              </w:rPr>
              <w:t>бақылау топқа</w:t>
            </w:r>
          </w:p>
        </w:tc>
        <w:tc>
          <w:tcPr>
            <w:tcW w:w="1614" w:type="dxa"/>
          </w:tcPr>
          <w:p w14:paraId="7D7F2F6F" w14:textId="442E7BF7" w:rsidR="007004E5" w:rsidRPr="00BE7BBE" w:rsidRDefault="0040625D" w:rsidP="00554192">
            <w:pPr>
              <w:pStyle w:val="TableParagraph"/>
              <w:spacing w:line="240" w:lineRule="auto"/>
              <w:ind w:left="0"/>
              <w:rPr>
                <w:color w:val="000000" w:themeColor="text1"/>
                <w:sz w:val="28"/>
                <w:szCs w:val="28"/>
                <w:lang w:val="kk-KZ"/>
              </w:rPr>
            </w:pPr>
            <w:r w:rsidRPr="00BE7BBE">
              <w:rPr>
                <w:color w:val="000000" w:themeColor="text1"/>
                <w:sz w:val="28"/>
                <w:szCs w:val="28"/>
                <w:lang w:val="kk-KZ"/>
              </w:rPr>
              <w:t>-</w:t>
            </w:r>
          </w:p>
        </w:tc>
        <w:tc>
          <w:tcPr>
            <w:tcW w:w="1871" w:type="dxa"/>
          </w:tcPr>
          <w:p w14:paraId="134BABA4" w14:textId="644EF53B" w:rsidR="007004E5" w:rsidRPr="00BE7BBE" w:rsidRDefault="007004E5" w:rsidP="00554192">
            <w:pPr>
              <w:pStyle w:val="TableParagraph"/>
              <w:spacing w:line="240" w:lineRule="auto"/>
              <w:ind w:left="0"/>
              <w:rPr>
                <w:color w:val="000000" w:themeColor="text1"/>
                <w:sz w:val="28"/>
                <w:szCs w:val="28"/>
              </w:rPr>
            </w:pPr>
            <w:r w:rsidRPr="00BE7BBE">
              <w:rPr>
                <w:spacing w:val="-2"/>
                <w:sz w:val="28"/>
                <w:szCs w:val="28"/>
              </w:rPr>
              <w:t>+1,02</w:t>
            </w:r>
          </w:p>
        </w:tc>
        <w:tc>
          <w:tcPr>
            <w:tcW w:w="2043" w:type="dxa"/>
          </w:tcPr>
          <w:p w14:paraId="59045EDC" w14:textId="4422CD3F" w:rsidR="007004E5" w:rsidRPr="00BE7BBE" w:rsidRDefault="007004E5" w:rsidP="00554192">
            <w:pPr>
              <w:pStyle w:val="TableParagraph"/>
              <w:spacing w:line="240" w:lineRule="auto"/>
              <w:ind w:left="0"/>
              <w:rPr>
                <w:color w:val="000000" w:themeColor="text1"/>
                <w:sz w:val="28"/>
                <w:szCs w:val="28"/>
              </w:rPr>
            </w:pPr>
            <w:r w:rsidRPr="00BE7BBE">
              <w:rPr>
                <w:spacing w:val="-2"/>
                <w:sz w:val="28"/>
                <w:szCs w:val="28"/>
              </w:rPr>
              <w:t>+1,54</w:t>
            </w:r>
          </w:p>
        </w:tc>
        <w:tc>
          <w:tcPr>
            <w:tcW w:w="2126" w:type="dxa"/>
          </w:tcPr>
          <w:p w14:paraId="17B8052D" w14:textId="0628CA8C" w:rsidR="007004E5" w:rsidRPr="00BE7BBE" w:rsidRDefault="007004E5" w:rsidP="00554192">
            <w:pPr>
              <w:pStyle w:val="TableParagraph"/>
              <w:spacing w:line="240" w:lineRule="auto"/>
              <w:ind w:left="0"/>
              <w:rPr>
                <w:color w:val="000000" w:themeColor="text1"/>
                <w:sz w:val="28"/>
                <w:szCs w:val="28"/>
              </w:rPr>
            </w:pPr>
            <w:r w:rsidRPr="00BE7BBE">
              <w:rPr>
                <w:spacing w:val="-2"/>
                <w:sz w:val="28"/>
                <w:szCs w:val="28"/>
              </w:rPr>
              <w:t>+1,52</w:t>
            </w:r>
          </w:p>
        </w:tc>
      </w:tr>
      <w:tr w:rsidR="007004E5" w:rsidRPr="00BE7BBE" w14:paraId="1BDCABE7" w14:textId="77777777" w:rsidTr="00554192">
        <w:tc>
          <w:tcPr>
            <w:tcW w:w="2122" w:type="dxa"/>
          </w:tcPr>
          <w:p w14:paraId="478E90F4" w14:textId="48245AF8" w:rsidR="007004E5" w:rsidRPr="00BE7BBE" w:rsidRDefault="007004E5" w:rsidP="00554192">
            <w:pPr>
              <w:pStyle w:val="TableParagraph"/>
              <w:spacing w:line="240" w:lineRule="auto"/>
              <w:ind w:left="0"/>
              <w:jc w:val="left"/>
              <w:rPr>
                <w:color w:val="000000" w:themeColor="text1"/>
                <w:sz w:val="28"/>
                <w:szCs w:val="28"/>
              </w:rPr>
            </w:pPr>
            <w:r w:rsidRPr="00BE7BBE">
              <w:rPr>
                <w:spacing w:val="-2"/>
                <w:sz w:val="28"/>
                <w:szCs w:val="28"/>
                <w:lang w:val="kk-KZ"/>
              </w:rPr>
              <w:t>Ішек</w:t>
            </w:r>
            <w:r w:rsidRPr="00BE7BBE">
              <w:rPr>
                <w:spacing w:val="-2"/>
                <w:sz w:val="28"/>
                <w:szCs w:val="28"/>
              </w:rPr>
              <w:t>,</w:t>
            </w:r>
            <w:r w:rsidR="00F16D30" w:rsidRPr="00BE7BBE">
              <w:rPr>
                <w:spacing w:val="-2"/>
                <w:sz w:val="28"/>
                <w:szCs w:val="28"/>
                <w:lang w:val="kk-KZ"/>
              </w:rPr>
              <w:t xml:space="preserve"> </w:t>
            </w:r>
            <w:r w:rsidR="00F16D30" w:rsidRPr="00BE7BBE">
              <w:rPr>
                <w:spacing w:val="-2"/>
                <w:sz w:val="28"/>
                <w:szCs w:val="28"/>
              </w:rPr>
              <w:t>см</w:t>
            </w:r>
          </w:p>
        </w:tc>
        <w:tc>
          <w:tcPr>
            <w:tcW w:w="1614" w:type="dxa"/>
          </w:tcPr>
          <w:p w14:paraId="435BAC05" w14:textId="21242FF7" w:rsidR="007004E5" w:rsidRPr="00BE7BBE" w:rsidRDefault="007004E5" w:rsidP="00554192">
            <w:pPr>
              <w:pStyle w:val="TableParagraph"/>
              <w:spacing w:line="240" w:lineRule="auto"/>
              <w:ind w:left="0"/>
              <w:rPr>
                <w:color w:val="000000" w:themeColor="text1"/>
                <w:sz w:val="28"/>
                <w:szCs w:val="28"/>
              </w:rPr>
            </w:pPr>
            <w:r w:rsidRPr="00BE7BBE">
              <w:rPr>
                <w:spacing w:val="-2"/>
                <w:sz w:val="28"/>
                <w:szCs w:val="28"/>
              </w:rPr>
              <w:t>181,25±0,20</w:t>
            </w:r>
          </w:p>
        </w:tc>
        <w:tc>
          <w:tcPr>
            <w:tcW w:w="1871" w:type="dxa"/>
          </w:tcPr>
          <w:p w14:paraId="2EE30B51" w14:textId="0450E0B0" w:rsidR="007004E5" w:rsidRPr="00BE7BBE" w:rsidRDefault="007004E5" w:rsidP="00554192">
            <w:pPr>
              <w:pStyle w:val="TableParagraph"/>
              <w:spacing w:line="240" w:lineRule="auto"/>
              <w:ind w:left="0"/>
              <w:rPr>
                <w:color w:val="000000" w:themeColor="text1"/>
                <w:sz w:val="28"/>
                <w:szCs w:val="28"/>
              </w:rPr>
            </w:pPr>
            <w:r w:rsidRPr="00BE7BBE">
              <w:rPr>
                <w:spacing w:val="-2"/>
                <w:sz w:val="28"/>
                <w:szCs w:val="28"/>
              </w:rPr>
              <w:t>182,25±0,47</w:t>
            </w:r>
          </w:p>
        </w:tc>
        <w:tc>
          <w:tcPr>
            <w:tcW w:w="2043" w:type="dxa"/>
          </w:tcPr>
          <w:p w14:paraId="5735F18D" w14:textId="2DC87E21" w:rsidR="007004E5" w:rsidRPr="00BE7BBE" w:rsidRDefault="007004E5" w:rsidP="00554192">
            <w:pPr>
              <w:pStyle w:val="TableParagraph"/>
              <w:spacing w:line="240" w:lineRule="auto"/>
              <w:ind w:left="0"/>
              <w:rPr>
                <w:color w:val="000000" w:themeColor="text1"/>
                <w:sz w:val="28"/>
                <w:szCs w:val="28"/>
              </w:rPr>
            </w:pPr>
            <w:r w:rsidRPr="00BE7BBE">
              <w:rPr>
                <w:spacing w:val="-2"/>
                <w:sz w:val="28"/>
                <w:szCs w:val="28"/>
              </w:rPr>
              <w:t>182,42±0,47</w:t>
            </w:r>
          </w:p>
        </w:tc>
        <w:tc>
          <w:tcPr>
            <w:tcW w:w="2126" w:type="dxa"/>
          </w:tcPr>
          <w:p w14:paraId="4B8080DE" w14:textId="7F9B88AF" w:rsidR="007004E5" w:rsidRPr="00BE7BBE" w:rsidRDefault="007004E5" w:rsidP="00554192">
            <w:pPr>
              <w:pStyle w:val="TableParagraph"/>
              <w:spacing w:line="240" w:lineRule="auto"/>
              <w:ind w:left="0"/>
              <w:rPr>
                <w:color w:val="000000" w:themeColor="text1"/>
                <w:sz w:val="28"/>
                <w:szCs w:val="28"/>
              </w:rPr>
            </w:pPr>
            <w:r w:rsidRPr="00BE7BBE">
              <w:rPr>
                <w:spacing w:val="-2"/>
                <w:sz w:val="28"/>
                <w:szCs w:val="28"/>
              </w:rPr>
              <w:t>182,41±0,47</w:t>
            </w:r>
          </w:p>
        </w:tc>
      </w:tr>
      <w:tr w:rsidR="007004E5" w:rsidRPr="00BE7BBE" w14:paraId="4D035FB5" w14:textId="77777777" w:rsidTr="00554192">
        <w:tc>
          <w:tcPr>
            <w:tcW w:w="2122" w:type="dxa"/>
          </w:tcPr>
          <w:p w14:paraId="29F296A4" w14:textId="152F8D7E" w:rsidR="007004E5" w:rsidRPr="00BE7BBE" w:rsidRDefault="007004E5" w:rsidP="00554192">
            <w:pPr>
              <w:pStyle w:val="TableParagraph"/>
              <w:spacing w:line="240" w:lineRule="auto"/>
              <w:ind w:left="0"/>
              <w:jc w:val="left"/>
              <w:rPr>
                <w:color w:val="000000" w:themeColor="text1"/>
                <w:sz w:val="28"/>
                <w:szCs w:val="28"/>
              </w:rPr>
            </w:pPr>
            <w:r w:rsidRPr="00BE7BBE">
              <w:rPr>
                <w:spacing w:val="-2"/>
                <w:sz w:val="28"/>
                <w:szCs w:val="28"/>
                <w:lang w:val="kk-KZ"/>
              </w:rPr>
              <w:t>бақылау топқа</w:t>
            </w:r>
          </w:p>
        </w:tc>
        <w:tc>
          <w:tcPr>
            <w:tcW w:w="1614" w:type="dxa"/>
          </w:tcPr>
          <w:p w14:paraId="5A89CBDF" w14:textId="4656830E" w:rsidR="007004E5" w:rsidRPr="00BE7BBE" w:rsidRDefault="0040625D" w:rsidP="00554192">
            <w:pPr>
              <w:pStyle w:val="TableParagraph"/>
              <w:spacing w:line="240" w:lineRule="auto"/>
              <w:ind w:left="0"/>
              <w:rPr>
                <w:color w:val="000000" w:themeColor="text1"/>
                <w:sz w:val="28"/>
                <w:szCs w:val="28"/>
                <w:lang w:val="kk-KZ"/>
              </w:rPr>
            </w:pPr>
            <w:r w:rsidRPr="00BE7BBE">
              <w:rPr>
                <w:color w:val="000000" w:themeColor="text1"/>
                <w:sz w:val="28"/>
                <w:szCs w:val="28"/>
                <w:lang w:val="kk-KZ"/>
              </w:rPr>
              <w:t>-</w:t>
            </w:r>
          </w:p>
        </w:tc>
        <w:tc>
          <w:tcPr>
            <w:tcW w:w="1871" w:type="dxa"/>
          </w:tcPr>
          <w:p w14:paraId="735F0FFC" w14:textId="454119AB" w:rsidR="007004E5" w:rsidRPr="00BE7BBE" w:rsidRDefault="007004E5" w:rsidP="00554192">
            <w:pPr>
              <w:pStyle w:val="TableParagraph"/>
              <w:spacing w:line="240" w:lineRule="auto"/>
              <w:ind w:left="0"/>
              <w:rPr>
                <w:color w:val="000000" w:themeColor="text1"/>
                <w:sz w:val="28"/>
                <w:szCs w:val="28"/>
              </w:rPr>
            </w:pPr>
            <w:r w:rsidRPr="00BE7BBE">
              <w:rPr>
                <w:spacing w:val="-2"/>
                <w:sz w:val="28"/>
                <w:szCs w:val="28"/>
              </w:rPr>
              <w:t>+0,55</w:t>
            </w:r>
          </w:p>
        </w:tc>
        <w:tc>
          <w:tcPr>
            <w:tcW w:w="2043" w:type="dxa"/>
          </w:tcPr>
          <w:p w14:paraId="20F53EEB" w14:textId="6D827C00" w:rsidR="007004E5" w:rsidRPr="00BE7BBE" w:rsidRDefault="007004E5" w:rsidP="00554192">
            <w:pPr>
              <w:pStyle w:val="TableParagraph"/>
              <w:spacing w:line="240" w:lineRule="auto"/>
              <w:ind w:left="0"/>
              <w:rPr>
                <w:color w:val="000000" w:themeColor="text1"/>
                <w:sz w:val="28"/>
                <w:szCs w:val="28"/>
              </w:rPr>
            </w:pPr>
            <w:r w:rsidRPr="00BE7BBE">
              <w:rPr>
                <w:spacing w:val="-2"/>
                <w:sz w:val="28"/>
                <w:szCs w:val="28"/>
              </w:rPr>
              <w:t>+0,65</w:t>
            </w:r>
          </w:p>
        </w:tc>
        <w:tc>
          <w:tcPr>
            <w:tcW w:w="2126" w:type="dxa"/>
          </w:tcPr>
          <w:p w14:paraId="7B7B8752" w14:textId="41DC05C2" w:rsidR="007004E5" w:rsidRPr="00BE7BBE" w:rsidRDefault="007004E5" w:rsidP="00554192">
            <w:pPr>
              <w:pStyle w:val="TableParagraph"/>
              <w:spacing w:line="240" w:lineRule="auto"/>
              <w:ind w:left="0"/>
              <w:rPr>
                <w:color w:val="000000" w:themeColor="text1"/>
                <w:sz w:val="28"/>
                <w:szCs w:val="28"/>
              </w:rPr>
            </w:pPr>
            <w:r w:rsidRPr="00BE7BBE">
              <w:rPr>
                <w:spacing w:val="-2"/>
                <w:sz w:val="28"/>
                <w:szCs w:val="28"/>
              </w:rPr>
              <w:t>+0,64</w:t>
            </w:r>
          </w:p>
        </w:tc>
      </w:tr>
      <w:tr w:rsidR="00554192" w:rsidRPr="00BE7BBE" w14:paraId="70984DA5" w14:textId="77777777" w:rsidTr="00554192">
        <w:tc>
          <w:tcPr>
            <w:tcW w:w="9776" w:type="dxa"/>
            <w:gridSpan w:val="5"/>
          </w:tcPr>
          <w:p w14:paraId="59FD970A" w14:textId="3E05A324" w:rsidR="00554192" w:rsidRPr="00BE7BBE" w:rsidRDefault="00554192" w:rsidP="00492F9B">
            <w:pPr>
              <w:pStyle w:val="af1"/>
              <w:ind w:firstLine="709"/>
              <w:jc w:val="both"/>
              <w:rPr>
                <w:rFonts w:ascii="Times New Roman" w:hAnsi="Times New Roman" w:cs="Times New Roman"/>
                <w:spacing w:val="-2"/>
                <w:sz w:val="28"/>
                <w:szCs w:val="28"/>
              </w:rPr>
            </w:pPr>
            <w:r w:rsidRPr="00BE7BBE">
              <w:rPr>
                <w:rFonts w:ascii="Times New Roman" w:hAnsi="Times New Roman" w:cs="Times New Roman"/>
                <w:sz w:val="28"/>
                <w:szCs w:val="28"/>
                <w:lang w:val="kk-KZ"/>
              </w:rPr>
              <w:t>Ескерту –</w:t>
            </w:r>
            <w:r w:rsidRPr="00BE7BBE">
              <w:rPr>
                <w:rFonts w:ascii="Times New Roman" w:hAnsi="Times New Roman" w:cs="Times New Roman"/>
                <w:spacing w:val="-9"/>
                <w:sz w:val="28"/>
                <w:szCs w:val="28"/>
                <w:lang w:val="kk-KZ"/>
              </w:rPr>
              <w:t xml:space="preserve"> </w:t>
            </w:r>
            <w:r w:rsidRPr="00BE7BBE">
              <w:rPr>
                <w:rFonts w:ascii="Times New Roman" w:hAnsi="Times New Roman" w:cs="Times New Roman"/>
                <w:sz w:val="28"/>
                <w:szCs w:val="28"/>
                <w:lang w:val="kk-KZ"/>
              </w:rPr>
              <w:t>*</w:t>
            </w:r>
            <w:r w:rsidR="00492F9B" w:rsidRPr="00BE7BBE">
              <w:rPr>
                <w:rFonts w:ascii="Times New Roman" w:hAnsi="Times New Roman" w:cs="Times New Roman"/>
                <w:sz w:val="28"/>
                <w:szCs w:val="28"/>
                <w:lang w:val="kk-KZ"/>
              </w:rPr>
              <w:t>Р</w:t>
            </w:r>
            <w:r w:rsidRPr="00BE7BBE">
              <w:rPr>
                <w:rFonts w:ascii="Times New Roman" w:hAnsi="Times New Roman" w:cs="Times New Roman"/>
                <w:sz w:val="28"/>
                <w:szCs w:val="28"/>
                <w:lang w:val="kk-KZ"/>
              </w:rPr>
              <w:t xml:space="preserve"> &lt;0,05;</w:t>
            </w:r>
            <w:r w:rsidRPr="00BE7BBE">
              <w:rPr>
                <w:rFonts w:ascii="Times New Roman" w:hAnsi="Times New Roman" w:cs="Times New Roman"/>
                <w:spacing w:val="-12"/>
                <w:sz w:val="28"/>
                <w:szCs w:val="28"/>
                <w:lang w:val="kk-KZ"/>
              </w:rPr>
              <w:t xml:space="preserve"> </w:t>
            </w:r>
            <w:r w:rsidRPr="00BE7BBE">
              <w:rPr>
                <w:rFonts w:ascii="Times New Roman" w:hAnsi="Times New Roman" w:cs="Times New Roman"/>
                <w:sz w:val="28"/>
                <w:szCs w:val="28"/>
                <w:lang w:val="kk-KZ"/>
              </w:rPr>
              <w:t>**</w:t>
            </w:r>
            <w:r w:rsidR="00492F9B" w:rsidRPr="00BE7BBE">
              <w:rPr>
                <w:rFonts w:ascii="Times New Roman" w:hAnsi="Times New Roman" w:cs="Times New Roman"/>
                <w:sz w:val="28"/>
                <w:szCs w:val="28"/>
                <w:lang w:val="kk-KZ"/>
              </w:rPr>
              <w:t>Р</w:t>
            </w:r>
            <w:r w:rsidRPr="00BE7BBE">
              <w:rPr>
                <w:rFonts w:ascii="Times New Roman" w:hAnsi="Times New Roman" w:cs="Times New Roman"/>
                <w:sz w:val="28"/>
                <w:szCs w:val="28"/>
                <w:lang w:val="kk-KZ"/>
              </w:rPr>
              <w:t xml:space="preserve"> &lt;0,01</w:t>
            </w:r>
          </w:p>
        </w:tc>
      </w:tr>
    </w:tbl>
    <w:p w14:paraId="333FEC82" w14:textId="77777777" w:rsidR="00F16D30" w:rsidRPr="00BE7BBE" w:rsidRDefault="00F16D30" w:rsidP="00554192">
      <w:pPr>
        <w:pStyle w:val="af1"/>
        <w:jc w:val="both"/>
        <w:rPr>
          <w:rFonts w:ascii="Times New Roman" w:hAnsi="Times New Roman" w:cs="Times New Roman"/>
          <w:sz w:val="28"/>
          <w:szCs w:val="28"/>
          <w:lang w:val="kk-KZ"/>
        </w:rPr>
      </w:pPr>
    </w:p>
    <w:p w14:paraId="7B8176D7" w14:textId="77777777" w:rsidR="00554192" w:rsidRPr="00BE7BBE" w:rsidRDefault="00DA074A" w:rsidP="00DD6341">
      <w:pPr>
        <w:pStyle w:val="TableParagraph"/>
        <w:spacing w:line="240" w:lineRule="auto"/>
        <w:ind w:left="0" w:firstLine="709"/>
        <w:jc w:val="both"/>
        <w:rPr>
          <w:rStyle w:val="s1"/>
          <w:sz w:val="28"/>
          <w:szCs w:val="28"/>
          <w:lang w:val="kk-KZ"/>
        </w:rPr>
      </w:pPr>
      <w:r w:rsidRPr="00BE7BBE">
        <w:rPr>
          <w:sz w:val="28"/>
          <w:szCs w:val="28"/>
          <w:lang w:val="kk-KZ"/>
        </w:rPr>
        <w:t>Осылайша,</w:t>
      </w:r>
      <w:r w:rsidR="00A5310D" w:rsidRPr="00BE7BBE">
        <w:rPr>
          <w:sz w:val="28"/>
          <w:szCs w:val="28"/>
          <w:lang w:val="kk-KZ"/>
        </w:rPr>
        <w:t xml:space="preserve"> </w:t>
      </w:r>
      <w:r w:rsidRPr="00BE7BBE">
        <w:rPr>
          <w:sz w:val="28"/>
          <w:szCs w:val="28"/>
          <w:lang w:val="kk-KZ"/>
        </w:rPr>
        <w:t>зерттеулер нәтижесінде біз темір</w:t>
      </w:r>
      <w:r w:rsidR="00BA2FC6" w:rsidRPr="00BE7BBE">
        <w:rPr>
          <w:sz w:val="28"/>
          <w:szCs w:val="28"/>
          <w:lang w:val="kk-KZ"/>
        </w:rPr>
        <w:t>лі</w:t>
      </w:r>
      <w:r w:rsidR="00C24F3F" w:rsidRPr="00BE7BBE">
        <w:rPr>
          <w:sz w:val="28"/>
          <w:szCs w:val="28"/>
          <w:lang w:val="kk-KZ"/>
        </w:rPr>
        <w:t xml:space="preserve"> </w:t>
      </w:r>
      <w:r w:rsidR="00BA2FC6" w:rsidRPr="00BE7BBE">
        <w:rPr>
          <w:sz w:val="28"/>
          <w:szCs w:val="28"/>
          <w:lang w:val="kk-KZ"/>
        </w:rPr>
        <w:t>(безді</w:t>
      </w:r>
      <w:r w:rsidR="004C0B6C" w:rsidRPr="00BE7BBE">
        <w:rPr>
          <w:sz w:val="28"/>
          <w:szCs w:val="28"/>
          <w:lang w:val="kk-KZ"/>
        </w:rPr>
        <w:t>)</w:t>
      </w:r>
      <w:r w:rsidR="009A2A35" w:rsidRPr="00BE7BBE">
        <w:rPr>
          <w:sz w:val="28"/>
          <w:szCs w:val="28"/>
          <w:lang w:val="kk-KZ"/>
        </w:rPr>
        <w:t xml:space="preserve"> қарын </w:t>
      </w:r>
      <w:r w:rsidR="00985DC6" w:rsidRPr="00BE7BBE">
        <w:rPr>
          <w:sz w:val="28"/>
          <w:szCs w:val="28"/>
          <w:lang w:val="kk-KZ"/>
        </w:rPr>
        <w:t>мен</w:t>
      </w:r>
      <w:r w:rsidR="009A2A35" w:rsidRPr="00BE7BBE">
        <w:rPr>
          <w:sz w:val="28"/>
          <w:szCs w:val="28"/>
          <w:lang w:val="kk-KZ"/>
        </w:rPr>
        <w:t xml:space="preserve"> бұлшықетті қарын </w:t>
      </w:r>
      <w:r w:rsidRPr="00BE7BBE">
        <w:rPr>
          <w:sz w:val="28"/>
          <w:szCs w:val="28"/>
          <w:lang w:val="kk-KZ"/>
        </w:rPr>
        <w:t>салмағының а</w:t>
      </w:r>
      <w:r w:rsidR="00395879" w:rsidRPr="00BE7BBE">
        <w:rPr>
          <w:sz w:val="28"/>
          <w:szCs w:val="28"/>
          <w:lang w:val="kk-KZ"/>
        </w:rPr>
        <w:t>йқ</w:t>
      </w:r>
      <w:r w:rsidRPr="00BE7BBE">
        <w:rPr>
          <w:sz w:val="28"/>
          <w:szCs w:val="28"/>
          <w:lang w:val="kk-KZ"/>
        </w:rPr>
        <w:t>ы</w:t>
      </w:r>
      <w:r w:rsidR="00395879" w:rsidRPr="00BE7BBE">
        <w:rPr>
          <w:sz w:val="28"/>
          <w:szCs w:val="28"/>
          <w:lang w:val="kk-KZ"/>
        </w:rPr>
        <w:t>н</w:t>
      </w:r>
      <w:r w:rsidRPr="00BE7BBE">
        <w:rPr>
          <w:sz w:val="28"/>
          <w:szCs w:val="28"/>
          <w:lang w:val="kk-KZ"/>
        </w:rPr>
        <w:t xml:space="preserve"> ұлғаюын анықтадық</w:t>
      </w:r>
      <w:r w:rsidR="00D2409F" w:rsidRPr="00BE7BBE">
        <w:rPr>
          <w:sz w:val="28"/>
          <w:szCs w:val="28"/>
          <w:lang w:val="kk-KZ"/>
        </w:rPr>
        <w:t xml:space="preserve">. </w:t>
      </w:r>
      <w:r w:rsidR="00684C0A" w:rsidRPr="00BE7BBE">
        <w:rPr>
          <w:rStyle w:val="s1"/>
          <w:sz w:val="28"/>
          <w:szCs w:val="28"/>
          <w:lang w:val="kk-KZ"/>
        </w:rPr>
        <w:t>Бұл өзгерістерді тәжірибелік топтардағы бройлер балапандарының рационындағы қоректік заттардың неғұрлым қарқынды игерілуімен және ішкі ағзалардың өсуі мен дамуының белсенді жүруімен түсіндіруге болады</w:t>
      </w:r>
      <w:r w:rsidR="00554192" w:rsidRPr="00BE7BBE">
        <w:rPr>
          <w:rStyle w:val="s1"/>
          <w:sz w:val="28"/>
          <w:szCs w:val="28"/>
          <w:lang w:val="kk-KZ"/>
        </w:rPr>
        <w:t>.</w:t>
      </w:r>
    </w:p>
    <w:p w14:paraId="7BAA43DB" w14:textId="665BE448" w:rsidR="0055794C" w:rsidRPr="00BE7BBE" w:rsidRDefault="00CC35E8" w:rsidP="00DD6341">
      <w:pPr>
        <w:pStyle w:val="TableParagraph"/>
        <w:spacing w:line="240" w:lineRule="auto"/>
        <w:ind w:left="0" w:firstLine="709"/>
        <w:jc w:val="both"/>
        <w:rPr>
          <w:sz w:val="28"/>
          <w:szCs w:val="28"/>
        </w:rPr>
      </w:pPr>
      <w:r w:rsidRPr="00BE7BBE">
        <w:rPr>
          <w:rStyle w:val="ac"/>
          <w:b w:val="0"/>
          <w:bCs w:val="0"/>
          <w:sz w:val="28"/>
          <w:szCs w:val="28"/>
        </w:rPr>
        <w:t>3.1.7</w:t>
      </w:r>
      <w:r w:rsidR="0034601A" w:rsidRPr="00BE7BBE">
        <w:rPr>
          <w:rStyle w:val="ac"/>
          <w:b w:val="0"/>
          <w:bCs w:val="0"/>
          <w:sz w:val="28"/>
          <w:szCs w:val="28"/>
          <w:lang w:val="kk-KZ"/>
        </w:rPr>
        <w:t xml:space="preserve"> </w:t>
      </w:r>
      <w:r w:rsidR="00BF5578" w:rsidRPr="00BE7BBE">
        <w:rPr>
          <w:rStyle w:val="ac"/>
          <w:b w:val="0"/>
          <w:bCs w:val="0"/>
          <w:sz w:val="28"/>
          <w:szCs w:val="28"/>
        </w:rPr>
        <w:t>Бройле</w:t>
      </w:r>
      <w:r w:rsidR="0034601A" w:rsidRPr="00BE7BBE">
        <w:rPr>
          <w:rStyle w:val="ac"/>
          <w:b w:val="0"/>
          <w:bCs w:val="0"/>
          <w:sz w:val="28"/>
          <w:szCs w:val="28"/>
          <w:lang w:val="kk-KZ"/>
        </w:rPr>
        <w:t xml:space="preserve">р </w:t>
      </w:r>
      <w:proofErr w:type="spellStart"/>
      <w:r w:rsidR="00BF5578" w:rsidRPr="00BE7BBE">
        <w:rPr>
          <w:rStyle w:val="ac"/>
          <w:b w:val="0"/>
          <w:bCs w:val="0"/>
          <w:sz w:val="28"/>
          <w:szCs w:val="28"/>
        </w:rPr>
        <w:t>балапан</w:t>
      </w:r>
      <w:proofErr w:type="spellEnd"/>
      <w:r w:rsidR="003D1A28" w:rsidRPr="00BE7BBE">
        <w:rPr>
          <w:rStyle w:val="ac"/>
          <w:b w:val="0"/>
          <w:bCs w:val="0"/>
          <w:sz w:val="28"/>
          <w:szCs w:val="28"/>
          <w:lang w:val="kk-KZ"/>
        </w:rPr>
        <w:t>дарының</w:t>
      </w:r>
      <w:r w:rsidR="00BF5578" w:rsidRPr="00BE7BBE">
        <w:rPr>
          <w:rStyle w:val="ac"/>
          <w:b w:val="0"/>
          <w:bCs w:val="0"/>
          <w:sz w:val="28"/>
          <w:szCs w:val="28"/>
        </w:rPr>
        <w:t xml:space="preserve"> </w:t>
      </w:r>
      <w:proofErr w:type="spellStart"/>
      <w:r w:rsidR="00BF5578" w:rsidRPr="00BE7BBE">
        <w:rPr>
          <w:rStyle w:val="ac"/>
          <w:b w:val="0"/>
          <w:bCs w:val="0"/>
          <w:sz w:val="28"/>
          <w:szCs w:val="28"/>
        </w:rPr>
        <w:t>етіне</w:t>
      </w:r>
      <w:proofErr w:type="spellEnd"/>
      <w:r w:rsidR="00BF5578" w:rsidRPr="00BE7BBE">
        <w:rPr>
          <w:rStyle w:val="ac"/>
          <w:b w:val="0"/>
          <w:bCs w:val="0"/>
          <w:sz w:val="28"/>
          <w:szCs w:val="28"/>
        </w:rPr>
        <w:t xml:space="preserve"> </w:t>
      </w:r>
      <w:proofErr w:type="spellStart"/>
      <w:r w:rsidR="00BF5578" w:rsidRPr="00BE7BBE">
        <w:rPr>
          <w:rStyle w:val="ac"/>
          <w:b w:val="0"/>
          <w:bCs w:val="0"/>
          <w:sz w:val="28"/>
          <w:szCs w:val="28"/>
        </w:rPr>
        <w:t>органолептикалық</w:t>
      </w:r>
      <w:proofErr w:type="spellEnd"/>
      <w:r w:rsidR="00BF5578" w:rsidRPr="00BE7BBE">
        <w:rPr>
          <w:rStyle w:val="ac"/>
          <w:b w:val="0"/>
          <w:bCs w:val="0"/>
          <w:sz w:val="28"/>
          <w:szCs w:val="28"/>
        </w:rPr>
        <w:t xml:space="preserve"> </w:t>
      </w:r>
      <w:proofErr w:type="spellStart"/>
      <w:r w:rsidR="00BF5578" w:rsidRPr="00BE7BBE">
        <w:rPr>
          <w:rStyle w:val="ac"/>
          <w:b w:val="0"/>
          <w:bCs w:val="0"/>
          <w:sz w:val="28"/>
          <w:szCs w:val="28"/>
        </w:rPr>
        <w:t>баға</w:t>
      </w:r>
      <w:proofErr w:type="spellEnd"/>
      <w:r w:rsidR="00BF5578" w:rsidRPr="00BE7BBE">
        <w:rPr>
          <w:rStyle w:val="ac"/>
          <w:b w:val="0"/>
          <w:bCs w:val="0"/>
          <w:sz w:val="28"/>
          <w:szCs w:val="28"/>
        </w:rPr>
        <w:t xml:space="preserve"> беру</w:t>
      </w:r>
    </w:p>
    <w:p w14:paraId="062FC3F9" w14:textId="0AF12559" w:rsidR="0063448C" w:rsidRPr="00BE7BBE" w:rsidRDefault="0063448C" w:rsidP="00DD6341">
      <w:pPr>
        <w:pStyle w:val="TableParagraph"/>
        <w:spacing w:line="240" w:lineRule="auto"/>
        <w:ind w:left="0" w:firstLine="709"/>
        <w:jc w:val="both"/>
        <w:rPr>
          <w:sz w:val="28"/>
          <w:szCs w:val="28"/>
        </w:rPr>
      </w:pPr>
      <w:proofErr w:type="spellStart"/>
      <w:r w:rsidRPr="00BE7BBE">
        <w:rPr>
          <w:sz w:val="28"/>
          <w:szCs w:val="28"/>
        </w:rPr>
        <w:t>Ет</w:t>
      </w:r>
      <w:proofErr w:type="spellEnd"/>
      <w:r w:rsidRPr="00BE7BBE">
        <w:rPr>
          <w:sz w:val="28"/>
          <w:szCs w:val="28"/>
        </w:rPr>
        <w:t xml:space="preserve"> </w:t>
      </w:r>
      <w:proofErr w:type="spellStart"/>
      <w:r w:rsidR="00952B10" w:rsidRPr="00BE7BBE">
        <w:rPr>
          <w:sz w:val="28"/>
          <w:szCs w:val="28"/>
        </w:rPr>
        <w:t>өнімдерінің</w:t>
      </w:r>
      <w:proofErr w:type="spellEnd"/>
      <w:r w:rsidR="00952B10" w:rsidRPr="00BE7BBE">
        <w:rPr>
          <w:sz w:val="28"/>
          <w:szCs w:val="28"/>
        </w:rPr>
        <w:t xml:space="preserve"> </w:t>
      </w:r>
      <w:r w:rsidR="00952B10" w:rsidRPr="00BE7BBE">
        <w:rPr>
          <w:sz w:val="28"/>
          <w:szCs w:val="28"/>
          <w:lang w:val="kk-KZ"/>
        </w:rPr>
        <w:t>көлемдік мөлшері</w:t>
      </w:r>
      <w:r w:rsidR="00952B10" w:rsidRPr="00BE7BBE">
        <w:rPr>
          <w:sz w:val="28"/>
          <w:szCs w:val="28"/>
        </w:rPr>
        <w:t xml:space="preserve"> мен </w:t>
      </w:r>
      <w:proofErr w:type="spellStart"/>
      <w:r w:rsidR="00952B10" w:rsidRPr="00BE7BBE">
        <w:rPr>
          <w:sz w:val="28"/>
          <w:szCs w:val="28"/>
        </w:rPr>
        <w:t>сапасын</w:t>
      </w:r>
      <w:proofErr w:type="spellEnd"/>
      <w:r w:rsidRPr="00BE7BBE">
        <w:rPr>
          <w:sz w:val="28"/>
          <w:szCs w:val="28"/>
        </w:rPr>
        <w:t xml:space="preserve"> </w:t>
      </w:r>
      <w:proofErr w:type="spellStart"/>
      <w:r w:rsidRPr="00BE7BBE">
        <w:rPr>
          <w:sz w:val="28"/>
          <w:szCs w:val="28"/>
        </w:rPr>
        <w:t>толық</w:t>
      </w:r>
      <w:proofErr w:type="spellEnd"/>
      <w:r w:rsidRPr="00BE7BBE">
        <w:rPr>
          <w:sz w:val="28"/>
          <w:szCs w:val="28"/>
        </w:rPr>
        <w:t xml:space="preserve"> </w:t>
      </w:r>
      <w:r w:rsidR="00952B10" w:rsidRPr="00BE7BBE">
        <w:rPr>
          <w:sz w:val="28"/>
          <w:szCs w:val="28"/>
          <w:lang w:val="kk-KZ"/>
        </w:rPr>
        <w:t xml:space="preserve">мақсатында </w:t>
      </w:r>
      <w:proofErr w:type="spellStart"/>
      <w:r w:rsidR="00952B10" w:rsidRPr="00BE7BBE">
        <w:rPr>
          <w:sz w:val="28"/>
          <w:szCs w:val="28"/>
        </w:rPr>
        <w:t>анықтау</w:t>
      </w:r>
      <w:proofErr w:type="spellEnd"/>
      <w:r w:rsidR="00952B10" w:rsidRPr="00BE7BBE">
        <w:rPr>
          <w:sz w:val="28"/>
          <w:szCs w:val="28"/>
        </w:rPr>
        <w:t xml:space="preserve"> </w:t>
      </w:r>
      <w:proofErr w:type="spellStart"/>
      <w:r w:rsidRPr="00BE7BBE">
        <w:rPr>
          <w:sz w:val="28"/>
          <w:szCs w:val="28"/>
        </w:rPr>
        <w:t>сорпа</w:t>
      </w:r>
      <w:proofErr w:type="spellEnd"/>
      <w:r w:rsidRPr="00BE7BBE">
        <w:rPr>
          <w:sz w:val="28"/>
          <w:szCs w:val="28"/>
        </w:rPr>
        <w:t xml:space="preserve"> мен </w:t>
      </w:r>
      <w:proofErr w:type="spellStart"/>
      <w:r w:rsidRPr="00BE7BBE">
        <w:rPr>
          <w:sz w:val="28"/>
          <w:szCs w:val="28"/>
        </w:rPr>
        <w:t>еттің</w:t>
      </w:r>
      <w:proofErr w:type="spellEnd"/>
      <w:r w:rsidRPr="00BE7BBE">
        <w:rPr>
          <w:sz w:val="28"/>
          <w:szCs w:val="28"/>
        </w:rPr>
        <w:t xml:space="preserve"> </w:t>
      </w:r>
      <w:proofErr w:type="spellStart"/>
      <w:r w:rsidRPr="00BE7BBE">
        <w:rPr>
          <w:sz w:val="28"/>
          <w:szCs w:val="28"/>
        </w:rPr>
        <w:t>дәмдік</w:t>
      </w:r>
      <w:proofErr w:type="spellEnd"/>
      <w:r w:rsidRPr="00BE7BBE">
        <w:rPr>
          <w:sz w:val="28"/>
          <w:szCs w:val="28"/>
        </w:rPr>
        <w:t xml:space="preserve"> </w:t>
      </w:r>
      <w:proofErr w:type="spellStart"/>
      <w:r w:rsidRPr="00BE7BBE">
        <w:rPr>
          <w:sz w:val="28"/>
          <w:szCs w:val="28"/>
        </w:rPr>
        <w:t>сапасын</w:t>
      </w:r>
      <w:proofErr w:type="spellEnd"/>
      <w:r w:rsidR="00952B10" w:rsidRPr="00BE7BBE">
        <w:rPr>
          <w:sz w:val="28"/>
          <w:szCs w:val="28"/>
          <w:lang w:val="kk-KZ"/>
        </w:rPr>
        <w:t>а</w:t>
      </w:r>
      <w:r w:rsidRPr="00BE7BBE">
        <w:rPr>
          <w:sz w:val="28"/>
          <w:szCs w:val="28"/>
        </w:rPr>
        <w:t xml:space="preserve"> </w:t>
      </w:r>
      <w:proofErr w:type="spellStart"/>
      <w:r w:rsidRPr="00BE7BBE">
        <w:rPr>
          <w:sz w:val="28"/>
          <w:szCs w:val="28"/>
        </w:rPr>
        <w:t>органолептикалық</w:t>
      </w:r>
      <w:proofErr w:type="spellEnd"/>
      <w:r w:rsidRPr="00BE7BBE">
        <w:rPr>
          <w:sz w:val="28"/>
          <w:szCs w:val="28"/>
        </w:rPr>
        <w:t xml:space="preserve"> </w:t>
      </w:r>
      <w:proofErr w:type="spellStart"/>
      <w:r w:rsidRPr="00BE7BBE">
        <w:rPr>
          <w:sz w:val="28"/>
          <w:szCs w:val="28"/>
        </w:rPr>
        <w:t>сынама</w:t>
      </w:r>
      <w:proofErr w:type="spellEnd"/>
      <w:r w:rsidRPr="00BE7BBE">
        <w:rPr>
          <w:sz w:val="28"/>
          <w:szCs w:val="28"/>
        </w:rPr>
        <w:t xml:space="preserve"> </w:t>
      </w:r>
      <w:proofErr w:type="spellStart"/>
      <w:r w:rsidRPr="00BE7BBE">
        <w:rPr>
          <w:sz w:val="28"/>
          <w:szCs w:val="28"/>
        </w:rPr>
        <w:t>әдісте</w:t>
      </w:r>
      <w:r w:rsidR="00952B10" w:rsidRPr="00BE7BBE">
        <w:rPr>
          <w:sz w:val="28"/>
          <w:szCs w:val="28"/>
        </w:rPr>
        <w:t>месі</w:t>
      </w:r>
      <w:proofErr w:type="spellEnd"/>
      <w:r w:rsidR="00952B10" w:rsidRPr="00BE7BBE">
        <w:rPr>
          <w:sz w:val="28"/>
          <w:szCs w:val="28"/>
        </w:rPr>
        <w:t xml:space="preserve"> </w:t>
      </w:r>
      <w:proofErr w:type="spellStart"/>
      <w:r w:rsidR="00952B10" w:rsidRPr="00BE7BBE">
        <w:rPr>
          <w:sz w:val="28"/>
          <w:szCs w:val="28"/>
        </w:rPr>
        <w:t>пайдаланыл</w:t>
      </w:r>
      <w:r w:rsidRPr="00BE7BBE">
        <w:rPr>
          <w:sz w:val="28"/>
          <w:szCs w:val="28"/>
        </w:rPr>
        <w:t>ды</w:t>
      </w:r>
      <w:proofErr w:type="spellEnd"/>
      <w:r w:rsidRPr="00BE7BBE">
        <w:rPr>
          <w:sz w:val="28"/>
          <w:szCs w:val="28"/>
        </w:rPr>
        <w:t>.</w:t>
      </w:r>
    </w:p>
    <w:p w14:paraId="717DE3B2" w14:textId="4A734545" w:rsidR="0063448C" w:rsidRPr="00BE7BBE" w:rsidRDefault="009A2A35" w:rsidP="00DD6341">
      <w:pPr>
        <w:pStyle w:val="TableParagraph"/>
        <w:spacing w:line="240" w:lineRule="auto"/>
        <w:ind w:left="0" w:firstLine="709"/>
        <w:jc w:val="both"/>
        <w:rPr>
          <w:sz w:val="28"/>
          <w:szCs w:val="28"/>
        </w:rPr>
      </w:pPr>
      <w:proofErr w:type="spellStart"/>
      <w:r w:rsidRPr="00BE7BBE">
        <w:rPr>
          <w:sz w:val="28"/>
          <w:szCs w:val="28"/>
        </w:rPr>
        <w:t>Құстарды</w:t>
      </w:r>
      <w:proofErr w:type="spellEnd"/>
      <w:r w:rsidRPr="00BE7BBE">
        <w:rPr>
          <w:sz w:val="28"/>
          <w:szCs w:val="28"/>
        </w:rPr>
        <w:t xml:space="preserve"> </w:t>
      </w:r>
      <w:proofErr w:type="spellStart"/>
      <w:r w:rsidRPr="00BE7BBE">
        <w:rPr>
          <w:sz w:val="28"/>
          <w:szCs w:val="28"/>
        </w:rPr>
        <w:t>союд</w:t>
      </w:r>
      <w:r w:rsidR="00952B10" w:rsidRPr="00BE7BBE">
        <w:rPr>
          <w:sz w:val="28"/>
          <w:szCs w:val="28"/>
        </w:rPr>
        <w:t>ан</w:t>
      </w:r>
      <w:proofErr w:type="spellEnd"/>
      <w:r w:rsidR="00952B10" w:rsidRPr="00BE7BBE">
        <w:rPr>
          <w:sz w:val="28"/>
          <w:szCs w:val="28"/>
        </w:rPr>
        <w:t xml:space="preserve"> </w:t>
      </w:r>
      <w:proofErr w:type="spellStart"/>
      <w:r w:rsidR="00952B10" w:rsidRPr="00BE7BBE">
        <w:rPr>
          <w:sz w:val="28"/>
          <w:szCs w:val="28"/>
        </w:rPr>
        <w:t>және</w:t>
      </w:r>
      <w:proofErr w:type="spellEnd"/>
      <w:r w:rsidR="00952B10" w:rsidRPr="00BE7BBE">
        <w:rPr>
          <w:sz w:val="28"/>
          <w:szCs w:val="28"/>
        </w:rPr>
        <w:t xml:space="preserve"> </w:t>
      </w:r>
      <w:proofErr w:type="spellStart"/>
      <w:r w:rsidR="00952B10" w:rsidRPr="00BE7BBE">
        <w:rPr>
          <w:sz w:val="28"/>
          <w:szCs w:val="28"/>
        </w:rPr>
        <w:t>ветеринариялық-санитар</w:t>
      </w:r>
      <w:r w:rsidRPr="00BE7BBE">
        <w:rPr>
          <w:sz w:val="28"/>
          <w:szCs w:val="28"/>
        </w:rPr>
        <w:t>лық</w:t>
      </w:r>
      <w:proofErr w:type="spellEnd"/>
      <w:r w:rsidRPr="00BE7BBE">
        <w:rPr>
          <w:sz w:val="28"/>
          <w:szCs w:val="28"/>
        </w:rPr>
        <w:t xml:space="preserve"> </w:t>
      </w:r>
      <w:proofErr w:type="spellStart"/>
      <w:r w:rsidRPr="00BE7BBE">
        <w:rPr>
          <w:sz w:val="28"/>
          <w:szCs w:val="28"/>
        </w:rPr>
        <w:t>тексеруден</w:t>
      </w:r>
      <w:proofErr w:type="spellEnd"/>
      <w:r w:rsidRPr="00BE7BBE">
        <w:rPr>
          <w:sz w:val="28"/>
          <w:szCs w:val="28"/>
        </w:rPr>
        <w:t xml:space="preserve"> </w:t>
      </w:r>
      <w:proofErr w:type="spellStart"/>
      <w:r w:rsidRPr="00BE7BBE">
        <w:rPr>
          <w:sz w:val="28"/>
          <w:szCs w:val="28"/>
        </w:rPr>
        <w:t>кейін</w:t>
      </w:r>
      <w:proofErr w:type="spellEnd"/>
      <w:r w:rsidRPr="00BE7BBE">
        <w:rPr>
          <w:sz w:val="28"/>
          <w:szCs w:val="28"/>
        </w:rPr>
        <w:t xml:space="preserve"> </w:t>
      </w:r>
      <w:proofErr w:type="spellStart"/>
      <w:r w:rsidRPr="00BE7BBE">
        <w:rPr>
          <w:sz w:val="28"/>
          <w:szCs w:val="28"/>
        </w:rPr>
        <w:t>тәжірибелік</w:t>
      </w:r>
      <w:proofErr w:type="spellEnd"/>
      <w:r w:rsidRPr="00BE7BBE">
        <w:rPr>
          <w:sz w:val="28"/>
          <w:szCs w:val="28"/>
        </w:rPr>
        <w:t xml:space="preserve"> </w:t>
      </w:r>
      <w:proofErr w:type="spellStart"/>
      <w:r w:rsidRPr="00BE7BBE">
        <w:rPr>
          <w:sz w:val="28"/>
          <w:szCs w:val="28"/>
        </w:rPr>
        <w:t>топтардың</w:t>
      </w:r>
      <w:proofErr w:type="spellEnd"/>
      <w:r w:rsidRPr="00BE7BBE">
        <w:rPr>
          <w:sz w:val="28"/>
          <w:szCs w:val="28"/>
        </w:rPr>
        <w:t xml:space="preserve"> </w:t>
      </w:r>
      <w:proofErr w:type="spellStart"/>
      <w:r w:rsidRPr="00BE7BBE">
        <w:rPr>
          <w:sz w:val="28"/>
          <w:szCs w:val="28"/>
        </w:rPr>
        <w:t>ұшаларының</w:t>
      </w:r>
      <w:proofErr w:type="spellEnd"/>
      <w:r w:rsidRPr="00BE7BBE">
        <w:rPr>
          <w:sz w:val="28"/>
          <w:szCs w:val="28"/>
        </w:rPr>
        <w:t xml:space="preserve"> </w:t>
      </w:r>
      <w:proofErr w:type="spellStart"/>
      <w:r w:rsidRPr="00BE7BBE">
        <w:rPr>
          <w:sz w:val="28"/>
          <w:szCs w:val="28"/>
        </w:rPr>
        <w:t>түсі</w:t>
      </w:r>
      <w:proofErr w:type="spellEnd"/>
      <w:r w:rsidRPr="00BE7BBE">
        <w:rPr>
          <w:sz w:val="28"/>
          <w:szCs w:val="28"/>
        </w:rPr>
        <w:t xml:space="preserve"> </w:t>
      </w:r>
      <w:proofErr w:type="spellStart"/>
      <w:r w:rsidRPr="00BE7BBE">
        <w:rPr>
          <w:sz w:val="28"/>
          <w:szCs w:val="28"/>
        </w:rPr>
        <w:t>қызғылт</w:t>
      </w:r>
      <w:proofErr w:type="spellEnd"/>
      <w:r w:rsidRPr="00BE7BBE">
        <w:rPr>
          <w:sz w:val="28"/>
          <w:szCs w:val="28"/>
        </w:rPr>
        <w:t xml:space="preserve"> </w:t>
      </w:r>
      <w:proofErr w:type="spellStart"/>
      <w:r w:rsidRPr="00BE7BBE">
        <w:rPr>
          <w:sz w:val="28"/>
          <w:szCs w:val="28"/>
        </w:rPr>
        <w:t>түсті</w:t>
      </w:r>
      <w:proofErr w:type="spellEnd"/>
      <w:r w:rsidRPr="00BE7BBE">
        <w:rPr>
          <w:sz w:val="28"/>
          <w:szCs w:val="28"/>
        </w:rPr>
        <w:t xml:space="preserve">, </w:t>
      </w:r>
      <w:proofErr w:type="spellStart"/>
      <w:r w:rsidR="00952B10" w:rsidRPr="00BE7BBE">
        <w:rPr>
          <w:sz w:val="28"/>
          <w:szCs w:val="28"/>
        </w:rPr>
        <w:t>терісі</w:t>
      </w:r>
      <w:proofErr w:type="spellEnd"/>
      <w:r w:rsidR="00952B10" w:rsidRPr="00BE7BBE">
        <w:rPr>
          <w:sz w:val="28"/>
          <w:szCs w:val="28"/>
        </w:rPr>
        <w:t xml:space="preserve"> </w:t>
      </w:r>
      <w:proofErr w:type="spellStart"/>
      <w:r w:rsidR="00952B10" w:rsidRPr="00BE7BBE">
        <w:rPr>
          <w:sz w:val="28"/>
          <w:szCs w:val="28"/>
        </w:rPr>
        <w:t>құрға</w:t>
      </w:r>
      <w:proofErr w:type="spellEnd"/>
      <w:r w:rsidR="00952B10" w:rsidRPr="00BE7BBE">
        <w:rPr>
          <w:sz w:val="28"/>
          <w:szCs w:val="28"/>
          <w:lang w:val="kk-KZ"/>
        </w:rPr>
        <w:t>қ</w:t>
      </w:r>
      <w:r w:rsidRPr="00BE7BBE">
        <w:rPr>
          <w:sz w:val="28"/>
          <w:szCs w:val="28"/>
        </w:rPr>
        <w:t xml:space="preserve">, </w:t>
      </w:r>
      <w:proofErr w:type="spellStart"/>
      <w:r w:rsidRPr="00BE7BBE">
        <w:rPr>
          <w:sz w:val="28"/>
          <w:szCs w:val="28"/>
        </w:rPr>
        <w:t>тері</w:t>
      </w:r>
      <w:proofErr w:type="spellEnd"/>
      <w:r w:rsidRPr="00BE7BBE">
        <w:rPr>
          <w:sz w:val="28"/>
          <w:szCs w:val="28"/>
        </w:rPr>
        <w:t xml:space="preserve"> </w:t>
      </w:r>
      <w:proofErr w:type="spellStart"/>
      <w:r w:rsidRPr="00BE7BBE">
        <w:rPr>
          <w:sz w:val="28"/>
          <w:szCs w:val="28"/>
        </w:rPr>
        <w:t>асты</w:t>
      </w:r>
      <w:proofErr w:type="spellEnd"/>
      <w:r w:rsidRPr="00BE7BBE">
        <w:rPr>
          <w:sz w:val="28"/>
          <w:szCs w:val="28"/>
        </w:rPr>
        <w:t xml:space="preserve"> </w:t>
      </w:r>
      <w:proofErr w:type="spellStart"/>
      <w:r w:rsidRPr="00BE7BBE">
        <w:rPr>
          <w:sz w:val="28"/>
          <w:szCs w:val="28"/>
        </w:rPr>
        <w:t>және</w:t>
      </w:r>
      <w:proofErr w:type="spellEnd"/>
      <w:r w:rsidRPr="00BE7BBE">
        <w:rPr>
          <w:sz w:val="28"/>
          <w:szCs w:val="28"/>
        </w:rPr>
        <w:t xml:space="preserve"> </w:t>
      </w:r>
      <w:proofErr w:type="spellStart"/>
      <w:r w:rsidRPr="00BE7BBE">
        <w:rPr>
          <w:sz w:val="28"/>
          <w:szCs w:val="28"/>
        </w:rPr>
        <w:t>ішкі</w:t>
      </w:r>
      <w:proofErr w:type="spellEnd"/>
      <w:r w:rsidRPr="00BE7BBE">
        <w:rPr>
          <w:sz w:val="28"/>
          <w:szCs w:val="28"/>
        </w:rPr>
        <w:t xml:space="preserve"> </w:t>
      </w:r>
      <w:proofErr w:type="spellStart"/>
      <w:r w:rsidRPr="00BE7BBE">
        <w:rPr>
          <w:sz w:val="28"/>
          <w:szCs w:val="28"/>
        </w:rPr>
        <w:t>майы</w:t>
      </w:r>
      <w:proofErr w:type="spellEnd"/>
      <w:r w:rsidRPr="00BE7BBE">
        <w:rPr>
          <w:sz w:val="28"/>
          <w:szCs w:val="28"/>
        </w:rPr>
        <w:t xml:space="preserve">, </w:t>
      </w:r>
      <w:proofErr w:type="spellStart"/>
      <w:r w:rsidRPr="00BE7BBE">
        <w:rPr>
          <w:sz w:val="28"/>
          <w:szCs w:val="28"/>
        </w:rPr>
        <w:t>ақ</w:t>
      </w:r>
      <w:proofErr w:type="spellEnd"/>
      <w:r w:rsidRPr="00BE7BBE">
        <w:rPr>
          <w:sz w:val="28"/>
          <w:szCs w:val="28"/>
        </w:rPr>
        <w:t xml:space="preserve"> </w:t>
      </w:r>
      <w:proofErr w:type="spellStart"/>
      <w:r w:rsidRPr="00BE7BBE">
        <w:rPr>
          <w:sz w:val="28"/>
          <w:szCs w:val="28"/>
        </w:rPr>
        <w:t>түсті</w:t>
      </w:r>
      <w:proofErr w:type="spellEnd"/>
      <w:r w:rsidRPr="00BE7BBE">
        <w:rPr>
          <w:sz w:val="28"/>
          <w:szCs w:val="28"/>
        </w:rPr>
        <w:t xml:space="preserve"> </w:t>
      </w:r>
      <w:proofErr w:type="spellStart"/>
      <w:r w:rsidRPr="00BE7BBE">
        <w:rPr>
          <w:sz w:val="28"/>
          <w:szCs w:val="28"/>
        </w:rPr>
        <w:t>бұлшық</w:t>
      </w:r>
      <w:proofErr w:type="spellEnd"/>
      <w:r w:rsidRPr="00BE7BBE">
        <w:rPr>
          <w:sz w:val="28"/>
          <w:szCs w:val="28"/>
        </w:rPr>
        <w:t xml:space="preserve"> </w:t>
      </w:r>
      <w:proofErr w:type="spellStart"/>
      <w:r w:rsidRPr="00BE7BBE">
        <w:rPr>
          <w:sz w:val="28"/>
          <w:szCs w:val="28"/>
        </w:rPr>
        <w:t>еттері</w:t>
      </w:r>
      <w:proofErr w:type="spellEnd"/>
      <w:r w:rsidRPr="00BE7BBE">
        <w:rPr>
          <w:sz w:val="28"/>
          <w:szCs w:val="28"/>
        </w:rPr>
        <w:t xml:space="preserve">, </w:t>
      </w:r>
      <w:proofErr w:type="spellStart"/>
      <w:r w:rsidRPr="00BE7BBE">
        <w:rPr>
          <w:sz w:val="28"/>
          <w:szCs w:val="28"/>
        </w:rPr>
        <w:t>жұмсақ</w:t>
      </w:r>
      <w:proofErr w:type="spellEnd"/>
      <w:r w:rsidRPr="00BE7BBE">
        <w:rPr>
          <w:sz w:val="28"/>
          <w:szCs w:val="28"/>
        </w:rPr>
        <w:t xml:space="preserve"> </w:t>
      </w:r>
      <w:proofErr w:type="spellStart"/>
      <w:r w:rsidRPr="00BE7BBE">
        <w:rPr>
          <w:sz w:val="28"/>
          <w:szCs w:val="28"/>
        </w:rPr>
        <w:t>және</w:t>
      </w:r>
      <w:proofErr w:type="spellEnd"/>
      <w:r w:rsidRPr="00BE7BBE">
        <w:rPr>
          <w:sz w:val="28"/>
          <w:szCs w:val="28"/>
        </w:rPr>
        <w:t xml:space="preserve"> </w:t>
      </w:r>
      <w:proofErr w:type="spellStart"/>
      <w:r w:rsidRPr="00BE7BBE">
        <w:rPr>
          <w:sz w:val="28"/>
          <w:szCs w:val="28"/>
        </w:rPr>
        <w:t>икемді</w:t>
      </w:r>
      <w:proofErr w:type="spellEnd"/>
      <w:r w:rsidRPr="00BE7BBE">
        <w:rPr>
          <w:sz w:val="28"/>
          <w:szCs w:val="28"/>
        </w:rPr>
        <w:t xml:space="preserve"> </w:t>
      </w:r>
      <w:proofErr w:type="spellStart"/>
      <w:r w:rsidRPr="00BE7BBE">
        <w:rPr>
          <w:sz w:val="28"/>
          <w:szCs w:val="28"/>
        </w:rPr>
        <w:t>консистенциясы</w:t>
      </w:r>
      <w:proofErr w:type="spellEnd"/>
      <w:r w:rsidRPr="00BE7BBE">
        <w:rPr>
          <w:sz w:val="28"/>
          <w:szCs w:val="28"/>
        </w:rPr>
        <w:t xml:space="preserve"> бар </w:t>
      </w:r>
      <w:proofErr w:type="spellStart"/>
      <w:r w:rsidRPr="00BE7BBE">
        <w:rPr>
          <w:sz w:val="28"/>
          <w:szCs w:val="28"/>
        </w:rPr>
        <w:t>жағымды</w:t>
      </w:r>
      <w:proofErr w:type="spellEnd"/>
      <w:r w:rsidRPr="00BE7BBE">
        <w:rPr>
          <w:sz w:val="28"/>
          <w:szCs w:val="28"/>
        </w:rPr>
        <w:t xml:space="preserve"> </w:t>
      </w:r>
      <w:proofErr w:type="spellStart"/>
      <w:r w:rsidRPr="00BE7BBE">
        <w:rPr>
          <w:sz w:val="28"/>
          <w:szCs w:val="28"/>
        </w:rPr>
        <w:t>сарғыш</w:t>
      </w:r>
      <w:proofErr w:type="spellEnd"/>
      <w:r w:rsidRPr="00BE7BBE">
        <w:rPr>
          <w:sz w:val="28"/>
          <w:szCs w:val="28"/>
        </w:rPr>
        <w:t xml:space="preserve"> </w:t>
      </w:r>
      <w:proofErr w:type="spellStart"/>
      <w:r w:rsidRPr="00BE7BBE">
        <w:rPr>
          <w:sz w:val="28"/>
          <w:szCs w:val="28"/>
        </w:rPr>
        <w:t>түсті</w:t>
      </w:r>
      <w:proofErr w:type="spellEnd"/>
      <w:r w:rsidRPr="00BE7BBE">
        <w:rPr>
          <w:sz w:val="28"/>
          <w:szCs w:val="28"/>
        </w:rPr>
        <w:t xml:space="preserve"> </w:t>
      </w:r>
      <w:proofErr w:type="spellStart"/>
      <w:r w:rsidRPr="00BE7BBE">
        <w:rPr>
          <w:sz w:val="28"/>
          <w:szCs w:val="28"/>
        </w:rPr>
        <w:t>болды</w:t>
      </w:r>
      <w:proofErr w:type="spellEnd"/>
      <w:r w:rsidRPr="00BE7BBE">
        <w:t>.</w:t>
      </w:r>
    </w:p>
    <w:p w14:paraId="45C74ACF" w14:textId="0C1B919C" w:rsidR="0063448C" w:rsidRPr="00BE7BBE" w:rsidRDefault="00952B10" w:rsidP="00DD6341">
      <w:pPr>
        <w:pStyle w:val="TableParagraph"/>
        <w:spacing w:line="240" w:lineRule="auto"/>
        <w:ind w:left="0" w:firstLine="709"/>
        <w:jc w:val="both"/>
        <w:rPr>
          <w:sz w:val="28"/>
          <w:szCs w:val="28"/>
        </w:rPr>
      </w:pPr>
      <w:proofErr w:type="spellStart"/>
      <w:r w:rsidRPr="00BE7BBE">
        <w:rPr>
          <w:sz w:val="28"/>
          <w:szCs w:val="28"/>
        </w:rPr>
        <w:t>Тәжірибел</w:t>
      </w:r>
      <w:proofErr w:type="spellEnd"/>
      <w:r w:rsidRPr="00BE7BBE">
        <w:rPr>
          <w:sz w:val="28"/>
          <w:szCs w:val="28"/>
          <w:lang w:val="kk-KZ"/>
        </w:rPr>
        <w:t>ік</w:t>
      </w:r>
      <w:r w:rsidRPr="00BE7BBE">
        <w:rPr>
          <w:sz w:val="28"/>
          <w:szCs w:val="28"/>
        </w:rPr>
        <w:t xml:space="preserve"> </w:t>
      </w:r>
      <w:r w:rsidRPr="00BE7BBE">
        <w:rPr>
          <w:sz w:val="28"/>
          <w:szCs w:val="28"/>
          <w:lang w:val="kk-KZ"/>
        </w:rPr>
        <w:t xml:space="preserve">жұмыстар аяқталғаннан </w:t>
      </w:r>
      <w:proofErr w:type="spellStart"/>
      <w:r w:rsidRPr="00BE7BBE">
        <w:rPr>
          <w:sz w:val="28"/>
          <w:szCs w:val="28"/>
        </w:rPr>
        <w:t>кейін</w:t>
      </w:r>
      <w:proofErr w:type="spellEnd"/>
      <w:r w:rsidR="0063448C" w:rsidRPr="00BE7BBE">
        <w:rPr>
          <w:sz w:val="28"/>
          <w:szCs w:val="28"/>
        </w:rPr>
        <w:t xml:space="preserve"> </w:t>
      </w:r>
      <w:proofErr w:type="spellStart"/>
      <w:r w:rsidR="0063448C" w:rsidRPr="00BE7BBE">
        <w:rPr>
          <w:sz w:val="28"/>
          <w:szCs w:val="28"/>
        </w:rPr>
        <w:t>кеуде</w:t>
      </w:r>
      <w:proofErr w:type="spellEnd"/>
      <w:r w:rsidR="0063448C" w:rsidRPr="00BE7BBE">
        <w:rPr>
          <w:sz w:val="28"/>
          <w:szCs w:val="28"/>
        </w:rPr>
        <w:t xml:space="preserve"> </w:t>
      </w:r>
      <w:proofErr w:type="spellStart"/>
      <w:r w:rsidR="0063448C" w:rsidRPr="00BE7BBE">
        <w:rPr>
          <w:sz w:val="28"/>
          <w:szCs w:val="28"/>
        </w:rPr>
        <w:t>және</w:t>
      </w:r>
      <w:proofErr w:type="spellEnd"/>
      <w:r w:rsidR="0063448C" w:rsidRPr="00BE7BBE">
        <w:rPr>
          <w:sz w:val="28"/>
          <w:szCs w:val="28"/>
        </w:rPr>
        <w:t xml:space="preserve"> сан </w:t>
      </w:r>
      <w:proofErr w:type="spellStart"/>
      <w:r w:rsidR="0063448C" w:rsidRPr="00BE7BBE">
        <w:rPr>
          <w:sz w:val="28"/>
          <w:szCs w:val="28"/>
        </w:rPr>
        <w:t>бұлшық</w:t>
      </w:r>
      <w:proofErr w:type="spellEnd"/>
      <w:r w:rsidR="0063448C" w:rsidRPr="00BE7BBE">
        <w:rPr>
          <w:sz w:val="28"/>
          <w:szCs w:val="28"/>
        </w:rPr>
        <w:t xml:space="preserve"> </w:t>
      </w:r>
      <w:proofErr w:type="spellStart"/>
      <w:r w:rsidR="0063448C" w:rsidRPr="00BE7BBE">
        <w:rPr>
          <w:sz w:val="28"/>
          <w:szCs w:val="28"/>
        </w:rPr>
        <w:t>еттеріні</w:t>
      </w:r>
      <w:r w:rsidRPr="00BE7BBE">
        <w:rPr>
          <w:sz w:val="28"/>
          <w:szCs w:val="28"/>
        </w:rPr>
        <w:t>ң</w:t>
      </w:r>
      <w:proofErr w:type="spellEnd"/>
      <w:r w:rsidRPr="00BE7BBE">
        <w:rPr>
          <w:sz w:val="28"/>
          <w:szCs w:val="28"/>
        </w:rPr>
        <w:t xml:space="preserve"> </w:t>
      </w:r>
      <w:proofErr w:type="spellStart"/>
      <w:r w:rsidRPr="00BE7BBE">
        <w:rPr>
          <w:sz w:val="28"/>
          <w:szCs w:val="28"/>
        </w:rPr>
        <w:t>органолептикалық</w:t>
      </w:r>
      <w:proofErr w:type="spellEnd"/>
      <w:r w:rsidRPr="00BE7BBE">
        <w:rPr>
          <w:sz w:val="28"/>
          <w:szCs w:val="28"/>
        </w:rPr>
        <w:t xml:space="preserve"> </w:t>
      </w:r>
      <w:proofErr w:type="spellStart"/>
      <w:r w:rsidR="0063448C" w:rsidRPr="00BE7BBE">
        <w:rPr>
          <w:sz w:val="28"/>
          <w:szCs w:val="28"/>
        </w:rPr>
        <w:t>көрсеткіштерін</w:t>
      </w:r>
      <w:proofErr w:type="spellEnd"/>
      <w:r w:rsidRPr="00BE7BBE">
        <w:rPr>
          <w:sz w:val="28"/>
          <w:szCs w:val="28"/>
          <w:lang w:val="kk-KZ"/>
        </w:rPr>
        <w:t>е</w:t>
      </w:r>
      <w:r w:rsidR="0063448C" w:rsidRPr="00BE7BBE">
        <w:rPr>
          <w:sz w:val="28"/>
          <w:szCs w:val="28"/>
        </w:rPr>
        <w:t xml:space="preserve"> </w:t>
      </w:r>
      <w:proofErr w:type="spellStart"/>
      <w:r w:rsidR="0063448C" w:rsidRPr="00BE7BBE">
        <w:rPr>
          <w:sz w:val="28"/>
          <w:szCs w:val="28"/>
        </w:rPr>
        <w:t>салыстырмалы</w:t>
      </w:r>
      <w:proofErr w:type="spellEnd"/>
      <w:r w:rsidR="0063448C" w:rsidRPr="00BE7BBE">
        <w:rPr>
          <w:sz w:val="28"/>
          <w:szCs w:val="28"/>
        </w:rPr>
        <w:t xml:space="preserve"> </w:t>
      </w:r>
      <w:r w:rsidRPr="00BE7BBE">
        <w:rPr>
          <w:sz w:val="28"/>
          <w:szCs w:val="28"/>
          <w:lang w:val="kk-KZ"/>
        </w:rPr>
        <w:t xml:space="preserve">түрде </w:t>
      </w:r>
      <w:proofErr w:type="spellStart"/>
      <w:r w:rsidR="0063448C" w:rsidRPr="00BE7BBE">
        <w:rPr>
          <w:sz w:val="28"/>
          <w:szCs w:val="28"/>
        </w:rPr>
        <w:t>сип</w:t>
      </w:r>
      <w:r w:rsidRPr="00BE7BBE">
        <w:rPr>
          <w:sz w:val="28"/>
          <w:szCs w:val="28"/>
        </w:rPr>
        <w:t>аттама</w:t>
      </w:r>
      <w:proofErr w:type="spellEnd"/>
      <w:r w:rsidRPr="00BE7BBE">
        <w:rPr>
          <w:sz w:val="28"/>
          <w:szCs w:val="28"/>
        </w:rPr>
        <w:t xml:space="preserve"> </w:t>
      </w:r>
      <w:proofErr w:type="spellStart"/>
      <w:r w:rsidR="0063448C" w:rsidRPr="00BE7BBE">
        <w:rPr>
          <w:sz w:val="28"/>
          <w:szCs w:val="28"/>
        </w:rPr>
        <w:t>жүргізілді</w:t>
      </w:r>
      <w:proofErr w:type="spellEnd"/>
      <w:r w:rsidR="0063448C" w:rsidRPr="00BE7BBE">
        <w:rPr>
          <w:sz w:val="28"/>
          <w:szCs w:val="28"/>
        </w:rPr>
        <w:t>.</w:t>
      </w:r>
    </w:p>
    <w:p w14:paraId="3C118859" w14:textId="77777777" w:rsidR="00DD6341" w:rsidRPr="00BE7BBE" w:rsidRDefault="0040625D" w:rsidP="00DD6341">
      <w:pPr>
        <w:pStyle w:val="TableParagraph"/>
        <w:spacing w:line="240" w:lineRule="auto"/>
        <w:ind w:left="0" w:firstLine="709"/>
        <w:jc w:val="both"/>
        <w:rPr>
          <w:sz w:val="28"/>
          <w:szCs w:val="28"/>
        </w:rPr>
      </w:pPr>
      <w:r w:rsidRPr="00BE7BBE">
        <w:rPr>
          <w:sz w:val="28"/>
          <w:szCs w:val="28"/>
        </w:rPr>
        <w:t>Бройлер</w:t>
      </w:r>
      <w:r w:rsidR="00211641" w:rsidRPr="00BE7BBE">
        <w:rPr>
          <w:sz w:val="28"/>
          <w:szCs w:val="28"/>
          <w:lang w:val="kk-KZ"/>
        </w:rPr>
        <w:t xml:space="preserve"> </w:t>
      </w:r>
      <w:proofErr w:type="spellStart"/>
      <w:r w:rsidR="00BF5578" w:rsidRPr="00BE7BBE">
        <w:rPr>
          <w:sz w:val="28"/>
          <w:szCs w:val="28"/>
        </w:rPr>
        <w:t>балапандары</w:t>
      </w:r>
      <w:proofErr w:type="spellEnd"/>
      <w:r w:rsidR="00BF5578" w:rsidRPr="00BE7BBE">
        <w:rPr>
          <w:sz w:val="28"/>
          <w:szCs w:val="28"/>
        </w:rPr>
        <w:t xml:space="preserve"> </w:t>
      </w:r>
      <w:proofErr w:type="spellStart"/>
      <w:r w:rsidR="00BF5578" w:rsidRPr="00BE7BBE">
        <w:rPr>
          <w:sz w:val="28"/>
          <w:szCs w:val="28"/>
        </w:rPr>
        <w:t>етінің</w:t>
      </w:r>
      <w:proofErr w:type="spellEnd"/>
      <w:r w:rsidR="00BF5578" w:rsidRPr="00BE7BBE">
        <w:rPr>
          <w:sz w:val="28"/>
          <w:szCs w:val="28"/>
        </w:rPr>
        <w:t xml:space="preserve"> </w:t>
      </w:r>
      <w:proofErr w:type="spellStart"/>
      <w:r w:rsidR="00BF5578" w:rsidRPr="00BE7BBE">
        <w:rPr>
          <w:sz w:val="28"/>
          <w:szCs w:val="28"/>
        </w:rPr>
        <w:t>органолептикалық</w:t>
      </w:r>
      <w:proofErr w:type="spellEnd"/>
      <w:r w:rsidR="00BF5578" w:rsidRPr="00BE7BBE">
        <w:rPr>
          <w:sz w:val="28"/>
          <w:szCs w:val="28"/>
        </w:rPr>
        <w:t xml:space="preserve"> </w:t>
      </w:r>
      <w:proofErr w:type="spellStart"/>
      <w:r w:rsidR="00BF5578" w:rsidRPr="00BE7BBE">
        <w:rPr>
          <w:sz w:val="28"/>
          <w:szCs w:val="28"/>
        </w:rPr>
        <w:t>көрсеткіштерін</w:t>
      </w:r>
      <w:proofErr w:type="spellEnd"/>
      <w:r w:rsidR="00BF5578" w:rsidRPr="00BE7BBE">
        <w:rPr>
          <w:sz w:val="28"/>
          <w:szCs w:val="28"/>
        </w:rPr>
        <w:t xml:space="preserve"> </w:t>
      </w:r>
      <w:proofErr w:type="spellStart"/>
      <w:r w:rsidR="00BF5578" w:rsidRPr="00BE7BBE">
        <w:rPr>
          <w:sz w:val="28"/>
          <w:szCs w:val="28"/>
        </w:rPr>
        <w:t>анықтау</w:t>
      </w:r>
      <w:proofErr w:type="spellEnd"/>
      <w:r w:rsidR="00BF5578" w:rsidRPr="00BE7BBE">
        <w:rPr>
          <w:sz w:val="28"/>
          <w:szCs w:val="28"/>
        </w:rPr>
        <w:t xml:space="preserve"> </w:t>
      </w:r>
      <w:proofErr w:type="spellStart"/>
      <w:r w:rsidR="00BF5578" w:rsidRPr="00BE7BBE">
        <w:rPr>
          <w:sz w:val="28"/>
          <w:szCs w:val="28"/>
        </w:rPr>
        <w:t>нәтижеле</w:t>
      </w:r>
      <w:r w:rsidR="00DA074A" w:rsidRPr="00BE7BBE">
        <w:rPr>
          <w:sz w:val="28"/>
          <w:szCs w:val="28"/>
        </w:rPr>
        <w:t>рі</w:t>
      </w:r>
      <w:proofErr w:type="spellEnd"/>
      <w:r w:rsidR="00DA074A" w:rsidRPr="00BE7BBE">
        <w:rPr>
          <w:sz w:val="28"/>
          <w:szCs w:val="28"/>
        </w:rPr>
        <w:t xml:space="preserve"> </w:t>
      </w:r>
      <w:r w:rsidR="00C05C1A" w:rsidRPr="00BE7BBE">
        <w:rPr>
          <w:sz w:val="28"/>
          <w:szCs w:val="28"/>
        </w:rPr>
        <w:t>10</w:t>
      </w:r>
      <w:r w:rsidR="00BF5578" w:rsidRPr="00BE7BBE">
        <w:rPr>
          <w:sz w:val="28"/>
          <w:szCs w:val="28"/>
        </w:rPr>
        <w:t xml:space="preserve">-кестеде </w:t>
      </w:r>
      <w:proofErr w:type="spellStart"/>
      <w:r w:rsidR="00BF5578" w:rsidRPr="00BE7BBE">
        <w:rPr>
          <w:sz w:val="28"/>
          <w:szCs w:val="28"/>
        </w:rPr>
        <w:t>көрсетілген</w:t>
      </w:r>
      <w:proofErr w:type="spellEnd"/>
      <w:r w:rsidR="00BF5578" w:rsidRPr="00BE7BBE">
        <w:rPr>
          <w:sz w:val="28"/>
          <w:szCs w:val="28"/>
        </w:rPr>
        <w:t>.</w:t>
      </w:r>
    </w:p>
    <w:p w14:paraId="391112F4" w14:textId="5BD601D7" w:rsidR="00DD6341" w:rsidRPr="00BE7BBE" w:rsidRDefault="00DD6341" w:rsidP="00DD6341">
      <w:pPr>
        <w:pStyle w:val="TableParagraph"/>
        <w:spacing w:line="240" w:lineRule="auto"/>
        <w:ind w:left="0" w:firstLine="709"/>
        <w:jc w:val="both"/>
        <w:rPr>
          <w:sz w:val="28"/>
          <w:szCs w:val="28"/>
          <w:lang w:val="kk-KZ"/>
        </w:rPr>
      </w:pPr>
      <w:r w:rsidRPr="00BE7BBE">
        <w:rPr>
          <w:sz w:val="28"/>
          <w:szCs w:val="28"/>
          <w:lang w:val="kk-KZ"/>
        </w:rPr>
        <w:t>Пісірілген ет ашық ақ-сұр түсті, нәзік, жағымды иісі мен дәмі бар. Бөтен құс етіне тән емес дәмдер мен иістер табылған жоқ. Бұл «Гидро Рекс Витал» азық қоспасының ет өнімдері мен сорпаның сапасына оң әсерін тигізетінін көрсетеді.</w:t>
      </w:r>
    </w:p>
    <w:p w14:paraId="06427FBD" w14:textId="28458DEA" w:rsidR="00DD6341" w:rsidRPr="00BE7BBE" w:rsidRDefault="00DD6341" w:rsidP="00DD6341">
      <w:pPr>
        <w:pStyle w:val="TableParagraph"/>
        <w:spacing w:line="240" w:lineRule="auto"/>
        <w:ind w:left="0" w:firstLine="709"/>
        <w:jc w:val="both"/>
        <w:rPr>
          <w:sz w:val="28"/>
          <w:szCs w:val="28"/>
          <w:lang w:val="kk-KZ"/>
        </w:rPr>
      </w:pPr>
    </w:p>
    <w:p w14:paraId="7A8623B4" w14:textId="77777777" w:rsidR="00BC184E" w:rsidRPr="00BE7BBE" w:rsidRDefault="00BC184E" w:rsidP="00CD2E78">
      <w:pPr>
        <w:pStyle w:val="TableParagraph"/>
        <w:spacing w:line="240" w:lineRule="auto"/>
        <w:ind w:left="0"/>
        <w:jc w:val="both"/>
        <w:rPr>
          <w:sz w:val="28"/>
          <w:szCs w:val="28"/>
          <w:lang w:val="kk-KZ"/>
        </w:rPr>
      </w:pPr>
    </w:p>
    <w:p w14:paraId="407F80B0" w14:textId="77777777" w:rsidR="00BC184E" w:rsidRPr="00BE7BBE" w:rsidRDefault="00BC184E" w:rsidP="00CD2E78">
      <w:pPr>
        <w:pStyle w:val="TableParagraph"/>
        <w:spacing w:line="240" w:lineRule="auto"/>
        <w:ind w:left="0"/>
        <w:jc w:val="both"/>
        <w:rPr>
          <w:sz w:val="28"/>
          <w:szCs w:val="28"/>
          <w:lang w:val="kk-KZ"/>
        </w:rPr>
      </w:pPr>
    </w:p>
    <w:p w14:paraId="122DE571" w14:textId="77777777" w:rsidR="00BC184E" w:rsidRPr="00BE7BBE" w:rsidRDefault="00BC184E" w:rsidP="00CD2E78">
      <w:pPr>
        <w:pStyle w:val="TableParagraph"/>
        <w:spacing w:line="240" w:lineRule="auto"/>
        <w:ind w:left="0"/>
        <w:jc w:val="both"/>
        <w:rPr>
          <w:sz w:val="28"/>
          <w:szCs w:val="28"/>
          <w:lang w:val="kk-KZ"/>
        </w:rPr>
      </w:pPr>
    </w:p>
    <w:p w14:paraId="7BB47278" w14:textId="7678C516" w:rsidR="0055794C" w:rsidRPr="00BE7BBE" w:rsidRDefault="00DA074A" w:rsidP="00CD2E78">
      <w:pPr>
        <w:pStyle w:val="TableParagraph"/>
        <w:spacing w:line="240" w:lineRule="auto"/>
        <w:ind w:left="0"/>
        <w:jc w:val="both"/>
        <w:rPr>
          <w:sz w:val="28"/>
          <w:szCs w:val="28"/>
          <w:lang w:val="kk-KZ"/>
        </w:rPr>
      </w:pPr>
      <w:r w:rsidRPr="00BE7BBE">
        <w:rPr>
          <w:sz w:val="28"/>
          <w:szCs w:val="28"/>
          <w:lang w:val="kk-KZ"/>
        </w:rPr>
        <w:t xml:space="preserve">Кесте </w:t>
      </w:r>
      <w:r w:rsidR="00C05C1A" w:rsidRPr="00BE7BBE">
        <w:rPr>
          <w:sz w:val="28"/>
          <w:szCs w:val="28"/>
          <w:lang w:val="kk-KZ"/>
        </w:rPr>
        <w:t>10</w:t>
      </w:r>
      <w:r w:rsidR="0055794C" w:rsidRPr="00BE7BBE">
        <w:rPr>
          <w:sz w:val="28"/>
          <w:szCs w:val="28"/>
          <w:lang w:val="kk-KZ"/>
        </w:rPr>
        <w:t xml:space="preserve"> </w:t>
      </w:r>
      <w:r w:rsidR="00D1490A" w:rsidRPr="00BE7BBE">
        <w:rPr>
          <w:sz w:val="28"/>
          <w:szCs w:val="28"/>
          <w:lang w:val="kk-KZ"/>
        </w:rPr>
        <w:t>–</w:t>
      </w:r>
      <w:r w:rsidR="0055794C" w:rsidRPr="00BE7BBE">
        <w:rPr>
          <w:sz w:val="28"/>
          <w:szCs w:val="28"/>
          <w:lang w:val="kk-KZ"/>
        </w:rPr>
        <w:t xml:space="preserve"> </w:t>
      </w:r>
      <w:r w:rsidRPr="00BE7BBE">
        <w:rPr>
          <w:sz w:val="28"/>
          <w:szCs w:val="28"/>
          <w:lang w:val="kk-KZ"/>
        </w:rPr>
        <w:t>Балапан етін органолептикалық зерттеу көрсеткіштері</w:t>
      </w:r>
      <w:r w:rsidR="00DD6341" w:rsidRPr="00BE7BBE">
        <w:rPr>
          <w:sz w:val="28"/>
          <w:szCs w:val="28"/>
          <w:lang w:val="kk-KZ"/>
        </w:rPr>
        <w:t>,</w:t>
      </w:r>
      <w:r w:rsidRPr="00BE7BBE">
        <w:rPr>
          <w:sz w:val="28"/>
          <w:szCs w:val="28"/>
          <w:lang w:val="kk-KZ"/>
        </w:rPr>
        <w:t xml:space="preserve"> (n = 6)</w:t>
      </w:r>
    </w:p>
    <w:p w14:paraId="132AEEAF" w14:textId="1400DDB3" w:rsidR="00EE291E" w:rsidRPr="00BE7BBE" w:rsidRDefault="00EE291E" w:rsidP="00DD6341">
      <w:pPr>
        <w:pStyle w:val="TableParagraph"/>
        <w:tabs>
          <w:tab w:val="left" w:pos="6075"/>
        </w:tabs>
        <w:spacing w:line="240" w:lineRule="auto"/>
        <w:jc w:val="both"/>
        <w:rPr>
          <w:color w:val="000000" w:themeColor="text1"/>
          <w:sz w:val="28"/>
          <w:szCs w:val="28"/>
          <w:lang w:val="kk-KZ"/>
        </w:rPr>
      </w:pPr>
    </w:p>
    <w:tbl>
      <w:tblPr>
        <w:tblStyle w:val="TableNormal"/>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1418"/>
        <w:gridCol w:w="1701"/>
        <w:gridCol w:w="1735"/>
        <w:gridCol w:w="1808"/>
      </w:tblGrid>
      <w:tr w:rsidR="00DD6341" w:rsidRPr="00BE7BBE" w14:paraId="66995E5F" w14:textId="77777777" w:rsidTr="00DD6341">
        <w:trPr>
          <w:trHeight w:val="407"/>
        </w:trPr>
        <w:tc>
          <w:tcPr>
            <w:tcW w:w="2972" w:type="dxa"/>
            <w:vMerge w:val="restart"/>
            <w:vAlign w:val="center"/>
          </w:tcPr>
          <w:p w14:paraId="3FFD0CB0" w14:textId="42EAE5EF" w:rsidR="00DD6341" w:rsidRPr="00BE7BBE" w:rsidRDefault="00DD6341" w:rsidP="00DD6341">
            <w:pPr>
              <w:pStyle w:val="TableParagraph"/>
              <w:spacing w:line="240" w:lineRule="auto"/>
              <w:ind w:left="0"/>
              <w:rPr>
                <w:sz w:val="28"/>
                <w:szCs w:val="28"/>
                <w:lang w:val="kk-KZ"/>
              </w:rPr>
            </w:pPr>
            <w:r w:rsidRPr="00BE7BBE">
              <w:rPr>
                <w:spacing w:val="-2"/>
                <w:sz w:val="28"/>
                <w:szCs w:val="28"/>
                <w:lang w:val="kk-KZ"/>
              </w:rPr>
              <w:t>Көрсеткіш</w:t>
            </w:r>
          </w:p>
        </w:tc>
        <w:tc>
          <w:tcPr>
            <w:tcW w:w="6662" w:type="dxa"/>
            <w:gridSpan w:val="4"/>
            <w:vAlign w:val="center"/>
          </w:tcPr>
          <w:p w14:paraId="2C58D2BD" w14:textId="3C78E720" w:rsidR="00DD6341" w:rsidRPr="00BE7BBE" w:rsidRDefault="00DD6341" w:rsidP="00DD6341">
            <w:pPr>
              <w:pStyle w:val="TableParagraph"/>
              <w:spacing w:line="240" w:lineRule="auto"/>
              <w:ind w:left="0"/>
              <w:rPr>
                <w:sz w:val="28"/>
                <w:szCs w:val="28"/>
                <w:lang w:val="kk-KZ"/>
              </w:rPr>
            </w:pPr>
            <w:r w:rsidRPr="00BE7BBE">
              <w:rPr>
                <w:sz w:val="28"/>
                <w:szCs w:val="28"/>
                <w:lang w:val="kk-KZ"/>
              </w:rPr>
              <w:t>Топтар</w:t>
            </w:r>
          </w:p>
        </w:tc>
      </w:tr>
      <w:tr w:rsidR="00DD6341" w:rsidRPr="00BE7BBE" w14:paraId="34FCC829" w14:textId="77777777" w:rsidTr="00DD6341">
        <w:trPr>
          <w:trHeight w:val="407"/>
        </w:trPr>
        <w:tc>
          <w:tcPr>
            <w:tcW w:w="2972" w:type="dxa"/>
            <w:vMerge/>
            <w:vAlign w:val="center"/>
          </w:tcPr>
          <w:p w14:paraId="7DF2A0CC" w14:textId="77777777" w:rsidR="00DD6341" w:rsidRPr="00BE7BBE" w:rsidRDefault="00DD6341" w:rsidP="00DD6341">
            <w:pPr>
              <w:pStyle w:val="TableParagraph"/>
              <w:spacing w:line="240" w:lineRule="auto"/>
              <w:ind w:left="0"/>
              <w:rPr>
                <w:spacing w:val="-2"/>
                <w:sz w:val="28"/>
                <w:szCs w:val="28"/>
                <w:lang w:val="kk-KZ"/>
              </w:rPr>
            </w:pPr>
          </w:p>
        </w:tc>
        <w:tc>
          <w:tcPr>
            <w:tcW w:w="1418" w:type="dxa"/>
            <w:vAlign w:val="center"/>
          </w:tcPr>
          <w:p w14:paraId="600FB934" w14:textId="551C0AB2" w:rsidR="00DD6341" w:rsidRPr="00BE7BBE" w:rsidRDefault="00DD6341" w:rsidP="00DD6341">
            <w:pPr>
              <w:pStyle w:val="TableParagraph"/>
              <w:spacing w:line="240" w:lineRule="auto"/>
              <w:ind w:left="0"/>
              <w:rPr>
                <w:spacing w:val="-2"/>
                <w:sz w:val="28"/>
                <w:szCs w:val="28"/>
                <w:lang w:val="kk-KZ"/>
              </w:rPr>
            </w:pPr>
            <w:r w:rsidRPr="00BE7BBE">
              <w:rPr>
                <w:spacing w:val="-2"/>
                <w:sz w:val="28"/>
                <w:szCs w:val="28"/>
                <w:lang w:val="kk-KZ"/>
              </w:rPr>
              <w:t>бақылау</w:t>
            </w:r>
          </w:p>
        </w:tc>
        <w:tc>
          <w:tcPr>
            <w:tcW w:w="1701" w:type="dxa"/>
            <w:vAlign w:val="center"/>
          </w:tcPr>
          <w:p w14:paraId="5640ECE9" w14:textId="43EA39BC" w:rsidR="00DD6341" w:rsidRPr="00BE7BBE" w:rsidRDefault="00DD6341" w:rsidP="00DD6341">
            <w:pPr>
              <w:pStyle w:val="TableParagraph"/>
              <w:spacing w:line="240" w:lineRule="auto"/>
              <w:ind w:left="0"/>
              <w:rPr>
                <w:sz w:val="28"/>
                <w:szCs w:val="28"/>
                <w:lang w:val="en-US"/>
              </w:rPr>
            </w:pPr>
            <w:r w:rsidRPr="00BE7BBE">
              <w:rPr>
                <w:sz w:val="28"/>
                <w:szCs w:val="28"/>
                <w:lang w:val="en-US"/>
              </w:rPr>
              <w:t>I</w:t>
            </w:r>
            <w:r w:rsidRPr="00BE7BBE">
              <w:rPr>
                <w:sz w:val="28"/>
                <w:szCs w:val="28"/>
                <w:lang w:val="kk-KZ"/>
              </w:rPr>
              <w:t xml:space="preserve"> тәжірибелік</w:t>
            </w:r>
          </w:p>
        </w:tc>
        <w:tc>
          <w:tcPr>
            <w:tcW w:w="1735" w:type="dxa"/>
            <w:vAlign w:val="center"/>
          </w:tcPr>
          <w:p w14:paraId="13CD8B80" w14:textId="09C18363" w:rsidR="00DD6341" w:rsidRPr="00BE7BBE" w:rsidRDefault="00DD6341" w:rsidP="00DD6341">
            <w:pPr>
              <w:pStyle w:val="TableParagraph"/>
              <w:spacing w:line="240" w:lineRule="auto"/>
              <w:ind w:left="0"/>
              <w:rPr>
                <w:sz w:val="28"/>
                <w:szCs w:val="28"/>
                <w:lang w:val="en-US"/>
              </w:rPr>
            </w:pPr>
            <w:r w:rsidRPr="00BE7BBE">
              <w:rPr>
                <w:sz w:val="28"/>
                <w:szCs w:val="28"/>
                <w:lang w:val="en-US"/>
              </w:rPr>
              <w:t>II</w:t>
            </w:r>
            <w:r w:rsidRPr="00BE7BBE">
              <w:rPr>
                <w:sz w:val="28"/>
                <w:szCs w:val="28"/>
                <w:lang w:val="kk-KZ"/>
              </w:rPr>
              <w:t xml:space="preserve"> тәжірибелік</w:t>
            </w:r>
          </w:p>
        </w:tc>
        <w:tc>
          <w:tcPr>
            <w:tcW w:w="1808" w:type="dxa"/>
            <w:vAlign w:val="center"/>
          </w:tcPr>
          <w:p w14:paraId="4F6D73B5" w14:textId="0A15126C" w:rsidR="00DD6341" w:rsidRPr="00BE7BBE" w:rsidRDefault="00DD6341" w:rsidP="00DD6341">
            <w:pPr>
              <w:pStyle w:val="TableParagraph"/>
              <w:spacing w:line="240" w:lineRule="auto"/>
              <w:ind w:left="0"/>
              <w:rPr>
                <w:sz w:val="28"/>
                <w:szCs w:val="28"/>
                <w:lang w:val="en-US"/>
              </w:rPr>
            </w:pPr>
            <w:r w:rsidRPr="00BE7BBE">
              <w:rPr>
                <w:sz w:val="28"/>
                <w:szCs w:val="28"/>
                <w:lang w:val="en-US"/>
              </w:rPr>
              <w:t xml:space="preserve">III </w:t>
            </w:r>
            <w:r w:rsidRPr="00BE7BBE">
              <w:rPr>
                <w:sz w:val="28"/>
                <w:szCs w:val="28"/>
                <w:lang w:val="kk-KZ"/>
              </w:rPr>
              <w:t>тәжірибелік</w:t>
            </w:r>
          </w:p>
        </w:tc>
      </w:tr>
      <w:tr w:rsidR="00DD6341" w:rsidRPr="00BB30B0" w14:paraId="4143AACF" w14:textId="77777777" w:rsidTr="00DD6341">
        <w:trPr>
          <w:trHeight w:val="323"/>
        </w:trPr>
        <w:tc>
          <w:tcPr>
            <w:tcW w:w="2972" w:type="dxa"/>
            <w:vAlign w:val="center"/>
          </w:tcPr>
          <w:p w14:paraId="24C647D1" w14:textId="77777777" w:rsidR="00DD6341" w:rsidRPr="00BE7BBE" w:rsidRDefault="00DD6341" w:rsidP="00DD6341">
            <w:pPr>
              <w:pStyle w:val="TableParagraph"/>
              <w:spacing w:line="240" w:lineRule="auto"/>
              <w:ind w:left="0"/>
              <w:jc w:val="left"/>
              <w:rPr>
                <w:sz w:val="28"/>
                <w:szCs w:val="28"/>
                <w:lang w:val="kk-KZ"/>
              </w:rPr>
            </w:pPr>
            <w:r w:rsidRPr="00BE7BBE">
              <w:rPr>
                <w:sz w:val="28"/>
                <w:szCs w:val="28"/>
                <w:lang w:val="kk-KZ"/>
              </w:rPr>
              <w:t>Тауықтың (не басқа құстың) дене бетіндегі қабаты</w:t>
            </w:r>
          </w:p>
        </w:tc>
        <w:tc>
          <w:tcPr>
            <w:tcW w:w="6662" w:type="dxa"/>
            <w:gridSpan w:val="4"/>
            <w:vAlign w:val="center"/>
          </w:tcPr>
          <w:p w14:paraId="65BDE694" w14:textId="2BECEFFF" w:rsidR="00DD6341" w:rsidRPr="00BE7BBE" w:rsidRDefault="00DD6341" w:rsidP="00DD6341">
            <w:pPr>
              <w:pStyle w:val="TableParagraph"/>
              <w:spacing w:line="240" w:lineRule="auto"/>
              <w:ind w:left="0"/>
              <w:jc w:val="both"/>
              <w:rPr>
                <w:sz w:val="28"/>
                <w:szCs w:val="28"/>
                <w:lang w:val="kk-KZ"/>
              </w:rPr>
            </w:pPr>
            <w:r w:rsidRPr="00BE7BBE">
              <w:rPr>
                <w:sz w:val="28"/>
                <w:szCs w:val="28"/>
                <w:lang w:val="kk-KZ"/>
              </w:rPr>
              <w:t>Құрғақ, ақшыл-сары және қызғылт түсті</w:t>
            </w:r>
          </w:p>
        </w:tc>
      </w:tr>
      <w:tr w:rsidR="00DD6341" w:rsidRPr="00BE7BBE" w14:paraId="217DE903" w14:textId="77777777" w:rsidTr="00DD6341">
        <w:trPr>
          <w:trHeight w:val="583"/>
        </w:trPr>
        <w:tc>
          <w:tcPr>
            <w:tcW w:w="2972" w:type="dxa"/>
            <w:vAlign w:val="center"/>
          </w:tcPr>
          <w:p w14:paraId="5BFCA861" w14:textId="77777777" w:rsidR="00DD6341" w:rsidRPr="00BE7BBE" w:rsidRDefault="00DD6341" w:rsidP="00DD6341">
            <w:pPr>
              <w:pStyle w:val="TableParagraph"/>
              <w:spacing w:line="240" w:lineRule="auto"/>
              <w:ind w:left="0"/>
              <w:jc w:val="left"/>
              <w:rPr>
                <w:b/>
                <w:sz w:val="28"/>
                <w:szCs w:val="28"/>
                <w:lang w:val="kk-KZ"/>
              </w:rPr>
            </w:pPr>
            <w:r w:rsidRPr="00BE7BBE">
              <w:rPr>
                <w:rStyle w:val="ac"/>
                <w:rFonts w:eastAsiaTheme="majorEastAsia"/>
                <w:b w:val="0"/>
                <w:sz w:val="28"/>
                <w:szCs w:val="28"/>
                <w:lang w:val="kk-KZ"/>
              </w:rPr>
              <w:t>Құстың тері асты, ішкі және майлы тінінің түсі</w:t>
            </w:r>
          </w:p>
        </w:tc>
        <w:tc>
          <w:tcPr>
            <w:tcW w:w="6662" w:type="dxa"/>
            <w:gridSpan w:val="4"/>
            <w:vAlign w:val="center"/>
          </w:tcPr>
          <w:p w14:paraId="06D481A2" w14:textId="77777777" w:rsidR="00DD6341" w:rsidRPr="00BE7BBE" w:rsidRDefault="00DD6341" w:rsidP="00DD6341">
            <w:pPr>
              <w:pStyle w:val="TableParagraph"/>
              <w:spacing w:line="240" w:lineRule="auto"/>
              <w:ind w:left="0"/>
              <w:jc w:val="both"/>
              <w:rPr>
                <w:sz w:val="28"/>
                <w:szCs w:val="28"/>
              </w:rPr>
            </w:pPr>
            <w:proofErr w:type="spellStart"/>
            <w:r w:rsidRPr="00BE7BBE">
              <w:rPr>
                <w:sz w:val="28"/>
                <w:szCs w:val="28"/>
              </w:rPr>
              <w:t>Ашық</w:t>
            </w:r>
            <w:proofErr w:type="spellEnd"/>
            <w:r w:rsidRPr="00BE7BBE">
              <w:rPr>
                <w:sz w:val="28"/>
                <w:szCs w:val="28"/>
              </w:rPr>
              <w:t xml:space="preserve"> </w:t>
            </w:r>
            <w:proofErr w:type="spellStart"/>
            <w:r w:rsidRPr="00BE7BBE">
              <w:rPr>
                <w:sz w:val="28"/>
                <w:szCs w:val="28"/>
              </w:rPr>
              <w:t>сары</w:t>
            </w:r>
            <w:proofErr w:type="spellEnd"/>
          </w:p>
        </w:tc>
      </w:tr>
      <w:tr w:rsidR="00DD6341" w:rsidRPr="00BE7BBE" w14:paraId="4272002B" w14:textId="77777777" w:rsidTr="00DD6341">
        <w:trPr>
          <w:trHeight w:val="323"/>
        </w:trPr>
        <w:tc>
          <w:tcPr>
            <w:tcW w:w="2972" w:type="dxa"/>
            <w:vAlign w:val="center"/>
          </w:tcPr>
          <w:p w14:paraId="7660E4AA" w14:textId="7F6644F8" w:rsidR="00DD6341" w:rsidRPr="00BE7BBE" w:rsidRDefault="00DD6341" w:rsidP="00DD6341">
            <w:pPr>
              <w:pStyle w:val="TableParagraph"/>
              <w:spacing w:line="240" w:lineRule="auto"/>
              <w:ind w:left="0"/>
              <w:jc w:val="left"/>
              <w:rPr>
                <w:sz w:val="28"/>
                <w:szCs w:val="28"/>
                <w:lang w:val="kk-KZ"/>
              </w:rPr>
            </w:pPr>
            <w:r w:rsidRPr="00BE7BBE">
              <w:rPr>
                <w:spacing w:val="-2"/>
                <w:sz w:val="28"/>
                <w:szCs w:val="28"/>
                <w:lang w:val="kk-KZ"/>
              </w:rPr>
              <w:t>Иіс</w:t>
            </w:r>
          </w:p>
        </w:tc>
        <w:tc>
          <w:tcPr>
            <w:tcW w:w="6662" w:type="dxa"/>
            <w:gridSpan w:val="4"/>
            <w:vAlign w:val="center"/>
          </w:tcPr>
          <w:p w14:paraId="7E314005" w14:textId="1170C80C" w:rsidR="00DD6341" w:rsidRPr="00BE7BBE" w:rsidRDefault="00DD6341" w:rsidP="00DD6341">
            <w:pPr>
              <w:pStyle w:val="TableParagraph"/>
              <w:spacing w:line="240" w:lineRule="auto"/>
              <w:ind w:left="0"/>
              <w:jc w:val="both"/>
              <w:rPr>
                <w:b/>
                <w:sz w:val="28"/>
                <w:szCs w:val="28"/>
                <w:lang w:val="kk-KZ"/>
              </w:rPr>
            </w:pPr>
            <w:proofErr w:type="spellStart"/>
            <w:r w:rsidRPr="00BE7BBE">
              <w:rPr>
                <w:rStyle w:val="ac"/>
                <w:rFonts w:eastAsiaTheme="majorEastAsia"/>
                <w:b w:val="0"/>
                <w:sz w:val="28"/>
                <w:szCs w:val="28"/>
              </w:rPr>
              <w:t>Жаңа</w:t>
            </w:r>
            <w:proofErr w:type="spellEnd"/>
            <w:r w:rsidRPr="00BE7BBE">
              <w:rPr>
                <w:rStyle w:val="ac"/>
                <w:rFonts w:eastAsiaTheme="majorEastAsia"/>
                <w:b w:val="0"/>
                <w:sz w:val="28"/>
                <w:szCs w:val="28"/>
              </w:rPr>
              <w:t xml:space="preserve"> </w:t>
            </w:r>
            <w:proofErr w:type="spellStart"/>
            <w:r w:rsidRPr="00BE7BBE">
              <w:rPr>
                <w:rStyle w:val="ac"/>
                <w:rFonts w:eastAsiaTheme="majorEastAsia"/>
                <w:b w:val="0"/>
                <w:sz w:val="28"/>
                <w:szCs w:val="28"/>
              </w:rPr>
              <w:t>етке</w:t>
            </w:r>
            <w:proofErr w:type="spellEnd"/>
            <w:r w:rsidRPr="00BE7BBE">
              <w:rPr>
                <w:rStyle w:val="ac"/>
                <w:rFonts w:eastAsiaTheme="majorEastAsia"/>
                <w:b w:val="0"/>
                <w:sz w:val="28"/>
                <w:szCs w:val="28"/>
              </w:rPr>
              <w:t xml:space="preserve"> </w:t>
            </w:r>
            <w:proofErr w:type="spellStart"/>
            <w:r w:rsidRPr="00BE7BBE">
              <w:rPr>
                <w:rStyle w:val="ac"/>
                <w:rFonts w:eastAsiaTheme="majorEastAsia"/>
                <w:b w:val="0"/>
                <w:sz w:val="28"/>
                <w:szCs w:val="28"/>
              </w:rPr>
              <w:t>тән</w:t>
            </w:r>
            <w:proofErr w:type="spellEnd"/>
          </w:p>
        </w:tc>
      </w:tr>
      <w:tr w:rsidR="00DD6341" w:rsidRPr="00BE7BBE" w14:paraId="67692DFE" w14:textId="77777777" w:rsidTr="00DD6341">
        <w:trPr>
          <w:trHeight w:val="642"/>
        </w:trPr>
        <w:tc>
          <w:tcPr>
            <w:tcW w:w="2972" w:type="dxa"/>
            <w:vAlign w:val="center"/>
          </w:tcPr>
          <w:p w14:paraId="2A7D514E" w14:textId="77777777" w:rsidR="00DD6341" w:rsidRPr="00BE7BBE" w:rsidRDefault="00DD6341" w:rsidP="00DD6341">
            <w:pPr>
              <w:pStyle w:val="TableParagraph"/>
              <w:spacing w:line="240" w:lineRule="auto"/>
              <w:ind w:left="0"/>
              <w:jc w:val="left"/>
              <w:rPr>
                <w:sz w:val="28"/>
                <w:szCs w:val="28"/>
              </w:rPr>
            </w:pPr>
            <w:proofErr w:type="spellStart"/>
            <w:r w:rsidRPr="00BE7BBE">
              <w:rPr>
                <w:sz w:val="28"/>
                <w:szCs w:val="28"/>
              </w:rPr>
              <w:t>Құрылымы</w:t>
            </w:r>
            <w:proofErr w:type="spellEnd"/>
          </w:p>
        </w:tc>
        <w:tc>
          <w:tcPr>
            <w:tcW w:w="6662" w:type="dxa"/>
            <w:gridSpan w:val="4"/>
            <w:vAlign w:val="center"/>
          </w:tcPr>
          <w:p w14:paraId="24A4F574" w14:textId="53D3F23A" w:rsidR="00DD6341" w:rsidRPr="00BE7BBE" w:rsidRDefault="00DD6341" w:rsidP="00DD6341">
            <w:pPr>
              <w:pStyle w:val="TableParagraph"/>
              <w:spacing w:line="240" w:lineRule="auto"/>
              <w:ind w:left="0"/>
              <w:jc w:val="both"/>
              <w:rPr>
                <w:b/>
                <w:sz w:val="28"/>
                <w:szCs w:val="28"/>
              </w:rPr>
            </w:pPr>
            <w:proofErr w:type="spellStart"/>
            <w:r w:rsidRPr="00BE7BBE">
              <w:rPr>
                <w:rStyle w:val="ac"/>
                <w:rFonts w:eastAsiaTheme="majorEastAsia"/>
                <w:b w:val="0"/>
                <w:sz w:val="28"/>
                <w:szCs w:val="28"/>
              </w:rPr>
              <w:t>Бұлшықеттер</w:t>
            </w:r>
            <w:proofErr w:type="spellEnd"/>
            <w:r w:rsidRPr="00BE7BBE">
              <w:rPr>
                <w:rStyle w:val="ac"/>
                <w:rFonts w:eastAsiaTheme="majorEastAsia"/>
                <w:b w:val="0"/>
                <w:sz w:val="28"/>
                <w:szCs w:val="28"/>
              </w:rPr>
              <w:t xml:space="preserve"> </w:t>
            </w:r>
            <w:proofErr w:type="spellStart"/>
            <w:r w:rsidRPr="00BE7BBE">
              <w:rPr>
                <w:rStyle w:val="ac"/>
                <w:rFonts w:eastAsiaTheme="majorEastAsia"/>
                <w:b w:val="0"/>
                <w:sz w:val="28"/>
                <w:szCs w:val="28"/>
              </w:rPr>
              <w:t>тығыз</w:t>
            </w:r>
            <w:proofErr w:type="spellEnd"/>
            <w:r w:rsidRPr="00BE7BBE">
              <w:rPr>
                <w:rStyle w:val="ac"/>
                <w:rFonts w:eastAsiaTheme="majorEastAsia"/>
                <w:b w:val="0"/>
                <w:sz w:val="28"/>
                <w:szCs w:val="28"/>
              </w:rPr>
              <w:t xml:space="preserve">, </w:t>
            </w:r>
            <w:proofErr w:type="spellStart"/>
            <w:r w:rsidRPr="00BE7BBE">
              <w:rPr>
                <w:rStyle w:val="ac"/>
                <w:rFonts w:eastAsiaTheme="majorEastAsia"/>
                <w:b w:val="0"/>
                <w:sz w:val="28"/>
                <w:szCs w:val="28"/>
              </w:rPr>
              <w:t>серпімді</w:t>
            </w:r>
            <w:proofErr w:type="spellEnd"/>
            <w:r w:rsidRPr="00BE7BBE">
              <w:rPr>
                <w:rStyle w:val="ac"/>
                <w:rFonts w:eastAsiaTheme="majorEastAsia"/>
                <w:b w:val="0"/>
                <w:sz w:val="28"/>
                <w:szCs w:val="28"/>
              </w:rPr>
              <w:t xml:space="preserve">, </w:t>
            </w:r>
            <w:proofErr w:type="spellStart"/>
            <w:r w:rsidRPr="00BE7BBE">
              <w:rPr>
                <w:rStyle w:val="ac"/>
                <w:rFonts w:eastAsiaTheme="majorEastAsia"/>
                <w:b w:val="0"/>
                <w:sz w:val="28"/>
                <w:szCs w:val="28"/>
              </w:rPr>
              <w:t>саусақпен</w:t>
            </w:r>
            <w:proofErr w:type="spellEnd"/>
            <w:r w:rsidRPr="00BE7BBE">
              <w:rPr>
                <w:rStyle w:val="ac"/>
                <w:rFonts w:eastAsiaTheme="majorEastAsia"/>
                <w:b w:val="0"/>
                <w:sz w:val="28"/>
                <w:szCs w:val="28"/>
              </w:rPr>
              <w:t xml:space="preserve"> </w:t>
            </w:r>
            <w:proofErr w:type="spellStart"/>
            <w:r w:rsidRPr="00BE7BBE">
              <w:rPr>
                <w:rStyle w:val="ac"/>
                <w:rFonts w:eastAsiaTheme="majorEastAsia"/>
                <w:b w:val="0"/>
                <w:sz w:val="28"/>
                <w:szCs w:val="28"/>
              </w:rPr>
              <w:t>басқанда</w:t>
            </w:r>
            <w:proofErr w:type="spellEnd"/>
            <w:r w:rsidRPr="00BE7BBE">
              <w:rPr>
                <w:rStyle w:val="ac"/>
                <w:rFonts w:eastAsiaTheme="majorEastAsia"/>
                <w:b w:val="0"/>
                <w:sz w:val="28"/>
                <w:szCs w:val="28"/>
              </w:rPr>
              <w:t xml:space="preserve"> </w:t>
            </w:r>
            <w:proofErr w:type="spellStart"/>
            <w:r w:rsidRPr="00BE7BBE">
              <w:rPr>
                <w:rStyle w:val="ac"/>
                <w:rFonts w:eastAsiaTheme="majorEastAsia"/>
                <w:b w:val="0"/>
                <w:sz w:val="28"/>
                <w:szCs w:val="28"/>
              </w:rPr>
              <w:t>ойық</w:t>
            </w:r>
            <w:proofErr w:type="spellEnd"/>
            <w:r w:rsidRPr="00BE7BBE">
              <w:rPr>
                <w:rStyle w:val="ac"/>
                <w:rFonts w:eastAsiaTheme="majorEastAsia"/>
                <w:b w:val="0"/>
                <w:sz w:val="28"/>
                <w:szCs w:val="28"/>
              </w:rPr>
              <w:t xml:space="preserve"> тез</w:t>
            </w:r>
            <w:r w:rsidRPr="00BE7BBE">
              <w:rPr>
                <w:rStyle w:val="ac"/>
                <w:rFonts w:eastAsiaTheme="majorEastAsia"/>
                <w:b w:val="0"/>
                <w:sz w:val="28"/>
                <w:szCs w:val="28"/>
                <w:lang w:val="kk-KZ"/>
              </w:rPr>
              <w:t xml:space="preserve"> </w:t>
            </w:r>
            <w:proofErr w:type="spellStart"/>
            <w:r w:rsidRPr="00BE7BBE">
              <w:rPr>
                <w:rStyle w:val="ac"/>
                <w:rFonts w:eastAsiaTheme="majorEastAsia"/>
                <w:b w:val="0"/>
                <w:sz w:val="28"/>
                <w:szCs w:val="28"/>
              </w:rPr>
              <w:t>тегіс</w:t>
            </w:r>
            <w:proofErr w:type="spellEnd"/>
            <w:r w:rsidRPr="00BE7BBE">
              <w:rPr>
                <w:rStyle w:val="ac"/>
                <w:rFonts w:eastAsiaTheme="majorEastAsia"/>
                <w:b w:val="0"/>
                <w:sz w:val="28"/>
                <w:szCs w:val="28"/>
              </w:rPr>
              <w:t xml:space="preserve"> </w:t>
            </w:r>
            <w:proofErr w:type="spellStart"/>
            <w:r w:rsidRPr="00BE7BBE">
              <w:rPr>
                <w:rStyle w:val="ac"/>
                <w:rFonts w:eastAsiaTheme="majorEastAsia"/>
                <w:b w:val="0"/>
                <w:sz w:val="28"/>
                <w:szCs w:val="28"/>
              </w:rPr>
              <w:t>болады</w:t>
            </w:r>
            <w:proofErr w:type="spellEnd"/>
          </w:p>
        </w:tc>
      </w:tr>
      <w:tr w:rsidR="00DD6341" w:rsidRPr="00BE7BBE" w14:paraId="0621DBF4" w14:textId="77777777" w:rsidTr="00DD6341">
        <w:trPr>
          <w:trHeight w:val="321"/>
        </w:trPr>
        <w:tc>
          <w:tcPr>
            <w:tcW w:w="2972" w:type="dxa"/>
            <w:vAlign w:val="center"/>
          </w:tcPr>
          <w:p w14:paraId="491654B8" w14:textId="77777777" w:rsidR="00DD6341" w:rsidRPr="00BE7BBE" w:rsidRDefault="00DD6341" w:rsidP="00DD6341">
            <w:pPr>
              <w:pStyle w:val="TableParagraph"/>
              <w:spacing w:line="240" w:lineRule="auto"/>
              <w:ind w:left="0"/>
              <w:jc w:val="left"/>
              <w:rPr>
                <w:b/>
                <w:sz w:val="28"/>
                <w:szCs w:val="28"/>
              </w:rPr>
            </w:pPr>
            <w:proofErr w:type="spellStart"/>
            <w:r w:rsidRPr="00BE7BBE">
              <w:rPr>
                <w:rStyle w:val="ac"/>
                <w:rFonts w:eastAsiaTheme="majorEastAsia"/>
                <w:b w:val="0"/>
                <w:sz w:val="28"/>
                <w:szCs w:val="28"/>
              </w:rPr>
              <w:t>Бұлшықет</w:t>
            </w:r>
            <w:proofErr w:type="spellEnd"/>
            <w:r w:rsidRPr="00BE7BBE">
              <w:rPr>
                <w:rStyle w:val="ac"/>
                <w:rFonts w:eastAsiaTheme="majorEastAsia"/>
                <w:b w:val="0"/>
                <w:sz w:val="28"/>
                <w:szCs w:val="28"/>
              </w:rPr>
              <w:t xml:space="preserve"> </w:t>
            </w:r>
            <w:proofErr w:type="spellStart"/>
            <w:r w:rsidRPr="00BE7BBE">
              <w:rPr>
                <w:rStyle w:val="ac"/>
                <w:rFonts w:eastAsiaTheme="majorEastAsia"/>
                <w:b w:val="0"/>
                <w:sz w:val="28"/>
                <w:szCs w:val="28"/>
              </w:rPr>
              <w:t>кесіндісі</w:t>
            </w:r>
            <w:proofErr w:type="spellEnd"/>
          </w:p>
        </w:tc>
        <w:tc>
          <w:tcPr>
            <w:tcW w:w="6662" w:type="dxa"/>
            <w:gridSpan w:val="4"/>
            <w:vAlign w:val="center"/>
          </w:tcPr>
          <w:p w14:paraId="78BD02D0" w14:textId="77777777" w:rsidR="00DD6341" w:rsidRPr="00BE7BBE" w:rsidRDefault="00DD6341" w:rsidP="00DD6341">
            <w:pPr>
              <w:pStyle w:val="TableParagraph"/>
              <w:spacing w:line="240" w:lineRule="auto"/>
              <w:ind w:left="0"/>
              <w:jc w:val="both"/>
              <w:rPr>
                <w:b/>
                <w:sz w:val="28"/>
                <w:szCs w:val="28"/>
              </w:rPr>
            </w:pPr>
            <w:proofErr w:type="spellStart"/>
            <w:r w:rsidRPr="00BE7BBE">
              <w:rPr>
                <w:rStyle w:val="ac"/>
                <w:rFonts w:eastAsiaTheme="majorEastAsia"/>
                <w:b w:val="0"/>
                <w:sz w:val="28"/>
                <w:szCs w:val="28"/>
              </w:rPr>
              <w:t>Ашық</w:t>
            </w:r>
            <w:proofErr w:type="spellEnd"/>
            <w:r w:rsidRPr="00BE7BBE">
              <w:rPr>
                <w:rStyle w:val="ac"/>
                <w:rFonts w:eastAsiaTheme="majorEastAsia"/>
                <w:b w:val="0"/>
                <w:sz w:val="28"/>
                <w:szCs w:val="28"/>
              </w:rPr>
              <w:t xml:space="preserve"> </w:t>
            </w:r>
            <w:proofErr w:type="spellStart"/>
            <w:r w:rsidRPr="00BE7BBE">
              <w:rPr>
                <w:rStyle w:val="ac"/>
                <w:rFonts w:eastAsiaTheme="majorEastAsia"/>
                <w:b w:val="0"/>
                <w:sz w:val="28"/>
                <w:szCs w:val="28"/>
              </w:rPr>
              <w:t>қызғылт</w:t>
            </w:r>
            <w:proofErr w:type="spellEnd"/>
            <w:r w:rsidRPr="00BE7BBE">
              <w:rPr>
                <w:rStyle w:val="ac"/>
                <w:rFonts w:eastAsiaTheme="majorEastAsia"/>
                <w:b w:val="0"/>
                <w:sz w:val="28"/>
                <w:szCs w:val="28"/>
              </w:rPr>
              <w:t xml:space="preserve">, </w:t>
            </w:r>
            <w:proofErr w:type="spellStart"/>
            <w:r w:rsidRPr="00BE7BBE">
              <w:rPr>
                <w:rStyle w:val="ac"/>
                <w:rFonts w:eastAsiaTheme="majorEastAsia"/>
                <w:b w:val="0"/>
                <w:sz w:val="28"/>
                <w:szCs w:val="28"/>
              </w:rPr>
              <w:t>сәл</w:t>
            </w:r>
            <w:proofErr w:type="spellEnd"/>
            <w:r w:rsidRPr="00BE7BBE">
              <w:rPr>
                <w:rStyle w:val="ac"/>
                <w:rFonts w:eastAsiaTheme="majorEastAsia"/>
                <w:b w:val="0"/>
                <w:sz w:val="28"/>
                <w:szCs w:val="28"/>
              </w:rPr>
              <w:t xml:space="preserve"> </w:t>
            </w:r>
            <w:proofErr w:type="spellStart"/>
            <w:r w:rsidRPr="00BE7BBE">
              <w:rPr>
                <w:rStyle w:val="ac"/>
                <w:rFonts w:eastAsiaTheme="majorEastAsia"/>
                <w:b w:val="0"/>
                <w:sz w:val="28"/>
                <w:szCs w:val="28"/>
              </w:rPr>
              <w:t>ылғалды</w:t>
            </w:r>
            <w:proofErr w:type="spellEnd"/>
          </w:p>
        </w:tc>
      </w:tr>
      <w:tr w:rsidR="00DD6341" w:rsidRPr="00BB30B0" w14:paraId="50D6CDDD" w14:textId="77777777" w:rsidTr="00DD6341">
        <w:trPr>
          <w:trHeight w:val="966"/>
        </w:trPr>
        <w:tc>
          <w:tcPr>
            <w:tcW w:w="2972" w:type="dxa"/>
            <w:vAlign w:val="center"/>
          </w:tcPr>
          <w:p w14:paraId="5BFFD2D1" w14:textId="2EB721D8" w:rsidR="00DD6341" w:rsidRPr="00BE7BBE" w:rsidRDefault="00DD6341" w:rsidP="00DD6341">
            <w:pPr>
              <w:pStyle w:val="TableParagraph"/>
              <w:spacing w:line="240" w:lineRule="auto"/>
              <w:ind w:left="0"/>
              <w:jc w:val="left"/>
              <w:rPr>
                <w:sz w:val="28"/>
                <w:szCs w:val="28"/>
                <w:lang w:val="kk-KZ"/>
              </w:rPr>
            </w:pPr>
            <w:r w:rsidRPr="00BE7BBE">
              <w:rPr>
                <w:sz w:val="28"/>
                <w:szCs w:val="28"/>
                <w:lang w:val="kk-KZ"/>
              </w:rPr>
              <w:t>Бұлшықет</w:t>
            </w:r>
          </w:p>
        </w:tc>
        <w:tc>
          <w:tcPr>
            <w:tcW w:w="6662" w:type="dxa"/>
            <w:gridSpan w:val="4"/>
            <w:vAlign w:val="center"/>
          </w:tcPr>
          <w:p w14:paraId="00477817" w14:textId="7B0EF9DF" w:rsidR="00DD6341" w:rsidRPr="00BE7BBE" w:rsidRDefault="00DD6341" w:rsidP="00DD6341">
            <w:pPr>
              <w:pStyle w:val="TableParagraph"/>
              <w:spacing w:line="240" w:lineRule="auto"/>
              <w:ind w:left="0"/>
              <w:jc w:val="both"/>
              <w:rPr>
                <w:b/>
                <w:sz w:val="28"/>
                <w:szCs w:val="28"/>
                <w:lang w:val="kk-KZ"/>
              </w:rPr>
            </w:pPr>
            <w:r w:rsidRPr="00BE7BBE">
              <w:rPr>
                <w:rStyle w:val="ac"/>
                <w:rFonts w:eastAsiaTheme="majorEastAsia"/>
                <w:b w:val="0"/>
                <w:sz w:val="28"/>
                <w:szCs w:val="28"/>
                <w:lang w:val="kk-KZ"/>
              </w:rPr>
              <w:t xml:space="preserve">Бұлшықеттер жақсы дамыған. </w:t>
            </w:r>
            <w:r w:rsidRPr="00BE7BBE">
              <w:rPr>
                <w:sz w:val="28"/>
                <w:szCs w:val="28"/>
                <w:lang w:val="kk-KZ"/>
              </w:rPr>
              <w:t>Кеуде аймағы дөңгелек пішінді.</w:t>
            </w:r>
            <w:r w:rsidRPr="00BE7BBE">
              <w:rPr>
                <w:rStyle w:val="ac"/>
                <w:rFonts w:eastAsiaTheme="majorEastAsia"/>
                <w:b w:val="0"/>
                <w:sz w:val="28"/>
                <w:szCs w:val="28"/>
                <w:lang w:val="kk-KZ"/>
              </w:rPr>
              <w:t xml:space="preserve"> Тері асты майы кеуде, құрсақ аймағында және арқада үздіксіз жолақ түрінде жиналған</w:t>
            </w:r>
          </w:p>
        </w:tc>
      </w:tr>
    </w:tbl>
    <w:p w14:paraId="2A8EC32E" w14:textId="77777777" w:rsidR="0063448C" w:rsidRPr="00BE7BBE" w:rsidRDefault="0063448C" w:rsidP="00DD6341">
      <w:pPr>
        <w:pStyle w:val="TableParagraph"/>
        <w:spacing w:line="240" w:lineRule="auto"/>
        <w:jc w:val="both"/>
        <w:rPr>
          <w:sz w:val="28"/>
          <w:szCs w:val="28"/>
          <w:lang w:val="kk-KZ"/>
        </w:rPr>
      </w:pPr>
    </w:p>
    <w:p w14:paraId="6007AE84" w14:textId="65448293" w:rsidR="00DD6341" w:rsidRPr="00BE7BBE" w:rsidRDefault="00C05C1A" w:rsidP="00DD6341">
      <w:pPr>
        <w:pStyle w:val="TableParagraph"/>
        <w:spacing w:line="240" w:lineRule="auto"/>
        <w:ind w:left="0" w:firstLine="709"/>
        <w:jc w:val="both"/>
        <w:rPr>
          <w:sz w:val="28"/>
          <w:szCs w:val="28"/>
          <w:lang w:val="kk-KZ"/>
        </w:rPr>
      </w:pPr>
      <w:r w:rsidRPr="00BE7BBE">
        <w:rPr>
          <w:sz w:val="28"/>
          <w:szCs w:val="28"/>
          <w:lang w:val="kk-KZ"/>
        </w:rPr>
        <w:t>10</w:t>
      </w:r>
      <w:r w:rsidR="00BF5578" w:rsidRPr="00BE7BBE">
        <w:rPr>
          <w:sz w:val="28"/>
          <w:szCs w:val="28"/>
          <w:lang w:val="kk-KZ"/>
        </w:rPr>
        <w:t>-кестеде ұсынылған мәліметтерге сүйенсек, тіркелген органолептикалық көрсеткіштер бойынша</w:t>
      </w:r>
      <w:r w:rsidR="003A73CC" w:rsidRPr="00BE7BBE">
        <w:rPr>
          <w:sz w:val="28"/>
          <w:szCs w:val="28"/>
          <w:lang w:val="kk-KZ"/>
        </w:rPr>
        <w:t xml:space="preserve"> зерттеуге алынған</w:t>
      </w:r>
      <w:r w:rsidR="00BF5578" w:rsidRPr="00BE7BBE">
        <w:rPr>
          <w:sz w:val="28"/>
          <w:szCs w:val="28"/>
          <w:lang w:val="kk-KZ"/>
        </w:rPr>
        <w:t xml:space="preserve"> топтар арасындағы айырмашылықтар анықталған жоқ. Барлық зерттелген үлгілердің сипаттамалары </w:t>
      </w:r>
      <w:r w:rsidR="0063448C" w:rsidRPr="00BE7BBE">
        <w:rPr>
          <w:sz w:val="28"/>
          <w:szCs w:val="28"/>
          <w:lang w:val="kk-KZ"/>
        </w:rPr>
        <w:t>МЕМСТ</w:t>
      </w:r>
      <w:r w:rsidR="00BF5578" w:rsidRPr="00BE7BBE">
        <w:rPr>
          <w:sz w:val="28"/>
          <w:szCs w:val="28"/>
          <w:lang w:val="kk-KZ"/>
        </w:rPr>
        <w:t xml:space="preserve"> 31962–2013</w:t>
      </w:r>
      <w:r w:rsidR="00DD6341" w:rsidRPr="00BE7BBE">
        <w:rPr>
          <w:sz w:val="28"/>
          <w:szCs w:val="28"/>
          <w:lang w:val="kk-KZ"/>
        </w:rPr>
        <w:t xml:space="preserve"> </w:t>
      </w:r>
      <w:r w:rsidR="002A2B98" w:rsidRPr="00BE7BBE">
        <w:rPr>
          <w:sz w:val="28"/>
          <w:szCs w:val="28"/>
          <w:lang w:val="kk-KZ"/>
        </w:rPr>
        <w:t>ж</w:t>
      </w:r>
      <w:r w:rsidR="00BF5578" w:rsidRPr="00BE7BBE">
        <w:rPr>
          <w:sz w:val="28"/>
          <w:szCs w:val="28"/>
          <w:lang w:val="kk-KZ"/>
        </w:rPr>
        <w:t xml:space="preserve"> </w:t>
      </w:r>
      <w:r w:rsidR="00D1490A" w:rsidRPr="00BE7BBE">
        <w:rPr>
          <w:sz w:val="28"/>
          <w:szCs w:val="28"/>
          <w:lang w:val="kk-KZ"/>
        </w:rPr>
        <w:t xml:space="preserve">талаптарына толық сәйкес келді. </w:t>
      </w:r>
      <w:r w:rsidR="00F74082" w:rsidRPr="00BE7BBE">
        <w:rPr>
          <w:sz w:val="28"/>
          <w:szCs w:val="28"/>
          <w:lang w:val="kk-KZ"/>
        </w:rPr>
        <w:t xml:space="preserve">Осылайша, органолептикалық бағалау «Гидро Рекс </w:t>
      </w:r>
      <w:r w:rsidR="006822F4">
        <w:rPr>
          <w:sz w:val="28"/>
          <w:szCs w:val="28"/>
          <w:lang w:val="kk-KZ"/>
        </w:rPr>
        <w:t>в</w:t>
      </w:r>
      <w:r w:rsidR="00F74082" w:rsidRPr="00BE7BBE">
        <w:rPr>
          <w:sz w:val="28"/>
          <w:szCs w:val="28"/>
          <w:lang w:val="kk-KZ"/>
        </w:rPr>
        <w:t>итал» азық қоспасын бройлер рационына зерттеу әдістемесіне сәйкес анықталған дозаларда қолдану ет өнімдерінің сапалық көрсеткіштерін жақсартуға оң әсер ететінін көрсетті. Атап айтқанда, иісі, дәмі, нәзіктігі және сорпасының қасиеттері бойынша өнім д</w:t>
      </w:r>
      <w:r w:rsidR="00C2074D" w:rsidRPr="00BE7BBE">
        <w:rPr>
          <w:sz w:val="28"/>
          <w:szCs w:val="28"/>
          <w:lang w:val="kk-KZ"/>
        </w:rPr>
        <w:t xml:space="preserve">әмді, мөлдір, жағымды </w:t>
      </w:r>
      <w:r w:rsidR="00F74082" w:rsidRPr="00BE7BBE">
        <w:rPr>
          <w:sz w:val="28"/>
          <w:szCs w:val="28"/>
          <w:lang w:val="kk-KZ"/>
        </w:rPr>
        <w:t>бетінде май тамшылары бар және бақылау тобымен салыстырғанда бөгде иіссіз болды.</w:t>
      </w:r>
    </w:p>
    <w:p w14:paraId="0EB3A444" w14:textId="3D7536F3" w:rsidR="0055794C" w:rsidRPr="00BE7BBE" w:rsidRDefault="00CC35E8" w:rsidP="00C053C5">
      <w:pPr>
        <w:pStyle w:val="TableParagraph"/>
        <w:spacing w:line="240" w:lineRule="auto"/>
        <w:ind w:left="0" w:firstLine="709"/>
        <w:jc w:val="both"/>
        <w:rPr>
          <w:rFonts w:eastAsiaTheme="majorEastAsia"/>
          <w:bCs/>
          <w:sz w:val="28"/>
          <w:szCs w:val="28"/>
          <w:lang w:val="kk-KZ"/>
        </w:rPr>
      </w:pPr>
      <w:r w:rsidRPr="00BE7BBE">
        <w:rPr>
          <w:sz w:val="28"/>
          <w:szCs w:val="28"/>
          <w:lang w:val="kk-KZ"/>
        </w:rPr>
        <w:t>3.1.8</w:t>
      </w:r>
      <w:r w:rsidR="0000316A" w:rsidRPr="00BE7BBE">
        <w:rPr>
          <w:sz w:val="28"/>
          <w:szCs w:val="28"/>
          <w:lang w:val="kk-KZ"/>
        </w:rPr>
        <w:t xml:space="preserve"> </w:t>
      </w:r>
      <w:r w:rsidR="00BA5C96" w:rsidRPr="00BE7BBE">
        <w:rPr>
          <w:sz w:val="28"/>
          <w:szCs w:val="28"/>
          <w:lang w:val="kk-KZ"/>
        </w:rPr>
        <w:t xml:space="preserve">Бройлер балапандарды өсірудің экономикалық көрсеткіштеріне «Гидро Рекс </w:t>
      </w:r>
      <w:r w:rsidR="006822F4">
        <w:rPr>
          <w:sz w:val="28"/>
          <w:szCs w:val="28"/>
          <w:lang w:val="kk-KZ"/>
        </w:rPr>
        <w:t>в</w:t>
      </w:r>
      <w:r w:rsidR="00BA5C96" w:rsidRPr="00BE7BBE">
        <w:rPr>
          <w:sz w:val="28"/>
          <w:szCs w:val="28"/>
          <w:lang w:val="kk-KZ"/>
        </w:rPr>
        <w:t>итал» суда еритін антистре</w:t>
      </w:r>
      <w:r w:rsidR="00C41D53" w:rsidRPr="00BE7BBE">
        <w:rPr>
          <w:sz w:val="28"/>
          <w:szCs w:val="28"/>
          <w:lang w:val="kk-KZ"/>
        </w:rPr>
        <w:t xml:space="preserve">стік азық </w:t>
      </w:r>
      <w:r w:rsidR="00BA5C96" w:rsidRPr="00BE7BBE">
        <w:rPr>
          <w:sz w:val="28"/>
          <w:szCs w:val="28"/>
          <w:lang w:val="kk-KZ"/>
        </w:rPr>
        <w:t>қоспасының әсері</w:t>
      </w:r>
    </w:p>
    <w:p w14:paraId="0C1D29AC" w14:textId="5D98C5BA" w:rsidR="006C16C6" w:rsidRPr="00BE7BBE" w:rsidRDefault="00B959C5" w:rsidP="00C053C5">
      <w:pPr>
        <w:pStyle w:val="TableParagraph"/>
        <w:spacing w:line="240" w:lineRule="auto"/>
        <w:ind w:left="0" w:firstLine="709"/>
        <w:jc w:val="both"/>
        <w:rPr>
          <w:sz w:val="28"/>
          <w:szCs w:val="28"/>
          <w:lang w:val="kk-KZ"/>
        </w:rPr>
      </w:pPr>
      <w:r w:rsidRPr="00BE7BBE">
        <w:rPr>
          <w:sz w:val="28"/>
          <w:szCs w:val="28"/>
          <w:lang w:val="kk-KZ"/>
        </w:rPr>
        <w:t>Антистрест</w:t>
      </w:r>
      <w:r w:rsidR="00691412" w:rsidRPr="00BE7BBE">
        <w:rPr>
          <w:sz w:val="28"/>
          <w:szCs w:val="28"/>
          <w:lang w:val="kk-KZ"/>
        </w:rPr>
        <w:t xml:space="preserve">ік «Гидро Рекс </w:t>
      </w:r>
      <w:r w:rsidR="006822F4">
        <w:rPr>
          <w:sz w:val="28"/>
          <w:szCs w:val="28"/>
          <w:lang w:val="kk-KZ"/>
        </w:rPr>
        <w:t>в</w:t>
      </w:r>
      <w:r w:rsidR="00691412" w:rsidRPr="00BE7BBE">
        <w:rPr>
          <w:sz w:val="28"/>
          <w:szCs w:val="28"/>
          <w:lang w:val="kk-KZ"/>
        </w:rPr>
        <w:t xml:space="preserve">итал» азық </w:t>
      </w:r>
      <w:r w:rsidR="00BA5C96" w:rsidRPr="00BE7BBE">
        <w:rPr>
          <w:sz w:val="28"/>
          <w:szCs w:val="28"/>
          <w:lang w:val="kk-KZ"/>
        </w:rPr>
        <w:t>қоспасын</w:t>
      </w:r>
      <w:r w:rsidRPr="00BE7BBE">
        <w:rPr>
          <w:sz w:val="28"/>
          <w:szCs w:val="28"/>
          <w:lang w:val="kk-KZ"/>
        </w:rPr>
        <w:t xml:space="preserve"> қолданудың </w:t>
      </w:r>
      <w:r w:rsidR="00F7137F" w:rsidRPr="00BE7BBE">
        <w:rPr>
          <w:sz w:val="28"/>
          <w:szCs w:val="28"/>
          <w:lang w:val="kk-KZ"/>
        </w:rPr>
        <w:t>бройлер</w:t>
      </w:r>
      <w:r w:rsidR="0000316A" w:rsidRPr="00BE7BBE">
        <w:rPr>
          <w:sz w:val="28"/>
          <w:szCs w:val="28"/>
          <w:lang w:val="kk-KZ"/>
        </w:rPr>
        <w:t xml:space="preserve"> </w:t>
      </w:r>
      <w:r w:rsidR="0040625D" w:rsidRPr="00BE7BBE">
        <w:rPr>
          <w:sz w:val="28"/>
          <w:szCs w:val="28"/>
          <w:lang w:val="kk-KZ"/>
        </w:rPr>
        <w:t>балапандарын</w:t>
      </w:r>
      <w:r w:rsidRPr="00BE7BBE">
        <w:rPr>
          <w:sz w:val="28"/>
          <w:szCs w:val="28"/>
          <w:lang w:val="kk-KZ"/>
        </w:rPr>
        <w:t xml:space="preserve"> өсіру барысындағы экономикалық тиімділігіне </w:t>
      </w:r>
      <w:r w:rsidR="0055794C" w:rsidRPr="00BE7BBE">
        <w:rPr>
          <w:sz w:val="28"/>
          <w:szCs w:val="28"/>
          <w:lang w:val="kk-KZ"/>
        </w:rPr>
        <w:t>ж</w:t>
      </w:r>
      <w:r w:rsidR="00BA5C96" w:rsidRPr="00BE7BBE">
        <w:rPr>
          <w:sz w:val="28"/>
          <w:szCs w:val="28"/>
          <w:lang w:val="kk-KZ"/>
        </w:rPr>
        <w:t xml:space="preserve">үргізілген зерттеу нәтижелері </w:t>
      </w:r>
      <w:r w:rsidR="006C16C6" w:rsidRPr="00BE7BBE">
        <w:rPr>
          <w:sz w:val="28"/>
          <w:szCs w:val="28"/>
          <w:lang w:val="kk-KZ"/>
        </w:rPr>
        <w:t>1</w:t>
      </w:r>
      <w:r w:rsidR="0000316A" w:rsidRPr="00BE7BBE">
        <w:rPr>
          <w:sz w:val="28"/>
          <w:szCs w:val="28"/>
          <w:lang w:val="kk-KZ"/>
        </w:rPr>
        <w:t>1</w:t>
      </w:r>
      <w:r w:rsidRPr="00BE7BBE">
        <w:rPr>
          <w:sz w:val="28"/>
          <w:szCs w:val="28"/>
          <w:lang w:val="kk-KZ"/>
        </w:rPr>
        <w:t>-кестеде келтірілген.</w:t>
      </w:r>
    </w:p>
    <w:p w14:paraId="050054E8" w14:textId="6B14C025" w:rsidR="00C053C5" w:rsidRPr="00BE7BBE" w:rsidRDefault="00C053C5" w:rsidP="00C053C5">
      <w:pPr>
        <w:pStyle w:val="TableParagraph"/>
        <w:spacing w:line="240" w:lineRule="auto"/>
        <w:ind w:left="0" w:firstLine="709"/>
        <w:jc w:val="both"/>
        <w:rPr>
          <w:sz w:val="28"/>
          <w:szCs w:val="28"/>
          <w:lang w:val="kk-KZ"/>
        </w:rPr>
      </w:pPr>
      <w:r w:rsidRPr="00BE7BBE">
        <w:rPr>
          <w:sz w:val="28"/>
          <w:szCs w:val="28"/>
          <w:lang w:val="kk-KZ"/>
        </w:rPr>
        <w:t>11-кестеде эксперименттік топтардағы іші  ағзасынан тазартылған ұшаның салмағы бақылау тобына қарағанда айтарлықтай жоғары болғаны көрсетілген. Бірінші эксперимент тобында артық көрсеткіш салыстырмалы түрде 8,07%, екіншіде 12,3%, үшіншіде 5,47% құрады.</w:t>
      </w:r>
    </w:p>
    <w:p w14:paraId="4FBC06FD" w14:textId="77D7660B" w:rsidR="006C16C6" w:rsidRPr="00BE7BBE" w:rsidRDefault="006C16C6" w:rsidP="00CD2E78">
      <w:pPr>
        <w:pStyle w:val="TableParagraph"/>
        <w:spacing w:line="240" w:lineRule="auto"/>
        <w:ind w:left="0"/>
        <w:jc w:val="both"/>
        <w:rPr>
          <w:sz w:val="28"/>
          <w:szCs w:val="28"/>
          <w:lang w:val="kk-KZ"/>
        </w:rPr>
      </w:pPr>
    </w:p>
    <w:p w14:paraId="1D72B5B3" w14:textId="379CB6EA" w:rsidR="00C053C5" w:rsidRPr="00BE7BBE" w:rsidRDefault="00C053C5" w:rsidP="00CD2E78">
      <w:pPr>
        <w:pStyle w:val="TableParagraph"/>
        <w:spacing w:line="240" w:lineRule="auto"/>
        <w:ind w:left="0"/>
        <w:jc w:val="both"/>
        <w:rPr>
          <w:sz w:val="28"/>
          <w:szCs w:val="28"/>
          <w:lang w:val="kk-KZ"/>
        </w:rPr>
      </w:pPr>
    </w:p>
    <w:p w14:paraId="1221F24C" w14:textId="25877F7B" w:rsidR="00C053C5" w:rsidRPr="00BE7BBE" w:rsidRDefault="00C053C5" w:rsidP="00CD2E78">
      <w:pPr>
        <w:pStyle w:val="TableParagraph"/>
        <w:spacing w:line="240" w:lineRule="auto"/>
        <w:ind w:left="0"/>
        <w:jc w:val="both"/>
        <w:rPr>
          <w:sz w:val="28"/>
          <w:szCs w:val="28"/>
          <w:lang w:val="kk-KZ"/>
        </w:rPr>
      </w:pPr>
    </w:p>
    <w:p w14:paraId="5A325A5D" w14:textId="199E40D8" w:rsidR="00C053C5" w:rsidRPr="00BE7BBE" w:rsidRDefault="00C053C5" w:rsidP="00CD2E78">
      <w:pPr>
        <w:pStyle w:val="TableParagraph"/>
        <w:spacing w:line="240" w:lineRule="auto"/>
        <w:ind w:left="0"/>
        <w:jc w:val="both"/>
        <w:rPr>
          <w:sz w:val="28"/>
          <w:szCs w:val="28"/>
          <w:lang w:val="kk-KZ"/>
        </w:rPr>
      </w:pPr>
    </w:p>
    <w:p w14:paraId="672A5743" w14:textId="77777777" w:rsidR="00D129DF" w:rsidRPr="00BE7BBE" w:rsidRDefault="00D129DF" w:rsidP="00CD2E78">
      <w:pPr>
        <w:pStyle w:val="TableParagraph"/>
        <w:spacing w:line="240" w:lineRule="auto"/>
        <w:ind w:left="0"/>
        <w:jc w:val="both"/>
        <w:rPr>
          <w:sz w:val="28"/>
          <w:szCs w:val="28"/>
          <w:lang w:val="kk-KZ"/>
        </w:rPr>
      </w:pPr>
    </w:p>
    <w:p w14:paraId="10FC1E18" w14:textId="5708CCB9" w:rsidR="00C053C5" w:rsidRPr="00BE7BBE" w:rsidRDefault="00C053C5" w:rsidP="00CD2E78">
      <w:pPr>
        <w:pStyle w:val="TableParagraph"/>
        <w:spacing w:line="240" w:lineRule="auto"/>
        <w:ind w:left="0"/>
        <w:jc w:val="both"/>
        <w:rPr>
          <w:sz w:val="28"/>
          <w:szCs w:val="28"/>
          <w:lang w:val="kk-KZ"/>
        </w:rPr>
      </w:pPr>
    </w:p>
    <w:p w14:paraId="07A2CB5F" w14:textId="1BDC2850" w:rsidR="00C053C5" w:rsidRPr="00BE7BBE" w:rsidRDefault="00C053C5" w:rsidP="00CD2E78">
      <w:pPr>
        <w:pStyle w:val="TableParagraph"/>
        <w:spacing w:line="240" w:lineRule="auto"/>
        <w:ind w:left="0"/>
        <w:jc w:val="both"/>
        <w:rPr>
          <w:sz w:val="28"/>
          <w:szCs w:val="28"/>
          <w:lang w:val="kk-KZ"/>
        </w:rPr>
      </w:pPr>
    </w:p>
    <w:p w14:paraId="68034B7E" w14:textId="161B0020" w:rsidR="00C053C5" w:rsidRPr="00BE7BBE" w:rsidRDefault="00C053C5" w:rsidP="00CD2E78">
      <w:pPr>
        <w:pStyle w:val="TableParagraph"/>
        <w:spacing w:line="240" w:lineRule="auto"/>
        <w:ind w:left="0"/>
        <w:jc w:val="both"/>
        <w:rPr>
          <w:sz w:val="28"/>
          <w:szCs w:val="28"/>
          <w:lang w:val="kk-KZ"/>
        </w:rPr>
      </w:pPr>
    </w:p>
    <w:p w14:paraId="24E08B64" w14:textId="2D5A2602" w:rsidR="00C053C5" w:rsidRPr="00BE7BBE" w:rsidRDefault="00C053C5" w:rsidP="00CD2E78">
      <w:pPr>
        <w:pStyle w:val="TableParagraph"/>
        <w:spacing w:line="240" w:lineRule="auto"/>
        <w:ind w:left="0"/>
        <w:jc w:val="both"/>
        <w:rPr>
          <w:sz w:val="28"/>
          <w:szCs w:val="28"/>
          <w:lang w:val="kk-KZ"/>
        </w:rPr>
      </w:pPr>
    </w:p>
    <w:p w14:paraId="2ED70669" w14:textId="48E64B9B" w:rsidR="003C6DF4" w:rsidRPr="00BE7BBE" w:rsidRDefault="00BA5C96" w:rsidP="00CD2E78">
      <w:pPr>
        <w:pStyle w:val="TableParagraph"/>
        <w:spacing w:line="240" w:lineRule="auto"/>
        <w:ind w:left="0"/>
        <w:jc w:val="both"/>
        <w:rPr>
          <w:rStyle w:val="ac"/>
          <w:b w:val="0"/>
          <w:bCs w:val="0"/>
          <w:sz w:val="28"/>
          <w:szCs w:val="28"/>
          <w:lang w:val="kk-KZ"/>
        </w:rPr>
      </w:pPr>
      <w:r w:rsidRPr="00BE7BBE">
        <w:rPr>
          <w:rStyle w:val="ac"/>
          <w:rFonts w:eastAsiaTheme="majorEastAsia"/>
          <w:b w:val="0"/>
          <w:color w:val="000000" w:themeColor="text1"/>
          <w:sz w:val="28"/>
          <w:szCs w:val="28"/>
          <w:lang w:val="kk-KZ"/>
        </w:rPr>
        <w:t xml:space="preserve">Кесте </w:t>
      </w:r>
      <w:r w:rsidR="006C16C6" w:rsidRPr="00BE7BBE">
        <w:rPr>
          <w:rStyle w:val="ac"/>
          <w:rFonts w:eastAsiaTheme="majorEastAsia"/>
          <w:b w:val="0"/>
          <w:color w:val="000000" w:themeColor="text1"/>
          <w:sz w:val="28"/>
          <w:szCs w:val="28"/>
          <w:lang w:val="kk-KZ"/>
        </w:rPr>
        <w:t>1</w:t>
      </w:r>
      <w:r w:rsidR="00C05C1A" w:rsidRPr="00BE7BBE">
        <w:rPr>
          <w:rStyle w:val="ac"/>
          <w:rFonts w:eastAsiaTheme="majorEastAsia"/>
          <w:b w:val="0"/>
          <w:color w:val="000000" w:themeColor="text1"/>
          <w:sz w:val="28"/>
          <w:szCs w:val="28"/>
          <w:lang w:val="kk-KZ"/>
        </w:rPr>
        <w:t>1</w:t>
      </w:r>
      <w:r w:rsidR="00D1490A" w:rsidRPr="00BE7BBE">
        <w:rPr>
          <w:rStyle w:val="ac"/>
          <w:rFonts w:eastAsiaTheme="majorEastAsia"/>
          <w:b w:val="0"/>
          <w:color w:val="000000" w:themeColor="text1"/>
          <w:sz w:val="28"/>
          <w:szCs w:val="28"/>
          <w:lang w:val="kk-KZ"/>
        </w:rPr>
        <w:t xml:space="preserve"> – </w:t>
      </w:r>
      <w:r w:rsidRPr="00BE7BBE">
        <w:rPr>
          <w:rStyle w:val="ac"/>
          <w:rFonts w:eastAsiaTheme="majorEastAsia"/>
          <w:b w:val="0"/>
          <w:color w:val="000000" w:themeColor="text1"/>
          <w:sz w:val="28"/>
          <w:szCs w:val="28"/>
          <w:lang w:val="kk-KZ"/>
        </w:rPr>
        <w:t xml:space="preserve">Күзгі кезеңде бройлер балапандарын өсіру кезінде «Гидро Рекс </w:t>
      </w:r>
      <w:r w:rsidR="006822F4">
        <w:rPr>
          <w:rStyle w:val="ac"/>
          <w:rFonts w:eastAsiaTheme="majorEastAsia"/>
          <w:b w:val="0"/>
          <w:color w:val="000000" w:themeColor="text1"/>
          <w:sz w:val="28"/>
          <w:szCs w:val="28"/>
          <w:lang w:val="kk-KZ"/>
        </w:rPr>
        <w:t>в</w:t>
      </w:r>
      <w:r w:rsidRPr="00BE7BBE">
        <w:rPr>
          <w:rStyle w:val="ac"/>
          <w:rFonts w:eastAsiaTheme="majorEastAsia"/>
          <w:b w:val="0"/>
          <w:color w:val="000000" w:themeColor="text1"/>
          <w:sz w:val="28"/>
          <w:szCs w:val="28"/>
          <w:lang w:val="kk-KZ"/>
        </w:rPr>
        <w:t>итал</w:t>
      </w:r>
      <w:r w:rsidR="00691412" w:rsidRPr="00BE7BBE">
        <w:rPr>
          <w:rStyle w:val="ac"/>
          <w:rFonts w:eastAsiaTheme="majorEastAsia"/>
          <w:b w:val="0"/>
          <w:color w:val="000000" w:themeColor="text1"/>
          <w:sz w:val="28"/>
          <w:szCs w:val="28"/>
          <w:lang w:val="kk-KZ"/>
        </w:rPr>
        <w:t xml:space="preserve">» стреске қарсы азық </w:t>
      </w:r>
      <w:r w:rsidRPr="00BE7BBE">
        <w:rPr>
          <w:rStyle w:val="ac"/>
          <w:rFonts w:eastAsiaTheme="majorEastAsia"/>
          <w:b w:val="0"/>
          <w:color w:val="000000" w:themeColor="text1"/>
          <w:sz w:val="28"/>
          <w:szCs w:val="28"/>
          <w:lang w:val="kk-KZ"/>
        </w:rPr>
        <w:t xml:space="preserve"> қоспасын пайдаланудың экономикалық тиімділігі</w:t>
      </w:r>
    </w:p>
    <w:p w14:paraId="195A33B7" w14:textId="77777777" w:rsidR="006C16C6" w:rsidRPr="00BE7BBE" w:rsidRDefault="006C16C6" w:rsidP="00CD2E78">
      <w:pPr>
        <w:pStyle w:val="TableParagraph"/>
        <w:spacing w:line="240" w:lineRule="auto"/>
        <w:ind w:left="0"/>
        <w:jc w:val="both"/>
        <w:rPr>
          <w:rStyle w:val="ac"/>
          <w:rFonts w:eastAsiaTheme="majorEastAsia"/>
          <w:b w:val="0"/>
          <w:color w:val="000000" w:themeColor="text1"/>
          <w:sz w:val="28"/>
          <w:szCs w:val="28"/>
          <w:lang w:val="kk-KZ"/>
        </w:rPr>
      </w:pPr>
    </w:p>
    <w:tbl>
      <w:tblPr>
        <w:tblStyle w:val="af7"/>
        <w:tblW w:w="9645" w:type="dxa"/>
        <w:tblLayout w:type="fixed"/>
        <w:tblLook w:val="01E0" w:firstRow="1" w:lastRow="1" w:firstColumn="1" w:lastColumn="1" w:noHBand="0" w:noVBand="0"/>
      </w:tblPr>
      <w:tblGrid>
        <w:gridCol w:w="4536"/>
        <w:gridCol w:w="1276"/>
        <w:gridCol w:w="1417"/>
        <w:gridCol w:w="1275"/>
        <w:gridCol w:w="1133"/>
        <w:gridCol w:w="8"/>
      </w:tblGrid>
      <w:tr w:rsidR="00880F75" w:rsidRPr="00BE7BBE" w14:paraId="70A22BCC" w14:textId="77777777" w:rsidTr="00C053C5">
        <w:tc>
          <w:tcPr>
            <w:tcW w:w="4536" w:type="dxa"/>
            <w:vMerge w:val="restart"/>
            <w:tcBorders>
              <w:top w:val="single" w:sz="4" w:space="0" w:color="auto"/>
              <w:left w:val="single" w:sz="4" w:space="0" w:color="auto"/>
              <w:bottom w:val="single" w:sz="4" w:space="0" w:color="auto"/>
              <w:right w:val="single" w:sz="4" w:space="0" w:color="auto"/>
            </w:tcBorders>
            <w:hideMark/>
          </w:tcPr>
          <w:p w14:paraId="029B632C" w14:textId="77777777" w:rsidR="00880F75" w:rsidRPr="00BE7BBE" w:rsidRDefault="00880F75" w:rsidP="00C053C5">
            <w:pPr>
              <w:pStyle w:val="af1"/>
              <w:jc w:val="center"/>
              <w:rPr>
                <w:rFonts w:ascii="Times New Roman" w:hAnsi="Times New Roman" w:cs="Times New Roman"/>
                <w:color w:val="000000" w:themeColor="text1"/>
                <w:sz w:val="24"/>
                <w:szCs w:val="24"/>
                <w:lang w:val="kk-KZ"/>
              </w:rPr>
            </w:pPr>
            <w:r w:rsidRPr="00BE7BBE">
              <w:rPr>
                <w:rFonts w:ascii="Times New Roman" w:hAnsi="Times New Roman" w:cs="Times New Roman"/>
                <w:color w:val="000000" w:themeColor="text1"/>
                <w:sz w:val="24"/>
                <w:szCs w:val="24"/>
                <w:lang w:val="kk-KZ"/>
              </w:rPr>
              <w:t>Көрсеткіш</w:t>
            </w:r>
          </w:p>
        </w:tc>
        <w:tc>
          <w:tcPr>
            <w:tcW w:w="5109" w:type="dxa"/>
            <w:gridSpan w:val="5"/>
            <w:tcBorders>
              <w:top w:val="single" w:sz="4" w:space="0" w:color="auto"/>
              <w:left w:val="single" w:sz="4" w:space="0" w:color="auto"/>
              <w:bottom w:val="single" w:sz="4" w:space="0" w:color="auto"/>
              <w:right w:val="single" w:sz="4" w:space="0" w:color="auto"/>
            </w:tcBorders>
            <w:hideMark/>
          </w:tcPr>
          <w:p w14:paraId="1E384B01" w14:textId="31D38C7A" w:rsidR="00880F75" w:rsidRPr="00BE7BBE" w:rsidRDefault="00880F75" w:rsidP="00C053C5">
            <w:pPr>
              <w:pStyle w:val="af1"/>
              <w:jc w:val="center"/>
              <w:rPr>
                <w:rFonts w:ascii="Times New Roman" w:hAnsi="Times New Roman" w:cs="Times New Roman"/>
                <w:color w:val="000000" w:themeColor="text1"/>
                <w:sz w:val="24"/>
                <w:szCs w:val="24"/>
                <w:lang w:val="kk-KZ"/>
              </w:rPr>
            </w:pPr>
            <w:r w:rsidRPr="00BE7BBE">
              <w:rPr>
                <w:rFonts w:ascii="Times New Roman" w:hAnsi="Times New Roman" w:cs="Times New Roman"/>
                <w:color w:val="000000" w:themeColor="text1"/>
                <w:sz w:val="24"/>
                <w:szCs w:val="24"/>
                <w:lang w:val="kk-KZ"/>
              </w:rPr>
              <w:t>Топ</w:t>
            </w:r>
            <w:r w:rsidR="00C053C5" w:rsidRPr="00BE7BBE">
              <w:rPr>
                <w:rFonts w:ascii="Times New Roman" w:hAnsi="Times New Roman" w:cs="Times New Roman"/>
                <w:color w:val="000000" w:themeColor="text1"/>
                <w:sz w:val="24"/>
                <w:szCs w:val="24"/>
                <w:lang w:val="kk-KZ"/>
              </w:rPr>
              <w:t>тар</w:t>
            </w:r>
          </w:p>
        </w:tc>
      </w:tr>
      <w:tr w:rsidR="00880F75" w:rsidRPr="00BE7BBE" w14:paraId="1EEEF756" w14:textId="77777777" w:rsidTr="00C053C5">
        <w:trPr>
          <w:gridAfter w:val="1"/>
          <w:wAfter w:w="8" w:type="dxa"/>
          <w:trHeight w:val="372"/>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8771810" w14:textId="77777777" w:rsidR="00880F75" w:rsidRPr="00BE7BBE" w:rsidRDefault="00880F75" w:rsidP="00C053C5">
            <w:pPr>
              <w:pStyle w:val="af1"/>
              <w:jc w:val="cente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14:paraId="2BE2E778" w14:textId="38FB01D9" w:rsidR="00880F75" w:rsidRPr="00BE7BBE" w:rsidRDefault="00BA5C96" w:rsidP="00C053C5">
            <w:pPr>
              <w:pStyle w:val="af1"/>
              <w:jc w:val="center"/>
              <w:rPr>
                <w:rFonts w:ascii="Times New Roman" w:hAnsi="Times New Roman" w:cs="Times New Roman"/>
                <w:color w:val="000000" w:themeColor="text1"/>
                <w:sz w:val="24"/>
                <w:szCs w:val="24"/>
                <w:lang w:val="kk-KZ"/>
              </w:rPr>
            </w:pPr>
            <w:r w:rsidRPr="00BE7BBE">
              <w:rPr>
                <w:rFonts w:ascii="Times New Roman" w:hAnsi="Times New Roman" w:cs="Times New Roman"/>
                <w:color w:val="000000" w:themeColor="text1"/>
                <w:sz w:val="24"/>
                <w:szCs w:val="24"/>
                <w:lang w:val="kk-KZ"/>
              </w:rPr>
              <w:t>бақылау</w:t>
            </w:r>
          </w:p>
        </w:tc>
        <w:tc>
          <w:tcPr>
            <w:tcW w:w="1417" w:type="dxa"/>
            <w:tcBorders>
              <w:top w:val="single" w:sz="4" w:space="0" w:color="auto"/>
              <w:left w:val="single" w:sz="4" w:space="0" w:color="auto"/>
              <w:bottom w:val="single" w:sz="4" w:space="0" w:color="auto"/>
              <w:right w:val="single" w:sz="4" w:space="0" w:color="auto"/>
            </w:tcBorders>
            <w:hideMark/>
          </w:tcPr>
          <w:p w14:paraId="3AD6AF46" w14:textId="2FCF3434" w:rsidR="00880F75" w:rsidRPr="00BE7BBE" w:rsidRDefault="00BA5C96" w:rsidP="00C053C5">
            <w:pPr>
              <w:pStyle w:val="af1"/>
              <w:jc w:val="center"/>
              <w:rPr>
                <w:rFonts w:ascii="Times New Roman" w:hAnsi="Times New Roman" w:cs="Times New Roman"/>
                <w:sz w:val="24"/>
                <w:szCs w:val="24"/>
                <w:lang w:val="kk-KZ"/>
              </w:rPr>
            </w:pPr>
            <w:r w:rsidRPr="00BE7BBE">
              <w:rPr>
                <w:rFonts w:ascii="Times New Roman" w:hAnsi="Times New Roman" w:cs="Times New Roman"/>
                <w:sz w:val="24"/>
                <w:szCs w:val="24"/>
                <w:lang w:val="en-US"/>
              </w:rPr>
              <w:t>I</w:t>
            </w:r>
            <w:r w:rsidRPr="00BE7BBE">
              <w:rPr>
                <w:rFonts w:ascii="Times New Roman" w:hAnsi="Times New Roman" w:cs="Times New Roman"/>
                <w:sz w:val="24"/>
                <w:szCs w:val="24"/>
              </w:rPr>
              <w:t xml:space="preserve"> т</w:t>
            </w:r>
            <w:r w:rsidRPr="00BE7BBE">
              <w:rPr>
                <w:rFonts w:ascii="Times New Roman" w:hAnsi="Times New Roman" w:cs="Times New Roman"/>
                <w:sz w:val="24"/>
                <w:szCs w:val="24"/>
                <w:lang w:val="kk-KZ"/>
              </w:rPr>
              <w:t>әжіри</w:t>
            </w:r>
            <w:r w:rsidR="00C053C5" w:rsidRPr="00BE7BBE">
              <w:rPr>
                <w:rFonts w:ascii="Times New Roman" w:hAnsi="Times New Roman" w:cs="Times New Roman"/>
                <w:sz w:val="24"/>
                <w:szCs w:val="24"/>
                <w:lang w:val="kk-KZ"/>
              </w:rPr>
              <w:t>-</w:t>
            </w:r>
            <w:r w:rsidRPr="00BE7BBE">
              <w:rPr>
                <w:rFonts w:ascii="Times New Roman" w:hAnsi="Times New Roman" w:cs="Times New Roman"/>
                <w:sz w:val="24"/>
                <w:szCs w:val="24"/>
                <w:lang w:val="kk-KZ"/>
              </w:rPr>
              <w:t>белік</w:t>
            </w:r>
          </w:p>
        </w:tc>
        <w:tc>
          <w:tcPr>
            <w:tcW w:w="1275" w:type="dxa"/>
            <w:tcBorders>
              <w:top w:val="single" w:sz="4" w:space="0" w:color="auto"/>
              <w:left w:val="single" w:sz="4" w:space="0" w:color="auto"/>
              <w:bottom w:val="single" w:sz="4" w:space="0" w:color="auto"/>
              <w:right w:val="single" w:sz="4" w:space="0" w:color="auto"/>
            </w:tcBorders>
            <w:hideMark/>
          </w:tcPr>
          <w:p w14:paraId="590EF19C" w14:textId="4D550468" w:rsidR="00880F75" w:rsidRPr="00BE7BBE" w:rsidRDefault="00BA5C96" w:rsidP="00C053C5">
            <w:pPr>
              <w:pStyle w:val="af1"/>
              <w:jc w:val="center"/>
              <w:rPr>
                <w:rFonts w:ascii="Times New Roman" w:hAnsi="Times New Roman" w:cs="Times New Roman"/>
                <w:sz w:val="24"/>
                <w:szCs w:val="24"/>
                <w:lang w:val="kk-KZ"/>
              </w:rPr>
            </w:pPr>
            <w:r w:rsidRPr="00BE7BBE">
              <w:rPr>
                <w:rFonts w:ascii="Times New Roman" w:hAnsi="Times New Roman" w:cs="Times New Roman"/>
                <w:sz w:val="24"/>
                <w:szCs w:val="24"/>
                <w:lang w:val="en-US"/>
              </w:rPr>
              <w:t>II</w:t>
            </w:r>
            <w:r w:rsidRPr="00BE7BBE">
              <w:rPr>
                <w:rFonts w:ascii="Times New Roman" w:hAnsi="Times New Roman" w:cs="Times New Roman"/>
                <w:sz w:val="24"/>
                <w:szCs w:val="24"/>
              </w:rPr>
              <w:t xml:space="preserve"> т</w:t>
            </w:r>
            <w:r w:rsidRPr="00BE7BBE">
              <w:rPr>
                <w:rFonts w:ascii="Times New Roman" w:hAnsi="Times New Roman" w:cs="Times New Roman"/>
                <w:sz w:val="24"/>
                <w:szCs w:val="24"/>
                <w:lang w:val="kk-KZ"/>
              </w:rPr>
              <w:t>әжіри</w:t>
            </w:r>
            <w:r w:rsidR="006C16C6" w:rsidRPr="00BE7BBE">
              <w:rPr>
                <w:rFonts w:ascii="Times New Roman" w:hAnsi="Times New Roman" w:cs="Times New Roman"/>
                <w:sz w:val="24"/>
                <w:szCs w:val="24"/>
                <w:lang w:val="en-GB"/>
              </w:rPr>
              <w:t>-</w:t>
            </w:r>
            <w:r w:rsidRPr="00BE7BBE">
              <w:rPr>
                <w:rFonts w:ascii="Times New Roman" w:hAnsi="Times New Roman" w:cs="Times New Roman"/>
                <w:sz w:val="24"/>
                <w:szCs w:val="24"/>
                <w:lang w:val="kk-KZ"/>
              </w:rPr>
              <w:t>белік</w:t>
            </w:r>
          </w:p>
        </w:tc>
        <w:tc>
          <w:tcPr>
            <w:tcW w:w="1133" w:type="dxa"/>
            <w:tcBorders>
              <w:top w:val="single" w:sz="4" w:space="0" w:color="auto"/>
              <w:left w:val="single" w:sz="4" w:space="0" w:color="auto"/>
              <w:bottom w:val="single" w:sz="4" w:space="0" w:color="auto"/>
              <w:right w:val="single" w:sz="4" w:space="0" w:color="auto"/>
            </w:tcBorders>
            <w:hideMark/>
          </w:tcPr>
          <w:p w14:paraId="2D57DE11" w14:textId="6CECD08C" w:rsidR="00880F75" w:rsidRPr="00BE7BBE" w:rsidRDefault="00BA5C96" w:rsidP="00C053C5">
            <w:pPr>
              <w:pStyle w:val="af1"/>
              <w:jc w:val="center"/>
              <w:rPr>
                <w:rFonts w:ascii="Times New Roman" w:hAnsi="Times New Roman" w:cs="Times New Roman"/>
                <w:sz w:val="24"/>
                <w:szCs w:val="24"/>
                <w:lang w:val="kk-KZ"/>
              </w:rPr>
            </w:pPr>
            <w:r w:rsidRPr="00BE7BBE">
              <w:rPr>
                <w:rFonts w:ascii="Times New Roman" w:hAnsi="Times New Roman" w:cs="Times New Roman"/>
                <w:sz w:val="24"/>
                <w:szCs w:val="24"/>
                <w:lang w:val="en-US"/>
              </w:rPr>
              <w:t>III</w:t>
            </w:r>
            <w:r w:rsidR="00880F75" w:rsidRPr="00BE7BBE">
              <w:rPr>
                <w:rFonts w:ascii="Times New Roman" w:hAnsi="Times New Roman" w:cs="Times New Roman"/>
                <w:sz w:val="24"/>
                <w:szCs w:val="24"/>
              </w:rPr>
              <w:t xml:space="preserve"> </w:t>
            </w:r>
            <w:r w:rsidRPr="00BE7BBE">
              <w:rPr>
                <w:rFonts w:ascii="Times New Roman" w:hAnsi="Times New Roman" w:cs="Times New Roman"/>
                <w:sz w:val="24"/>
                <w:szCs w:val="24"/>
              </w:rPr>
              <w:t>т</w:t>
            </w:r>
            <w:r w:rsidRPr="00BE7BBE">
              <w:rPr>
                <w:rFonts w:ascii="Times New Roman" w:hAnsi="Times New Roman" w:cs="Times New Roman"/>
                <w:sz w:val="24"/>
                <w:szCs w:val="24"/>
                <w:lang w:val="kk-KZ"/>
              </w:rPr>
              <w:t>әжі</w:t>
            </w:r>
            <w:r w:rsidR="006C16C6" w:rsidRPr="00BE7BBE">
              <w:rPr>
                <w:rFonts w:ascii="Times New Roman" w:hAnsi="Times New Roman" w:cs="Times New Roman"/>
                <w:sz w:val="24"/>
                <w:szCs w:val="24"/>
                <w:lang w:val="en-GB"/>
              </w:rPr>
              <w:t>-</w:t>
            </w:r>
            <w:r w:rsidRPr="00BE7BBE">
              <w:rPr>
                <w:rFonts w:ascii="Times New Roman" w:hAnsi="Times New Roman" w:cs="Times New Roman"/>
                <w:sz w:val="24"/>
                <w:szCs w:val="24"/>
                <w:lang w:val="kk-KZ"/>
              </w:rPr>
              <w:t>рибелік</w:t>
            </w:r>
          </w:p>
        </w:tc>
      </w:tr>
      <w:tr w:rsidR="00880F75" w:rsidRPr="00BE7BBE" w14:paraId="26A34A02" w14:textId="77777777" w:rsidTr="00C053C5">
        <w:trPr>
          <w:gridAfter w:val="1"/>
          <w:wAfter w:w="8" w:type="dxa"/>
        </w:trPr>
        <w:tc>
          <w:tcPr>
            <w:tcW w:w="4536" w:type="dxa"/>
            <w:tcBorders>
              <w:top w:val="single" w:sz="4" w:space="0" w:color="auto"/>
              <w:left w:val="single" w:sz="4" w:space="0" w:color="auto"/>
              <w:bottom w:val="single" w:sz="4" w:space="0" w:color="auto"/>
              <w:right w:val="single" w:sz="4" w:space="0" w:color="auto"/>
            </w:tcBorders>
            <w:hideMark/>
          </w:tcPr>
          <w:p w14:paraId="50936AD1" w14:textId="77777777" w:rsidR="00880F75" w:rsidRPr="00BE7BBE" w:rsidRDefault="00880F75" w:rsidP="00C053C5">
            <w:pPr>
              <w:pStyle w:val="af1"/>
              <w:rPr>
                <w:rFonts w:ascii="Times New Roman" w:hAnsi="Times New Roman" w:cs="Times New Roman"/>
                <w:color w:val="000000" w:themeColor="text1"/>
                <w:sz w:val="24"/>
                <w:szCs w:val="24"/>
              </w:rPr>
            </w:pPr>
            <w:proofErr w:type="spellStart"/>
            <w:r w:rsidRPr="00BE7BBE">
              <w:rPr>
                <w:rFonts w:ascii="Times New Roman" w:hAnsi="Times New Roman" w:cs="Times New Roman"/>
                <w:color w:val="000000" w:themeColor="text1"/>
                <w:sz w:val="24"/>
                <w:szCs w:val="24"/>
              </w:rPr>
              <w:t>Бастапқы</w:t>
            </w:r>
            <w:proofErr w:type="spellEnd"/>
            <w:r w:rsidRPr="00BE7BBE">
              <w:rPr>
                <w:rFonts w:ascii="Times New Roman" w:hAnsi="Times New Roman" w:cs="Times New Roman"/>
                <w:color w:val="000000" w:themeColor="text1"/>
                <w:sz w:val="24"/>
                <w:szCs w:val="24"/>
              </w:rPr>
              <w:t xml:space="preserve"> саны, бас,</w:t>
            </w:r>
          </w:p>
        </w:tc>
        <w:tc>
          <w:tcPr>
            <w:tcW w:w="1276" w:type="dxa"/>
            <w:tcBorders>
              <w:top w:val="single" w:sz="4" w:space="0" w:color="auto"/>
              <w:left w:val="single" w:sz="4" w:space="0" w:color="auto"/>
              <w:bottom w:val="single" w:sz="4" w:space="0" w:color="auto"/>
              <w:right w:val="single" w:sz="4" w:space="0" w:color="auto"/>
            </w:tcBorders>
            <w:hideMark/>
          </w:tcPr>
          <w:p w14:paraId="4275C631"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30</w:t>
            </w:r>
          </w:p>
        </w:tc>
        <w:tc>
          <w:tcPr>
            <w:tcW w:w="1417" w:type="dxa"/>
            <w:tcBorders>
              <w:top w:val="single" w:sz="4" w:space="0" w:color="auto"/>
              <w:left w:val="single" w:sz="4" w:space="0" w:color="auto"/>
              <w:bottom w:val="single" w:sz="4" w:space="0" w:color="auto"/>
              <w:right w:val="single" w:sz="4" w:space="0" w:color="auto"/>
            </w:tcBorders>
          </w:tcPr>
          <w:p w14:paraId="3B411FB7"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30</w:t>
            </w:r>
          </w:p>
        </w:tc>
        <w:tc>
          <w:tcPr>
            <w:tcW w:w="1275" w:type="dxa"/>
            <w:tcBorders>
              <w:top w:val="single" w:sz="4" w:space="0" w:color="auto"/>
              <w:left w:val="single" w:sz="4" w:space="0" w:color="auto"/>
              <w:bottom w:val="single" w:sz="4" w:space="0" w:color="auto"/>
              <w:right w:val="single" w:sz="4" w:space="0" w:color="auto"/>
            </w:tcBorders>
          </w:tcPr>
          <w:p w14:paraId="4C6A881F"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30</w:t>
            </w:r>
          </w:p>
        </w:tc>
        <w:tc>
          <w:tcPr>
            <w:tcW w:w="1133" w:type="dxa"/>
            <w:tcBorders>
              <w:top w:val="single" w:sz="4" w:space="0" w:color="auto"/>
              <w:left w:val="single" w:sz="4" w:space="0" w:color="auto"/>
              <w:bottom w:val="single" w:sz="4" w:space="0" w:color="auto"/>
              <w:right w:val="single" w:sz="4" w:space="0" w:color="auto"/>
            </w:tcBorders>
          </w:tcPr>
          <w:p w14:paraId="2DF4E288"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30</w:t>
            </w:r>
          </w:p>
        </w:tc>
      </w:tr>
      <w:tr w:rsidR="00880F75" w:rsidRPr="00BE7BBE" w14:paraId="632BA7E1" w14:textId="77777777" w:rsidTr="00C053C5">
        <w:trPr>
          <w:gridAfter w:val="1"/>
          <w:wAfter w:w="8" w:type="dxa"/>
        </w:trPr>
        <w:tc>
          <w:tcPr>
            <w:tcW w:w="4536" w:type="dxa"/>
            <w:tcBorders>
              <w:top w:val="single" w:sz="4" w:space="0" w:color="auto"/>
              <w:left w:val="single" w:sz="4" w:space="0" w:color="auto"/>
              <w:bottom w:val="single" w:sz="4" w:space="0" w:color="auto"/>
              <w:right w:val="single" w:sz="4" w:space="0" w:color="auto"/>
            </w:tcBorders>
            <w:hideMark/>
          </w:tcPr>
          <w:p w14:paraId="615AF6F5" w14:textId="77777777" w:rsidR="00880F75" w:rsidRPr="00BE7BBE" w:rsidRDefault="00880F75" w:rsidP="00C053C5">
            <w:pPr>
              <w:pStyle w:val="af1"/>
              <w:rPr>
                <w:rFonts w:ascii="Times New Roman" w:hAnsi="Times New Roman" w:cs="Times New Roman"/>
                <w:color w:val="000000" w:themeColor="text1"/>
                <w:sz w:val="24"/>
                <w:szCs w:val="24"/>
                <w:lang w:val="kk-KZ"/>
              </w:rPr>
            </w:pPr>
            <w:r w:rsidRPr="00BE7BBE">
              <w:rPr>
                <w:rFonts w:ascii="Times New Roman" w:hAnsi="Times New Roman" w:cs="Times New Roman"/>
                <w:color w:val="000000" w:themeColor="text1"/>
                <w:sz w:val="24"/>
                <w:szCs w:val="24"/>
                <w:lang w:val="kk-KZ"/>
              </w:rPr>
              <w:t>Тәуліктік балапанның орташа салмағы, г</w:t>
            </w:r>
          </w:p>
        </w:tc>
        <w:tc>
          <w:tcPr>
            <w:tcW w:w="1276" w:type="dxa"/>
            <w:tcBorders>
              <w:top w:val="single" w:sz="4" w:space="0" w:color="auto"/>
              <w:left w:val="single" w:sz="4" w:space="0" w:color="auto"/>
              <w:bottom w:val="single" w:sz="4" w:space="0" w:color="auto"/>
              <w:right w:val="single" w:sz="4" w:space="0" w:color="auto"/>
            </w:tcBorders>
            <w:hideMark/>
          </w:tcPr>
          <w:p w14:paraId="79C0F2BC"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44,8</w:t>
            </w:r>
          </w:p>
        </w:tc>
        <w:tc>
          <w:tcPr>
            <w:tcW w:w="1417" w:type="dxa"/>
            <w:tcBorders>
              <w:top w:val="single" w:sz="4" w:space="0" w:color="auto"/>
              <w:left w:val="single" w:sz="4" w:space="0" w:color="auto"/>
              <w:bottom w:val="single" w:sz="4" w:space="0" w:color="auto"/>
              <w:right w:val="single" w:sz="4" w:space="0" w:color="auto"/>
            </w:tcBorders>
            <w:hideMark/>
          </w:tcPr>
          <w:p w14:paraId="7A2D1F6A"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45,5</w:t>
            </w:r>
          </w:p>
        </w:tc>
        <w:tc>
          <w:tcPr>
            <w:tcW w:w="1275" w:type="dxa"/>
            <w:tcBorders>
              <w:top w:val="single" w:sz="4" w:space="0" w:color="auto"/>
              <w:left w:val="single" w:sz="4" w:space="0" w:color="auto"/>
              <w:bottom w:val="single" w:sz="4" w:space="0" w:color="auto"/>
              <w:right w:val="single" w:sz="4" w:space="0" w:color="auto"/>
            </w:tcBorders>
            <w:hideMark/>
          </w:tcPr>
          <w:p w14:paraId="301B0EEF"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45,3</w:t>
            </w:r>
          </w:p>
        </w:tc>
        <w:tc>
          <w:tcPr>
            <w:tcW w:w="1133" w:type="dxa"/>
            <w:tcBorders>
              <w:top w:val="single" w:sz="4" w:space="0" w:color="auto"/>
              <w:left w:val="single" w:sz="4" w:space="0" w:color="auto"/>
              <w:bottom w:val="single" w:sz="4" w:space="0" w:color="auto"/>
              <w:right w:val="single" w:sz="4" w:space="0" w:color="auto"/>
            </w:tcBorders>
            <w:hideMark/>
          </w:tcPr>
          <w:p w14:paraId="1918B02F"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45,8</w:t>
            </w:r>
          </w:p>
        </w:tc>
      </w:tr>
      <w:tr w:rsidR="00880F75" w:rsidRPr="00BE7BBE" w14:paraId="19F3D645" w14:textId="77777777" w:rsidTr="00C053C5">
        <w:trPr>
          <w:gridAfter w:val="1"/>
          <w:wAfter w:w="8" w:type="dxa"/>
          <w:trHeight w:val="91"/>
        </w:trPr>
        <w:tc>
          <w:tcPr>
            <w:tcW w:w="4536" w:type="dxa"/>
            <w:tcBorders>
              <w:top w:val="single" w:sz="4" w:space="0" w:color="auto"/>
              <w:left w:val="single" w:sz="4" w:space="0" w:color="auto"/>
              <w:bottom w:val="single" w:sz="4" w:space="0" w:color="auto"/>
              <w:right w:val="single" w:sz="4" w:space="0" w:color="auto"/>
            </w:tcBorders>
            <w:hideMark/>
          </w:tcPr>
          <w:p w14:paraId="1CD45468" w14:textId="77777777" w:rsidR="00880F75" w:rsidRPr="00BE7BBE" w:rsidRDefault="00880F75" w:rsidP="00C053C5">
            <w:pPr>
              <w:pStyle w:val="af1"/>
              <w:rPr>
                <w:rFonts w:ascii="Times New Roman" w:hAnsi="Times New Roman" w:cs="Times New Roman"/>
                <w:color w:val="000000" w:themeColor="text1"/>
                <w:sz w:val="24"/>
                <w:szCs w:val="24"/>
              </w:rPr>
            </w:pPr>
            <w:proofErr w:type="spellStart"/>
            <w:r w:rsidRPr="00BE7BBE">
              <w:rPr>
                <w:rFonts w:ascii="Times New Roman" w:hAnsi="Times New Roman" w:cs="Times New Roman"/>
                <w:color w:val="000000" w:themeColor="text1"/>
                <w:sz w:val="24"/>
                <w:szCs w:val="24"/>
              </w:rPr>
              <w:t>Құсты</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өсіру</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мерзімі</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күн</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18B6E251"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42</w:t>
            </w:r>
          </w:p>
        </w:tc>
        <w:tc>
          <w:tcPr>
            <w:tcW w:w="1417" w:type="dxa"/>
            <w:tcBorders>
              <w:top w:val="single" w:sz="4" w:space="0" w:color="auto"/>
              <w:left w:val="single" w:sz="4" w:space="0" w:color="auto"/>
              <w:bottom w:val="single" w:sz="4" w:space="0" w:color="auto"/>
              <w:right w:val="single" w:sz="4" w:space="0" w:color="auto"/>
            </w:tcBorders>
            <w:hideMark/>
          </w:tcPr>
          <w:p w14:paraId="3B14EA4F"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42</w:t>
            </w:r>
          </w:p>
        </w:tc>
        <w:tc>
          <w:tcPr>
            <w:tcW w:w="1275" w:type="dxa"/>
            <w:tcBorders>
              <w:top w:val="single" w:sz="4" w:space="0" w:color="auto"/>
              <w:left w:val="single" w:sz="4" w:space="0" w:color="auto"/>
              <w:bottom w:val="single" w:sz="4" w:space="0" w:color="auto"/>
              <w:right w:val="single" w:sz="4" w:space="0" w:color="auto"/>
            </w:tcBorders>
            <w:hideMark/>
          </w:tcPr>
          <w:p w14:paraId="2C6DAAF9"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42</w:t>
            </w:r>
          </w:p>
        </w:tc>
        <w:tc>
          <w:tcPr>
            <w:tcW w:w="1133" w:type="dxa"/>
            <w:tcBorders>
              <w:top w:val="single" w:sz="4" w:space="0" w:color="auto"/>
              <w:left w:val="single" w:sz="4" w:space="0" w:color="auto"/>
              <w:bottom w:val="single" w:sz="4" w:space="0" w:color="auto"/>
              <w:right w:val="single" w:sz="4" w:space="0" w:color="auto"/>
            </w:tcBorders>
            <w:hideMark/>
          </w:tcPr>
          <w:p w14:paraId="0644D6DF"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42</w:t>
            </w:r>
          </w:p>
        </w:tc>
      </w:tr>
      <w:tr w:rsidR="00880F75" w:rsidRPr="00BE7BBE" w14:paraId="07463D87" w14:textId="77777777" w:rsidTr="00C053C5">
        <w:trPr>
          <w:gridAfter w:val="1"/>
          <w:wAfter w:w="8" w:type="dxa"/>
        </w:trPr>
        <w:tc>
          <w:tcPr>
            <w:tcW w:w="4536" w:type="dxa"/>
            <w:tcBorders>
              <w:top w:val="single" w:sz="4" w:space="0" w:color="auto"/>
              <w:left w:val="single" w:sz="4" w:space="0" w:color="auto"/>
              <w:bottom w:val="single" w:sz="4" w:space="0" w:color="auto"/>
              <w:right w:val="single" w:sz="4" w:space="0" w:color="auto"/>
            </w:tcBorders>
            <w:hideMark/>
          </w:tcPr>
          <w:p w14:paraId="3A6FE3D1" w14:textId="77777777" w:rsidR="00880F75" w:rsidRPr="00BE7BBE" w:rsidRDefault="00880F75" w:rsidP="00C053C5">
            <w:pPr>
              <w:pStyle w:val="af1"/>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lang w:val="kk-KZ"/>
              </w:rPr>
              <w:t xml:space="preserve">Тәжірибе </w:t>
            </w:r>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соңындағы</w:t>
            </w:r>
            <w:proofErr w:type="spellEnd"/>
            <w:r w:rsidRPr="00BE7BBE">
              <w:rPr>
                <w:rFonts w:ascii="Times New Roman" w:hAnsi="Times New Roman" w:cs="Times New Roman"/>
                <w:color w:val="000000" w:themeColor="text1"/>
                <w:sz w:val="24"/>
                <w:szCs w:val="24"/>
              </w:rPr>
              <w:t xml:space="preserve"> саны, бас</w:t>
            </w:r>
          </w:p>
        </w:tc>
        <w:tc>
          <w:tcPr>
            <w:tcW w:w="1276" w:type="dxa"/>
            <w:tcBorders>
              <w:top w:val="single" w:sz="4" w:space="0" w:color="auto"/>
              <w:left w:val="single" w:sz="4" w:space="0" w:color="auto"/>
              <w:bottom w:val="single" w:sz="4" w:space="0" w:color="auto"/>
              <w:right w:val="single" w:sz="4" w:space="0" w:color="auto"/>
            </w:tcBorders>
          </w:tcPr>
          <w:p w14:paraId="71839F17"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27</w:t>
            </w:r>
          </w:p>
        </w:tc>
        <w:tc>
          <w:tcPr>
            <w:tcW w:w="1417" w:type="dxa"/>
            <w:tcBorders>
              <w:top w:val="single" w:sz="4" w:space="0" w:color="auto"/>
              <w:left w:val="single" w:sz="4" w:space="0" w:color="auto"/>
              <w:bottom w:val="single" w:sz="4" w:space="0" w:color="auto"/>
              <w:right w:val="single" w:sz="4" w:space="0" w:color="auto"/>
            </w:tcBorders>
          </w:tcPr>
          <w:p w14:paraId="617B3136"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28</w:t>
            </w:r>
          </w:p>
        </w:tc>
        <w:tc>
          <w:tcPr>
            <w:tcW w:w="1275" w:type="dxa"/>
            <w:tcBorders>
              <w:top w:val="single" w:sz="4" w:space="0" w:color="auto"/>
              <w:left w:val="single" w:sz="4" w:space="0" w:color="auto"/>
              <w:bottom w:val="single" w:sz="4" w:space="0" w:color="auto"/>
              <w:right w:val="single" w:sz="4" w:space="0" w:color="auto"/>
            </w:tcBorders>
          </w:tcPr>
          <w:p w14:paraId="4E1BC832"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29</w:t>
            </w:r>
          </w:p>
        </w:tc>
        <w:tc>
          <w:tcPr>
            <w:tcW w:w="1133" w:type="dxa"/>
            <w:tcBorders>
              <w:top w:val="single" w:sz="4" w:space="0" w:color="auto"/>
              <w:left w:val="single" w:sz="4" w:space="0" w:color="auto"/>
              <w:bottom w:val="single" w:sz="4" w:space="0" w:color="auto"/>
              <w:right w:val="single" w:sz="4" w:space="0" w:color="auto"/>
            </w:tcBorders>
          </w:tcPr>
          <w:p w14:paraId="1ADC0F5E"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29</w:t>
            </w:r>
          </w:p>
        </w:tc>
      </w:tr>
      <w:tr w:rsidR="00880F75" w:rsidRPr="00BE7BBE" w14:paraId="370CD598" w14:textId="77777777" w:rsidTr="00C053C5">
        <w:trPr>
          <w:gridAfter w:val="1"/>
          <w:wAfter w:w="8" w:type="dxa"/>
        </w:trPr>
        <w:tc>
          <w:tcPr>
            <w:tcW w:w="4536" w:type="dxa"/>
            <w:tcBorders>
              <w:top w:val="single" w:sz="4" w:space="0" w:color="auto"/>
              <w:left w:val="single" w:sz="4" w:space="0" w:color="auto"/>
              <w:bottom w:val="single" w:sz="4" w:space="0" w:color="auto"/>
              <w:right w:val="single" w:sz="4" w:space="0" w:color="auto"/>
            </w:tcBorders>
            <w:hideMark/>
          </w:tcPr>
          <w:p w14:paraId="2CB3163F" w14:textId="77777777" w:rsidR="00880F75" w:rsidRPr="00BE7BBE" w:rsidRDefault="00880F75" w:rsidP="00C053C5">
            <w:pPr>
              <w:pStyle w:val="af1"/>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 xml:space="preserve">Бас </w:t>
            </w:r>
            <w:proofErr w:type="spellStart"/>
            <w:r w:rsidRPr="00BE7BBE">
              <w:rPr>
                <w:rFonts w:ascii="Times New Roman" w:hAnsi="Times New Roman" w:cs="Times New Roman"/>
                <w:color w:val="000000" w:themeColor="text1"/>
                <w:sz w:val="24"/>
                <w:szCs w:val="24"/>
              </w:rPr>
              <w:t>санының</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сақталуы</w:t>
            </w:r>
            <w:proofErr w:type="spellEnd"/>
            <w:r w:rsidRPr="00BE7BBE">
              <w:rPr>
                <w:rFonts w:ascii="Times New Roman" w:hAnsi="Times New Roman" w:cs="Times New Roman"/>
                <w:color w:val="000000" w:themeColor="text1"/>
                <w:sz w:val="24"/>
                <w:szCs w:val="24"/>
              </w:rPr>
              <w:t>, %</w:t>
            </w:r>
          </w:p>
        </w:tc>
        <w:tc>
          <w:tcPr>
            <w:tcW w:w="1276" w:type="dxa"/>
            <w:tcBorders>
              <w:top w:val="single" w:sz="4" w:space="0" w:color="auto"/>
              <w:left w:val="single" w:sz="4" w:space="0" w:color="auto"/>
              <w:bottom w:val="single" w:sz="4" w:space="0" w:color="auto"/>
              <w:right w:val="single" w:sz="4" w:space="0" w:color="auto"/>
            </w:tcBorders>
            <w:hideMark/>
          </w:tcPr>
          <w:p w14:paraId="6D693D2F"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90,0</w:t>
            </w:r>
          </w:p>
        </w:tc>
        <w:tc>
          <w:tcPr>
            <w:tcW w:w="1417" w:type="dxa"/>
            <w:tcBorders>
              <w:top w:val="single" w:sz="4" w:space="0" w:color="auto"/>
              <w:left w:val="single" w:sz="4" w:space="0" w:color="auto"/>
              <w:bottom w:val="single" w:sz="4" w:space="0" w:color="auto"/>
              <w:right w:val="single" w:sz="4" w:space="0" w:color="auto"/>
            </w:tcBorders>
            <w:hideMark/>
          </w:tcPr>
          <w:p w14:paraId="795D2D28"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93,3</w:t>
            </w:r>
          </w:p>
        </w:tc>
        <w:tc>
          <w:tcPr>
            <w:tcW w:w="1275" w:type="dxa"/>
            <w:tcBorders>
              <w:top w:val="single" w:sz="4" w:space="0" w:color="auto"/>
              <w:left w:val="single" w:sz="4" w:space="0" w:color="auto"/>
              <w:bottom w:val="single" w:sz="4" w:space="0" w:color="auto"/>
              <w:right w:val="single" w:sz="4" w:space="0" w:color="auto"/>
            </w:tcBorders>
            <w:hideMark/>
          </w:tcPr>
          <w:p w14:paraId="069A45C1"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96,7</w:t>
            </w:r>
          </w:p>
        </w:tc>
        <w:tc>
          <w:tcPr>
            <w:tcW w:w="1133" w:type="dxa"/>
            <w:tcBorders>
              <w:top w:val="single" w:sz="4" w:space="0" w:color="auto"/>
              <w:left w:val="single" w:sz="4" w:space="0" w:color="auto"/>
              <w:bottom w:val="single" w:sz="4" w:space="0" w:color="auto"/>
              <w:right w:val="single" w:sz="4" w:space="0" w:color="auto"/>
            </w:tcBorders>
            <w:hideMark/>
          </w:tcPr>
          <w:p w14:paraId="6772B814"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96,7</w:t>
            </w:r>
          </w:p>
        </w:tc>
      </w:tr>
      <w:tr w:rsidR="00880F75" w:rsidRPr="00BE7BBE" w14:paraId="45E7CB8A" w14:textId="77777777" w:rsidTr="00C053C5">
        <w:trPr>
          <w:gridAfter w:val="1"/>
          <w:wAfter w:w="8" w:type="dxa"/>
        </w:trPr>
        <w:tc>
          <w:tcPr>
            <w:tcW w:w="4536" w:type="dxa"/>
            <w:tcBorders>
              <w:top w:val="single" w:sz="4" w:space="0" w:color="auto"/>
              <w:left w:val="single" w:sz="4" w:space="0" w:color="auto"/>
              <w:bottom w:val="single" w:sz="4" w:space="0" w:color="auto"/>
              <w:right w:val="single" w:sz="4" w:space="0" w:color="auto"/>
            </w:tcBorders>
            <w:hideMark/>
          </w:tcPr>
          <w:p w14:paraId="026B0B81" w14:textId="77777777" w:rsidR="00880F75" w:rsidRPr="00BE7BBE" w:rsidRDefault="00880F75" w:rsidP="00C053C5">
            <w:pPr>
              <w:pStyle w:val="af1"/>
              <w:rPr>
                <w:rFonts w:ascii="Times New Roman" w:hAnsi="Times New Roman" w:cs="Times New Roman"/>
                <w:color w:val="000000" w:themeColor="text1"/>
                <w:sz w:val="24"/>
                <w:szCs w:val="24"/>
              </w:rPr>
            </w:pPr>
            <w:proofErr w:type="spellStart"/>
            <w:r w:rsidRPr="00BE7BBE">
              <w:rPr>
                <w:rFonts w:ascii="Times New Roman" w:hAnsi="Times New Roman" w:cs="Times New Roman"/>
                <w:color w:val="000000" w:themeColor="text1"/>
                <w:sz w:val="24"/>
                <w:szCs w:val="24"/>
              </w:rPr>
              <w:t>Орташа</w:t>
            </w:r>
            <w:proofErr w:type="spellEnd"/>
            <w:r w:rsidRPr="00BE7BBE">
              <w:rPr>
                <w:rFonts w:ascii="Times New Roman" w:hAnsi="Times New Roman" w:cs="Times New Roman"/>
                <w:color w:val="000000" w:themeColor="text1"/>
                <w:sz w:val="24"/>
                <w:szCs w:val="24"/>
              </w:rPr>
              <w:t xml:space="preserve"> бас саны, бас</w:t>
            </w:r>
          </w:p>
        </w:tc>
        <w:tc>
          <w:tcPr>
            <w:tcW w:w="1276" w:type="dxa"/>
            <w:tcBorders>
              <w:top w:val="single" w:sz="4" w:space="0" w:color="auto"/>
              <w:left w:val="single" w:sz="4" w:space="0" w:color="auto"/>
              <w:bottom w:val="single" w:sz="4" w:space="0" w:color="auto"/>
              <w:right w:val="single" w:sz="4" w:space="0" w:color="auto"/>
            </w:tcBorders>
          </w:tcPr>
          <w:p w14:paraId="5FA4FAD3" w14:textId="41C230AE"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2</w:t>
            </w:r>
            <w:r w:rsidR="00D7657D">
              <w:rPr>
                <w:rFonts w:ascii="Times New Roman" w:hAnsi="Times New Roman" w:cs="Times New Roman"/>
                <w:color w:val="000000" w:themeColor="text1"/>
                <w:sz w:val="24"/>
                <w:szCs w:val="24"/>
              </w:rPr>
              <w:t>9,2</w:t>
            </w:r>
          </w:p>
        </w:tc>
        <w:tc>
          <w:tcPr>
            <w:tcW w:w="1417" w:type="dxa"/>
            <w:tcBorders>
              <w:top w:val="single" w:sz="4" w:space="0" w:color="auto"/>
              <w:left w:val="single" w:sz="4" w:space="0" w:color="auto"/>
              <w:bottom w:val="single" w:sz="4" w:space="0" w:color="auto"/>
              <w:right w:val="single" w:sz="4" w:space="0" w:color="auto"/>
            </w:tcBorders>
          </w:tcPr>
          <w:p w14:paraId="57375BE0" w14:textId="0B6B8E60"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29,</w:t>
            </w:r>
            <w:r w:rsidR="00D7657D">
              <w:rPr>
                <w:rFonts w:ascii="Times New Roman" w:hAnsi="Times New Roman" w:cs="Times New Roman"/>
                <w:color w:val="000000" w:themeColor="text1"/>
                <w:sz w:val="24"/>
                <w:szCs w:val="24"/>
              </w:rPr>
              <w:t>3</w:t>
            </w:r>
          </w:p>
        </w:tc>
        <w:tc>
          <w:tcPr>
            <w:tcW w:w="1275" w:type="dxa"/>
            <w:tcBorders>
              <w:top w:val="single" w:sz="4" w:space="0" w:color="auto"/>
              <w:left w:val="single" w:sz="4" w:space="0" w:color="auto"/>
              <w:bottom w:val="single" w:sz="4" w:space="0" w:color="auto"/>
              <w:right w:val="single" w:sz="4" w:space="0" w:color="auto"/>
            </w:tcBorders>
          </w:tcPr>
          <w:p w14:paraId="01CC8E73" w14:textId="4CAE5126"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29,</w:t>
            </w:r>
            <w:r w:rsidR="00D7657D">
              <w:rPr>
                <w:rFonts w:ascii="Times New Roman" w:hAnsi="Times New Roman" w:cs="Times New Roman"/>
                <w:color w:val="000000" w:themeColor="text1"/>
                <w:sz w:val="24"/>
                <w:szCs w:val="24"/>
              </w:rPr>
              <w:t>8</w:t>
            </w:r>
          </w:p>
        </w:tc>
        <w:tc>
          <w:tcPr>
            <w:tcW w:w="1133" w:type="dxa"/>
            <w:tcBorders>
              <w:top w:val="single" w:sz="4" w:space="0" w:color="auto"/>
              <w:left w:val="single" w:sz="4" w:space="0" w:color="auto"/>
              <w:bottom w:val="single" w:sz="4" w:space="0" w:color="auto"/>
              <w:right w:val="single" w:sz="4" w:space="0" w:color="auto"/>
            </w:tcBorders>
          </w:tcPr>
          <w:p w14:paraId="1F817EBD" w14:textId="076B00E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29,</w:t>
            </w:r>
            <w:r w:rsidR="00D7657D">
              <w:rPr>
                <w:rFonts w:ascii="Times New Roman" w:hAnsi="Times New Roman" w:cs="Times New Roman"/>
                <w:color w:val="000000" w:themeColor="text1"/>
                <w:sz w:val="24"/>
                <w:szCs w:val="24"/>
              </w:rPr>
              <w:t>6</w:t>
            </w:r>
          </w:p>
        </w:tc>
      </w:tr>
      <w:tr w:rsidR="00880F75" w:rsidRPr="00BE7BBE" w14:paraId="417DA2B5" w14:textId="77777777" w:rsidTr="00C053C5">
        <w:trPr>
          <w:gridAfter w:val="1"/>
          <w:wAfter w:w="8" w:type="dxa"/>
        </w:trPr>
        <w:tc>
          <w:tcPr>
            <w:tcW w:w="4536" w:type="dxa"/>
            <w:tcBorders>
              <w:top w:val="single" w:sz="4" w:space="0" w:color="auto"/>
              <w:left w:val="single" w:sz="4" w:space="0" w:color="auto"/>
              <w:bottom w:val="single" w:sz="4" w:space="0" w:color="auto"/>
              <w:right w:val="single" w:sz="4" w:space="0" w:color="auto"/>
            </w:tcBorders>
            <w:hideMark/>
          </w:tcPr>
          <w:p w14:paraId="6878446C" w14:textId="77777777" w:rsidR="00880F75" w:rsidRPr="00BE7BBE" w:rsidRDefault="00880F75" w:rsidP="00C053C5">
            <w:pPr>
              <w:pStyle w:val="af1"/>
              <w:rPr>
                <w:rFonts w:ascii="Times New Roman" w:hAnsi="Times New Roman" w:cs="Times New Roman"/>
                <w:color w:val="000000" w:themeColor="text1"/>
                <w:sz w:val="24"/>
                <w:szCs w:val="24"/>
              </w:rPr>
            </w:pPr>
            <w:proofErr w:type="spellStart"/>
            <w:r w:rsidRPr="00BE7BBE">
              <w:rPr>
                <w:rFonts w:ascii="Times New Roman" w:hAnsi="Times New Roman" w:cs="Times New Roman"/>
                <w:color w:val="000000" w:themeColor="text1"/>
                <w:sz w:val="24"/>
                <w:szCs w:val="24"/>
              </w:rPr>
              <w:t>Өсіру</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соңындағы</w:t>
            </w:r>
            <w:proofErr w:type="spellEnd"/>
            <w:r w:rsidRPr="00BE7BBE">
              <w:rPr>
                <w:rFonts w:ascii="Times New Roman" w:hAnsi="Times New Roman" w:cs="Times New Roman"/>
                <w:color w:val="000000" w:themeColor="text1"/>
                <w:sz w:val="24"/>
                <w:szCs w:val="24"/>
              </w:rPr>
              <w:t xml:space="preserve"> 1 бас </w:t>
            </w:r>
            <w:proofErr w:type="spellStart"/>
            <w:r w:rsidRPr="00BE7BBE">
              <w:rPr>
                <w:rFonts w:ascii="Times New Roman" w:hAnsi="Times New Roman" w:cs="Times New Roman"/>
                <w:color w:val="000000" w:themeColor="text1"/>
                <w:sz w:val="24"/>
                <w:szCs w:val="24"/>
              </w:rPr>
              <w:t>тірі</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салмағы</w:t>
            </w:r>
            <w:proofErr w:type="spellEnd"/>
            <w:r w:rsidRPr="00BE7BBE">
              <w:rPr>
                <w:rFonts w:ascii="Times New Roman" w:hAnsi="Times New Roman" w:cs="Times New Roman"/>
                <w:color w:val="000000" w:themeColor="text1"/>
                <w:sz w:val="24"/>
                <w:szCs w:val="24"/>
              </w:rPr>
              <w:t>, г</w:t>
            </w:r>
          </w:p>
        </w:tc>
        <w:tc>
          <w:tcPr>
            <w:tcW w:w="1276" w:type="dxa"/>
            <w:tcBorders>
              <w:top w:val="single" w:sz="4" w:space="0" w:color="auto"/>
              <w:left w:val="single" w:sz="4" w:space="0" w:color="auto"/>
              <w:bottom w:val="single" w:sz="4" w:space="0" w:color="auto"/>
              <w:right w:val="single" w:sz="4" w:space="0" w:color="auto"/>
            </w:tcBorders>
          </w:tcPr>
          <w:p w14:paraId="68E5D486"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2 493,1</w:t>
            </w:r>
          </w:p>
        </w:tc>
        <w:tc>
          <w:tcPr>
            <w:tcW w:w="1417" w:type="dxa"/>
            <w:tcBorders>
              <w:top w:val="single" w:sz="4" w:space="0" w:color="auto"/>
              <w:left w:val="single" w:sz="4" w:space="0" w:color="auto"/>
              <w:bottom w:val="single" w:sz="4" w:space="0" w:color="auto"/>
              <w:right w:val="single" w:sz="4" w:space="0" w:color="auto"/>
            </w:tcBorders>
          </w:tcPr>
          <w:p w14:paraId="54170B18"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2 597,1</w:t>
            </w:r>
          </w:p>
        </w:tc>
        <w:tc>
          <w:tcPr>
            <w:tcW w:w="1275" w:type="dxa"/>
            <w:tcBorders>
              <w:top w:val="single" w:sz="4" w:space="0" w:color="auto"/>
              <w:left w:val="single" w:sz="4" w:space="0" w:color="auto"/>
              <w:bottom w:val="single" w:sz="4" w:space="0" w:color="auto"/>
              <w:right w:val="single" w:sz="4" w:space="0" w:color="auto"/>
            </w:tcBorders>
          </w:tcPr>
          <w:p w14:paraId="13117F93"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2 649,4</w:t>
            </w:r>
          </w:p>
        </w:tc>
        <w:tc>
          <w:tcPr>
            <w:tcW w:w="1133" w:type="dxa"/>
            <w:tcBorders>
              <w:top w:val="single" w:sz="4" w:space="0" w:color="auto"/>
              <w:left w:val="single" w:sz="4" w:space="0" w:color="auto"/>
              <w:bottom w:val="single" w:sz="4" w:space="0" w:color="auto"/>
              <w:right w:val="single" w:sz="4" w:space="0" w:color="auto"/>
            </w:tcBorders>
          </w:tcPr>
          <w:p w14:paraId="2157D470"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2 565,5</w:t>
            </w:r>
          </w:p>
        </w:tc>
      </w:tr>
      <w:tr w:rsidR="00880F75" w:rsidRPr="00BE7BBE" w14:paraId="0B43A1EC" w14:textId="77777777" w:rsidTr="00C053C5">
        <w:trPr>
          <w:gridAfter w:val="1"/>
          <w:wAfter w:w="8" w:type="dxa"/>
        </w:trPr>
        <w:tc>
          <w:tcPr>
            <w:tcW w:w="4536" w:type="dxa"/>
            <w:tcBorders>
              <w:top w:val="single" w:sz="4" w:space="0" w:color="auto"/>
              <w:left w:val="single" w:sz="4" w:space="0" w:color="auto"/>
              <w:bottom w:val="single" w:sz="4" w:space="0" w:color="auto"/>
              <w:right w:val="single" w:sz="4" w:space="0" w:color="auto"/>
            </w:tcBorders>
            <w:hideMark/>
          </w:tcPr>
          <w:p w14:paraId="0BD7C150" w14:textId="77777777" w:rsidR="00880F75" w:rsidRPr="00BE7BBE" w:rsidRDefault="00880F75" w:rsidP="00C053C5">
            <w:pPr>
              <w:pStyle w:val="af1"/>
              <w:rPr>
                <w:rFonts w:ascii="Times New Roman" w:hAnsi="Times New Roman" w:cs="Times New Roman"/>
                <w:color w:val="000000" w:themeColor="text1"/>
                <w:sz w:val="24"/>
                <w:szCs w:val="24"/>
              </w:rPr>
            </w:pPr>
            <w:proofErr w:type="spellStart"/>
            <w:r w:rsidRPr="00BE7BBE">
              <w:rPr>
                <w:rFonts w:ascii="Times New Roman" w:hAnsi="Times New Roman" w:cs="Times New Roman"/>
                <w:color w:val="000000" w:themeColor="text1"/>
                <w:sz w:val="24"/>
                <w:szCs w:val="24"/>
              </w:rPr>
              <w:t>Өсіру</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кезеңіндегі</w:t>
            </w:r>
            <w:proofErr w:type="spellEnd"/>
            <w:r w:rsidRPr="00BE7BBE">
              <w:rPr>
                <w:rFonts w:ascii="Times New Roman" w:hAnsi="Times New Roman" w:cs="Times New Roman"/>
                <w:color w:val="000000" w:themeColor="text1"/>
                <w:sz w:val="24"/>
                <w:szCs w:val="24"/>
              </w:rPr>
              <w:t xml:space="preserve"> 1 бас </w:t>
            </w:r>
            <w:proofErr w:type="spellStart"/>
            <w:r w:rsidRPr="00BE7BBE">
              <w:rPr>
                <w:rFonts w:ascii="Times New Roman" w:hAnsi="Times New Roman" w:cs="Times New Roman"/>
                <w:color w:val="000000" w:themeColor="text1"/>
                <w:sz w:val="24"/>
                <w:szCs w:val="24"/>
              </w:rPr>
              <w:t>тірі</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салмағының</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абсолюттік</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өсуі</w:t>
            </w:r>
            <w:proofErr w:type="spellEnd"/>
            <w:r w:rsidRPr="00BE7BBE">
              <w:rPr>
                <w:rFonts w:ascii="Times New Roman" w:hAnsi="Times New Roman" w:cs="Times New Roman"/>
                <w:color w:val="000000" w:themeColor="text1"/>
                <w:sz w:val="24"/>
                <w:szCs w:val="24"/>
              </w:rPr>
              <w:t>, г</w:t>
            </w:r>
          </w:p>
        </w:tc>
        <w:tc>
          <w:tcPr>
            <w:tcW w:w="1276" w:type="dxa"/>
            <w:tcBorders>
              <w:top w:val="single" w:sz="4" w:space="0" w:color="auto"/>
              <w:left w:val="single" w:sz="4" w:space="0" w:color="auto"/>
              <w:bottom w:val="single" w:sz="4" w:space="0" w:color="auto"/>
              <w:right w:val="single" w:sz="4" w:space="0" w:color="auto"/>
            </w:tcBorders>
          </w:tcPr>
          <w:p w14:paraId="34CBF9E6"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2448,3</w:t>
            </w:r>
          </w:p>
        </w:tc>
        <w:tc>
          <w:tcPr>
            <w:tcW w:w="1417" w:type="dxa"/>
            <w:tcBorders>
              <w:top w:val="single" w:sz="4" w:space="0" w:color="auto"/>
              <w:left w:val="single" w:sz="4" w:space="0" w:color="auto"/>
              <w:bottom w:val="single" w:sz="4" w:space="0" w:color="auto"/>
              <w:right w:val="single" w:sz="4" w:space="0" w:color="auto"/>
            </w:tcBorders>
          </w:tcPr>
          <w:p w14:paraId="4F5FCFA0"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2551,6</w:t>
            </w:r>
          </w:p>
        </w:tc>
        <w:tc>
          <w:tcPr>
            <w:tcW w:w="1275" w:type="dxa"/>
            <w:tcBorders>
              <w:top w:val="single" w:sz="4" w:space="0" w:color="auto"/>
              <w:left w:val="single" w:sz="4" w:space="0" w:color="auto"/>
              <w:bottom w:val="single" w:sz="4" w:space="0" w:color="auto"/>
              <w:right w:val="single" w:sz="4" w:space="0" w:color="auto"/>
            </w:tcBorders>
          </w:tcPr>
          <w:p w14:paraId="714F5C9A"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2604,1</w:t>
            </w:r>
          </w:p>
        </w:tc>
        <w:tc>
          <w:tcPr>
            <w:tcW w:w="1133" w:type="dxa"/>
            <w:tcBorders>
              <w:top w:val="single" w:sz="4" w:space="0" w:color="auto"/>
              <w:left w:val="single" w:sz="4" w:space="0" w:color="auto"/>
              <w:bottom w:val="single" w:sz="4" w:space="0" w:color="auto"/>
              <w:right w:val="single" w:sz="4" w:space="0" w:color="auto"/>
            </w:tcBorders>
          </w:tcPr>
          <w:p w14:paraId="03025355"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2519,7</w:t>
            </w:r>
          </w:p>
        </w:tc>
      </w:tr>
      <w:tr w:rsidR="00880F75" w:rsidRPr="00BE7BBE" w14:paraId="41ED2358" w14:textId="77777777" w:rsidTr="00C053C5">
        <w:trPr>
          <w:gridAfter w:val="1"/>
          <w:wAfter w:w="8" w:type="dxa"/>
        </w:trPr>
        <w:tc>
          <w:tcPr>
            <w:tcW w:w="4536" w:type="dxa"/>
            <w:tcBorders>
              <w:top w:val="single" w:sz="4" w:space="0" w:color="auto"/>
              <w:left w:val="single" w:sz="4" w:space="0" w:color="auto"/>
              <w:bottom w:val="single" w:sz="4" w:space="0" w:color="auto"/>
              <w:right w:val="single" w:sz="4" w:space="0" w:color="auto"/>
            </w:tcBorders>
            <w:hideMark/>
          </w:tcPr>
          <w:p w14:paraId="3CA79D80" w14:textId="77777777" w:rsidR="00880F75" w:rsidRPr="00BE7BBE" w:rsidRDefault="00880F75" w:rsidP="00C053C5">
            <w:pPr>
              <w:pStyle w:val="af1"/>
              <w:rPr>
                <w:rFonts w:ascii="Times New Roman" w:hAnsi="Times New Roman" w:cs="Times New Roman"/>
                <w:color w:val="000000" w:themeColor="text1"/>
                <w:sz w:val="24"/>
                <w:szCs w:val="24"/>
              </w:rPr>
            </w:pPr>
            <w:r w:rsidRPr="00BE7BBE">
              <w:rPr>
                <w:rStyle w:val="y2iqfc"/>
                <w:rFonts w:ascii="Times New Roman" w:eastAsiaTheme="majorEastAsia" w:hAnsi="Times New Roman" w:cs="Times New Roman"/>
                <w:color w:val="000000" w:themeColor="text1"/>
                <w:sz w:val="24"/>
                <w:szCs w:val="24"/>
                <w:lang w:val="kk-KZ"/>
              </w:rPr>
              <w:t>Тірі салмақтың жалпы өсімі, кг</w:t>
            </w:r>
          </w:p>
        </w:tc>
        <w:tc>
          <w:tcPr>
            <w:tcW w:w="1276" w:type="dxa"/>
            <w:tcBorders>
              <w:top w:val="single" w:sz="4" w:space="0" w:color="auto"/>
              <w:left w:val="single" w:sz="4" w:space="0" w:color="auto"/>
              <w:bottom w:val="single" w:sz="4" w:space="0" w:color="auto"/>
              <w:right w:val="single" w:sz="4" w:space="0" w:color="auto"/>
            </w:tcBorders>
          </w:tcPr>
          <w:p w14:paraId="0551FBE7"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66,10</w:t>
            </w:r>
          </w:p>
        </w:tc>
        <w:tc>
          <w:tcPr>
            <w:tcW w:w="1417" w:type="dxa"/>
            <w:tcBorders>
              <w:top w:val="single" w:sz="4" w:space="0" w:color="auto"/>
              <w:left w:val="single" w:sz="4" w:space="0" w:color="auto"/>
              <w:bottom w:val="single" w:sz="4" w:space="0" w:color="auto"/>
              <w:right w:val="single" w:sz="4" w:space="0" w:color="auto"/>
            </w:tcBorders>
          </w:tcPr>
          <w:p w14:paraId="35399141"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71,44</w:t>
            </w:r>
          </w:p>
        </w:tc>
        <w:tc>
          <w:tcPr>
            <w:tcW w:w="1275" w:type="dxa"/>
            <w:tcBorders>
              <w:top w:val="single" w:sz="4" w:space="0" w:color="auto"/>
              <w:left w:val="single" w:sz="4" w:space="0" w:color="auto"/>
              <w:bottom w:val="single" w:sz="4" w:space="0" w:color="auto"/>
              <w:right w:val="single" w:sz="4" w:space="0" w:color="auto"/>
            </w:tcBorders>
          </w:tcPr>
          <w:p w14:paraId="7C863743"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75,52</w:t>
            </w:r>
          </w:p>
        </w:tc>
        <w:tc>
          <w:tcPr>
            <w:tcW w:w="1133" w:type="dxa"/>
            <w:tcBorders>
              <w:top w:val="single" w:sz="4" w:space="0" w:color="auto"/>
              <w:left w:val="single" w:sz="4" w:space="0" w:color="auto"/>
              <w:bottom w:val="single" w:sz="4" w:space="0" w:color="auto"/>
              <w:right w:val="single" w:sz="4" w:space="0" w:color="auto"/>
            </w:tcBorders>
          </w:tcPr>
          <w:p w14:paraId="4402FE93"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73,07</w:t>
            </w:r>
          </w:p>
        </w:tc>
      </w:tr>
      <w:tr w:rsidR="00880F75" w:rsidRPr="00BE7BBE" w14:paraId="16E01524" w14:textId="77777777" w:rsidTr="00C053C5">
        <w:trPr>
          <w:gridAfter w:val="1"/>
          <w:wAfter w:w="8" w:type="dxa"/>
        </w:trPr>
        <w:tc>
          <w:tcPr>
            <w:tcW w:w="4536" w:type="dxa"/>
            <w:tcBorders>
              <w:top w:val="single" w:sz="4" w:space="0" w:color="auto"/>
              <w:left w:val="single" w:sz="4" w:space="0" w:color="auto"/>
              <w:bottom w:val="single" w:sz="4" w:space="0" w:color="auto"/>
              <w:right w:val="single" w:sz="4" w:space="0" w:color="auto"/>
            </w:tcBorders>
            <w:hideMark/>
          </w:tcPr>
          <w:p w14:paraId="4171CDEC" w14:textId="77777777" w:rsidR="00880F75" w:rsidRPr="00BE7BBE" w:rsidRDefault="00880F75" w:rsidP="00C053C5">
            <w:pPr>
              <w:pStyle w:val="af1"/>
              <w:rPr>
                <w:rFonts w:ascii="Times New Roman" w:hAnsi="Times New Roman" w:cs="Times New Roman"/>
                <w:color w:val="000000" w:themeColor="text1"/>
                <w:sz w:val="24"/>
                <w:szCs w:val="24"/>
              </w:rPr>
            </w:pPr>
            <w:proofErr w:type="spellStart"/>
            <w:r w:rsidRPr="00BE7BBE">
              <w:rPr>
                <w:rFonts w:ascii="Times New Roman" w:hAnsi="Times New Roman" w:cs="Times New Roman"/>
                <w:color w:val="000000" w:themeColor="text1"/>
                <w:sz w:val="24"/>
                <w:szCs w:val="24"/>
              </w:rPr>
              <w:t>Орташа</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тәуліктік</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тірі</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салмақ</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өсімі</w:t>
            </w:r>
            <w:proofErr w:type="spellEnd"/>
            <w:r w:rsidRPr="00BE7BBE">
              <w:rPr>
                <w:rFonts w:ascii="Times New Roman" w:hAnsi="Times New Roman" w:cs="Times New Roman"/>
                <w:color w:val="000000" w:themeColor="text1"/>
                <w:sz w:val="24"/>
                <w:szCs w:val="24"/>
              </w:rPr>
              <w:t>, г</w:t>
            </w:r>
          </w:p>
        </w:tc>
        <w:tc>
          <w:tcPr>
            <w:tcW w:w="1276" w:type="dxa"/>
            <w:tcBorders>
              <w:top w:val="single" w:sz="4" w:space="0" w:color="auto"/>
              <w:left w:val="single" w:sz="4" w:space="0" w:color="auto"/>
              <w:bottom w:val="single" w:sz="4" w:space="0" w:color="auto"/>
              <w:right w:val="single" w:sz="4" w:space="0" w:color="auto"/>
            </w:tcBorders>
            <w:hideMark/>
          </w:tcPr>
          <w:p w14:paraId="45F5A03D"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58,3</w:t>
            </w:r>
          </w:p>
        </w:tc>
        <w:tc>
          <w:tcPr>
            <w:tcW w:w="1417" w:type="dxa"/>
            <w:tcBorders>
              <w:top w:val="single" w:sz="4" w:space="0" w:color="auto"/>
              <w:left w:val="single" w:sz="4" w:space="0" w:color="auto"/>
              <w:bottom w:val="single" w:sz="4" w:space="0" w:color="auto"/>
              <w:right w:val="single" w:sz="4" w:space="0" w:color="auto"/>
            </w:tcBorders>
            <w:hideMark/>
          </w:tcPr>
          <w:p w14:paraId="7B112544"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60,8</w:t>
            </w:r>
          </w:p>
        </w:tc>
        <w:tc>
          <w:tcPr>
            <w:tcW w:w="1275" w:type="dxa"/>
            <w:tcBorders>
              <w:top w:val="single" w:sz="4" w:space="0" w:color="auto"/>
              <w:left w:val="single" w:sz="4" w:space="0" w:color="auto"/>
              <w:bottom w:val="single" w:sz="4" w:space="0" w:color="auto"/>
              <w:right w:val="single" w:sz="4" w:space="0" w:color="auto"/>
            </w:tcBorders>
            <w:hideMark/>
          </w:tcPr>
          <w:p w14:paraId="5BCF8B20"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62,0</w:t>
            </w:r>
          </w:p>
        </w:tc>
        <w:tc>
          <w:tcPr>
            <w:tcW w:w="1133" w:type="dxa"/>
            <w:tcBorders>
              <w:top w:val="single" w:sz="4" w:space="0" w:color="auto"/>
              <w:left w:val="single" w:sz="4" w:space="0" w:color="auto"/>
              <w:bottom w:val="single" w:sz="4" w:space="0" w:color="auto"/>
              <w:right w:val="single" w:sz="4" w:space="0" w:color="auto"/>
            </w:tcBorders>
            <w:hideMark/>
          </w:tcPr>
          <w:p w14:paraId="44193A58"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60,0</w:t>
            </w:r>
          </w:p>
        </w:tc>
      </w:tr>
      <w:tr w:rsidR="00880F75" w:rsidRPr="00BE7BBE" w14:paraId="1AA221CB" w14:textId="77777777" w:rsidTr="00C053C5">
        <w:trPr>
          <w:gridAfter w:val="1"/>
          <w:wAfter w:w="8" w:type="dxa"/>
        </w:trPr>
        <w:tc>
          <w:tcPr>
            <w:tcW w:w="4536" w:type="dxa"/>
            <w:tcBorders>
              <w:top w:val="single" w:sz="4" w:space="0" w:color="auto"/>
              <w:left w:val="single" w:sz="4" w:space="0" w:color="auto"/>
              <w:bottom w:val="single" w:sz="4" w:space="0" w:color="auto"/>
              <w:right w:val="single" w:sz="4" w:space="0" w:color="auto"/>
            </w:tcBorders>
            <w:hideMark/>
          </w:tcPr>
          <w:p w14:paraId="2D97D162" w14:textId="77777777" w:rsidR="00880F75" w:rsidRPr="00BE7BBE" w:rsidRDefault="00880F75" w:rsidP="00C053C5">
            <w:pPr>
              <w:pStyle w:val="af1"/>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lang w:val="kk-KZ"/>
              </w:rPr>
              <w:t>Сойыс</w:t>
            </w:r>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пайызы</w:t>
            </w:r>
            <w:proofErr w:type="spellEnd"/>
            <w:r w:rsidRPr="00BE7BBE">
              <w:rPr>
                <w:rFonts w:ascii="Times New Roman" w:hAnsi="Times New Roman" w:cs="Times New Roman"/>
                <w:color w:val="000000" w:themeColor="text1"/>
                <w:sz w:val="24"/>
                <w:szCs w:val="24"/>
              </w:rPr>
              <w:t>, %</w:t>
            </w:r>
          </w:p>
        </w:tc>
        <w:tc>
          <w:tcPr>
            <w:tcW w:w="1276" w:type="dxa"/>
            <w:tcBorders>
              <w:top w:val="single" w:sz="4" w:space="0" w:color="auto"/>
              <w:left w:val="single" w:sz="4" w:space="0" w:color="auto"/>
              <w:bottom w:val="single" w:sz="4" w:space="0" w:color="auto"/>
              <w:right w:val="single" w:sz="4" w:space="0" w:color="auto"/>
            </w:tcBorders>
            <w:hideMark/>
          </w:tcPr>
          <w:p w14:paraId="34486522"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72,2</w:t>
            </w:r>
          </w:p>
        </w:tc>
        <w:tc>
          <w:tcPr>
            <w:tcW w:w="1417" w:type="dxa"/>
            <w:tcBorders>
              <w:top w:val="single" w:sz="4" w:space="0" w:color="auto"/>
              <w:left w:val="single" w:sz="4" w:space="0" w:color="auto"/>
              <w:bottom w:val="single" w:sz="4" w:space="0" w:color="auto"/>
              <w:right w:val="single" w:sz="4" w:space="0" w:color="auto"/>
            </w:tcBorders>
            <w:hideMark/>
          </w:tcPr>
          <w:p w14:paraId="585C9C99"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74,9</w:t>
            </w:r>
          </w:p>
        </w:tc>
        <w:tc>
          <w:tcPr>
            <w:tcW w:w="1275" w:type="dxa"/>
            <w:tcBorders>
              <w:top w:val="single" w:sz="4" w:space="0" w:color="auto"/>
              <w:left w:val="single" w:sz="4" w:space="0" w:color="auto"/>
              <w:bottom w:val="single" w:sz="4" w:space="0" w:color="auto"/>
              <w:right w:val="single" w:sz="4" w:space="0" w:color="auto"/>
            </w:tcBorders>
            <w:hideMark/>
          </w:tcPr>
          <w:p w14:paraId="73F06BDA"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76,3</w:t>
            </w:r>
          </w:p>
        </w:tc>
        <w:tc>
          <w:tcPr>
            <w:tcW w:w="1133" w:type="dxa"/>
            <w:tcBorders>
              <w:top w:val="single" w:sz="4" w:space="0" w:color="auto"/>
              <w:left w:val="single" w:sz="4" w:space="0" w:color="auto"/>
              <w:bottom w:val="single" w:sz="4" w:space="0" w:color="auto"/>
              <w:right w:val="single" w:sz="4" w:space="0" w:color="auto"/>
            </w:tcBorders>
            <w:hideMark/>
          </w:tcPr>
          <w:p w14:paraId="696674F7"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74,0</w:t>
            </w:r>
          </w:p>
        </w:tc>
      </w:tr>
      <w:tr w:rsidR="00880F75" w:rsidRPr="00BE7BBE" w14:paraId="4CA091EB" w14:textId="77777777" w:rsidTr="00C053C5">
        <w:trPr>
          <w:gridAfter w:val="1"/>
          <w:wAfter w:w="8" w:type="dxa"/>
        </w:trPr>
        <w:tc>
          <w:tcPr>
            <w:tcW w:w="4536" w:type="dxa"/>
            <w:tcBorders>
              <w:top w:val="single" w:sz="4" w:space="0" w:color="auto"/>
              <w:left w:val="single" w:sz="4" w:space="0" w:color="auto"/>
              <w:bottom w:val="single" w:sz="4" w:space="0" w:color="auto"/>
              <w:right w:val="single" w:sz="4" w:space="0" w:color="auto"/>
            </w:tcBorders>
            <w:hideMark/>
          </w:tcPr>
          <w:p w14:paraId="58F71819" w14:textId="77777777" w:rsidR="00880F75" w:rsidRPr="00BE7BBE" w:rsidRDefault="00880F75" w:rsidP="00C053C5">
            <w:pPr>
              <w:pStyle w:val="af1"/>
              <w:rPr>
                <w:rFonts w:ascii="Times New Roman" w:hAnsi="Times New Roman" w:cs="Times New Roman"/>
                <w:color w:val="000000" w:themeColor="text1"/>
                <w:sz w:val="24"/>
                <w:szCs w:val="24"/>
              </w:rPr>
            </w:pPr>
            <w:proofErr w:type="spellStart"/>
            <w:r w:rsidRPr="00BE7BBE">
              <w:rPr>
                <w:rFonts w:ascii="Times New Roman" w:hAnsi="Times New Roman" w:cs="Times New Roman"/>
                <w:color w:val="000000" w:themeColor="text1"/>
                <w:sz w:val="24"/>
                <w:szCs w:val="24"/>
              </w:rPr>
              <w:t>Тазартылған</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құс</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денесінің</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салмағы</w:t>
            </w:r>
            <w:proofErr w:type="spellEnd"/>
            <w:r w:rsidRPr="00BE7BBE">
              <w:rPr>
                <w:rFonts w:ascii="Times New Roman" w:hAnsi="Times New Roman" w:cs="Times New Roman"/>
                <w:color w:val="000000" w:themeColor="text1"/>
                <w:sz w:val="24"/>
                <w:szCs w:val="24"/>
              </w:rPr>
              <w:t>, г</w:t>
            </w:r>
          </w:p>
        </w:tc>
        <w:tc>
          <w:tcPr>
            <w:tcW w:w="1276" w:type="dxa"/>
            <w:tcBorders>
              <w:top w:val="single" w:sz="4" w:space="0" w:color="auto"/>
              <w:left w:val="single" w:sz="4" w:space="0" w:color="auto"/>
              <w:bottom w:val="single" w:sz="4" w:space="0" w:color="auto"/>
              <w:right w:val="single" w:sz="4" w:space="0" w:color="auto"/>
            </w:tcBorders>
            <w:hideMark/>
          </w:tcPr>
          <w:p w14:paraId="1A646F7F"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1800,0</w:t>
            </w:r>
          </w:p>
        </w:tc>
        <w:tc>
          <w:tcPr>
            <w:tcW w:w="1417" w:type="dxa"/>
            <w:tcBorders>
              <w:top w:val="single" w:sz="4" w:space="0" w:color="auto"/>
              <w:left w:val="single" w:sz="4" w:space="0" w:color="auto"/>
              <w:bottom w:val="single" w:sz="4" w:space="0" w:color="auto"/>
              <w:right w:val="single" w:sz="4" w:space="0" w:color="auto"/>
            </w:tcBorders>
            <w:hideMark/>
          </w:tcPr>
          <w:p w14:paraId="1A160AA5"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1945,2</w:t>
            </w:r>
          </w:p>
        </w:tc>
        <w:tc>
          <w:tcPr>
            <w:tcW w:w="1275" w:type="dxa"/>
            <w:tcBorders>
              <w:top w:val="single" w:sz="4" w:space="0" w:color="auto"/>
              <w:left w:val="single" w:sz="4" w:space="0" w:color="auto"/>
              <w:bottom w:val="single" w:sz="4" w:space="0" w:color="auto"/>
              <w:right w:val="single" w:sz="4" w:space="0" w:color="auto"/>
            </w:tcBorders>
            <w:hideMark/>
          </w:tcPr>
          <w:p w14:paraId="5AA3158F"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2021,5</w:t>
            </w:r>
          </w:p>
        </w:tc>
        <w:tc>
          <w:tcPr>
            <w:tcW w:w="1133" w:type="dxa"/>
            <w:tcBorders>
              <w:top w:val="single" w:sz="4" w:space="0" w:color="auto"/>
              <w:left w:val="single" w:sz="4" w:space="0" w:color="auto"/>
              <w:bottom w:val="single" w:sz="4" w:space="0" w:color="auto"/>
              <w:right w:val="single" w:sz="4" w:space="0" w:color="auto"/>
            </w:tcBorders>
            <w:hideMark/>
          </w:tcPr>
          <w:p w14:paraId="3D7F02F0"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1898,5</w:t>
            </w:r>
          </w:p>
        </w:tc>
      </w:tr>
      <w:tr w:rsidR="00880F75" w:rsidRPr="00BE7BBE" w14:paraId="228E5A24" w14:textId="77777777" w:rsidTr="00C053C5">
        <w:trPr>
          <w:gridAfter w:val="1"/>
          <w:wAfter w:w="8" w:type="dxa"/>
        </w:trPr>
        <w:tc>
          <w:tcPr>
            <w:tcW w:w="4536" w:type="dxa"/>
            <w:tcBorders>
              <w:top w:val="single" w:sz="4" w:space="0" w:color="auto"/>
              <w:left w:val="single" w:sz="4" w:space="0" w:color="auto"/>
              <w:bottom w:val="single" w:sz="4" w:space="0" w:color="auto"/>
              <w:right w:val="single" w:sz="4" w:space="0" w:color="auto"/>
            </w:tcBorders>
            <w:hideMark/>
          </w:tcPr>
          <w:p w14:paraId="470AD151" w14:textId="77777777" w:rsidR="00880F75" w:rsidRPr="00BE7BBE" w:rsidRDefault="00880F75" w:rsidP="00C053C5">
            <w:pPr>
              <w:pStyle w:val="af1"/>
              <w:rPr>
                <w:rFonts w:ascii="Times New Roman" w:hAnsi="Times New Roman" w:cs="Times New Roman"/>
                <w:color w:val="000000" w:themeColor="text1"/>
                <w:sz w:val="24"/>
                <w:szCs w:val="24"/>
              </w:rPr>
            </w:pPr>
            <w:r w:rsidRPr="00BE7BBE">
              <w:rPr>
                <w:rStyle w:val="y2iqfc"/>
                <w:rFonts w:ascii="Times New Roman" w:eastAsiaTheme="majorEastAsia" w:hAnsi="Times New Roman" w:cs="Times New Roman"/>
                <w:color w:val="000000" w:themeColor="text1"/>
                <w:sz w:val="24"/>
                <w:szCs w:val="24"/>
                <w:lang w:val="kk-KZ"/>
              </w:rPr>
              <w:t>Сойыс салмағында жалпы ет шығымы, кг</w:t>
            </w:r>
          </w:p>
        </w:tc>
        <w:tc>
          <w:tcPr>
            <w:tcW w:w="1276" w:type="dxa"/>
            <w:tcBorders>
              <w:top w:val="single" w:sz="4" w:space="0" w:color="auto"/>
              <w:left w:val="single" w:sz="4" w:space="0" w:color="auto"/>
              <w:bottom w:val="single" w:sz="4" w:space="0" w:color="auto"/>
              <w:right w:val="single" w:sz="4" w:space="0" w:color="auto"/>
            </w:tcBorders>
          </w:tcPr>
          <w:p w14:paraId="050CEE51"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48,60</w:t>
            </w:r>
          </w:p>
        </w:tc>
        <w:tc>
          <w:tcPr>
            <w:tcW w:w="1417" w:type="dxa"/>
            <w:tcBorders>
              <w:top w:val="single" w:sz="4" w:space="0" w:color="auto"/>
              <w:left w:val="single" w:sz="4" w:space="0" w:color="auto"/>
              <w:bottom w:val="single" w:sz="4" w:space="0" w:color="auto"/>
              <w:right w:val="single" w:sz="4" w:space="0" w:color="auto"/>
            </w:tcBorders>
          </w:tcPr>
          <w:p w14:paraId="5C1F3D64"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54,46</w:t>
            </w:r>
          </w:p>
        </w:tc>
        <w:tc>
          <w:tcPr>
            <w:tcW w:w="1275" w:type="dxa"/>
            <w:tcBorders>
              <w:top w:val="single" w:sz="4" w:space="0" w:color="auto"/>
              <w:left w:val="single" w:sz="4" w:space="0" w:color="auto"/>
              <w:bottom w:val="single" w:sz="4" w:space="0" w:color="auto"/>
              <w:right w:val="single" w:sz="4" w:space="0" w:color="auto"/>
            </w:tcBorders>
          </w:tcPr>
          <w:p w14:paraId="3583065C"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58,62</w:t>
            </w:r>
          </w:p>
        </w:tc>
        <w:tc>
          <w:tcPr>
            <w:tcW w:w="1133" w:type="dxa"/>
            <w:tcBorders>
              <w:top w:val="single" w:sz="4" w:space="0" w:color="auto"/>
              <w:left w:val="single" w:sz="4" w:space="0" w:color="auto"/>
              <w:bottom w:val="single" w:sz="4" w:space="0" w:color="auto"/>
              <w:right w:val="single" w:sz="4" w:space="0" w:color="auto"/>
            </w:tcBorders>
          </w:tcPr>
          <w:p w14:paraId="7E97D9E0"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55,06</w:t>
            </w:r>
          </w:p>
        </w:tc>
      </w:tr>
      <w:tr w:rsidR="00880F75" w:rsidRPr="00BE7BBE" w14:paraId="72E8F5F6" w14:textId="77777777" w:rsidTr="00C053C5">
        <w:trPr>
          <w:gridAfter w:val="1"/>
          <w:wAfter w:w="8" w:type="dxa"/>
        </w:trPr>
        <w:tc>
          <w:tcPr>
            <w:tcW w:w="4536" w:type="dxa"/>
            <w:tcBorders>
              <w:top w:val="single" w:sz="4" w:space="0" w:color="auto"/>
              <w:left w:val="single" w:sz="4" w:space="0" w:color="auto"/>
              <w:bottom w:val="single" w:sz="4" w:space="0" w:color="auto"/>
              <w:right w:val="single" w:sz="4" w:space="0" w:color="auto"/>
            </w:tcBorders>
            <w:hideMark/>
          </w:tcPr>
          <w:p w14:paraId="4A24E2FB" w14:textId="4221D37A" w:rsidR="00880F75" w:rsidRPr="00BE7BBE" w:rsidRDefault="00EA2E6F" w:rsidP="00C053C5">
            <w:pPr>
              <w:pStyle w:val="af1"/>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lang w:val="kk-KZ"/>
              </w:rPr>
              <w:t>Азық</w:t>
            </w:r>
            <w:r w:rsidR="00880F75" w:rsidRPr="00BE7BBE">
              <w:rPr>
                <w:rFonts w:ascii="Times New Roman" w:hAnsi="Times New Roman" w:cs="Times New Roman"/>
                <w:color w:val="000000" w:themeColor="text1"/>
                <w:sz w:val="24"/>
                <w:szCs w:val="24"/>
              </w:rPr>
              <w:t xml:space="preserve"> </w:t>
            </w:r>
            <w:proofErr w:type="spellStart"/>
            <w:r w:rsidR="00880F75" w:rsidRPr="00BE7BBE">
              <w:rPr>
                <w:rFonts w:ascii="Times New Roman" w:hAnsi="Times New Roman" w:cs="Times New Roman"/>
                <w:color w:val="000000" w:themeColor="text1"/>
                <w:sz w:val="24"/>
                <w:szCs w:val="24"/>
              </w:rPr>
              <w:t>тұтыну</w:t>
            </w:r>
            <w:proofErr w:type="spellEnd"/>
            <w:r w:rsidR="00880F75" w:rsidRPr="00BE7BBE">
              <w:rPr>
                <w:rFonts w:ascii="Times New Roman" w:hAnsi="Times New Roman" w:cs="Times New Roman"/>
                <w:color w:val="000000" w:themeColor="text1"/>
                <w:sz w:val="24"/>
                <w:szCs w:val="24"/>
              </w:rPr>
              <w:t>, г/бас/</w:t>
            </w:r>
            <w:proofErr w:type="spellStart"/>
            <w:r w:rsidR="00880F75" w:rsidRPr="00BE7BBE">
              <w:rPr>
                <w:rFonts w:ascii="Times New Roman" w:hAnsi="Times New Roman" w:cs="Times New Roman"/>
                <w:color w:val="000000" w:themeColor="text1"/>
                <w:sz w:val="24"/>
                <w:szCs w:val="24"/>
              </w:rPr>
              <w:t>күн</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0424911A"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99,6</w:t>
            </w:r>
          </w:p>
        </w:tc>
        <w:tc>
          <w:tcPr>
            <w:tcW w:w="1417" w:type="dxa"/>
            <w:tcBorders>
              <w:top w:val="single" w:sz="4" w:space="0" w:color="auto"/>
              <w:left w:val="single" w:sz="4" w:space="0" w:color="auto"/>
              <w:bottom w:val="single" w:sz="4" w:space="0" w:color="auto"/>
              <w:right w:val="single" w:sz="4" w:space="0" w:color="auto"/>
            </w:tcBorders>
            <w:hideMark/>
          </w:tcPr>
          <w:p w14:paraId="09DF44BA"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100,8</w:t>
            </w:r>
          </w:p>
        </w:tc>
        <w:tc>
          <w:tcPr>
            <w:tcW w:w="1275" w:type="dxa"/>
            <w:tcBorders>
              <w:top w:val="single" w:sz="4" w:space="0" w:color="auto"/>
              <w:left w:val="single" w:sz="4" w:space="0" w:color="auto"/>
              <w:bottom w:val="single" w:sz="4" w:space="0" w:color="auto"/>
              <w:right w:val="single" w:sz="4" w:space="0" w:color="auto"/>
            </w:tcBorders>
            <w:hideMark/>
          </w:tcPr>
          <w:p w14:paraId="555C4279"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102,3</w:t>
            </w:r>
          </w:p>
        </w:tc>
        <w:tc>
          <w:tcPr>
            <w:tcW w:w="1133" w:type="dxa"/>
            <w:tcBorders>
              <w:top w:val="single" w:sz="4" w:space="0" w:color="auto"/>
              <w:left w:val="single" w:sz="4" w:space="0" w:color="auto"/>
              <w:bottom w:val="single" w:sz="4" w:space="0" w:color="auto"/>
              <w:right w:val="single" w:sz="4" w:space="0" w:color="auto"/>
            </w:tcBorders>
            <w:hideMark/>
          </w:tcPr>
          <w:p w14:paraId="4F6F10EB" w14:textId="77777777" w:rsidR="00880F75" w:rsidRPr="00BE7BBE" w:rsidRDefault="00880F75" w:rsidP="00C053C5">
            <w:pPr>
              <w:pStyle w:val="af1"/>
              <w:jc w:val="center"/>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92,4</w:t>
            </w:r>
          </w:p>
        </w:tc>
      </w:tr>
      <w:tr w:rsidR="00880F75" w:rsidRPr="00BE7BBE" w14:paraId="3D24CD95" w14:textId="77777777" w:rsidTr="00C053C5">
        <w:trPr>
          <w:gridAfter w:val="1"/>
          <w:wAfter w:w="8" w:type="dxa"/>
        </w:trPr>
        <w:tc>
          <w:tcPr>
            <w:tcW w:w="4536" w:type="dxa"/>
            <w:tcBorders>
              <w:top w:val="single" w:sz="4" w:space="0" w:color="auto"/>
              <w:left w:val="single" w:sz="4" w:space="0" w:color="auto"/>
              <w:bottom w:val="single" w:sz="4" w:space="0" w:color="auto"/>
              <w:right w:val="single" w:sz="4" w:space="0" w:color="auto"/>
            </w:tcBorders>
            <w:hideMark/>
          </w:tcPr>
          <w:p w14:paraId="6E30E277" w14:textId="671FF76D" w:rsidR="00880F75" w:rsidRPr="00BE7BBE" w:rsidRDefault="00EA2E6F" w:rsidP="00C053C5">
            <w:pPr>
              <w:pStyle w:val="af1"/>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lang w:val="kk-KZ"/>
              </w:rPr>
              <w:t>Азық</w:t>
            </w:r>
            <w:r w:rsidR="00880F75" w:rsidRPr="00BE7BBE">
              <w:rPr>
                <w:rFonts w:ascii="Times New Roman" w:hAnsi="Times New Roman" w:cs="Times New Roman"/>
                <w:color w:val="000000" w:themeColor="text1"/>
                <w:sz w:val="24"/>
                <w:szCs w:val="24"/>
                <w:lang w:val="kk-KZ"/>
              </w:rPr>
              <w:t xml:space="preserve"> </w:t>
            </w:r>
            <w:r w:rsidR="00880F75" w:rsidRPr="00BE7BBE">
              <w:rPr>
                <w:rFonts w:ascii="Times New Roman" w:hAnsi="Times New Roman" w:cs="Times New Roman"/>
                <w:color w:val="000000" w:themeColor="text1"/>
                <w:sz w:val="24"/>
                <w:szCs w:val="24"/>
              </w:rPr>
              <w:t xml:space="preserve"> </w:t>
            </w:r>
            <w:proofErr w:type="spellStart"/>
            <w:r w:rsidR="00880F75" w:rsidRPr="00BE7BBE">
              <w:rPr>
                <w:rFonts w:ascii="Times New Roman" w:hAnsi="Times New Roman" w:cs="Times New Roman"/>
                <w:color w:val="000000" w:themeColor="text1"/>
                <w:sz w:val="24"/>
                <w:szCs w:val="24"/>
              </w:rPr>
              <w:t>шығыны</w:t>
            </w:r>
            <w:proofErr w:type="spellEnd"/>
            <w:r w:rsidR="00880F75" w:rsidRPr="00BE7BBE">
              <w:rPr>
                <w:rFonts w:ascii="Times New Roman" w:hAnsi="Times New Roman" w:cs="Times New Roman"/>
                <w:color w:val="000000" w:themeColor="text1"/>
                <w:sz w:val="24"/>
                <w:szCs w:val="24"/>
              </w:rPr>
              <w:t>, кг:</w:t>
            </w:r>
          </w:p>
          <w:p w14:paraId="646CD20F" w14:textId="77777777" w:rsidR="00880F75" w:rsidRPr="00BE7BBE" w:rsidRDefault="00880F75" w:rsidP="00C053C5">
            <w:pPr>
              <w:pStyle w:val="af1"/>
              <w:rPr>
                <w:rFonts w:ascii="Times New Roman" w:hAnsi="Times New Roman" w:cs="Times New Roman"/>
                <w:color w:val="000000" w:themeColor="text1"/>
                <w:sz w:val="24"/>
                <w:szCs w:val="24"/>
                <w:lang w:val="kk-KZ"/>
              </w:rPr>
            </w:pPr>
            <w:r w:rsidRPr="00BE7BBE">
              <w:rPr>
                <w:rFonts w:ascii="Times New Roman" w:hAnsi="Times New Roman" w:cs="Times New Roman"/>
                <w:color w:val="000000" w:themeColor="text1"/>
                <w:sz w:val="24"/>
                <w:szCs w:val="24"/>
                <w:lang w:val="kk-KZ"/>
              </w:rPr>
              <w:t>-барлығы</w:t>
            </w:r>
          </w:p>
          <w:p w14:paraId="3DC379C4" w14:textId="77777777" w:rsidR="00880F75" w:rsidRPr="00BE7BBE" w:rsidRDefault="00880F75" w:rsidP="00C053C5">
            <w:pPr>
              <w:pStyle w:val="af1"/>
              <w:rPr>
                <w:rFonts w:ascii="Times New Roman" w:hAnsi="Times New Roman" w:cs="Times New Roman"/>
                <w:color w:val="000000" w:themeColor="text1"/>
                <w:sz w:val="24"/>
                <w:szCs w:val="24"/>
                <w:lang w:val="kk-KZ"/>
              </w:rPr>
            </w:pPr>
            <w:r w:rsidRPr="00BE7BBE">
              <w:rPr>
                <w:rFonts w:ascii="Times New Roman" w:hAnsi="Times New Roman" w:cs="Times New Roman"/>
                <w:color w:val="000000" w:themeColor="text1"/>
                <w:sz w:val="24"/>
                <w:szCs w:val="24"/>
                <w:lang w:val="kk-KZ"/>
              </w:rPr>
              <w:t>-1 кг тірі салмақ өсімі үшін</w:t>
            </w:r>
          </w:p>
        </w:tc>
        <w:tc>
          <w:tcPr>
            <w:tcW w:w="1276" w:type="dxa"/>
            <w:tcBorders>
              <w:top w:val="single" w:sz="4" w:space="0" w:color="auto"/>
              <w:left w:val="single" w:sz="4" w:space="0" w:color="auto"/>
              <w:bottom w:val="single" w:sz="4" w:space="0" w:color="auto"/>
              <w:right w:val="single" w:sz="4" w:space="0" w:color="auto"/>
            </w:tcBorders>
          </w:tcPr>
          <w:p w14:paraId="0F2338C3" w14:textId="77777777" w:rsidR="00880F75" w:rsidRPr="00991478" w:rsidRDefault="00880F75" w:rsidP="00C053C5">
            <w:pPr>
              <w:pStyle w:val="af1"/>
              <w:jc w:val="center"/>
              <w:rPr>
                <w:rFonts w:ascii="Times New Roman" w:hAnsi="Times New Roman" w:cs="Times New Roman"/>
                <w:sz w:val="24"/>
                <w:szCs w:val="24"/>
                <w:lang w:val="kk-KZ"/>
              </w:rPr>
            </w:pPr>
          </w:p>
          <w:p w14:paraId="55453B2C" w14:textId="0D284C9A"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1</w:t>
            </w:r>
            <w:r w:rsidR="00D7657D" w:rsidRPr="00991478">
              <w:rPr>
                <w:rFonts w:ascii="Times New Roman" w:hAnsi="Times New Roman" w:cs="Times New Roman"/>
                <w:sz w:val="24"/>
                <w:szCs w:val="24"/>
              </w:rPr>
              <w:t>22,15</w:t>
            </w:r>
          </w:p>
          <w:p w14:paraId="5BFBF8E0" w14:textId="77777777"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1,85</w:t>
            </w:r>
          </w:p>
        </w:tc>
        <w:tc>
          <w:tcPr>
            <w:tcW w:w="1417" w:type="dxa"/>
            <w:tcBorders>
              <w:top w:val="single" w:sz="4" w:space="0" w:color="auto"/>
              <w:left w:val="single" w:sz="4" w:space="0" w:color="auto"/>
              <w:bottom w:val="single" w:sz="4" w:space="0" w:color="auto"/>
              <w:right w:val="single" w:sz="4" w:space="0" w:color="auto"/>
            </w:tcBorders>
          </w:tcPr>
          <w:p w14:paraId="6C8786CF" w14:textId="77777777" w:rsidR="00880F75" w:rsidRPr="00991478" w:rsidRDefault="00880F75" w:rsidP="00C053C5">
            <w:pPr>
              <w:pStyle w:val="af1"/>
              <w:jc w:val="center"/>
              <w:rPr>
                <w:rFonts w:ascii="Times New Roman" w:hAnsi="Times New Roman" w:cs="Times New Roman"/>
                <w:sz w:val="24"/>
                <w:szCs w:val="24"/>
              </w:rPr>
            </w:pPr>
          </w:p>
          <w:p w14:paraId="264BA072" w14:textId="5425B60C"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12</w:t>
            </w:r>
            <w:r w:rsidR="00D7657D" w:rsidRPr="00991478">
              <w:rPr>
                <w:rFonts w:ascii="Times New Roman" w:hAnsi="Times New Roman" w:cs="Times New Roman"/>
                <w:sz w:val="24"/>
                <w:szCs w:val="24"/>
              </w:rPr>
              <w:t>4,04</w:t>
            </w:r>
          </w:p>
          <w:p w14:paraId="3E5708F6" w14:textId="77777777"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1,74</w:t>
            </w:r>
          </w:p>
        </w:tc>
        <w:tc>
          <w:tcPr>
            <w:tcW w:w="1275" w:type="dxa"/>
            <w:tcBorders>
              <w:top w:val="single" w:sz="4" w:space="0" w:color="auto"/>
              <w:left w:val="single" w:sz="4" w:space="0" w:color="auto"/>
              <w:bottom w:val="single" w:sz="4" w:space="0" w:color="auto"/>
              <w:right w:val="single" w:sz="4" w:space="0" w:color="auto"/>
            </w:tcBorders>
          </w:tcPr>
          <w:p w14:paraId="2BFF8D26" w14:textId="77777777" w:rsidR="00880F75" w:rsidRPr="00991478" w:rsidRDefault="00880F75" w:rsidP="00C053C5">
            <w:pPr>
              <w:pStyle w:val="af1"/>
              <w:jc w:val="center"/>
              <w:rPr>
                <w:rFonts w:ascii="Times New Roman" w:hAnsi="Times New Roman" w:cs="Times New Roman"/>
                <w:sz w:val="24"/>
                <w:szCs w:val="24"/>
              </w:rPr>
            </w:pPr>
          </w:p>
          <w:p w14:paraId="05D6C519" w14:textId="133599FC"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12</w:t>
            </w:r>
            <w:r w:rsidR="00D7657D" w:rsidRPr="00991478">
              <w:rPr>
                <w:rFonts w:ascii="Times New Roman" w:hAnsi="Times New Roman" w:cs="Times New Roman"/>
                <w:sz w:val="24"/>
                <w:szCs w:val="24"/>
              </w:rPr>
              <w:t>8,04</w:t>
            </w:r>
          </w:p>
          <w:p w14:paraId="1B53FED7" w14:textId="77777777"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1,69</w:t>
            </w:r>
          </w:p>
        </w:tc>
        <w:tc>
          <w:tcPr>
            <w:tcW w:w="1133" w:type="dxa"/>
            <w:tcBorders>
              <w:top w:val="single" w:sz="4" w:space="0" w:color="auto"/>
              <w:left w:val="single" w:sz="4" w:space="0" w:color="auto"/>
              <w:bottom w:val="single" w:sz="4" w:space="0" w:color="auto"/>
              <w:right w:val="single" w:sz="4" w:space="0" w:color="auto"/>
            </w:tcBorders>
          </w:tcPr>
          <w:p w14:paraId="00643EC6" w14:textId="77777777" w:rsidR="00880F75" w:rsidRPr="00991478" w:rsidRDefault="00880F75" w:rsidP="00C053C5">
            <w:pPr>
              <w:pStyle w:val="af1"/>
              <w:jc w:val="center"/>
              <w:rPr>
                <w:rFonts w:ascii="Times New Roman" w:hAnsi="Times New Roman" w:cs="Times New Roman"/>
                <w:sz w:val="24"/>
                <w:szCs w:val="24"/>
              </w:rPr>
            </w:pPr>
          </w:p>
          <w:p w14:paraId="20C8DC0B" w14:textId="4A47AB00"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114,</w:t>
            </w:r>
            <w:r w:rsidR="00D7657D" w:rsidRPr="00991478">
              <w:rPr>
                <w:rFonts w:ascii="Times New Roman" w:hAnsi="Times New Roman" w:cs="Times New Roman"/>
                <w:sz w:val="24"/>
                <w:szCs w:val="24"/>
              </w:rPr>
              <w:t>87</w:t>
            </w:r>
          </w:p>
          <w:p w14:paraId="54AE489F" w14:textId="77777777"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1,57</w:t>
            </w:r>
          </w:p>
        </w:tc>
      </w:tr>
      <w:tr w:rsidR="00880F75" w:rsidRPr="00BE7BBE" w14:paraId="28F0C3D0" w14:textId="77777777" w:rsidTr="00C053C5">
        <w:trPr>
          <w:gridAfter w:val="1"/>
          <w:wAfter w:w="8" w:type="dxa"/>
        </w:trPr>
        <w:tc>
          <w:tcPr>
            <w:tcW w:w="4536" w:type="dxa"/>
            <w:tcBorders>
              <w:top w:val="single" w:sz="4" w:space="0" w:color="auto"/>
              <w:left w:val="single" w:sz="4" w:space="0" w:color="auto"/>
              <w:bottom w:val="single" w:sz="4" w:space="0" w:color="auto"/>
              <w:right w:val="single" w:sz="4" w:space="0" w:color="auto"/>
            </w:tcBorders>
            <w:hideMark/>
          </w:tcPr>
          <w:p w14:paraId="47EFB474" w14:textId="275037E4" w:rsidR="00880F75" w:rsidRPr="00BE7BBE" w:rsidRDefault="00EA2E6F" w:rsidP="00C053C5">
            <w:pPr>
              <w:pStyle w:val="af1"/>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lang w:val="kk-KZ"/>
              </w:rPr>
              <w:t>Азық</w:t>
            </w:r>
            <w:r w:rsidR="00880F75" w:rsidRPr="00BE7BBE">
              <w:rPr>
                <w:rFonts w:ascii="Times New Roman" w:hAnsi="Times New Roman" w:cs="Times New Roman"/>
                <w:color w:val="000000" w:themeColor="text1"/>
                <w:sz w:val="24"/>
                <w:szCs w:val="24"/>
                <w:lang w:val="kk-KZ"/>
              </w:rPr>
              <w:t xml:space="preserve"> </w:t>
            </w:r>
            <w:proofErr w:type="spellStart"/>
            <w:r w:rsidR="00880F75" w:rsidRPr="00BE7BBE">
              <w:rPr>
                <w:rFonts w:ascii="Times New Roman" w:hAnsi="Times New Roman" w:cs="Times New Roman"/>
                <w:color w:val="000000" w:themeColor="text1"/>
                <w:sz w:val="24"/>
                <w:szCs w:val="24"/>
              </w:rPr>
              <w:t>құны</w:t>
            </w:r>
            <w:proofErr w:type="spellEnd"/>
            <w:r w:rsidR="00880F75" w:rsidRPr="00BE7BBE">
              <w:rPr>
                <w:rFonts w:ascii="Times New Roman" w:hAnsi="Times New Roman" w:cs="Times New Roman"/>
                <w:color w:val="000000" w:themeColor="text1"/>
                <w:sz w:val="24"/>
                <w:szCs w:val="24"/>
              </w:rPr>
              <w:t>:</w:t>
            </w:r>
          </w:p>
          <w:p w14:paraId="51EAB27C" w14:textId="77777777" w:rsidR="00880F75" w:rsidRPr="00BE7BBE" w:rsidRDefault="00880F75" w:rsidP="00C053C5">
            <w:pPr>
              <w:pStyle w:val="af1"/>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lang w:val="kk-KZ"/>
              </w:rPr>
              <w:t>-барлығы</w:t>
            </w:r>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мың</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теңге</w:t>
            </w:r>
            <w:proofErr w:type="spellEnd"/>
          </w:p>
          <w:p w14:paraId="33CE31EA" w14:textId="77777777" w:rsidR="00880F75" w:rsidRPr="00BE7BBE" w:rsidRDefault="00880F75" w:rsidP="00C053C5">
            <w:pPr>
              <w:pStyle w:val="af1"/>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lang w:val="kk-KZ"/>
              </w:rPr>
              <w:t>-</w:t>
            </w:r>
            <w:r w:rsidRPr="00BE7BBE">
              <w:rPr>
                <w:rFonts w:ascii="Times New Roman" w:hAnsi="Times New Roman" w:cs="Times New Roman"/>
                <w:color w:val="000000" w:themeColor="text1"/>
                <w:sz w:val="24"/>
                <w:szCs w:val="24"/>
              </w:rPr>
              <w:t xml:space="preserve">1 кг </w:t>
            </w:r>
            <w:proofErr w:type="spellStart"/>
            <w:r w:rsidRPr="00BE7BBE">
              <w:rPr>
                <w:rFonts w:ascii="Times New Roman" w:hAnsi="Times New Roman" w:cs="Times New Roman"/>
                <w:color w:val="000000" w:themeColor="text1"/>
                <w:sz w:val="24"/>
                <w:szCs w:val="24"/>
              </w:rPr>
              <w:t>үшін</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теңге</w:t>
            </w:r>
            <w:proofErr w:type="spellEnd"/>
          </w:p>
        </w:tc>
        <w:tc>
          <w:tcPr>
            <w:tcW w:w="1276" w:type="dxa"/>
            <w:tcBorders>
              <w:top w:val="single" w:sz="4" w:space="0" w:color="auto"/>
              <w:left w:val="single" w:sz="4" w:space="0" w:color="auto"/>
              <w:bottom w:val="single" w:sz="4" w:space="0" w:color="auto"/>
              <w:right w:val="single" w:sz="4" w:space="0" w:color="auto"/>
            </w:tcBorders>
          </w:tcPr>
          <w:p w14:paraId="085DA2F2" w14:textId="2813D4FE" w:rsidR="00880F75" w:rsidRPr="00991478" w:rsidRDefault="00880F75" w:rsidP="00C053C5">
            <w:pPr>
              <w:pStyle w:val="af1"/>
              <w:jc w:val="center"/>
              <w:rPr>
                <w:rFonts w:ascii="Times New Roman" w:hAnsi="Times New Roman" w:cs="Times New Roman"/>
                <w:sz w:val="24"/>
                <w:szCs w:val="24"/>
              </w:rPr>
            </w:pPr>
          </w:p>
          <w:p w14:paraId="0B40D597" w14:textId="016A676D"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3</w:t>
            </w:r>
            <w:r w:rsidR="00D7657D" w:rsidRPr="00991478">
              <w:rPr>
                <w:rFonts w:ascii="Times New Roman" w:hAnsi="Times New Roman" w:cs="Times New Roman"/>
                <w:sz w:val="24"/>
                <w:szCs w:val="24"/>
              </w:rPr>
              <w:t>9,09</w:t>
            </w:r>
          </w:p>
          <w:p w14:paraId="514EB3C2" w14:textId="77777777"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320,0</w:t>
            </w:r>
          </w:p>
        </w:tc>
        <w:tc>
          <w:tcPr>
            <w:tcW w:w="1417" w:type="dxa"/>
            <w:tcBorders>
              <w:top w:val="single" w:sz="4" w:space="0" w:color="auto"/>
              <w:left w:val="single" w:sz="4" w:space="0" w:color="auto"/>
              <w:bottom w:val="single" w:sz="4" w:space="0" w:color="auto"/>
              <w:right w:val="single" w:sz="4" w:space="0" w:color="auto"/>
            </w:tcBorders>
          </w:tcPr>
          <w:p w14:paraId="5352F244" w14:textId="77777777" w:rsidR="00880F75" w:rsidRPr="00991478" w:rsidRDefault="00880F75" w:rsidP="00C053C5">
            <w:pPr>
              <w:pStyle w:val="af1"/>
              <w:jc w:val="center"/>
              <w:rPr>
                <w:rFonts w:ascii="Times New Roman" w:hAnsi="Times New Roman" w:cs="Times New Roman"/>
                <w:sz w:val="24"/>
                <w:szCs w:val="24"/>
              </w:rPr>
            </w:pPr>
          </w:p>
          <w:p w14:paraId="3024FDE9" w14:textId="6D59566E"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39,</w:t>
            </w:r>
            <w:r w:rsidR="00D7657D" w:rsidRPr="00991478">
              <w:rPr>
                <w:rFonts w:ascii="Times New Roman" w:hAnsi="Times New Roman" w:cs="Times New Roman"/>
                <w:sz w:val="24"/>
                <w:szCs w:val="24"/>
              </w:rPr>
              <w:t>69</w:t>
            </w:r>
          </w:p>
          <w:p w14:paraId="162D9A01" w14:textId="77777777"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320,0</w:t>
            </w:r>
          </w:p>
        </w:tc>
        <w:tc>
          <w:tcPr>
            <w:tcW w:w="1275" w:type="dxa"/>
            <w:tcBorders>
              <w:top w:val="single" w:sz="4" w:space="0" w:color="auto"/>
              <w:left w:val="single" w:sz="4" w:space="0" w:color="auto"/>
              <w:bottom w:val="single" w:sz="4" w:space="0" w:color="auto"/>
              <w:right w:val="single" w:sz="4" w:space="0" w:color="auto"/>
            </w:tcBorders>
          </w:tcPr>
          <w:p w14:paraId="6E79E157" w14:textId="77777777" w:rsidR="00880F75" w:rsidRPr="00991478" w:rsidRDefault="00880F75" w:rsidP="00C053C5">
            <w:pPr>
              <w:pStyle w:val="af1"/>
              <w:jc w:val="center"/>
              <w:rPr>
                <w:rFonts w:ascii="Times New Roman" w:hAnsi="Times New Roman" w:cs="Times New Roman"/>
                <w:sz w:val="24"/>
                <w:szCs w:val="24"/>
              </w:rPr>
            </w:pPr>
          </w:p>
          <w:p w14:paraId="54C6C3A9" w14:textId="1C9F2B83"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40,</w:t>
            </w:r>
            <w:r w:rsidR="00D7657D" w:rsidRPr="00991478">
              <w:rPr>
                <w:rFonts w:ascii="Times New Roman" w:hAnsi="Times New Roman" w:cs="Times New Roman"/>
                <w:sz w:val="24"/>
                <w:szCs w:val="24"/>
              </w:rPr>
              <w:t>97</w:t>
            </w:r>
          </w:p>
          <w:p w14:paraId="684D0A60" w14:textId="77777777"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320,0</w:t>
            </w:r>
          </w:p>
        </w:tc>
        <w:tc>
          <w:tcPr>
            <w:tcW w:w="1133" w:type="dxa"/>
            <w:tcBorders>
              <w:top w:val="single" w:sz="4" w:space="0" w:color="auto"/>
              <w:left w:val="single" w:sz="4" w:space="0" w:color="auto"/>
              <w:bottom w:val="single" w:sz="4" w:space="0" w:color="auto"/>
              <w:right w:val="single" w:sz="4" w:space="0" w:color="auto"/>
            </w:tcBorders>
          </w:tcPr>
          <w:p w14:paraId="6E93F8DD" w14:textId="77777777" w:rsidR="00880F75" w:rsidRPr="00991478" w:rsidRDefault="00880F75" w:rsidP="00C053C5">
            <w:pPr>
              <w:pStyle w:val="af1"/>
              <w:jc w:val="center"/>
              <w:rPr>
                <w:rFonts w:ascii="Times New Roman" w:hAnsi="Times New Roman" w:cs="Times New Roman"/>
                <w:sz w:val="24"/>
                <w:szCs w:val="24"/>
              </w:rPr>
            </w:pPr>
          </w:p>
          <w:p w14:paraId="3DBF1705" w14:textId="53DBEEE6"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36,</w:t>
            </w:r>
            <w:r w:rsidR="00D7657D" w:rsidRPr="00991478">
              <w:rPr>
                <w:rFonts w:ascii="Times New Roman" w:hAnsi="Times New Roman" w:cs="Times New Roman"/>
                <w:sz w:val="24"/>
                <w:szCs w:val="24"/>
              </w:rPr>
              <w:t>76</w:t>
            </w:r>
          </w:p>
          <w:p w14:paraId="66E2E179" w14:textId="77777777"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320,0</w:t>
            </w:r>
          </w:p>
        </w:tc>
      </w:tr>
      <w:tr w:rsidR="00880F75" w:rsidRPr="00BE7BBE" w14:paraId="03DE3238" w14:textId="77777777" w:rsidTr="00C053C5">
        <w:trPr>
          <w:gridAfter w:val="1"/>
          <w:wAfter w:w="8" w:type="dxa"/>
        </w:trPr>
        <w:tc>
          <w:tcPr>
            <w:tcW w:w="4536" w:type="dxa"/>
            <w:tcBorders>
              <w:top w:val="single" w:sz="4" w:space="0" w:color="auto"/>
              <w:left w:val="single" w:sz="4" w:space="0" w:color="auto"/>
              <w:bottom w:val="single" w:sz="4" w:space="0" w:color="auto"/>
              <w:right w:val="single" w:sz="4" w:space="0" w:color="auto"/>
            </w:tcBorders>
            <w:hideMark/>
          </w:tcPr>
          <w:p w14:paraId="3794C8C5" w14:textId="77777777" w:rsidR="00880F75" w:rsidRPr="00BE7BBE" w:rsidRDefault="00880F75" w:rsidP="00C053C5">
            <w:pPr>
              <w:pStyle w:val="af1"/>
              <w:rPr>
                <w:rFonts w:ascii="Times New Roman" w:hAnsi="Times New Roman" w:cs="Times New Roman"/>
                <w:color w:val="000000" w:themeColor="text1"/>
                <w:sz w:val="24"/>
                <w:szCs w:val="24"/>
              </w:rPr>
            </w:pPr>
            <w:proofErr w:type="spellStart"/>
            <w:r w:rsidRPr="00BE7BBE">
              <w:rPr>
                <w:rFonts w:ascii="Times New Roman" w:hAnsi="Times New Roman" w:cs="Times New Roman"/>
                <w:color w:val="000000" w:themeColor="text1"/>
                <w:sz w:val="24"/>
                <w:szCs w:val="24"/>
              </w:rPr>
              <w:t>Қолданылған</w:t>
            </w:r>
            <w:proofErr w:type="spellEnd"/>
            <w:r w:rsidRPr="00BE7BBE">
              <w:rPr>
                <w:rFonts w:ascii="Times New Roman" w:hAnsi="Times New Roman" w:cs="Times New Roman"/>
                <w:color w:val="000000" w:themeColor="text1"/>
                <w:sz w:val="24"/>
                <w:szCs w:val="24"/>
              </w:rPr>
              <w:t xml:space="preserve"> препарат </w:t>
            </w:r>
            <w:proofErr w:type="spellStart"/>
            <w:r w:rsidRPr="00BE7BBE">
              <w:rPr>
                <w:rFonts w:ascii="Times New Roman" w:hAnsi="Times New Roman" w:cs="Times New Roman"/>
                <w:color w:val="000000" w:themeColor="text1"/>
                <w:sz w:val="24"/>
                <w:szCs w:val="24"/>
              </w:rPr>
              <w:t>құны</w:t>
            </w:r>
            <w:proofErr w:type="spellEnd"/>
            <w:r w:rsidRPr="00BE7BBE">
              <w:rPr>
                <w:rFonts w:ascii="Times New Roman" w:hAnsi="Times New Roman" w:cs="Times New Roman"/>
                <w:color w:val="000000" w:themeColor="text1"/>
                <w:sz w:val="24"/>
                <w:szCs w:val="24"/>
              </w:rPr>
              <w:t>:</w:t>
            </w:r>
          </w:p>
          <w:p w14:paraId="61E70EF9" w14:textId="77777777" w:rsidR="00880F75" w:rsidRPr="00BE7BBE" w:rsidRDefault="00880F75" w:rsidP="00C053C5">
            <w:pPr>
              <w:pStyle w:val="af1"/>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lang w:val="kk-KZ"/>
              </w:rPr>
              <w:t>-барлығы</w:t>
            </w:r>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мың</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теңге</w:t>
            </w:r>
            <w:proofErr w:type="spellEnd"/>
          </w:p>
          <w:p w14:paraId="78364563" w14:textId="77777777" w:rsidR="00880F75" w:rsidRPr="00BE7BBE" w:rsidRDefault="00880F75" w:rsidP="00C053C5">
            <w:pPr>
              <w:pStyle w:val="af1"/>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lang w:val="kk-KZ"/>
              </w:rPr>
              <w:t>-</w:t>
            </w:r>
            <w:r w:rsidRPr="00BE7BBE">
              <w:rPr>
                <w:rFonts w:ascii="Times New Roman" w:hAnsi="Times New Roman" w:cs="Times New Roman"/>
                <w:color w:val="000000" w:themeColor="text1"/>
                <w:sz w:val="24"/>
                <w:szCs w:val="24"/>
                <w:lang w:val="en-US"/>
              </w:rPr>
              <w:t xml:space="preserve">1 </w:t>
            </w:r>
            <w:proofErr w:type="spellStart"/>
            <w:r w:rsidRPr="00BE7BBE">
              <w:rPr>
                <w:rFonts w:ascii="Times New Roman" w:hAnsi="Times New Roman" w:cs="Times New Roman"/>
                <w:color w:val="000000" w:themeColor="text1"/>
                <w:sz w:val="24"/>
                <w:szCs w:val="24"/>
                <w:lang w:val="en-US"/>
              </w:rPr>
              <w:t>басқа</w:t>
            </w:r>
            <w:proofErr w:type="spellEnd"/>
            <w:r w:rsidRPr="00BE7BBE">
              <w:rPr>
                <w:rFonts w:ascii="Times New Roman" w:hAnsi="Times New Roman" w:cs="Times New Roman"/>
                <w:color w:val="000000" w:themeColor="text1"/>
                <w:sz w:val="24"/>
                <w:szCs w:val="24"/>
                <w:lang w:val="en-US"/>
              </w:rPr>
              <w:t xml:space="preserve">, </w:t>
            </w:r>
            <w:proofErr w:type="spellStart"/>
            <w:r w:rsidRPr="00BE7BBE">
              <w:rPr>
                <w:rFonts w:ascii="Times New Roman" w:hAnsi="Times New Roman" w:cs="Times New Roman"/>
                <w:color w:val="000000" w:themeColor="text1"/>
                <w:sz w:val="24"/>
                <w:szCs w:val="24"/>
                <w:lang w:val="en-US"/>
              </w:rPr>
              <w:t>теңге</w:t>
            </w:r>
            <w:proofErr w:type="spellEnd"/>
          </w:p>
        </w:tc>
        <w:tc>
          <w:tcPr>
            <w:tcW w:w="1276" w:type="dxa"/>
            <w:tcBorders>
              <w:top w:val="single" w:sz="4" w:space="0" w:color="auto"/>
              <w:left w:val="single" w:sz="4" w:space="0" w:color="auto"/>
              <w:bottom w:val="single" w:sz="4" w:space="0" w:color="auto"/>
              <w:right w:val="single" w:sz="4" w:space="0" w:color="auto"/>
            </w:tcBorders>
          </w:tcPr>
          <w:p w14:paraId="5510EC7C" w14:textId="77777777" w:rsidR="00880F75" w:rsidRPr="00991478" w:rsidRDefault="00880F75" w:rsidP="00C053C5">
            <w:pPr>
              <w:pStyle w:val="af1"/>
              <w:jc w:val="center"/>
              <w:rPr>
                <w:rFonts w:ascii="Times New Roman" w:hAnsi="Times New Roman" w:cs="Times New Roman"/>
                <w:sz w:val="24"/>
                <w:szCs w:val="24"/>
              </w:rPr>
            </w:pPr>
          </w:p>
          <w:p w14:paraId="054D4544" w14:textId="77777777"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w:t>
            </w:r>
          </w:p>
          <w:p w14:paraId="0066EA9E" w14:textId="77777777"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0743699F" w14:textId="77777777" w:rsidR="00880F75" w:rsidRPr="00991478" w:rsidRDefault="00880F75" w:rsidP="00C053C5">
            <w:pPr>
              <w:pStyle w:val="af1"/>
              <w:jc w:val="center"/>
              <w:rPr>
                <w:rFonts w:ascii="Times New Roman" w:hAnsi="Times New Roman" w:cs="Times New Roman"/>
                <w:sz w:val="24"/>
                <w:szCs w:val="24"/>
              </w:rPr>
            </w:pPr>
          </w:p>
          <w:p w14:paraId="4037B169" w14:textId="77777777"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1,49</w:t>
            </w:r>
          </w:p>
          <w:p w14:paraId="339DD749" w14:textId="567C53B2"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5</w:t>
            </w:r>
            <w:r w:rsidR="00D7657D" w:rsidRPr="00991478">
              <w:rPr>
                <w:rFonts w:ascii="Times New Roman" w:hAnsi="Times New Roman" w:cs="Times New Roman"/>
                <w:sz w:val="24"/>
                <w:szCs w:val="24"/>
              </w:rPr>
              <w:t>0,85</w:t>
            </w:r>
          </w:p>
        </w:tc>
        <w:tc>
          <w:tcPr>
            <w:tcW w:w="1275" w:type="dxa"/>
            <w:tcBorders>
              <w:top w:val="single" w:sz="4" w:space="0" w:color="auto"/>
              <w:left w:val="single" w:sz="4" w:space="0" w:color="auto"/>
              <w:bottom w:val="single" w:sz="4" w:space="0" w:color="auto"/>
              <w:right w:val="single" w:sz="4" w:space="0" w:color="auto"/>
            </w:tcBorders>
          </w:tcPr>
          <w:p w14:paraId="4958E762" w14:textId="77777777" w:rsidR="00880F75" w:rsidRPr="00991478" w:rsidRDefault="00880F75" w:rsidP="00C053C5">
            <w:pPr>
              <w:pStyle w:val="af1"/>
              <w:jc w:val="center"/>
              <w:rPr>
                <w:rFonts w:ascii="Times New Roman" w:hAnsi="Times New Roman" w:cs="Times New Roman"/>
                <w:sz w:val="24"/>
                <w:szCs w:val="24"/>
              </w:rPr>
            </w:pPr>
          </w:p>
          <w:p w14:paraId="72B16899" w14:textId="77777777"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2,30</w:t>
            </w:r>
          </w:p>
          <w:p w14:paraId="1B06B929" w14:textId="6444674F"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77,</w:t>
            </w:r>
            <w:r w:rsidR="00DD3E8B" w:rsidRPr="00991478">
              <w:rPr>
                <w:rFonts w:ascii="Times New Roman" w:hAnsi="Times New Roman" w:cs="Times New Roman"/>
                <w:sz w:val="24"/>
                <w:szCs w:val="24"/>
              </w:rPr>
              <w:t>18</w:t>
            </w:r>
          </w:p>
        </w:tc>
        <w:tc>
          <w:tcPr>
            <w:tcW w:w="1133" w:type="dxa"/>
            <w:tcBorders>
              <w:top w:val="single" w:sz="4" w:space="0" w:color="auto"/>
              <w:left w:val="single" w:sz="4" w:space="0" w:color="auto"/>
              <w:bottom w:val="single" w:sz="4" w:space="0" w:color="auto"/>
              <w:right w:val="single" w:sz="4" w:space="0" w:color="auto"/>
            </w:tcBorders>
          </w:tcPr>
          <w:p w14:paraId="6BFA0BDF" w14:textId="77777777" w:rsidR="00880F75" w:rsidRPr="00991478" w:rsidRDefault="00880F75" w:rsidP="00C053C5">
            <w:pPr>
              <w:pStyle w:val="af1"/>
              <w:jc w:val="center"/>
              <w:rPr>
                <w:rFonts w:ascii="Times New Roman" w:hAnsi="Times New Roman" w:cs="Times New Roman"/>
                <w:sz w:val="24"/>
                <w:szCs w:val="24"/>
              </w:rPr>
            </w:pPr>
          </w:p>
          <w:p w14:paraId="72A649C4" w14:textId="77777777"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3,08</w:t>
            </w:r>
          </w:p>
          <w:p w14:paraId="7068E9CC" w14:textId="5DB863F3"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104,</w:t>
            </w:r>
            <w:r w:rsidR="00DD3E8B" w:rsidRPr="00991478">
              <w:rPr>
                <w:rFonts w:ascii="Times New Roman" w:hAnsi="Times New Roman" w:cs="Times New Roman"/>
                <w:sz w:val="24"/>
                <w:szCs w:val="24"/>
              </w:rPr>
              <w:t>05</w:t>
            </w:r>
          </w:p>
        </w:tc>
      </w:tr>
      <w:tr w:rsidR="00880F75" w:rsidRPr="00BE7BBE" w14:paraId="0DD193A0" w14:textId="77777777" w:rsidTr="00C053C5">
        <w:trPr>
          <w:gridAfter w:val="1"/>
          <w:wAfter w:w="8" w:type="dxa"/>
        </w:trPr>
        <w:tc>
          <w:tcPr>
            <w:tcW w:w="4536" w:type="dxa"/>
            <w:tcBorders>
              <w:top w:val="single" w:sz="4" w:space="0" w:color="auto"/>
              <w:left w:val="single" w:sz="4" w:space="0" w:color="auto"/>
              <w:bottom w:val="single" w:sz="4" w:space="0" w:color="auto"/>
              <w:right w:val="single" w:sz="4" w:space="0" w:color="auto"/>
            </w:tcBorders>
            <w:hideMark/>
          </w:tcPr>
          <w:p w14:paraId="7E39529A" w14:textId="13A8A8F9" w:rsidR="00880F75" w:rsidRPr="00BE7BBE" w:rsidRDefault="00880F75" w:rsidP="00C053C5">
            <w:pPr>
              <w:pStyle w:val="af1"/>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rPr>
              <w:t xml:space="preserve">Препарат </w:t>
            </w:r>
            <w:proofErr w:type="spellStart"/>
            <w:r w:rsidRPr="00BE7BBE">
              <w:rPr>
                <w:rFonts w:ascii="Times New Roman" w:hAnsi="Times New Roman" w:cs="Times New Roman"/>
                <w:color w:val="000000" w:themeColor="text1"/>
                <w:sz w:val="24"/>
                <w:szCs w:val="24"/>
              </w:rPr>
              <w:t>құнын</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ескере</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отырып</w:t>
            </w:r>
            <w:proofErr w:type="spellEnd"/>
            <w:r w:rsidRPr="00BE7BBE">
              <w:rPr>
                <w:rFonts w:ascii="Times New Roman" w:hAnsi="Times New Roman" w:cs="Times New Roman"/>
                <w:color w:val="000000" w:themeColor="text1"/>
                <w:sz w:val="24"/>
                <w:szCs w:val="24"/>
              </w:rPr>
              <w:t xml:space="preserve">, </w:t>
            </w:r>
            <w:r w:rsidR="00EA2E6F" w:rsidRPr="00BE7BBE">
              <w:rPr>
                <w:rFonts w:ascii="Times New Roman" w:hAnsi="Times New Roman" w:cs="Times New Roman"/>
                <w:color w:val="000000" w:themeColor="text1"/>
                <w:sz w:val="24"/>
                <w:szCs w:val="24"/>
                <w:lang w:val="kk-KZ"/>
              </w:rPr>
              <w:t>азық</w:t>
            </w:r>
            <w:r w:rsidRPr="00BE7BBE">
              <w:rPr>
                <w:rFonts w:ascii="Times New Roman" w:hAnsi="Times New Roman" w:cs="Times New Roman"/>
                <w:color w:val="000000" w:themeColor="text1"/>
                <w:sz w:val="24"/>
                <w:szCs w:val="24"/>
                <w:lang w:val="kk-KZ"/>
              </w:rPr>
              <w:t xml:space="preserve">нің </w:t>
            </w:r>
            <w:proofErr w:type="spellStart"/>
            <w:r w:rsidRPr="00BE7BBE">
              <w:rPr>
                <w:rFonts w:ascii="Times New Roman" w:hAnsi="Times New Roman" w:cs="Times New Roman"/>
                <w:color w:val="000000" w:themeColor="text1"/>
                <w:sz w:val="24"/>
                <w:szCs w:val="24"/>
              </w:rPr>
              <w:t>құны</w:t>
            </w:r>
            <w:proofErr w:type="spellEnd"/>
            <w:r w:rsidRPr="00BE7BBE">
              <w:rPr>
                <w:rFonts w:ascii="Times New Roman" w:hAnsi="Times New Roman" w:cs="Times New Roman"/>
                <w:color w:val="000000" w:themeColor="text1"/>
                <w:sz w:val="24"/>
                <w:szCs w:val="24"/>
              </w:rPr>
              <w:t>:</w:t>
            </w:r>
          </w:p>
          <w:p w14:paraId="7822C9FD" w14:textId="77777777" w:rsidR="00880F75" w:rsidRPr="00BE7BBE" w:rsidRDefault="00880F75" w:rsidP="00C053C5">
            <w:pPr>
              <w:pStyle w:val="af1"/>
              <w:rPr>
                <w:rFonts w:ascii="Times New Roman" w:hAnsi="Times New Roman" w:cs="Times New Roman"/>
                <w:color w:val="000000" w:themeColor="text1"/>
                <w:sz w:val="24"/>
                <w:szCs w:val="24"/>
                <w:lang w:val="kk-KZ"/>
              </w:rPr>
            </w:pPr>
            <w:r w:rsidRPr="00BE7BBE">
              <w:rPr>
                <w:rFonts w:ascii="Times New Roman" w:hAnsi="Times New Roman" w:cs="Times New Roman"/>
                <w:color w:val="000000" w:themeColor="text1"/>
                <w:sz w:val="24"/>
                <w:szCs w:val="24"/>
                <w:lang w:val="kk-KZ"/>
              </w:rPr>
              <w:t>-барлығы, мың теңге</w:t>
            </w:r>
          </w:p>
          <w:p w14:paraId="69ABEC6A" w14:textId="77777777" w:rsidR="00880F75" w:rsidRPr="00BE7BBE" w:rsidRDefault="00880F75" w:rsidP="00C053C5">
            <w:pPr>
              <w:pStyle w:val="af1"/>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lang w:val="kk-KZ"/>
              </w:rPr>
              <w:t>-1 кг үшін, теңге</w:t>
            </w:r>
          </w:p>
        </w:tc>
        <w:tc>
          <w:tcPr>
            <w:tcW w:w="1276" w:type="dxa"/>
            <w:tcBorders>
              <w:top w:val="single" w:sz="4" w:space="0" w:color="auto"/>
              <w:left w:val="single" w:sz="4" w:space="0" w:color="auto"/>
              <w:bottom w:val="single" w:sz="4" w:space="0" w:color="auto"/>
              <w:right w:val="single" w:sz="4" w:space="0" w:color="auto"/>
            </w:tcBorders>
          </w:tcPr>
          <w:p w14:paraId="039981F1" w14:textId="77777777" w:rsidR="00880F75" w:rsidRPr="00991478" w:rsidRDefault="00880F75" w:rsidP="00C053C5">
            <w:pPr>
              <w:pStyle w:val="af1"/>
              <w:jc w:val="center"/>
              <w:rPr>
                <w:rFonts w:ascii="Times New Roman" w:hAnsi="Times New Roman" w:cs="Times New Roman"/>
                <w:sz w:val="24"/>
                <w:szCs w:val="24"/>
              </w:rPr>
            </w:pPr>
          </w:p>
          <w:p w14:paraId="331AAF74" w14:textId="77777777" w:rsidR="00880F75" w:rsidRPr="00991478" w:rsidRDefault="00880F75" w:rsidP="00C053C5">
            <w:pPr>
              <w:pStyle w:val="af1"/>
              <w:jc w:val="center"/>
              <w:rPr>
                <w:rFonts w:ascii="Times New Roman" w:hAnsi="Times New Roman" w:cs="Times New Roman"/>
                <w:sz w:val="24"/>
                <w:szCs w:val="24"/>
              </w:rPr>
            </w:pPr>
          </w:p>
          <w:p w14:paraId="21C9B1C3" w14:textId="442E2389"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3</w:t>
            </w:r>
            <w:r w:rsidR="00DD3E8B" w:rsidRPr="00991478">
              <w:rPr>
                <w:rFonts w:ascii="Times New Roman" w:hAnsi="Times New Roman" w:cs="Times New Roman"/>
                <w:sz w:val="24"/>
                <w:szCs w:val="24"/>
              </w:rPr>
              <w:t>9,09</w:t>
            </w:r>
          </w:p>
          <w:p w14:paraId="51B5374B" w14:textId="77777777"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320,0</w:t>
            </w:r>
          </w:p>
        </w:tc>
        <w:tc>
          <w:tcPr>
            <w:tcW w:w="1417" w:type="dxa"/>
            <w:tcBorders>
              <w:top w:val="single" w:sz="4" w:space="0" w:color="auto"/>
              <w:left w:val="single" w:sz="4" w:space="0" w:color="auto"/>
              <w:bottom w:val="single" w:sz="4" w:space="0" w:color="auto"/>
              <w:right w:val="single" w:sz="4" w:space="0" w:color="auto"/>
            </w:tcBorders>
          </w:tcPr>
          <w:p w14:paraId="30170D97" w14:textId="77777777" w:rsidR="00880F75" w:rsidRPr="00991478" w:rsidRDefault="00880F75" w:rsidP="00C053C5">
            <w:pPr>
              <w:pStyle w:val="af1"/>
              <w:jc w:val="center"/>
              <w:rPr>
                <w:rFonts w:ascii="Times New Roman" w:hAnsi="Times New Roman" w:cs="Times New Roman"/>
                <w:sz w:val="24"/>
                <w:szCs w:val="24"/>
              </w:rPr>
            </w:pPr>
          </w:p>
          <w:p w14:paraId="7F712F6C" w14:textId="77777777" w:rsidR="00880F75" w:rsidRPr="00991478" w:rsidRDefault="00880F75" w:rsidP="00C053C5">
            <w:pPr>
              <w:pStyle w:val="af1"/>
              <w:jc w:val="center"/>
              <w:rPr>
                <w:rFonts w:ascii="Times New Roman" w:hAnsi="Times New Roman" w:cs="Times New Roman"/>
                <w:sz w:val="24"/>
                <w:szCs w:val="24"/>
              </w:rPr>
            </w:pPr>
          </w:p>
          <w:p w14:paraId="34352CB5" w14:textId="79FE9141"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4</w:t>
            </w:r>
            <w:r w:rsidR="00DD3E8B" w:rsidRPr="00991478">
              <w:rPr>
                <w:rFonts w:ascii="Times New Roman" w:hAnsi="Times New Roman" w:cs="Times New Roman"/>
                <w:sz w:val="24"/>
                <w:szCs w:val="24"/>
              </w:rPr>
              <w:t>1,18</w:t>
            </w:r>
          </w:p>
          <w:p w14:paraId="7700F9F0" w14:textId="77777777"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332,08</w:t>
            </w:r>
          </w:p>
        </w:tc>
        <w:tc>
          <w:tcPr>
            <w:tcW w:w="1275" w:type="dxa"/>
            <w:tcBorders>
              <w:top w:val="single" w:sz="4" w:space="0" w:color="auto"/>
              <w:left w:val="single" w:sz="4" w:space="0" w:color="auto"/>
              <w:bottom w:val="single" w:sz="4" w:space="0" w:color="auto"/>
              <w:right w:val="single" w:sz="4" w:space="0" w:color="auto"/>
            </w:tcBorders>
          </w:tcPr>
          <w:p w14:paraId="7B815263" w14:textId="77777777" w:rsidR="00880F75" w:rsidRPr="00991478" w:rsidRDefault="00880F75" w:rsidP="00C053C5">
            <w:pPr>
              <w:pStyle w:val="af1"/>
              <w:jc w:val="center"/>
              <w:rPr>
                <w:rFonts w:ascii="Times New Roman" w:hAnsi="Times New Roman" w:cs="Times New Roman"/>
                <w:sz w:val="24"/>
                <w:szCs w:val="24"/>
              </w:rPr>
            </w:pPr>
          </w:p>
          <w:p w14:paraId="2B4296E1" w14:textId="77777777" w:rsidR="00880F75" w:rsidRPr="00991478" w:rsidRDefault="00880F75" w:rsidP="00C053C5">
            <w:pPr>
              <w:pStyle w:val="af1"/>
              <w:jc w:val="center"/>
              <w:rPr>
                <w:rFonts w:ascii="Times New Roman" w:hAnsi="Times New Roman" w:cs="Times New Roman"/>
                <w:sz w:val="24"/>
                <w:szCs w:val="24"/>
              </w:rPr>
            </w:pPr>
          </w:p>
          <w:p w14:paraId="34A2F368" w14:textId="4DBD4AFA"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4</w:t>
            </w:r>
            <w:r w:rsidR="00DD3E8B" w:rsidRPr="00991478">
              <w:rPr>
                <w:rFonts w:ascii="Times New Roman" w:hAnsi="Times New Roman" w:cs="Times New Roman"/>
                <w:sz w:val="24"/>
                <w:szCs w:val="24"/>
              </w:rPr>
              <w:t>3,27</w:t>
            </w:r>
          </w:p>
          <w:p w14:paraId="6A60A310" w14:textId="77777777"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338,14</w:t>
            </w:r>
          </w:p>
        </w:tc>
        <w:tc>
          <w:tcPr>
            <w:tcW w:w="1133" w:type="dxa"/>
            <w:tcBorders>
              <w:top w:val="single" w:sz="4" w:space="0" w:color="auto"/>
              <w:left w:val="single" w:sz="4" w:space="0" w:color="auto"/>
              <w:bottom w:val="single" w:sz="4" w:space="0" w:color="auto"/>
              <w:right w:val="single" w:sz="4" w:space="0" w:color="auto"/>
            </w:tcBorders>
          </w:tcPr>
          <w:p w14:paraId="185C8531" w14:textId="77777777" w:rsidR="00880F75" w:rsidRPr="00991478" w:rsidRDefault="00880F75" w:rsidP="00C053C5">
            <w:pPr>
              <w:pStyle w:val="af1"/>
              <w:jc w:val="center"/>
              <w:rPr>
                <w:rFonts w:ascii="Times New Roman" w:hAnsi="Times New Roman" w:cs="Times New Roman"/>
                <w:sz w:val="24"/>
                <w:szCs w:val="24"/>
              </w:rPr>
            </w:pPr>
          </w:p>
          <w:p w14:paraId="306E5D40" w14:textId="77777777" w:rsidR="00880F75" w:rsidRPr="00991478" w:rsidRDefault="00880F75" w:rsidP="00C053C5">
            <w:pPr>
              <w:pStyle w:val="af1"/>
              <w:jc w:val="center"/>
              <w:rPr>
                <w:rFonts w:ascii="Times New Roman" w:hAnsi="Times New Roman" w:cs="Times New Roman"/>
                <w:sz w:val="24"/>
                <w:szCs w:val="24"/>
              </w:rPr>
            </w:pPr>
          </w:p>
          <w:p w14:paraId="14FC3FC9" w14:textId="52916EDF"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39,</w:t>
            </w:r>
            <w:r w:rsidR="00DD3E8B" w:rsidRPr="00991478">
              <w:rPr>
                <w:rFonts w:ascii="Times New Roman" w:hAnsi="Times New Roman" w:cs="Times New Roman"/>
                <w:sz w:val="24"/>
                <w:szCs w:val="24"/>
              </w:rPr>
              <w:t>84</w:t>
            </w:r>
          </w:p>
          <w:p w14:paraId="2C27CC33" w14:textId="77777777"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346,87</w:t>
            </w:r>
          </w:p>
        </w:tc>
      </w:tr>
      <w:tr w:rsidR="00880F75" w:rsidRPr="00BE7BBE" w14:paraId="2841ED87" w14:textId="77777777" w:rsidTr="00C053C5">
        <w:trPr>
          <w:gridAfter w:val="1"/>
          <w:wAfter w:w="8" w:type="dxa"/>
        </w:trPr>
        <w:tc>
          <w:tcPr>
            <w:tcW w:w="4536" w:type="dxa"/>
            <w:tcBorders>
              <w:top w:val="single" w:sz="4" w:space="0" w:color="auto"/>
              <w:left w:val="single" w:sz="4" w:space="0" w:color="auto"/>
              <w:bottom w:val="single" w:sz="4" w:space="0" w:color="auto"/>
              <w:right w:val="single" w:sz="4" w:space="0" w:color="auto"/>
            </w:tcBorders>
            <w:hideMark/>
          </w:tcPr>
          <w:p w14:paraId="3C192576" w14:textId="77777777" w:rsidR="00880F75" w:rsidRPr="00BE7BBE" w:rsidRDefault="00880F75" w:rsidP="00C053C5">
            <w:pPr>
              <w:pStyle w:val="af1"/>
              <w:rPr>
                <w:rFonts w:ascii="Times New Roman" w:hAnsi="Times New Roman" w:cs="Times New Roman"/>
                <w:color w:val="000000" w:themeColor="text1"/>
                <w:sz w:val="24"/>
                <w:szCs w:val="24"/>
              </w:rPr>
            </w:pPr>
            <w:proofErr w:type="spellStart"/>
            <w:r w:rsidRPr="00BE7BBE">
              <w:rPr>
                <w:rFonts w:ascii="Times New Roman" w:hAnsi="Times New Roman" w:cs="Times New Roman"/>
                <w:color w:val="000000" w:themeColor="text1"/>
                <w:sz w:val="24"/>
                <w:szCs w:val="24"/>
              </w:rPr>
              <w:t>Басқа</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шығындар</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мың</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теңге</w:t>
            </w:r>
            <w:proofErr w:type="spellEnd"/>
          </w:p>
        </w:tc>
        <w:tc>
          <w:tcPr>
            <w:tcW w:w="1276" w:type="dxa"/>
            <w:tcBorders>
              <w:top w:val="single" w:sz="4" w:space="0" w:color="auto"/>
              <w:left w:val="single" w:sz="4" w:space="0" w:color="auto"/>
              <w:bottom w:val="single" w:sz="4" w:space="0" w:color="auto"/>
              <w:right w:val="single" w:sz="4" w:space="0" w:color="auto"/>
            </w:tcBorders>
          </w:tcPr>
          <w:p w14:paraId="2BBEEC85" w14:textId="77777777"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16,35</w:t>
            </w:r>
          </w:p>
        </w:tc>
        <w:tc>
          <w:tcPr>
            <w:tcW w:w="1417" w:type="dxa"/>
            <w:tcBorders>
              <w:top w:val="single" w:sz="4" w:space="0" w:color="auto"/>
              <w:left w:val="single" w:sz="4" w:space="0" w:color="auto"/>
              <w:bottom w:val="single" w:sz="4" w:space="0" w:color="auto"/>
              <w:right w:val="single" w:sz="4" w:space="0" w:color="auto"/>
            </w:tcBorders>
          </w:tcPr>
          <w:p w14:paraId="56847D30" w14:textId="77777777"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16,35</w:t>
            </w:r>
          </w:p>
        </w:tc>
        <w:tc>
          <w:tcPr>
            <w:tcW w:w="1275" w:type="dxa"/>
            <w:tcBorders>
              <w:top w:val="single" w:sz="4" w:space="0" w:color="auto"/>
              <w:left w:val="single" w:sz="4" w:space="0" w:color="auto"/>
              <w:bottom w:val="single" w:sz="4" w:space="0" w:color="auto"/>
              <w:right w:val="single" w:sz="4" w:space="0" w:color="auto"/>
            </w:tcBorders>
          </w:tcPr>
          <w:p w14:paraId="33C3703B" w14:textId="77777777"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16,35</w:t>
            </w:r>
          </w:p>
        </w:tc>
        <w:tc>
          <w:tcPr>
            <w:tcW w:w="1133" w:type="dxa"/>
            <w:tcBorders>
              <w:top w:val="single" w:sz="4" w:space="0" w:color="auto"/>
              <w:left w:val="single" w:sz="4" w:space="0" w:color="auto"/>
              <w:bottom w:val="single" w:sz="4" w:space="0" w:color="auto"/>
              <w:right w:val="single" w:sz="4" w:space="0" w:color="auto"/>
            </w:tcBorders>
          </w:tcPr>
          <w:p w14:paraId="6BB56072" w14:textId="77777777"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16,35</w:t>
            </w:r>
          </w:p>
        </w:tc>
      </w:tr>
      <w:tr w:rsidR="00880F75" w:rsidRPr="00BE7BBE" w14:paraId="7ED600CA" w14:textId="77777777" w:rsidTr="00C053C5">
        <w:trPr>
          <w:gridAfter w:val="1"/>
          <w:wAfter w:w="8" w:type="dxa"/>
        </w:trPr>
        <w:tc>
          <w:tcPr>
            <w:tcW w:w="4536" w:type="dxa"/>
            <w:tcBorders>
              <w:top w:val="single" w:sz="4" w:space="0" w:color="auto"/>
              <w:left w:val="single" w:sz="4" w:space="0" w:color="auto"/>
              <w:bottom w:val="single" w:sz="4" w:space="0" w:color="auto"/>
              <w:right w:val="single" w:sz="4" w:space="0" w:color="auto"/>
            </w:tcBorders>
            <w:hideMark/>
          </w:tcPr>
          <w:p w14:paraId="04420E1E" w14:textId="77777777" w:rsidR="00880F75" w:rsidRPr="00BE7BBE" w:rsidRDefault="00880F75" w:rsidP="00C053C5">
            <w:pPr>
              <w:pStyle w:val="af1"/>
              <w:rPr>
                <w:rFonts w:ascii="Times New Roman" w:hAnsi="Times New Roman" w:cs="Times New Roman"/>
                <w:color w:val="000000" w:themeColor="text1"/>
                <w:sz w:val="24"/>
                <w:szCs w:val="24"/>
              </w:rPr>
            </w:pPr>
            <w:proofErr w:type="spellStart"/>
            <w:r w:rsidRPr="00BE7BBE">
              <w:rPr>
                <w:rFonts w:ascii="Times New Roman" w:hAnsi="Times New Roman" w:cs="Times New Roman"/>
                <w:color w:val="000000" w:themeColor="text1"/>
                <w:sz w:val="24"/>
                <w:szCs w:val="24"/>
              </w:rPr>
              <w:t>Жалпы</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шығындар</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мың</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теңге</w:t>
            </w:r>
            <w:proofErr w:type="spellEnd"/>
          </w:p>
        </w:tc>
        <w:tc>
          <w:tcPr>
            <w:tcW w:w="1276" w:type="dxa"/>
            <w:tcBorders>
              <w:top w:val="single" w:sz="4" w:space="0" w:color="auto"/>
              <w:left w:val="single" w:sz="4" w:space="0" w:color="auto"/>
              <w:bottom w:val="single" w:sz="4" w:space="0" w:color="auto"/>
              <w:right w:val="single" w:sz="4" w:space="0" w:color="auto"/>
            </w:tcBorders>
          </w:tcPr>
          <w:p w14:paraId="75243F9B" w14:textId="54DC3C19"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54,</w:t>
            </w:r>
            <w:r w:rsidR="00DD3E8B" w:rsidRPr="00991478">
              <w:rPr>
                <w:rFonts w:ascii="Times New Roman" w:hAnsi="Times New Roman" w:cs="Times New Roman"/>
                <w:sz w:val="24"/>
                <w:szCs w:val="24"/>
              </w:rPr>
              <w:t>44</w:t>
            </w:r>
          </w:p>
        </w:tc>
        <w:tc>
          <w:tcPr>
            <w:tcW w:w="1417" w:type="dxa"/>
            <w:tcBorders>
              <w:top w:val="single" w:sz="4" w:space="0" w:color="auto"/>
              <w:left w:val="single" w:sz="4" w:space="0" w:color="auto"/>
              <w:bottom w:val="single" w:sz="4" w:space="0" w:color="auto"/>
              <w:right w:val="single" w:sz="4" w:space="0" w:color="auto"/>
            </w:tcBorders>
          </w:tcPr>
          <w:p w14:paraId="0AA90BAE" w14:textId="648B5D21"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57,</w:t>
            </w:r>
            <w:r w:rsidR="00DD3E8B" w:rsidRPr="00991478">
              <w:rPr>
                <w:rFonts w:ascii="Times New Roman" w:hAnsi="Times New Roman" w:cs="Times New Roman"/>
                <w:sz w:val="24"/>
                <w:szCs w:val="24"/>
              </w:rPr>
              <w:t>53</w:t>
            </w:r>
          </w:p>
        </w:tc>
        <w:tc>
          <w:tcPr>
            <w:tcW w:w="1275" w:type="dxa"/>
            <w:tcBorders>
              <w:top w:val="single" w:sz="4" w:space="0" w:color="auto"/>
              <w:left w:val="single" w:sz="4" w:space="0" w:color="auto"/>
              <w:bottom w:val="single" w:sz="4" w:space="0" w:color="auto"/>
              <w:right w:val="single" w:sz="4" w:space="0" w:color="auto"/>
            </w:tcBorders>
          </w:tcPr>
          <w:p w14:paraId="1231DB1F" w14:textId="67510161"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59,</w:t>
            </w:r>
            <w:r w:rsidR="00DD3E8B" w:rsidRPr="00991478">
              <w:rPr>
                <w:rFonts w:ascii="Times New Roman" w:hAnsi="Times New Roman" w:cs="Times New Roman"/>
                <w:sz w:val="24"/>
                <w:szCs w:val="24"/>
              </w:rPr>
              <w:t>62</w:t>
            </w:r>
          </w:p>
        </w:tc>
        <w:tc>
          <w:tcPr>
            <w:tcW w:w="1133" w:type="dxa"/>
            <w:tcBorders>
              <w:top w:val="single" w:sz="4" w:space="0" w:color="auto"/>
              <w:left w:val="single" w:sz="4" w:space="0" w:color="auto"/>
              <w:bottom w:val="single" w:sz="4" w:space="0" w:color="auto"/>
              <w:right w:val="single" w:sz="4" w:space="0" w:color="auto"/>
            </w:tcBorders>
          </w:tcPr>
          <w:p w14:paraId="1DAFDDA0" w14:textId="3807276C"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56,</w:t>
            </w:r>
            <w:r w:rsidR="00DD3E8B" w:rsidRPr="00991478">
              <w:rPr>
                <w:rFonts w:ascii="Times New Roman" w:hAnsi="Times New Roman" w:cs="Times New Roman"/>
                <w:sz w:val="24"/>
                <w:szCs w:val="24"/>
              </w:rPr>
              <w:t>19</w:t>
            </w:r>
          </w:p>
        </w:tc>
      </w:tr>
      <w:tr w:rsidR="00880F75" w:rsidRPr="00BE7BBE" w14:paraId="470F1F82" w14:textId="77777777" w:rsidTr="00C053C5">
        <w:trPr>
          <w:gridAfter w:val="1"/>
          <w:wAfter w:w="8" w:type="dxa"/>
        </w:trPr>
        <w:tc>
          <w:tcPr>
            <w:tcW w:w="4536" w:type="dxa"/>
            <w:tcBorders>
              <w:top w:val="single" w:sz="4" w:space="0" w:color="auto"/>
              <w:left w:val="single" w:sz="4" w:space="0" w:color="auto"/>
              <w:bottom w:val="single" w:sz="4" w:space="0" w:color="auto"/>
              <w:right w:val="single" w:sz="4" w:space="0" w:color="auto"/>
            </w:tcBorders>
            <w:hideMark/>
          </w:tcPr>
          <w:p w14:paraId="72E93207" w14:textId="32CBF24F" w:rsidR="00880F75" w:rsidRPr="00BE7BBE" w:rsidRDefault="00880F75" w:rsidP="00C053C5">
            <w:pPr>
              <w:pStyle w:val="af1"/>
              <w:rPr>
                <w:rFonts w:ascii="Times New Roman" w:hAnsi="Times New Roman" w:cs="Times New Roman"/>
                <w:color w:val="000000" w:themeColor="text1"/>
                <w:sz w:val="24"/>
                <w:szCs w:val="24"/>
              </w:rPr>
            </w:pPr>
            <w:r w:rsidRPr="00BE7BBE">
              <w:rPr>
                <w:rStyle w:val="y2iqfc"/>
                <w:rFonts w:ascii="Times New Roman" w:eastAsiaTheme="majorEastAsia" w:hAnsi="Times New Roman" w:cs="Times New Roman"/>
                <w:color w:val="000000" w:themeColor="text1"/>
                <w:sz w:val="24"/>
                <w:szCs w:val="24"/>
                <w:lang w:val="kk-KZ"/>
              </w:rPr>
              <w:t xml:space="preserve">Сойыс салмағында еттің өзіндік құны құрылымындағы </w:t>
            </w:r>
            <w:r w:rsidR="00EA2E6F" w:rsidRPr="00BE7BBE">
              <w:rPr>
                <w:rStyle w:val="y2iqfc"/>
                <w:rFonts w:ascii="Times New Roman" w:eastAsiaTheme="majorEastAsia" w:hAnsi="Times New Roman" w:cs="Times New Roman"/>
                <w:color w:val="000000" w:themeColor="text1"/>
                <w:sz w:val="24"/>
                <w:szCs w:val="24"/>
                <w:lang w:val="kk-KZ"/>
              </w:rPr>
              <w:t>азық</w:t>
            </w:r>
            <w:r w:rsidRPr="00BE7BBE">
              <w:rPr>
                <w:rStyle w:val="y2iqfc"/>
                <w:rFonts w:ascii="Times New Roman" w:eastAsiaTheme="majorEastAsia" w:hAnsi="Times New Roman" w:cs="Times New Roman"/>
                <w:color w:val="000000" w:themeColor="text1"/>
                <w:sz w:val="24"/>
                <w:szCs w:val="24"/>
                <w:lang w:val="kk-KZ"/>
              </w:rPr>
              <w:t>нің үлесі, %</w:t>
            </w:r>
          </w:p>
        </w:tc>
        <w:tc>
          <w:tcPr>
            <w:tcW w:w="1276" w:type="dxa"/>
            <w:tcBorders>
              <w:top w:val="single" w:sz="4" w:space="0" w:color="auto"/>
              <w:left w:val="single" w:sz="4" w:space="0" w:color="auto"/>
              <w:bottom w:val="single" w:sz="4" w:space="0" w:color="auto"/>
              <w:right w:val="single" w:sz="4" w:space="0" w:color="auto"/>
            </w:tcBorders>
          </w:tcPr>
          <w:p w14:paraId="3281B800" w14:textId="1F63B0B8"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70</w:t>
            </w:r>
            <w:r w:rsidR="00DD3E8B" w:rsidRPr="00991478">
              <w:rPr>
                <w:rFonts w:ascii="Times New Roman" w:hAnsi="Times New Roman" w:cs="Times New Roman"/>
                <w:sz w:val="24"/>
                <w:szCs w:val="24"/>
              </w:rPr>
              <w:t>,5</w:t>
            </w:r>
          </w:p>
        </w:tc>
        <w:tc>
          <w:tcPr>
            <w:tcW w:w="1417" w:type="dxa"/>
            <w:tcBorders>
              <w:top w:val="single" w:sz="4" w:space="0" w:color="auto"/>
              <w:left w:val="single" w:sz="4" w:space="0" w:color="auto"/>
              <w:bottom w:val="single" w:sz="4" w:space="0" w:color="auto"/>
              <w:right w:val="single" w:sz="4" w:space="0" w:color="auto"/>
            </w:tcBorders>
          </w:tcPr>
          <w:p w14:paraId="0C6BCF05" w14:textId="30F45DCC"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71,</w:t>
            </w:r>
            <w:r w:rsidR="00DD3E8B" w:rsidRPr="00991478">
              <w:rPr>
                <w:rFonts w:ascii="Times New Roman" w:hAnsi="Times New Roman" w:cs="Times New Roman"/>
                <w:sz w:val="24"/>
                <w:szCs w:val="24"/>
              </w:rPr>
              <w:t>6</w:t>
            </w:r>
          </w:p>
        </w:tc>
        <w:tc>
          <w:tcPr>
            <w:tcW w:w="1275" w:type="dxa"/>
            <w:tcBorders>
              <w:top w:val="single" w:sz="4" w:space="0" w:color="auto"/>
              <w:left w:val="single" w:sz="4" w:space="0" w:color="auto"/>
              <w:bottom w:val="single" w:sz="4" w:space="0" w:color="auto"/>
              <w:right w:val="single" w:sz="4" w:space="0" w:color="auto"/>
            </w:tcBorders>
          </w:tcPr>
          <w:p w14:paraId="3AA478F7" w14:textId="7C8D5AB1"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72,</w:t>
            </w:r>
            <w:r w:rsidR="00DD3E8B" w:rsidRPr="00991478">
              <w:rPr>
                <w:rFonts w:ascii="Times New Roman" w:hAnsi="Times New Roman" w:cs="Times New Roman"/>
                <w:sz w:val="24"/>
                <w:szCs w:val="24"/>
              </w:rPr>
              <w:t>6</w:t>
            </w:r>
          </w:p>
        </w:tc>
        <w:tc>
          <w:tcPr>
            <w:tcW w:w="1133" w:type="dxa"/>
            <w:tcBorders>
              <w:top w:val="single" w:sz="4" w:space="0" w:color="auto"/>
              <w:left w:val="single" w:sz="4" w:space="0" w:color="auto"/>
              <w:bottom w:val="single" w:sz="4" w:space="0" w:color="auto"/>
              <w:right w:val="single" w:sz="4" w:space="0" w:color="auto"/>
            </w:tcBorders>
          </w:tcPr>
          <w:p w14:paraId="63802B6F" w14:textId="603966AE"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70,</w:t>
            </w:r>
            <w:r w:rsidR="00DD3E8B" w:rsidRPr="00991478">
              <w:rPr>
                <w:rFonts w:ascii="Times New Roman" w:hAnsi="Times New Roman" w:cs="Times New Roman"/>
                <w:sz w:val="24"/>
                <w:szCs w:val="24"/>
              </w:rPr>
              <w:t>98</w:t>
            </w:r>
          </w:p>
        </w:tc>
      </w:tr>
      <w:tr w:rsidR="00880F75" w:rsidRPr="00BE7BBE" w14:paraId="6130776B" w14:textId="77777777" w:rsidTr="00C053C5">
        <w:trPr>
          <w:gridAfter w:val="1"/>
          <w:wAfter w:w="8" w:type="dxa"/>
        </w:trPr>
        <w:tc>
          <w:tcPr>
            <w:tcW w:w="4536" w:type="dxa"/>
            <w:tcBorders>
              <w:top w:val="single" w:sz="4" w:space="0" w:color="auto"/>
              <w:left w:val="single" w:sz="4" w:space="0" w:color="auto"/>
              <w:bottom w:val="single" w:sz="4" w:space="0" w:color="auto"/>
              <w:right w:val="single" w:sz="4" w:space="0" w:color="auto"/>
            </w:tcBorders>
            <w:hideMark/>
          </w:tcPr>
          <w:p w14:paraId="2A38A46E" w14:textId="57259803" w:rsidR="00880F75" w:rsidRPr="00BE7BBE" w:rsidRDefault="00880F75" w:rsidP="00C053C5">
            <w:pPr>
              <w:pStyle w:val="af1"/>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lang w:val="kk-KZ"/>
              </w:rPr>
              <w:t>Сойыс салмағындағы</w:t>
            </w:r>
            <w:r w:rsidRPr="00BE7BBE">
              <w:rPr>
                <w:rFonts w:ascii="Times New Roman" w:hAnsi="Times New Roman" w:cs="Times New Roman"/>
                <w:color w:val="000000" w:themeColor="text1"/>
                <w:sz w:val="24"/>
                <w:szCs w:val="24"/>
              </w:rPr>
              <w:t xml:space="preserve"> 1 кг </w:t>
            </w:r>
            <w:proofErr w:type="spellStart"/>
            <w:r w:rsidRPr="00BE7BBE">
              <w:rPr>
                <w:rFonts w:ascii="Times New Roman" w:hAnsi="Times New Roman" w:cs="Times New Roman"/>
                <w:color w:val="000000" w:themeColor="text1"/>
                <w:sz w:val="24"/>
                <w:szCs w:val="24"/>
              </w:rPr>
              <w:t>еттің</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өзіндік</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құны</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теңге</w:t>
            </w:r>
            <w:proofErr w:type="spellEnd"/>
          </w:p>
        </w:tc>
        <w:tc>
          <w:tcPr>
            <w:tcW w:w="1276" w:type="dxa"/>
            <w:tcBorders>
              <w:top w:val="single" w:sz="4" w:space="0" w:color="auto"/>
              <w:left w:val="single" w:sz="4" w:space="0" w:color="auto"/>
              <w:bottom w:val="single" w:sz="4" w:space="0" w:color="auto"/>
              <w:right w:val="single" w:sz="4" w:space="0" w:color="auto"/>
            </w:tcBorders>
          </w:tcPr>
          <w:p w14:paraId="2199BF2F" w14:textId="2E24492C"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11</w:t>
            </w:r>
            <w:r w:rsidR="00DD3E8B" w:rsidRPr="00991478">
              <w:rPr>
                <w:rFonts w:ascii="Times New Roman" w:hAnsi="Times New Roman" w:cs="Times New Roman"/>
                <w:sz w:val="24"/>
                <w:szCs w:val="24"/>
              </w:rPr>
              <w:t>40,74</w:t>
            </w:r>
          </w:p>
        </w:tc>
        <w:tc>
          <w:tcPr>
            <w:tcW w:w="1417" w:type="dxa"/>
            <w:tcBorders>
              <w:top w:val="single" w:sz="4" w:space="0" w:color="auto"/>
              <w:left w:val="single" w:sz="4" w:space="0" w:color="auto"/>
              <w:bottom w:val="single" w:sz="4" w:space="0" w:color="auto"/>
              <w:right w:val="single" w:sz="4" w:space="0" w:color="auto"/>
            </w:tcBorders>
          </w:tcPr>
          <w:p w14:paraId="46021B76" w14:textId="0CAD7750"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10</w:t>
            </w:r>
            <w:r w:rsidR="00DD3E8B" w:rsidRPr="00991478">
              <w:rPr>
                <w:rFonts w:ascii="Times New Roman" w:hAnsi="Times New Roman" w:cs="Times New Roman"/>
                <w:sz w:val="24"/>
                <w:szCs w:val="24"/>
              </w:rPr>
              <w:t>56,37</w:t>
            </w:r>
          </w:p>
        </w:tc>
        <w:tc>
          <w:tcPr>
            <w:tcW w:w="1275" w:type="dxa"/>
            <w:tcBorders>
              <w:top w:val="single" w:sz="4" w:space="0" w:color="auto"/>
              <w:left w:val="single" w:sz="4" w:space="0" w:color="auto"/>
              <w:bottom w:val="single" w:sz="4" w:space="0" w:color="auto"/>
              <w:right w:val="single" w:sz="4" w:space="0" w:color="auto"/>
            </w:tcBorders>
          </w:tcPr>
          <w:p w14:paraId="281C8B65" w14:textId="3CB25073"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101</w:t>
            </w:r>
            <w:r w:rsidR="00DD3E8B" w:rsidRPr="00991478">
              <w:rPr>
                <w:rFonts w:ascii="Times New Roman" w:hAnsi="Times New Roman" w:cs="Times New Roman"/>
                <w:sz w:val="24"/>
                <w:szCs w:val="24"/>
              </w:rPr>
              <w:t>7,06</w:t>
            </w:r>
          </w:p>
        </w:tc>
        <w:tc>
          <w:tcPr>
            <w:tcW w:w="1133" w:type="dxa"/>
            <w:tcBorders>
              <w:top w:val="single" w:sz="4" w:space="0" w:color="auto"/>
              <w:left w:val="single" w:sz="4" w:space="0" w:color="auto"/>
              <w:bottom w:val="single" w:sz="4" w:space="0" w:color="auto"/>
              <w:right w:val="single" w:sz="4" w:space="0" w:color="auto"/>
            </w:tcBorders>
          </w:tcPr>
          <w:p w14:paraId="5CB9DBC2" w14:textId="7483FFD4"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10</w:t>
            </w:r>
            <w:r w:rsidR="00DD3E8B" w:rsidRPr="00991478">
              <w:rPr>
                <w:rFonts w:ascii="Times New Roman" w:hAnsi="Times New Roman" w:cs="Times New Roman"/>
                <w:sz w:val="24"/>
                <w:szCs w:val="24"/>
              </w:rPr>
              <w:t>20</w:t>
            </w:r>
            <w:r w:rsidRPr="00991478">
              <w:rPr>
                <w:rFonts w:ascii="Times New Roman" w:hAnsi="Times New Roman" w:cs="Times New Roman"/>
                <w:sz w:val="24"/>
                <w:szCs w:val="24"/>
              </w:rPr>
              <w:t>,</w:t>
            </w:r>
            <w:r w:rsidR="00DD3E8B" w:rsidRPr="00991478">
              <w:rPr>
                <w:rFonts w:ascii="Times New Roman" w:hAnsi="Times New Roman" w:cs="Times New Roman"/>
                <w:sz w:val="24"/>
                <w:szCs w:val="24"/>
              </w:rPr>
              <w:t>52</w:t>
            </w:r>
          </w:p>
        </w:tc>
      </w:tr>
      <w:tr w:rsidR="00880F75" w:rsidRPr="00BE7BBE" w14:paraId="673DADBD" w14:textId="77777777" w:rsidTr="00C053C5">
        <w:trPr>
          <w:gridAfter w:val="1"/>
          <w:wAfter w:w="8" w:type="dxa"/>
        </w:trPr>
        <w:tc>
          <w:tcPr>
            <w:tcW w:w="4536" w:type="dxa"/>
            <w:tcBorders>
              <w:top w:val="single" w:sz="4" w:space="0" w:color="auto"/>
              <w:left w:val="single" w:sz="4" w:space="0" w:color="auto"/>
              <w:bottom w:val="single" w:sz="4" w:space="0" w:color="auto"/>
              <w:right w:val="single" w:sz="4" w:space="0" w:color="auto"/>
            </w:tcBorders>
            <w:hideMark/>
          </w:tcPr>
          <w:p w14:paraId="1B622AD3" w14:textId="77777777" w:rsidR="00880F75" w:rsidRPr="00BE7BBE" w:rsidRDefault="00880F75" w:rsidP="00C053C5">
            <w:pPr>
              <w:pStyle w:val="af1"/>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lang w:val="kk-KZ"/>
              </w:rPr>
              <w:t>Сойыс</w:t>
            </w:r>
            <w:r w:rsidRPr="00BE7BBE">
              <w:rPr>
                <w:rFonts w:ascii="Times New Roman" w:hAnsi="Times New Roman" w:cs="Times New Roman"/>
                <w:color w:val="000000" w:themeColor="text1"/>
                <w:sz w:val="24"/>
                <w:szCs w:val="24"/>
              </w:rPr>
              <w:t xml:space="preserve"> </w:t>
            </w:r>
            <w:r w:rsidRPr="00BE7BBE">
              <w:rPr>
                <w:rFonts w:ascii="Times New Roman" w:hAnsi="Times New Roman" w:cs="Times New Roman"/>
                <w:color w:val="000000" w:themeColor="text1"/>
                <w:sz w:val="24"/>
                <w:szCs w:val="24"/>
                <w:lang w:val="kk-KZ"/>
              </w:rPr>
              <w:t>салмағындағы</w:t>
            </w:r>
            <w:r w:rsidRPr="00BE7BBE">
              <w:rPr>
                <w:rFonts w:ascii="Times New Roman" w:hAnsi="Times New Roman" w:cs="Times New Roman"/>
                <w:color w:val="000000" w:themeColor="text1"/>
                <w:sz w:val="24"/>
                <w:szCs w:val="24"/>
              </w:rPr>
              <w:t xml:space="preserve"> 1 кг </w:t>
            </w:r>
            <w:proofErr w:type="spellStart"/>
            <w:r w:rsidRPr="00BE7BBE">
              <w:rPr>
                <w:rFonts w:ascii="Times New Roman" w:hAnsi="Times New Roman" w:cs="Times New Roman"/>
                <w:color w:val="000000" w:themeColor="text1"/>
                <w:sz w:val="24"/>
                <w:szCs w:val="24"/>
              </w:rPr>
              <w:t>еттің</w:t>
            </w:r>
            <w:proofErr w:type="spellEnd"/>
            <w:r w:rsidRPr="00BE7BBE">
              <w:rPr>
                <w:rFonts w:ascii="Times New Roman" w:hAnsi="Times New Roman" w:cs="Times New Roman"/>
                <w:color w:val="000000" w:themeColor="text1"/>
                <w:sz w:val="24"/>
                <w:szCs w:val="24"/>
              </w:rPr>
              <w:t xml:space="preserve"> сату </w:t>
            </w:r>
            <w:proofErr w:type="spellStart"/>
            <w:r w:rsidRPr="00BE7BBE">
              <w:rPr>
                <w:rFonts w:ascii="Times New Roman" w:hAnsi="Times New Roman" w:cs="Times New Roman"/>
                <w:color w:val="000000" w:themeColor="text1"/>
                <w:sz w:val="24"/>
                <w:szCs w:val="24"/>
              </w:rPr>
              <w:t>бағасы</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теңге</w:t>
            </w:r>
            <w:proofErr w:type="spellEnd"/>
          </w:p>
        </w:tc>
        <w:tc>
          <w:tcPr>
            <w:tcW w:w="1276" w:type="dxa"/>
            <w:tcBorders>
              <w:top w:val="single" w:sz="4" w:space="0" w:color="auto"/>
              <w:left w:val="single" w:sz="4" w:space="0" w:color="auto"/>
              <w:bottom w:val="single" w:sz="4" w:space="0" w:color="auto"/>
              <w:right w:val="single" w:sz="4" w:space="0" w:color="auto"/>
            </w:tcBorders>
          </w:tcPr>
          <w:p w14:paraId="60B9A1A3" w14:textId="77777777"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1344</w:t>
            </w:r>
          </w:p>
        </w:tc>
        <w:tc>
          <w:tcPr>
            <w:tcW w:w="1417" w:type="dxa"/>
            <w:tcBorders>
              <w:top w:val="single" w:sz="4" w:space="0" w:color="auto"/>
              <w:left w:val="single" w:sz="4" w:space="0" w:color="auto"/>
              <w:bottom w:val="single" w:sz="4" w:space="0" w:color="auto"/>
              <w:right w:val="single" w:sz="4" w:space="0" w:color="auto"/>
            </w:tcBorders>
          </w:tcPr>
          <w:p w14:paraId="1F1603DC" w14:textId="77777777"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1344</w:t>
            </w:r>
          </w:p>
        </w:tc>
        <w:tc>
          <w:tcPr>
            <w:tcW w:w="1275" w:type="dxa"/>
            <w:tcBorders>
              <w:top w:val="single" w:sz="4" w:space="0" w:color="auto"/>
              <w:left w:val="single" w:sz="4" w:space="0" w:color="auto"/>
              <w:bottom w:val="single" w:sz="4" w:space="0" w:color="auto"/>
              <w:right w:val="single" w:sz="4" w:space="0" w:color="auto"/>
            </w:tcBorders>
          </w:tcPr>
          <w:p w14:paraId="2B492A0D" w14:textId="77777777"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1344</w:t>
            </w:r>
          </w:p>
        </w:tc>
        <w:tc>
          <w:tcPr>
            <w:tcW w:w="1133" w:type="dxa"/>
            <w:tcBorders>
              <w:top w:val="single" w:sz="4" w:space="0" w:color="auto"/>
              <w:left w:val="single" w:sz="4" w:space="0" w:color="auto"/>
              <w:bottom w:val="single" w:sz="4" w:space="0" w:color="auto"/>
              <w:right w:val="single" w:sz="4" w:space="0" w:color="auto"/>
            </w:tcBorders>
          </w:tcPr>
          <w:p w14:paraId="75981A81" w14:textId="77777777"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1344</w:t>
            </w:r>
          </w:p>
        </w:tc>
      </w:tr>
      <w:tr w:rsidR="00880F75" w:rsidRPr="00BE7BBE" w14:paraId="316ED79B" w14:textId="77777777" w:rsidTr="00C053C5">
        <w:trPr>
          <w:gridAfter w:val="1"/>
          <w:wAfter w:w="8" w:type="dxa"/>
        </w:trPr>
        <w:tc>
          <w:tcPr>
            <w:tcW w:w="4536" w:type="dxa"/>
            <w:tcBorders>
              <w:top w:val="single" w:sz="4" w:space="0" w:color="auto"/>
              <w:left w:val="single" w:sz="4" w:space="0" w:color="auto"/>
              <w:bottom w:val="single" w:sz="4" w:space="0" w:color="auto"/>
              <w:right w:val="single" w:sz="4" w:space="0" w:color="auto"/>
            </w:tcBorders>
            <w:hideMark/>
          </w:tcPr>
          <w:p w14:paraId="443F14A2" w14:textId="77777777" w:rsidR="00880F75" w:rsidRPr="00BE7BBE" w:rsidRDefault="00880F75" w:rsidP="00C053C5">
            <w:pPr>
              <w:pStyle w:val="af1"/>
              <w:rPr>
                <w:rFonts w:ascii="Times New Roman" w:hAnsi="Times New Roman" w:cs="Times New Roman"/>
                <w:color w:val="000000" w:themeColor="text1"/>
                <w:sz w:val="24"/>
                <w:szCs w:val="24"/>
              </w:rPr>
            </w:pPr>
            <w:proofErr w:type="spellStart"/>
            <w:r w:rsidRPr="00BE7BBE">
              <w:rPr>
                <w:rFonts w:ascii="Times New Roman" w:hAnsi="Times New Roman" w:cs="Times New Roman"/>
                <w:color w:val="000000" w:themeColor="text1"/>
                <w:sz w:val="24"/>
                <w:szCs w:val="24"/>
              </w:rPr>
              <w:t>Құстың</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етін</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сатудан</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түскен</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кіріс</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мың</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теңге</w:t>
            </w:r>
            <w:proofErr w:type="spellEnd"/>
          </w:p>
        </w:tc>
        <w:tc>
          <w:tcPr>
            <w:tcW w:w="1276" w:type="dxa"/>
            <w:tcBorders>
              <w:top w:val="single" w:sz="4" w:space="0" w:color="auto"/>
              <w:left w:val="single" w:sz="4" w:space="0" w:color="auto"/>
              <w:bottom w:val="single" w:sz="4" w:space="0" w:color="auto"/>
              <w:right w:val="single" w:sz="4" w:space="0" w:color="auto"/>
            </w:tcBorders>
          </w:tcPr>
          <w:p w14:paraId="4307770C" w14:textId="77777777"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65,32</w:t>
            </w:r>
          </w:p>
        </w:tc>
        <w:tc>
          <w:tcPr>
            <w:tcW w:w="1417" w:type="dxa"/>
            <w:tcBorders>
              <w:top w:val="single" w:sz="4" w:space="0" w:color="auto"/>
              <w:left w:val="single" w:sz="4" w:space="0" w:color="auto"/>
              <w:bottom w:val="single" w:sz="4" w:space="0" w:color="auto"/>
              <w:right w:val="single" w:sz="4" w:space="0" w:color="auto"/>
            </w:tcBorders>
          </w:tcPr>
          <w:p w14:paraId="106EEC4A" w14:textId="77777777"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73,19</w:t>
            </w:r>
          </w:p>
        </w:tc>
        <w:tc>
          <w:tcPr>
            <w:tcW w:w="1275" w:type="dxa"/>
            <w:tcBorders>
              <w:top w:val="single" w:sz="4" w:space="0" w:color="auto"/>
              <w:left w:val="single" w:sz="4" w:space="0" w:color="auto"/>
              <w:bottom w:val="single" w:sz="4" w:space="0" w:color="auto"/>
              <w:right w:val="single" w:sz="4" w:space="0" w:color="auto"/>
            </w:tcBorders>
          </w:tcPr>
          <w:p w14:paraId="0A6BA010" w14:textId="77777777"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78,78</w:t>
            </w:r>
          </w:p>
        </w:tc>
        <w:tc>
          <w:tcPr>
            <w:tcW w:w="1133" w:type="dxa"/>
            <w:tcBorders>
              <w:top w:val="single" w:sz="4" w:space="0" w:color="auto"/>
              <w:left w:val="single" w:sz="4" w:space="0" w:color="auto"/>
              <w:bottom w:val="single" w:sz="4" w:space="0" w:color="auto"/>
              <w:right w:val="single" w:sz="4" w:space="0" w:color="auto"/>
            </w:tcBorders>
          </w:tcPr>
          <w:p w14:paraId="5DE83CBC" w14:textId="77777777"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74,00</w:t>
            </w:r>
          </w:p>
        </w:tc>
      </w:tr>
      <w:tr w:rsidR="00880F75" w:rsidRPr="00BE7BBE" w14:paraId="337BC8F1" w14:textId="77777777" w:rsidTr="00C053C5">
        <w:trPr>
          <w:gridAfter w:val="1"/>
          <w:wAfter w:w="8" w:type="dxa"/>
        </w:trPr>
        <w:tc>
          <w:tcPr>
            <w:tcW w:w="4536" w:type="dxa"/>
            <w:tcBorders>
              <w:top w:val="single" w:sz="4" w:space="0" w:color="auto"/>
              <w:left w:val="single" w:sz="4" w:space="0" w:color="auto"/>
              <w:bottom w:val="single" w:sz="4" w:space="0" w:color="auto"/>
              <w:right w:val="single" w:sz="4" w:space="0" w:color="auto"/>
            </w:tcBorders>
            <w:hideMark/>
          </w:tcPr>
          <w:p w14:paraId="045230F3" w14:textId="77777777" w:rsidR="00880F75" w:rsidRPr="00BE7BBE" w:rsidRDefault="00880F75" w:rsidP="00C053C5">
            <w:pPr>
              <w:pStyle w:val="af1"/>
              <w:rPr>
                <w:rFonts w:ascii="Times New Roman" w:hAnsi="Times New Roman" w:cs="Times New Roman"/>
                <w:color w:val="000000" w:themeColor="text1"/>
                <w:sz w:val="24"/>
                <w:szCs w:val="24"/>
              </w:rPr>
            </w:pPr>
            <w:proofErr w:type="spellStart"/>
            <w:r w:rsidRPr="00BE7BBE">
              <w:rPr>
                <w:rFonts w:ascii="Times New Roman" w:hAnsi="Times New Roman" w:cs="Times New Roman"/>
                <w:color w:val="000000" w:themeColor="text1"/>
                <w:sz w:val="24"/>
                <w:szCs w:val="24"/>
              </w:rPr>
              <w:t>Пайда</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мың</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теңге</w:t>
            </w:r>
            <w:proofErr w:type="spellEnd"/>
          </w:p>
        </w:tc>
        <w:tc>
          <w:tcPr>
            <w:tcW w:w="1276" w:type="dxa"/>
            <w:tcBorders>
              <w:top w:val="single" w:sz="4" w:space="0" w:color="auto"/>
              <w:left w:val="single" w:sz="4" w:space="0" w:color="auto"/>
              <w:bottom w:val="single" w:sz="4" w:space="0" w:color="auto"/>
              <w:right w:val="single" w:sz="4" w:space="0" w:color="auto"/>
            </w:tcBorders>
          </w:tcPr>
          <w:p w14:paraId="602C935F" w14:textId="735F9561" w:rsidR="00880F75" w:rsidRPr="00991478" w:rsidRDefault="00DD3E8B"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988</w:t>
            </w:r>
          </w:p>
        </w:tc>
        <w:tc>
          <w:tcPr>
            <w:tcW w:w="1417" w:type="dxa"/>
            <w:tcBorders>
              <w:top w:val="single" w:sz="4" w:space="0" w:color="auto"/>
              <w:left w:val="single" w:sz="4" w:space="0" w:color="auto"/>
              <w:bottom w:val="single" w:sz="4" w:space="0" w:color="auto"/>
              <w:right w:val="single" w:sz="4" w:space="0" w:color="auto"/>
            </w:tcBorders>
          </w:tcPr>
          <w:p w14:paraId="291E8D16" w14:textId="27889573"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1</w:t>
            </w:r>
            <w:r w:rsidR="00DD3E8B" w:rsidRPr="00991478">
              <w:rPr>
                <w:rFonts w:ascii="Times New Roman" w:hAnsi="Times New Roman" w:cs="Times New Roman"/>
                <w:sz w:val="24"/>
                <w:szCs w:val="24"/>
              </w:rPr>
              <w:t>5,66</w:t>
            </w:r>
          </w:p>
        </w:tc>
        <w:tc>
          <w:tcPr>
            <w:tcW w:w="1275" w:type="dxa"/>
            <w:tcBorders>
              <w:top w:val="single" w:sz="4" w:space="0" w:color="auto"/>
              <w:left w:val="single" w:sz="4" w:space="0" w:color="auto"/>
              <w:bottom w:val="single" w:sz="4" w:space="0" w:color="auto"/>
              <w:right w:val="single" w:sz="4" w:space="0" w:color="auto"/>
            </w:tcBorders>
          </w:tcPr>
          <w:p w14:paraId="14175C36" w14:textId="72F38231"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19,</w:t>
            </w:r>
            <w:r w:rsidR="00DD3E8B" w:rsidRPr="00991478">
              <w:rPr>
                <w:rFonts w:ascii="Times New Roman" w:hAnsi="Times New Roman" w:cs="Times New Roman"/>
                <w:sz w:val="24"/>
                <w:szCs w:val="24"/>
              </w:rPr>
              <w:t>1</w:t>
            </w:r>
            <w:r w:rsidR="00EA1055" w:rsidRPr="00991478">
              <w:rPr>
                <w:rFonts w:ascii="Times New Roman" w:hAnsi="Times New Roman" w:cs="Times New Roman"/>
                <w:sz w:val="24"/>
                <w:szCs w:val="24"/>
              </w:rPr>
              <w:t>6</w:t>
            </w:r>
          </w:p>
        </w:tc>
        <w:tc>
          <w:tcPr>
            <w:tcW w:w="1133" w:type="dxa"/>
            <w:tcBorders>
              <w:top w:val="single" w:sz="4" w:space="0" w:color="auto"/>
              <w:left w:val="single" w:sz="4" w:space="0" w:color="auto"/>
              <w:bottom w:val="single" w:sz="4" w:space="0" w:color="auto"/>
              <w:right w:val="single" w:sz="4" w:space="0" w:color="auto"/>
            </w:tcBorders>
          </w:tcPr>
          <w:p w14:paraId="5F394793" w14:textId="1D325080"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17,</w:t>
            </w:r>
            <w:r w:rsidR="00DD3E8B" w:rsidRPr="00991478">
              <w:rPr>
                <w:rFonts w:ascii="Times New Roman" w:hAnsi="Times New Roman" w:cs="Times New Roman"/>
                <w:sz w:val="24"/>
                <w:szCs w:val="24"/>
              </w:rPr>
              <w:t>81</w:t>
            </w:r>
          </w:p>
        </w:tc>
      </w:tr>
      <w:tr w:rsidR="00880F75" w:rsidRPr="00BE7BBE" w14:paraId="371AB575" w14:textId="77777777" w:rsidTr="00C053C5">
        <w:trPr>
          <w:gridAfter w:val="1"/>
          <w:wAfter w:w="8" w:type="dxa"/>
        </w:trPr>
        <w:tc>
          <w:tcPr>
            <w:tcW w:w="4536" w:type="dxa"/>
            <w:tcBorders>
              <w:top w:val="single" w:sz="4" w:space="0" w:color="auto"/>
              <w:left w:val="single" w:sz="4" w:space="0" w:color="auto"/>
              <w:bottom w:val="single" w:sz="4" w:space="0" w:color="auto"/>
              <w:right w:val="single" w:sz="4" w:space="0" w:color="auto"/>
            </w:tcBorders>
            <w:hideMark/>
          </w:tcPr>
          <w:p w14:paraId="2ED886AA" w14:textId="77777777" w:rsidR="00880F75" w:rsidRPr="00BE7BBE" w:rsidRDefault="00880F75" w:rsidP="00C053C5">
            <w:pPr>
              <w:pStyle w:val="af1"/>
              <w:rPr>
                <w:rFonts w:ascii="Times New Roman" w:hAnsi="Times New Roman" w:cs="Times New Roman"/>
                <w:color w:val="000000" w:themeColor="text1"/>
                <w:sz w:val="24"/>
                <w:szCs w:val="24"/>
              </w:rPr>
            </w:pPr>
            <w:proofErr w:type="spellStart"/>
            <w:r w:rsidRPr="00BE7BBE">
              <w:rPr>
                <w:rFonts w:ascii="Times New Roman" w:hAnsi="Times New Roman" w:cs="Times New Roman"/>
                <w:color w:val="000000" w:themeColor="text1"/>
                <w:sz w:val="24"/>
                <w:szCs w:val="24"/>
              </w:rPr>
              <w:t>Өндірістің</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рентабельдігі</w:t>
            </w:r>
            <w:proofErr w:type="spellEnd"/>
            <w:r w:rsidRPr="00BE7BBE">
              <w:rPr>
                <w:rFonts w:ascii="Times New Roman" w:hAnsi="Times New Roman" w:cs="Times New Roman"/>
                <w:color w:val="000000" w:themeColor="text1"/>
                <w:sz w:val="24"/>
                <w:szCs w:val="24"/>
              </w:rPr>
              <w:t>, %</w:t>
            </w:r>
          </w:p>
        </w:tc>
        <w:tc>
          <w:tcPr>
            <w:tcW w:w="1276" w:type="dxa"/>
            <w:tcBorders>
              <w:top w:val="single" w:sz="4" w:space="0" w:color="auto"/>
              <w:left w:val="single" w:sz="4" w:space="0" w:color="auto"/>
              <w:bottom w:val="single" w:sz="4" w:space="0" w:color="auto"/>
              <w:right w:val="single" w:sz="4" w:space="0" w:color="auto"/>
            </w:tcBorders>
            <w:hideMark/>
          </w:tcPr>
          <w:p w14:paraId="43B2FBAD" w14:textId="3D2F57C8"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1</w:t>
            </w:r>
            <w:r w:rsidR="00DD3E8B" w:rsidRPr="00991478">
              <w:rPr>
                <w:rFonts w:ascii="Times New Roman" w:hAnsi="Times New Roman" w:cs="Times New Roman"/>
                <w:sz w:val="24"/>
                <w:szCs w:val="24"/>
              </w:rPr>
              <w:t>7,82</w:t>
            </w:r>
          </w:p>
        </w:tc>
        <w:tc>
          <w:tcPr>
            <w:tcW w:w="1417" w:type="dxa"/>
            <w:tcBorders>
              <w:top w:val="single" w:sz="4" w:space="0" w:color="auto"/>
              <w:left w:val="single" w:sz="4" w:space="0" w:color="auto"/>
              <w:bottom w:val="single" w:sz="4" w:space="0" w:color="auto"/>
              <w:right w:val="single" w:sz="4" w:space="0" w:color="auto"/>
            </w:tcBorders>
            <w:hideMark/>
          </w:tcPr>
          <w:p w14:paraId="446E0678" w14:textId="02D697C7" w:rsidR="00880F75" w:rsidRPr="00991478" w:rsidRDefault="00DD3E8B"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27,22</w:t>
            </w:r>
          </w:p>
        </w:tc>
        <w:tc>
          <w:tcPr>
            <w:tcW w:w="1275" w:type="dxa"/>
            <w:tcBorders>
              <w:top w:val="single" w:sz="4" w:space="0" w:color="auto"/>
              <w:left w:val="single" w:sz="4" w:space="0" w:color="auto"/>
              <w:bottom w:val="single" w:sz="4" w:space="0" w:color="auto"/>
              <w:right w:val="single" w:sz="4" w:space="0" w:color="auto"/>
            </w:tcBorders>
            <w:hideMark/>
          </w:tcPr>
          <w:p w14:paraId="4BFB15A4" w14:textId="7D895813" w:rsidR="00880F75" w:rsidRPr="00991478" w:rsidRDefault="00DD3E8B"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32,14</w:t>
            </w:r>
          </w:p>
        </w:tc>
        <w:tc>
          <w:tcPr>
            <w:tcW w:w="1133" w:type="dxa"/>
            <w:tcBorders>
              <w:top w:val="single" w:sz="4" w:space="0" w:color="auto"/>
              <w:left w:val="single" w:sz="4" w:space="0" w:color="auto"/>
              <w:bottom w:val="single" w:sz="4" w:space="0" w:color="auto"/>
              <w:right w:val="single" w:sz="4" w:space="0" w:color="auto"/>
            </w:tcBorders>
            <w:hideMark/>
          </w:tcPr>
          <w:p w14:paraId="7A7A0B91" w14:textId="1904C63F" w:rsidR="00880F75" w:rsidRPr="00991478" w:rsidRDefault="00DD3E8B"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31,70</w:t>
            </w:r>
          </w:p>
        </w:tc>
      </w:tr>
      <w:tr w:rsidR="00EA1055" w:rsidRPr="00BE7BBE" w14:paraId="29D76E8A" w14:textId="77777777" w:rsidTr="00C053C5">
        <w:trPr>
          <w:gridAfter w:val="1"/>
          <w:wAfter w:w="8" w:type="dxa"/>
        </w:trPr>
        <w:tc>
          <w:tcPr>
            <w:tcW w:w="4536" w:type="dxa"/>
            <w:tcBorders>
              <w:top w:val="single" w:sz="4" w:space="0" w:color="auto"/>
              <w:left w:val="single" w:sz="4" w:space="0" w:color="auto"/>
              <w:bottom w:val="single" w:sz="4" w:space="0" w:color="auto"/>
              <w:right w:val="single" w:sz="4" w:space="0" w:color="auto"/>
            </w:tcBorders>
          </w:tcPr>
          <w:p w14:paraId="128023AD" w14:textId="707797EF" w:rsidR="00EA1055" w:rsidRPr="00EA1055" w:rsidRDefault="00EA1055" w:rsidP="00C053C5">
            <w:pPr>
              <w:pStyle w:val="af1"/>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Ресе</w:t>
            </w:r>
            <w:proofErr w:type="spellEnd"/>
            <w:r>
              <w:rPr>
                <w:rFonts w:ascii="Times New Roman" w:hAnsi="Times New Roman" w:cs="Times New Roman"/>
                <w:color w:val="000000" w:themeColor="text1"/>
                <w:sz w:val="24"/>
                <w:szCs w:val="24"/>
                <w:lang w:val="kk-KZ"/>
              </w:rPr>
              <w:t>й өндірісінің тиімділік индексі</w:t>
            </w:r>
            <w:r>
              <w:rPr>
                <w:rFonts w:ascii="Times New Roman" w:hAnsi="Times New Roman" w:cs="Times New Roman"/>
                <w:color w:val="000000" w:themeColor="text1"/>
                <w:sz w:val="24"/>
                <w:szCs w:val="24"/>
              </w:rPr>
              <w:t>, %</w:t>
            </w:r>
          </w:p>
        </w:tc>
        <w:tc>
          <w:tcPr>
            <w:tcW w:w="1276" w:type="dxa"/>
            <w:tcBorders>
              <w:top w:val="single" w:sz="4" w:space="0" w:color="auto"/>
              <w:left w:val="single" w:sz="4" w:space="0" w:color="auto"/>
              <w:bottom w:val="single" w:sz="4" w:space="0" w:color="auto"/>
              <w:right w:val="single" w:sz="4" w:space="0" w:color="auto"/>
            </w:tcBorders>
          </w:tcPr>
          <w:p w14:paraId="58E55FA4" w14:textId="43087B5C" w:rsidR="00EA1055" w:rsidRPr="00991478" w:rsidRDefault="00EA105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117,82</w:t>
            </w:r>
          </w:p>
        </w:tc>
        <w:tc>
          <w:tcPr>
            <w:tcW w:w="1417" w:type="dxa"/>
            <w:tcBorders>
              <w:top w:val="single" w:sz="4" w:space="0" w:color="auto"/>
              <w:left w:val="single" w:sz="4" w:space="0" w:color="auto"/>
              <w:bottom w:val="single" w:sz="4" w:space="0" w:color="auto"/>
              <w:right w:val="single" w:sz="4" w:space="0" w:color="auto"/>
            </w:tcBorders>
          </w:tcPr>
          <w:p w14:paraId="72930578" w14:textId="0369B6D2" w:rsidR="00EA1055" w:rsidRPr="00991478" w:rsidRDefault="00EA105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127,22</w:t>
            </w:r>
          </w:p>
        </w:tc>
        <w:tc>
          <w:tcPr>
            <w:tcW w:w="1275" w:type="dxa"/>
            <w:tcBorders>
              <w:top w:val="single" w:sz="4" w:space="0" w:color="auto"/>
              <w:left w:val="single" w:sz="4" w:space="0" w:color="auto"/>
              <w:bottom w:val="single" w:sz="4" w:space="0" w:color="auto"/>
              <w:right w:val="single" w:sz="4" w:space="0" w:color="auto"/>
            </w:tcBorders>
          </w:tcPr>
          <w:p w14:paraId="0D45C635" w14:textId="72A8E128" w:rsidR="00EA1055" w:rsidRPr="00991478" w:rsidRDefault="00EA105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132,14</w:t>
            </w:r>
          </w:p>
        </w:tc>
        <w:tc>
          <w:tcPr>
            <w:tcW w:w="1133" w:type="dxa"/>
            <w:tcBorders>
              <w:top w:val="single" w:sz="4" w:space="0" w:color="auto"/>
              <w:left w:val="single" w:sz="4" w:space="0" w:color="auto"/>
              <w:bottom w:val="single" w:sz="4" w:space="0" w:color="auto"/>
              <w:right w:val="single" w:sz="4" w:space="0" w:color="auto"/>
            </w:tcBorders>
          </w:tcPr>
          <w:p w14:paraId="48D18B3D" w14:textId="19BED23B" w:rsidR="00EA1055" w:rsidRPr="00991478" w:rsidRDefault="00EA105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131,70</w:t>
            </w:r>
          </w:p>
        </w:tc>
      </w:tr>
      <w:tr w:rsidR="00880F75" w:rsidRPr="00BE7BBE" w14:paraId="2C9EA9A3" w14:textId="77777777" w:rsidTr="00C053C5">
        <w:trPr>
          <w:gridAfter w:val="1"/>
          <w:wAfter w:w="8" w:type="dxa"/>
          <w:trHeight w:val="898"/>
        </w:trPr>
        <w:tc>
          <w:tcPr>
            <w:tcW w:w="4536" w:type="dxa"/>
            <w:tcBorders>
              <w:top w:val="single" w:sz="4" w:space="0" w:color="auto"/>
              <w:left w:val="single" w:sz="4" w:space="0" w:color="auto"/>
              <w:bottom w:val="single" w:sz="4" w:space="0" w:color="auto"/>
              <w:right w:val="single" w:sz="4" w:space="0" w:color="auto"/>
            </w:tcBorders>
            <w:hideMark/>
          </w:tcPr>
          <w:p w14:paraId="16B0260B" w14:textId="77777777" w:rsidR="00880F75" w:rsidRPr="00BE7BBE" w:rsidRDefault="00880F75" w:rsidP="00C053C5">
            <w:pPr>
              <w:pStyle w:val="af1"/>
              <w:rPr>
                <w:rFonts w:ascii="Times New Roman" w:hAnsi="Times New Roman" w:cs="Times New Roman"/>
                <w:color w:val="000000" w:themeColor="text1"/>
                <w:sz w:val="24"/>
                <w:szCs w:val="24"/>
              </w:rPr>
            </w:pPr>
            <w:proofErr w:type="spellStart"/>
            <w:r w:rsidRPr="00BE7BBE">
              <w:rPr>
                <w:rFonts w:ascii="Times New Roman" w:hAnsi="Times New Roman" w:cs="Times New Roman"/>
                <w:color w:val="000000" w:themeColor="text1"/>
                <w:sz w:val="24"/>
                <w:szCs w:val="24"/>
              </w:rPr>
              <w:lastRenderedPageBreak/>
              <w:t>Экономикалық</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әсер</w:t>
            </w:r>
            <w:proofErr w:type="spellEnd"/>
            <w:r w:rsidRPr="00BE7BBE">
              <w:rPr>
                <w:rFonts w:ascii="Times New Roman" w:hAnsi="Times New Roman" w:cs="Times New Roman"/>
                <w:color w:val="000000" w:themeColor="text1"/>
                <w:sz w:val="24"/>
                <w:szCs w:val="24"/>
              </w:rPr>
              <w:t>:</w:t>
            </w:r>
          </w:p>
          <w:p w14:paraId="7EB033FB" w14:textId="77777777" w:rsidR="00880F75" w:rsidRPr="00BE7BBE" w:rsidRDefault="00880F75" w:rsidP="00C053C5">
            <w:pPr>
              <w:pStyle w:val="af1"/>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lang w:val="kk-KZ"/>
              </w:rPr>
              <w:t>-</w:t>
            </w:r>
            <w:proofErr w:type="spellStart"/>
            <w:r w:rsidRPr="00BE7BBE">
              <w:rPr>
                <w:rFonts w:ascii="Times New Roman" w:hAnsi="Times New Roman" w:cs="Times New Roman"/>
                <w:color w:val="000000" w:themeColor="text1"/>
                <w:sz w:val="24"/>
                <w:szCs w:val="24"/>
              </w:rPr>
              <w:t>жалпы</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мың</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теңге</w:t>
            </w:r>
            <w:proofErr w:type="spellEnd"/>
          </w:p>
          <w:p w14:paraId="48C72908" w14:textId="77777777" w:rsidR="00880F75" w:rsidRPr="00BE7BBE" w:rsidRDefault="00880F75" w:rsidP="00C053C5">
            <w:pPr>
              <w:pStyle w:val="af1"/>
              <w:rPr>
                <w:rFonts w:ascii="Times New Roman" w:hAnsi="Times New Roman" w:cs="Times New Roman"/>
                <w:color w:val="000000" w:themeColor="text1"/>
                <w:sz w:val="24"/>
                <w:szCs w:val="24"/>
              </w:rPr>
            </w:pPr>
            <w:r w:rsidRPr="00BE7BBE">
              <w:rPr>
                <w:rFonts w:ascii="Times New Roman" w:hAnsi="Times New Roman" w:cs="Times New Roman"/>
                <w:color w:val="000000" w:themeColor="text1"/>
                <w:sz w:val="24"/>
                <w:szCs w:val="24"/>
                <w:lang w:val="kk-KZ"/>
              </w:rPr>
              <w:t>-</w:t>
            </w:r>
            <w:r w:rsidRPr="00BE7BBE">
              <w:rPr>
                <w:rFonts w:ascii="Times New Roman" w:hAnsi="Times New Roman" w:cs="Times New Roman"/>
                <w:color w:val="000000" w:themeColor="text1"/>
                <w:sz w:val="24"/>
                <w:szCs w:val="24"/>
              </w:rPr>
              <w:t xml:space="preserve">1 </w:t>
            </w:r>
            <w:proofErr w:type="spellStart"/>
            <w:r w:rsidRPr="00BE7BBE">
              <w:rPr>
                <w:rFonts w:ascii="Times New Roman" w:hAnsi="Times New Roman" w:cs="Times New Roman"/>
                <w:color w:val="000000" w:themeColor="text1"/>
                <w:sz w:val="24"/>
                <w:szCs w:val="24"/>
              </w:rPr>
              <w:t>бастапқы</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басқа</w:t>
            </w:r>
            <w:proofErr w:type="spellEnd"/>
            <w:r w:rsidRPr="00BE7BBE">
              <w:rPr>
                <w:rFonts w:ascii="Times New Roman" w:hAnsi="Times New Roman" w:cs="Times New Roman"/>
                <w:color w:val="000000" w:themeColor="text1"/>
                <w:sz w:val="24"/>
                <w:szCs w:val="24"/>
              </w:rPr>
              <w:t xml:space="preserve">, </w:t>
            </w:r>
            <w:proofErr w:type="spellStart"/>
            <w:r w:rsidRPr="00BE7BBE">
              <w:rPr>
                <w:rFonts w:ascii="Times New Roman" w:hAnsi="Times New Roman" w:cs="Times New Roman"/>
                <w:color w:val="000000" w:themeColor="text1"/>
                <w:sz w:val="24"/>
                <w:szCs w:val="24"/>
              </w:rPr>
              <w:t>теңг</w:t>
            </w:r>
            <w:proofErr w:type="spellEnd"/>
            <w:r w:rsidRPr="00BE7BBE">
              <w:rPr>
                <w:rFonts w:ascii="Times New Roman" w:hAnsi="Times New Roman" w:cs="Times New Roman"/>
                <w:color w:val="000000" w:themeColor="text1"/>
                <w:sz w:val="24"/>
                <w:szCs w:val="24"/>
                <w:lang w:val="kk-KZ"/>
              </w:rPr>
              <w:t>е</w:t>
            </w:r>
          </w:p>
        </w:tc>
        <w:tc>
          <w:tcPr>
            <w:tcW w:w="1276" w:type="dxa"/>
            <w:tcBorders>
              <w:top w:val="single" w:sz="4" w:space="0" w:color="auto"/>
              <w:left w:val="single" w:sz="4" w:space="0" w:color="auto"/>
              <w:bottom w:val="single" w:sz="4" w:space="0" w:color="auto"/>
              <w:right w:val="single" w:sz="4" w:space="0" w:color="auto"/>
            </w:tcBorders>
          </w:tcPr>
          <w:p w14:paraId="1B7DF3B2" w14:textId="77777777" w:rsidR="00880F75" w:rsidRPr="00991478" w:rsidRDefault="00880F75" w:rsidP="00C053C5">
            <w:pPr>
              <w:pStyle w:val="af1"/>
              <w:jc w:val="center"/>
              <w:rPr>
                <w:rFonts w:ascii="Times New Roman" w:hAnsi="Times New Roman" w:cs="Times New Roman"/>
                <w:sz w:val="24"/>
                <w:szCs w:val="24"/>
              </w:rPr>
            </w:pPr>
          </w:p>
          <w:p w14:paraId="49FABAB2" w14:textId="77777777"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w:t>
            </w:r>
          </w:p>
          <w:p w14:paraId="32D91FFF" w14:textId="77777777"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4EAD519A" w14:textId="77777777" w:rsidR="00880F75" w:rsidRPr="00991478" w:rsidRDefault="00880F75" w:rsidP="00C053C5">
            <w:pPr>
              <w:pStyle w:val="af1"/>
              <w:jc w:val="center"/>
              <w:rPr>
                <w:rFonts w:ascii="Times New Roman" w:hAnsi="Times New Roman" w:cs="Times New Roman"/>
                <w:sz w:val="24"/>
                <w:szCs w:val="24"/>
              </w:rPr>
            </w:pPr>
          </w:p>
          <w:p w14:paraId="6A206439" w14:textId="4084327A" w:rsidR="00880F75" w:rsidRPr="00991478" w:rsidRDefault="00DD3E8B"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4,59</w:t>
            </w:r>
          </w:p>
          <w:p w14:paraId="77B1D265" w14:textId="292A8DB1"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1</w:t>
            </w:r>
            <w:r w:rsidR="00DD3E8B" w:rsidRPr="00991478">
              <w:rPr>
                <w:rFonts w:ascii="Times New Roman" w:hAnsi="Times New Roman" w:cs="Times New Roman"/>
                <w:sz w:val="24"/>
                <w:szCs w:val="24"/>
              </w:rPr>
              <w:t>53,0</w:t>
            </w:r>
          </w:p>
        </w:tc>
        <w:tc>
          <w:tcPr>
            <w:tcW w:w="1275" w:type="dxa"/>
            <w:tcBorders>
              <w:top w:val="single" w:sz="4" w:space="0" w:color="auto"/>
              <w:left w:val="single" w:sz="4" w:space="0" w:color="auto"/>
              <w:bottom w:val="single" w:sz="4" w:space="0" w:color="auto"/>
              <w:right w:val="single" w:sz="4" w:space="0" w:color="auto"/>
            </w:tcBorders>
          </w:tcPr>
          <w:p w14:paraId="7BE157E9" w14:textId="77777777" w:rsidR="00880F75" w:rsidRPr="00991478" w:rsidRDefault="00880F75" w:rsidP="00C053C5">
            <w:pPr>
              <w:pStyle w:val="af1"/>
              <w:jc w:val="center"/>
              <w:rPr>
                <w:rFonts w:ascii="Times New Roman" w:hAnsi="Times New Roman" w:cs="Times New Roman"/>
                <w:sz w:val="24"/>
                <w:szCs w:val="24"/>
              </w:rPr>
            </w:pPr>
          </w:p>
          <w:p w14:paraId="0EF68327" w14:textId="4B3AF627" w:rsidR="00880F75" w:rsidRPr="00991478" w:rsidRDefault="00DD3E8B"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7,25</w:t>
            </w:r>
          </w:p>
          <w:p w14:paraId="22122C3D" w14:textId="22584FC9"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2</w:t>
            </w:r>
            <w:r w:rsidR="00DD3E8B" w:rsidRPr="00991478">
              <w:rPr>
                <w:rFonts w:ascii="Times New Roman" w:hAnsi="Times New Roman" w:cs="Times New Roman"/>
                <w:sz w:val="24"/>
                <w:szCs w:val="24"/>
              </w:rPr>
              <w:t>41,67</w:t>
            </w:r>
          </w:p>
        </w:tc>
        <w:tc>
          <w:tcPr>
            <w:tcW w:w="1133" w:type="dxa"/>
            <w:tcBorders>
              <w:top w:val="single" w:sz="4" w:space="0" w:color="auto"/>
              <w:left w:val="single" w:sz="4" w:space="0" w:color="auto"/>
              <w:bottom w:val="single" w:sz="4" w:space="0" w:color="auto"/>
              <w:right w:val="single" w:sz="4" w:space="0" w:color="auto"/>
            </w:tcBorders>
          </w:tcPr>
          <w:p w14:paraId="2E37D510" w14:textId="77777777" w:rsidR="00880F75" w:rsidRPr="00991478" w:rsidRDefault="00880F75" w:rsidP="00C053C5">
            <w:pPr>
              <w:pStyle w:val="af1"/>
              <w:jc w:val="center"/>
              <w:rPr>
                <w:rFonts w:ascii="Times New Roman" w:hAnsi="Times New Roman" w:cs="Times New Roman"/>
                <w:sz w:val="24"/>
                <w:szCs w:val="24"/>
              </w:rPr>
            </w:pPr>
          </w:p>
          <w:p w14:paraId="2EF5836E" w14:textId="626FC1AE" w:rsidR="00880F75" w:rsidRPr="00991478" w:rsidRDefault="00DD3E8B"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6,62</w:t>
            </w:r>
          </w:p>
          <w:p w14:paraId="1BBFEAC8" w14:textId="4F7B623E" w:rsidR="00880F75" w:rsidRPr="00991478" w:rsidRDefault="00880F75" w:rsidP="00C053C5">
            <w:pPr>
              <w:pStyle w:val="af1"/>
              <w:jc w:val="center"/>
              <w:rPr>
                <w:rFonts w:ascii="Times New Roman" w:hAnsi="Times New Roman" w:cs="Times New Roman"/>
                <w:sz w:val="24"/>
                <w:szCs w:val="24"/>
              </w:rPr>
            </w:pPr>
            <w:r w:rsidRPr="00991478">
              <w:rPr>
                <w:rFonts w:ascii="Times New Roman" w:hAnsi="Times New Roman" w:cs="Times New Roman"/>
                <w:sz w:val="24"/>
                <w:szCs w:val="24"/>
              </w:rPr>
              <w:t>2</w:t>
            </w:r>
            <w:r w:rsidR="00DD3E8B" w:rsidRPr="00991478">
              <w:rPr>
                <w:rFonts w:ascii="Times New Roman" w:hAnsi="Times New Roman" w:cs="Times New Roman"/>
                <w:sz w:val="24"/>
                <w:szCs w:val="24"/>
              </w:rPr>
              <w:t>20</w:t>
            </w:r>
            <w:r w:rsidRPr="00991478">
              <w:rPr>
                <w:rFonts w:ascii="Times New Roman" w:hAnsi="Times New Roman" w:cs="Times New Roman"/>
                <w:sz w:val="24"/>
                <w:szCs w:val="24"/>
              </w:rPr>
              <w:t>,</w:t>
            </w:r>
            <w:r w:rsidR="00DD3E8B" w:rsidRPr="00991478">
              <w:rPr>
                <w:rFonts w:ascii="Times New Roman" w:hAnsi="Times New Roman" w:cs="Times New Roman"/>
                <w:sz w:val="24"/>
                <w:szCs w:val="24"/>
              </w:rPr>
              <w:t>67</w:t>
            </w:r>
          </w:p>
        </w:tc>
      </w:tr>
    </w:tbl>
    <w:p w14:paraId="5DDEA7C8" w14:textId="77777777" w:rsidR="00880F75" w:rsidRPr="00BE7BBE" w:rsidRDefault="00880F75" w:rsidP="00CD2E78">
      <w:pPr>
        <w:pStyle w:val="TableParagraph"/>
        <w:spacing w:line="240" w:lineRule="auto"/>
        <w:ind w:left="0" w:firstLine="425"/>
        <w:jc w:val="both"/>
        <w:rPr>
          <w:sz w:val="28"/>
          <w:szCs w:val="28"/>
        </w:rPr>
      </w:pPr>
    </w:p>
    <w:p w14:paraId="46F8ABA9" w14:textId="37C03BEC" w:rsidR="00D1490A" w:rsidRPr="00BE7BBE" w:rsidRDefault="00136FC0" w:rsidP="002F2882">
      <w:pPr>
        <w:pStyle w:val="TableParagraph"/>
        <w:spacing w:line="240" w:lineRule="auto"/>
        <w:ind w:left="0"/>
        <w:rPr>
          <w:rStyle w:val="ac"/>
          <w:rFonts w:eastAsiaTheme="majorEastAsia"/>
          <w:b w:val="0"/>
          <w:color w:val="000000" w:themeColor="text1"/>
          <w:sz w:val="28"/>
          <w:szCs w:val="28"/>
          <w:lang w:val="kk-KZ"/>
        </w:rPr>
      </w:pPr>
      <w:r>
        <w:rPr>
          <w:rStyle w:val="ac"/>
          <w:rFonts w:eastAsiaTheme="majorEastAsia"/>
          <w:bCs w:val="0"/>
          <w:noProof/>
          <w:color w:val="000000" w:themeColor="text1"/>
          <w:sz w:val="28"/>
          <w:szCs w:val="28"/>
          <w:lang w:val="kk-KZ"/>
        </w:rPr>
        <w:drawing>
          <wp:inline distT="0" distB="0" distL="0" distR="0" wp14:anchorId="64C79DBB" wp14:editId="58FAF655">
            <wp:extent cx="5331124" cy="3718733"/>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48055" cy="3730543"/>
                    </a:xfrm>
                    <a:prstGeom prst="rect">
                      <a:avLst/>
                    </a:prstGeom>
                    <a:noFill/>
                    <a:ln>
                      <a:noFill/>
                    </a:ln>
                  </pic:spPr>
                </pic:pic>
              </a:graphicData>
            </a:graphic>
          </wp:inline>
        </w:drawing>
      </w:r>
    </w:p>
    <w:p w14:paraId="4D47ACB3" w14:textId="77777777" w:rsidR="00274F21" w:rsidRPr="00BE7BBE" w:rsidRDefault="00274F21" w:rsidP="00594F57">
      <w:pPr>
        <w:pStyle w:val="TableParagraph"/>
        <w:spacing w:line="240" w:lineRule="auto"/>
        <w:rPr>
          <w:color w:val="000000" w:themeColor="text1"/>
          <w:sz w:val="28"/>
          <w:szCs w:val="28"/>
          <w:lang w:val="kk-KZ"/>
        </w:rPr>
      </w:pPr>
    </w:p>
    <w:p w14:paraId="18F8082E" w14:textId="595339A7" w:rsidR="009922E8" w:rsidRPr="00BE7BBE" w:rsidRDefault="008A09B8" w:rsidP="00594F57">
      <w:pPr>
        <w:pStyle w:val="TableParagraph"/>
        <w:spacing w:line="240" w:lineRule="auto"/>
        <w:rPr>
          <w:color w:val="000000" w:themeColor="text1"/>
          <w:sz w:val="28"/>
          <w:szCs w:val="28"/>
          <w:lang w:val="kk-KZ"/>
        </w:rPr>
      </w:pPr>
      <w:r w:rsidRPr="00BE7BBE">
        <w:rPr>
          <w:color w:val="000000" w:themeColor="text1"/>
          <w:sz w:val="28"/>
          <w:szCs w:val="28"/>
          <w:lang w:val="kk-KZ"/>
        </w:rPr>
        <w:t xml:space="preserve">Сурет </w:t>
      </w:r>
      <w:r w:rsidR="00C053C5" w:rsidRPr="00BE7BBE">
        <w:rPr>
          <w:color w:val="000000" w:themeColor="text1"/>
          <w:sz w:val="28"/>
          <w:szCs w:val="28"/>
          <w:lang w:val="kk-KZ"/>
        </w:rPr>
        <w:t>9</w:t>
      </w:r>
      <w:r w:rsidRPr="00BE7BBE">
        <w:rPr>
          <w:color w:val="000000" w:themeColor="text1"/>
          <w:sz w:val="28"/>
          <w:szCs w:val="28"/>
          <w:lang w:val="kk-KZ"/>
        </w:rPr>
        <w:t xml:space="preserve"> –</w:t>
      </w:r>
      <w:r w:rsidR="009922E8" w:rsidRPr="00BE7BBE">
        <w:rPr>
          <w:color w:val="000000" w:themeColor="text1"/>
          <w:sz w:val="28"/>
          <w:szCs w:val="28"/>
          <w:lang w:val="kk-KZ"/>
        </w:rPr>
        <w:t xml:space="preserve"> Сойыс салмағындағы 1 кг құс етінің өзіндік құны, т</w:t>
      </w:r>
      <w:r w:rsidR="00092941">
        <w:rPr>
          <w:color w:val="000000" w:themeColor="text1"/>
          <w:sz w:val="28"/>
          <w:szCs w:val="28"/>
          <w:lang w:val="kk-KZ"/>
        </w:rPr>
        <w:t>енге</w:t>
      </w:r>
    </w:p>
    <w:p w14:paraId="3C1D7CA9" w14:textId="62951E3D" w:rsidR="009922E8" w:rsidRPr="00BE7BBE" w:rsidRDefault="009922E8" w:rsidP="00594F57">
      <w:pPr>
        <w:pStyle w:val="TableParagraph"/>
        <w:spacing w:line="240" w:lineRule="auto"/>
        <w:rPr>
          <w:sz w:val="28"/>
          <w:szCs w:val="28"/>
          <w:lang w:val="kk-KZ"/>
        </w:rPr>
      </w:pPr>
    </w:p>
    <w:p w14:paraId="3A6F18F2" w14:textId="08D1706E" w:rsidR="003C6DF4" w:rsidRPr="00BE7BBE" w:rsidRDefault="00FC7567" w:rsidP="00594F57">
      <w:pPr>
        <w:spacing w:after="0" w:line="240" w:lineRule="auto"/>
        <w:ind w:firstLine="709"/>
        <w:jc w:val="both"/>
        <w:rPr>
          <w:rFonts w:ascii="Times New Roman" w:hAnsi="Times New Roman"/>
          <w:sz w:val="28"/>
          <w:szCs w:val="28"/>
          <w:lang w:val="kk-KZ"/>
        </w:rPr>
      </w:pPr>
      <w:r w:rsidRPr="00FC7567">
        <w:rPr>
          <w:rFonts w:ascii="Times New Roman" w:hAnsi="Times New Roman"/>
          <w:sz w:val="28"/>
          <w:szCs w:val="28"/>
          <w:lang w:val="kk-KZ"/>
        </w:rPr>
        <w:t>1</w:t>
      </w:r>
      <w:r>
        <w:rPr>
          <w:rFonts w:ascii="Times New Roman" w:hAnsi="Times New Roman"/>
          <w:sz w:val="28"/>
          <w:szCs w:val="28"/>
          <w:lang w:val="kk-KZ"/>
        </w:rPr>
        <w:t>1</w:t>
      </w:r>
      <w:r w:rsidRPr="00FC7567">
        <w:rPr>
          <w:rFonts w:ascii="Times New Roman" w:hAnsi="Times New Roman"/>
          <w:sz w:val="28"/>
          <w:szCs w:val="28"/>
          <w:lang w:val="kk-KZ"/>
        </w:rPr>
        <w:t>-кестенің мәліметтері бойынша, тәжірибелік топтарда ішегі тазартылған тушканың салмағы бақылау тобымен салыстырғанда айтарлықтай жоғары болды. Бірінші тәжірибелік топта бұл көрсеткіш 8,07 %-ға, екіншісінде – 12,28 %-ға және үшіншісінде – 5,47 %-ға артық болды.</w:t>
      </w:r>
      <w:r w:rsidR="007162E6" w:rsidRPr="00BE7BBE">
        <w:rPr>
          <w:rFonts w:ascii="Times New Roman" w:hAnsi="Times New Roman"/>
          <w:sz w:val="28"/>
          <w:szCs w:val="28"/>
          <w:lang w:val="kk-KZ"/>
        </w:rPr>
        <w:t>Тәжірибелі топта</w:t>
      </w:r>
      <w:r w:rsidR="00042625" w:rsidRPr="00BE7BBE">
        <w:rPr>
          <w:rFonts w:ascii="Times New Roman" w:hAnsi="Times New Roman"/>
          <w:sz w:val="28"/>
          <w:szCs w:val="28"/>
          <w:lang w:val="kk-KZ"/>
        </w:rPr>
        <w:t xml:space="preserve">рдағы </w:t>
      </w:r>
      <w:r w:rsidR="00691412" w:rsidRPr="00BE7BBE">
        <w:rPr>
          <w:rFonts w:ascii="Times New Roman" w:hAnsi="Times New Roman"/>
          <w:sz w:val="28"/>
          <w:szCs w:val="28"/>
          <w:lang w:val="kk-KZ"/>
        </w:rPr>
        <w:t xml:space="preserve">балапандарына </w:t>
      </w:r>
      <w:r w:rsidR="00042625" w:rsidRPr="00BE7BBE">
        <w:rPr>
          <w:rFonts w:ascii="Times New Roman" w:hAnsi="Times New Roman"/>
          <w:sz w:val="28"/>
          <w:szCs w:val="28"/>
          <w:lang w:val="kk-KZ"/>
        </w:rPr>
        <w:t xml:space="preserve">зерттеудегі қолданылған </w:t>
      </w:r>
      <w:r w:rsidR="00691412" w:rsidRPr="00BE7BBE">
        <w:rPr>
          <w:rFonts w:ascii="Times New Roman" w:hAnsi="Times New Roman"/>
          <w:sz w:val="28"/>
          <w:szCs w:val="28"/>
          <w:lang w:val="kk-KZ"/>
        </w:rPr>
        <w:t xml:space="preserve">азық </w:t>
      </w:r>
      <w:r w:rsidR="00042625" w:rsidRPr="00BE7BBE">
        <w:rPr>
          <w:rFonts w:ascii="Times New Roman" w:hAnsi="Times New Roman"/>
          <w:sz w:val="28"/>
          <w:szCs w:val="28"/>
          <w:lang w:val="kk-KZ"/>
        </w:rPr>
        <w:t>қоспасын</w:t>
      </w:r>
      <w:r w:rsidR="007162E6" w:rsidRPr="00BE7BBE">
        <w:rPr>
          <w:rFonts w:ascii="Times New Roman" w:hAnsi="Times New Roman"/>
          <w:sz w:val="28"/>
          <w:szCs w:val="28"/>
          <w:lang w:val="kk-KZ"/>
        </w:rPr>
        <w:t xml:space="preserve"> 1 кг еттің өзіндік құнын төмендетуге мүмкіндік берді. Мысал</w:t>
      </w:r>
      <w:r w:rsidR="009B0A33" w:rsidRPr="00BE7BBE">
        <w:rPr>
          <w:rFonts w:ascii="Times New Roman" w:hAnsi="Times New Roman"/>
          <w:sz w:val="28"/>
          <w:szCs w:val="28"/>
          <w:lang w:val="kk-KZ"/>
        </w:rPr>
        <w:t xml:space="preserve">ы, бірінші тәжірибелік топта шығын көзінің </w:t>
      </w:r>
      <w:r w:rsidR="007162E6" w:rsidRPr="00BE7BBE">
        <w:rPr>
          <w:rFonts w:ascii="Times New Roman" w:hAnsi="Times New Roman"/>
          <w:sz w:val="28"/>
          <w:szCs w:val="28"/>
          <w:lang w:val="kk-KZ"/>
        </w:rPr>
        <w:t xml:space="preserve"> төмендеу</w:t>
      </w:r>
      <w:r w:rsidR="009B0A33" w:rsidRPr="00BE7BBE">
        <w:rPr>
          <w:rFonts w:ascii="Times New Roman" w:hAnsi="Times New Roman"/>
          <w:sz w:val="28"/>
          <w:szCs w:val="28"/>
          <w:lang w:val="kk-KZ"/>
        </w:rPr>
        <w:t xml:space="preserve">і бақылау тобымен </w:t>
      </w:r>
      <w:r w:rsidR="007162E6" w:rsidRPr="00BE7BBE">
        <w:rPr>
          <w:rFonts w:ascii="Times New Roman" w:hAnsi="Times New Roman"/>
          <w:sz w:val="28"/>
          <w:szCs w:val="28"/>
          <w:lang w:val="kk-KZ"/>
        </w:rPr>
        <w:t xml:space="preserve"> салыстырғанда </w:t>
      </w:r>
      <w:r>
        <w:rPr>
          <w:rFonts w:ascii="Times New Roman" w:hAnsi="Times New Roman"/>
          <w:sz w:val="28"/>
          <w:szCs w:val="28"/>
          <w:lang w:val="kk-KZ"/>
        </w:rPr>
        <w:t xml:space="preserve">7,40 </w:t>
      </w:r>
      <w:r w:rsidR="007162E6" w:rsidRPr="00BE7BBE">
        <w:rPr>
          <w:rFonts w:ascii="Times New Roman" w:hAnsi="Times New Roman"/>
          <w:sz w:val="28"/>
          <w:szCs w:val="28"/>
          <w:lang w:val="kk-KZ"/>
        </w:rPr>
        <w:t xml:space="preserve">%, екінші топта </w:t>
      </w:r>
      <w:r w:rsidR="00B92C58" w:rsidRPr="00BE7BBE">
        <w:rPr>
          <w:rFonts w:ascii="Times New Roman" w:hAnsi="Times New Roman"/>
          <w:sz w:val="28"/>
          <w:szCs w:val="28"/>
          <w:lang w:val="kk-KZ"/>
        </w:rPr>
        <w:t>–</w:t>
      </w:r>
      <w:r w:rsidR="007162E6" w:rsidRPr="00BE7BBE">
        <w:rPr>
          <w:rFonts w:ascii="Times New Roman" w:hAnsi="Times New Roman"/>
          <w:sz w:val="28"/>
          <w:szCs w:val="28"/>
          <w:lang w:val="kk-KZ"/>
        </w:rPr>
        <w:t xml:space="preserve"> </w:t>
      </w:r>
      <w:r>
        <w:rPr>
          <w:rFonts w:ascii="Times New Roman" w:hAnsi="Times New Roman"/>
          <w:sz w:val="28"/>
          <w:szCs w:val="28"/>
          <w:lang w:val="kk-KZ"/>
        </w:rPr>
        <w:t xml:space="preserve">10,84 </w:t>
      </w:r>
      <w:r w:rsidR="007162E6" w:rsidRPr="00BE7BBE">
        <w:rPr>
          <w:rFonts w:ascii="Times New Roman" w:hAnsi="Times New Roman"/>
          <w:sz w:val="28"/>
          <w:szCs w:val="28"/>
          <w:lang w:val="kk-KZ"/>
        </w:rPr>
        <w:t>% және үшінші</w:t>
      </w:r>
      <w:r w:rsidR="00691412" w:rsidRPr="00BE7BBE">
        <w:rPr>
          <w:rFonts w:ascii="Times New Roman" w:hAnsi="Times New Roman"/>
          <w:sz w:val="28"/>
          <w:szCs w:val="28"/>
          <w:lang w:val="kk-KZ"/>
        </w:rPr>
        <w:t xml:space="preserve"> топта </w:t>
      </w:r>
      <w:r w:rsidR="008E7862" w:rsidRPr="00BE7BBE">
        <w:rPr>
          <w:rFonts w:ascii="Times New Roman" w:hAnsi="Times New Roman"/>
          <w:sz w:val="28"/>
          <w:szCs w:val="28"/>
          <w:lang w:val="kk-KZ"/>
        </w:rPr>
        <w:t>–</w:t>
      </w:r>
      <w:r w:rsidR="00691412" w:rsidRPr="00BE7BBE">
        <w:rPr>
          <w:rFonts w:ascii="Times New Roman" w:hAnsi="Times New Roman"/>
          <w:sz w:val="28"/>
          <w:szCs w:val="28"/>
          <w:lang w:val="kk-KZ"/>
        </w:rPr>
        <w:t xml:space="preserve"> </w:t>
      </w:r>
      <w:r>
        <w:rPr>
          <w:rFonts w:ascii="Times New Roman" w:hAnsi="Times New Roman"/>
          <w:sz w:val="28"/>
          <w:szCs w:val="28"/>
          <w:lang w:val="kk-KZ"/>
        </w:rPr>
        <w:t xml:space="preserve">10,54 </w:t>
      </w:r>
      <w:r w:rsidR="00691412" w:rsidRPr="00BE7BBE">
        <w:rPr>
          <w:rFonts w:ascii="Times New Roman" w:hAnsi="Times New Roman"/>
          <w:sz w:val="28"/>
          <w:szCs w:val="28"/>
          <w:lang w:val="kk-KZ"/>
        </w:rPr>
        <w:t xml:space="preserve">% құрады. Құс </w:t>
      </w:r>
      <w:r w:rsidR="007162E6" w:rsidRPr="00BE7BBE">
        <w:rPr>
          <w:rFonts w:ascii="Times New Roman" w:hAnsi="Times New Roman"/>
          <w:sz w:val="28"/>
          <w:szCs w:val="28"/>
          <w:lang w:val="kk-KZ"/>
        </w:rPr>
        <w:t>сою салмағындағы 1 кг еттің өзіндік құнының төмендеуі және тәжірибелік топтардағы ішек-қ</w:t>
      </w:r>
      <w:r w:rsidR="009B0A33" w:rsidRPr="00BE7BBE">
        <w:rPr>
          <w:rFonts w:ascii="Times New Roman" w:hAnsi="Times New Roman"/>
          <w:sz w:val="28"/>
          <w:szCs w:val="28"/>
          <w:lang w:val="kk-KZ"/>
        </w:rPr>
        <w:t xml:space="preserve">арынның салмағының артуы </w:t>
      </w:r>
      <w:r w:rsidR="007162E6" w:rsidRPr="00BE7BBE">
        <w:rPr>
          <w:rFonts w:ascii="Times New Roman" w:hAnsi="Times New Roman"/>
          <w:sz w:val="28"/>
          <w:szCs w:val="28"/>
          <w:lang w:val="kk-KZ"/>
        </w:rPr>
        <w:t xml:space="preserve"> айтарлықтай </w:t>
      </w:r>
      <w:r w:rsidR="009B0A33" w:rsidRPr="00BE7BBE">
        <w:rPr>
          <w:rFonts w:ascii="Times New Roman" w:hAnsi="Times New Roman"/>
          <w:sz w:val="28"/>
          <w:szCs w:val="28"/>
          <w:lang w:val="kk-KZ"/>
        </w:rPr>
        <w:t xml:space="preserve">табысты </w:t>
      </w:r>
      <w:r w:rsidR="007162E6" w:rsidRPr="00BE7BBE">
        <w:rPr>
          <w:rFonts w:ascii="Times New Roman" w:hAnsi="Times New Roman"/>
          <w:sz w:val="28"/>
          <w:szCs w:val="28"/>
          <w:lang w:val="kk-KZ"/>
        </w:rPr>
        <w:t xml:space="preserve">арттыруға мүмкіндік берді. Бақылау тобымен салыстырғанда бірінші тәжірибелік топта пайда </w:t>
      </w:r>
      <w:r>
        <w:rPr>
          <w:rFonts w:ascii="Times New Roman" w:hAnsi="Times New Roman"/>
          <w:sz w:val="28"/>
          <w:szCs w:val="28"/>
          <w:lang w:val="kk-KZ"/>
        </w:rPr>
        <w:t xml:space="preserve">58,50 </w:t>
      </w:r>
      <w:r w:rsidR="007162E6" w:rsidRPr="00BE7BBE">
        <w:rPr>
          <w:rFonts w:ascii="Times New Roman" w:hAnsi="Times New Roman"/>
          <w:sz w:val="28"/>
          <w:szCs w:val="28"/>
          <w:lang w:val="kk-KZ"/>
        </w:rPr>
        <w:t xml:space="preserve">%, екінші топта </w:t>
      </w:r>
      <w:r w:rsidR="008E7862" w:rsidRPr="00BE7BBE">
        <w:rPr>
          <w:rFonts w:ascii="Times New Roman" w:hAnsi="Times New Roman"/>
          <w:sz w:val="28"/>
          <w:szCs w:val="28"/>
          <w:lang w:val="kk-KZ"/>
        </w:rPr>
        <w:t>–</w:t>
      </w:r>
      <w:r w:rsidR="007162E6" w:rsidRPr="00BE7BBE">
        <w:rPr>
          <w:rFonts w:ascii="Times New Roman" w:hAnsi="Times New Roman"/>
          <w:sz w:val="28"/>
          <w:szCs w:val="28"/>
          <w:lang w:val="kk-KZ"/>
        </w:rPr>
        <w:t xml:space="preserve"> </w:t>
      </w:r>
      <w:r>
        <w:rPr>
          <w:rFonts w:ascii="Times New Roman" w:hAnsi="Times New Roman"/>
          <w:sz w:val="28"/>
          <w:szCs w:val="28"/>
          <w:lang w:val="kk-KZ"/>
        </w:rPr>
        <w:t xml:space="preserve">93,93 </w:t>
      </w:r>
      <w:r w:rsidR="007162E6" w:rsidRPr="00BE7BBE">
        <w:rPr>
          <w:rFonts w:ascii="Times New Roman" w:hAnsi="Times New Roman"/>
          <w:sz w:val="28"/>
          <w:szCs w:val="28"/>
          <w:lang w:val="kk-KZ"/>
        </w:rPr>
        <w:t xml:space="preserve">% және үшінші топта </w:t>
      </w:r>
      <w:r w:rsidR="008E7862" w:rsidRPr="00BE7BBE">
        <w:rPr>
          <w:rFonts w:ascii="Times New Roman" w:hAnsi="Times New Roman"/>
          <w:sz w:val="28"/>
          <w:szCs w:val="28"/>
          <w:lang w:val="kk-KZ"/>
        </w:rPr>
        <w:t>–</w:t>
      </w:r>
      <w:r w:rsidR="009B0A33" w:rsidRPr="00BE7BBE">
        <w:rPr>
          <w:rFonts w:ascii="Times New Roman" w:hAnsi="Times New Roman"/>
          <w:sz w:val="28"/>
          <w:szCs w:val="28"/>
          <w:lang w:val="kk-KZ"/>
        </w:rPr>
        <w:t xml:space="preserve"> </w:t>
      </w:r>
      <w:r>
        <w:rPr>
          <w:rFonts w:ascii="Times New Roman" w:hAnsi="Times New Roman"/>
          <w:sz w:val="28"/>
          <w:szCs w:val="28"/>
          <w:lang w:val="kk-KZ"/>
        </w:rPr>
        <w:t xml:space="preserve">80,26 </w:t>
      </w:r>
      <w:r w:rsidR="009B0A33" w:rsidRPr="00BE7BBE">
        <w:rPr>
          <w:rFonts w:ascii="Times New Roman" w:hAnsi="Times New Roman"/>
          <w:sz w:val="28"/>
          <w:szCs w:val="28"/>
          <w:lang w:val="kk-KZ"/>
        </w:rPr>
        <w:t>% ұлғайды.</w:t>
      </w:r>
      <w:r w:rsidR="00594F57" w:rsidRPr="00BE7BBE">
        <w:rPr>
          <w:rFonts w:ascii="Times New Roman" w:hAnsi="Times New Roman"/>
          <w:sz w:val="28"/>
          <w:szCs w:val="28"/>
          <w:lang w:val="kk-KZ"/>
        </w:rPr>
        <w:t xml:space="preserve"> </w:t>
      </w:r>
      <w:r w:rsidR="007162E6" w:rsidRPr="00BE7BBE">
        <w:rPr>
          <w:rFonts w:ascii="Times New Roman" w:hAnsi="Times New Roman"/>
          <w:sz w:val="28"/>
          <w:szCs w:val="28"/>
          <w:lang w:val="kk-KZ"/>
        </w:rPr>
        <w:t xml:space="preserve">Бройлер балапандарын өсіру кезінде «Гидро Рекс </w:t>
      </w:r>
      <w:r w:rsidR="006822F4">
        <w:rPr>
          <w:rFonts w:ascii="Times New Roman" w:hAnsi="Times New Roman"/>
          <w:sz w:val="28"/>
          <w:szCs w:val="28"/>
          <w:lang w:val="kk-KZ"/>
        </w:rPr>
        <w:t>в</w:t>
      </w:r>
      <w:r w:rsidR="007162E6" w:rsidRPr="00BE7BBE">
        <w:rPr>
          <w:rFonts w:ascii="Times New Roman" w:hAnsi="Times New Roman"/>
          <w:sz w:val="28"/>
          <w:szCs w:val="28"/>
          <w:lang w:val="kk-KZ"/>
        </w:rPr>
        <w:t>итал</w:t>
      </w:r>
      <w:r w:rsidR="00691412" w:rsidRPr="00BE7BBE">
        <w:rPr>
          <w:rFonts w:ascii="Times New Roman" w:hAnsi="Times New Roman"/>
          <w:sz w:val="28"/>
          <w:szCs w:val="28"/>
          <w:lang w:val="kk-KZ"/>
        </w:rPr>
        <w:t>» стрес</w:t>
      </w:r>
      <w:r w:rsidR="008E7862" w:rsidRPr="00BE7BBE">
        <w:rPr>
          <w:rFonts w:ascii="Times New Roman" w:hAnsi="Times New Roman"/>
          <w:sz w:val="28"/>
          <w:szCs w:val="28"/>
          <w:lang w:val="kk-KZ"/>
        </w:rPr>
        <w:t>с</w:t>
      </w:r>
      <w:r w:rsidR="00691412" w:rsidRPr="00BE7BBE">
        <w:rPr>
          <w:rFonts w:ascii="Times New Roman" w:hAnsi="Times New Roman"/>
          <w:sz w:val="28"/>
          <w:szCs w:val="28"/>
          <w:lang w:val="kk-KZ"/>
        </w:rPr>
        <w:t xml:space="preserve">ке қарсы азық </w:t>
      </w:r>
      <w:r w:rsidR="007162E6" w:rsidRPr="00BE7BBE">
        <w:rPr>
          <w:rFonts w:ascii="Times New Roman" w:hAnsi="Times New Roman"/>
          <w:sz w:val="28"/>
          <w:szCs w:val="28"/>
          <w:lang w:val="kk-KZ"/>
        </w:rPr>
        <w:t>қоспасын қолдану ет өндірісінің рентабельділігін арттыруға ықпал етті. Бақылау тобында бұл көрсеткіш 1</w:t>
      </w:r>
      <w:r>
        <w:rPr>
          <w:rFonts w:ascii="Times New Roman" w:hAnsi="Times New Roman"/>
          <w:sz w:val="28"/>
          <w:szCs w:val="28"/>
          <w:lang w:val="kk-KZ"/>
        </w:rPr>
        <w:t xml:space="preserve">7,82 </w:t>
      </w:r>
      <w:r w:rsidR="007162E6" w:rsidRPr="00BE7BBE">
        <w:rPr>
          <w:rFonts w:ascii="Times New Roman" w:hAnsi="Times New Roman"/>
          <w:sz w:val="28"/>
          <w:szCs w:val="28"/>
          <w:lang w:val="kk-KZ"/>
        </w:rPr>
        <w:t xml:space="preserve">%-ды құрады, ал бірінші, екінші және үшінші тәжірибелік топтарда </w:t>
      </w:r>
      <w:r w:rsidR="008E7862" w:rsidRPr="00BE7BBE">
        <w:rPr>
          <w:rFonts w:ascii="Times New Roman" w:hAnsi="Times New Roman"/>
          <w:sz w:val="28"/>
          <w:szCs w:val="28"/>
          <w:lang w:val="kk-KZ"/>
        </w:rPr>
        <w:t>–</w:t>
      </w:r>
      <w:r w:rsidR="007162E6" w:rsidRPr="00BE7BBE">
        <w:rPr>
          <w:rFonts w:ascii="Times New Roman" w:hAnsi="Times New Roman"/>
          <w:sz w:val="28"/>
          <w:szCs w:val="28"/>
          <w:lang w:val="kk-KZ"/>
        </w:rPr>
        <w:t xml:space="preserve"> тиісінше 2</w:t>
      </w:r>
      <w:r>
        <w:rPr>
          <w:rFonts w:ascii="Times New Roman" w:hAnsi="Times New Roman"/>
          <w:sz w:val="28"/>
          <w:szCs w:val="28"/>
          <w:lang w:val="kk-KZ"/>
        </w:rPr>
        <w:t>7,22</w:t>
      </w:r>
      <w:r w:rsidR="007162E6" w:rsidRPr="00BE7BBE">
        <w:rPr>
          <w:rFonts w:ascii="Times New Roman" w:hAnsi="Times New Roman"/>
          <w:sz w:val="28"/>
          <w:szCs w:val="28"/>
          <w:lang w:val="kk-KZ"/>
        </w:rPr>
        <w:t>%, 3</w:t>
      </w:r>
      <w:r>
        <w:rPr>
          <w:rFonts w:ascii="Times New Roman" w:hAnsi="Times New Roman"/>
          <w:sz w:val="28"/>
          <w:szCs w:val="28"/>
          <w:lang w:val="kk-KZ"/>
        </w:rPr>
        <w:t xml:space="preserve">2,14 </w:t>
      </w:r>
      <w:r w:rsidR="007162E6" w:rsidRPr="00BE7BBE">
        <w:rPr>
          <w:rFonts w:ascii="Times New Roman" w:hAnsi="Times New Roman"/>
          <w:sz w:val="28"/>
          <w:szCs w:val="28"/>
          <w:lang w:val="kk-KZ"/>
        </w:rPr>
        <w:t>% және 3</w:t>
      </w:r>
      <w:r>
        <w:rPr>
          <w:rFonts w:ascii="Times New Roman" w:hAnsi="Times New Roman"/>
          <w:sz w:val="28"/>
          <w:szCs w:val="28"/>
          <w:lang w:val="kk-KZ"/>
        </w:rPr>
        <w:t xml:space="preserve">1,70 </w:t>
      </w:r>
      <w:r w:rsidR="007162E6" w:rsidRPr="00BE7BBE">
        <w:rPr>
          <w:rFonts w:ascii="Times New Roman" w:hAnsi="Times New Roman"/>
          <w:sz w:val="28"/>
          <w:szCs w:val="28"/>
          <w:lang w:val="kk-KZ"/>
        </w:rPr>
        <w:t xml:space="preserve">%. Осылайша, бақылаумен салыстырғанда рентабельділік бірінші тәжірибелік топта </w:t>
      </w:r>
      <w:r>
        <w:rPr>
          <w:rFonts w:ascii="Times New Roman" w:hAnsi="Times New Roman"/>
          <w:sz w:val="28"/>
          <w:szCs w:val="28"/>
          <w:lang w:val="kk-KZ"/>
        </w:rPr>
        <w:t xml:space="preserve">9,4 </w:t>
      </w:r>
      <w:r w:rsidR="006B0EEE" w:rsidRPr="00BE7BBE">
        <w:rPr>
          <w:rFonts w:ascii="Times New Roman" w:hAnsi="Times New Roman"/>
          <w:sz w:val="28"/>
          <w:szCs w:val="28"/>
          <w:lang w:val="kk-KZ"/>
        </w:rPr>
        <w:t xml:space="preserve">% </w:t>
      </w:r>
      <w:r w:rsidR="007162E6" w:rsidRPr="00BE7BBE">
        <w:rPr>
          <w:rFonts w:ascii="Times New Roman" w:hAnsi="Times New Roman"/>
          <w:sz w:val="28"/>
          <w:szCs w:val="28"/>
          <w:lang w:val="kk-KZ"/>
        </w:rPr>
        <w:t xml:space="preserve">, екіншіде </w:t>
      </w:r>
      <w:r w:rsidR="006B0EEE" w:rsidRPr="00BE7BBE">
        <w:rPr>
          <w:rFonts w:ascii="Times New Roman" w:hAnsi="Times New Roman"/>
          <w:sz w:val="28"/>
          <w:szCs w:val="28"/>
          <w:lang w:val="kk-KZ"/>
        </w:rPr>
        <w:t>–</w:t>
      </w:r>
      <w:r w:rsidR="007162E6" w:rsidRPr="00BE7BBE">
        <w:rPr>
          <w:rFonts w:ascii="Times New Roman" w:hAnsi="Times New Roman"/>
          <w:sz w:val="28"/>
          <w:szCs w:val="28"/>
          <w:lang w:val="kk-KZ"/>
        </w:rPr>
        <w:t xml:space="preserve"> 1</w:t>
      </w:r>
      <w:r>
        <w:rPr>
          <w:rFonts w:ascii="Times New Roman" w:hAnsi="Times New Roman"/>
          <w:sz w:val="28"/>
          <w:szCs w:val="28"/>
          <w:lang w:val="kk-KZ"/>
        </w:rPr>
        <w:t>4,32</w:t>
      </w:r>
      <w:r w:rsidR="006B0EEE" w:rsidRPr="00BE7BBE">
        <w:rPr>
          <w:rFonts w:ascii="Times New Roman" w:hAnsi="Times New Roman"/>
          <w:sz w:val="28"/>
          <w:szCs w:val="28"/>
          <w:lang w:val="kk-KZ"/>
        </w:rPr>
        <w:t xml:space="preserve">% </w:t>
      </w:r>
      <w:r w:rsidR="007162E6" w:rsidRPr="00BE7BBE">
        <w:rPr>
          <w:rFonts w:ascii="Times New Roman" w:hAnsi="Times New Roman"/>
          <w:sz w:val="28"/>
          <w:szCs w:val="28"/>
          <w:lang w:val="kk-KZ"/>
        </w:rPr>
        <w:t xml:space="preserve">, үшіншіде </w:t>
      </w:r>
      <w:r w:rsidR="006B0EEE" w:rsidRPr="00BE7BBE">
        <w:rPr>
          <w:rFonts w:ascii="Times New Roman" w:hAnsi="Times New Roman"/>
          <w:sz w:val="28"/>
          <w:szCs w:val="28"/>
          <w:lang w:val="kk-KZ"/>
        </w:rPr>
        <w:t>–</w:t>
      </w:r>
      <w:r w:rsidR="007162E6" w:rsidRPr="00BE7BBE">
        <w:rPr>
          <w:rFonts w:ascii="Times New Roman" w:hAnsi="Times New Roman"/>
          <w:sz w:val="28"/>
          <w:szCs w:val="28"/>
          <w:lang w:val="kk-KZ"/>
        </w:rPr>
        <w:t xml:space="preserve"> 1</w:t>
      </w:r>
      <w:r>
        <w:rPr>
          <w:rFonts w:ascii="Times New Roman" w:hAnsi="Times New Roman"/>
          <w:sz w:val="28"/>
          <w:szCs w:val="28"/>
          <w:lang w:val="kk-KZ"/>
        </w:rPr>
        <w:t xml:space="preserve">3,88 </w:t>
      </w:r>
      <w:r w:rsidR="002F4309" w:rsidRPr="00BE7BBE">
        <w:rPr>
          <w:rFonts w:ascii="Times New Roman" w:hAnsi="Times New Roman"/>
          <w:sz w:val="28"/>
          <w:szCs w:val="28"/>
          <w:lang w:val="kk-KZ"/>
        </w:rPr>
        <w:t xml:space="preserve">% </w:t>
      </w:r>
      <w:r w:rsidR="009B0A33" w:rsidRPr="00BE7BBE">
        <w:rPr>
          <w:rFonts w:ascii="Times New Roman" w:hAnsi="Times New Roman"/>
          <w:sz w:val="28"/>
          <w:szCs w:val="28"/>
          <w:lang w:val="kk-KZ"/>
        </w:rPr>
        <w:t>көлемге өске</w:t>
      </w:r>
      <w:r w:rsidR="00690D73" w:rsidRPr="00BE7BBE">
        <w:rPr>
          <w:rFonts w:ascii="Times New Roman" w:hAnsi="Times New Roman"/>
          <w:sz w:val="28"/>
          <w:szCs w:val="28"/>
          <w:lang w:val="kk-KZ"/>
        </w:rPr>
        <w:t>н</w:t>
      </w:r>
      <w:r w:rsidR="009B0A33" w:rsidRPr="00BE7BBE">
        <w:rPr>
          <w:rFonts w:ascii="Times New Roman" w:hAnsi="Times New Roman"/>
          <w:sz w:val="28"/>
          <w:szCs w:val="28"/>
          <w:lang w:val="kk-KZ"/>
        </w:rPr>
        <w:t>і анықталды</w:t>
      </w:r>
      <w:r w:rsidR="007162E6" w:rsidRPr="00BE7BBE">
        <w:rPr>
          <w:rFonts w:ascii="Times New Roman" w:hAnsi="Times New Roman"/>
          <w:sz w:val="28"/>
          <w:szCs w:val="28"/>
          <w:lang w:val="kk-KZ"/>
        </w:rPr>
        <w:t>.</w:t>
      </w:r>
    </w:p>
    <w:p w14:paraId="7D45384C" w14:textId="7DA81FFB" w:rsidR="009178F8" w:rsidRPr="00BE7BBE" w:rsidRDefault="00136FC0" w:rsidP="00594F57">
      <w:pPr>
        <w:pStyle w:val="af1"/>
        <w:jc w:val="center"/>
        <w:rPr>
          <w:rFonts w:ascii="Times New Roman" w:hAnsi="Times New Roman" w:cs="Times New Roman"/>
          <w:sz w:val="28"/>
          <w:szCs w:val="28"/>
          <w:lang w:val="kk-KZ"/>
        </w:rPr>
      </w:pPr>
      <w:r>
        <w:rPr>
          <w:noProof/>
          <w:sz w:val="28"/>
          <w:szCs w:val="28"/>
          <w:lang w:val="kk-KZ"/>
        </w:rPr>
        <w:lastRenderedPageBreak/>
        <w:drawing>
          <wp:inline distT="0" distB="0" distL="0" distR="0" wp14:anchorId="35DFDE40" wp14:editId="685E1B6F">
            <wp:extent cx="4746740" cy="3311096"/>
            <wp:effectExtent l="0" t="0" r="0" b="381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7011" cy="3325236"/>
                    </a:xfrm>
                    <a:prstGeom prst="rect">
                      <a:avLst/>
                    </a:prstGeom>
                    <a:noFill/>
                    <a:ln>
                      <a:noFill/>
                    </a:ln>
                  </pic:spPr>
                </pic:pic>
              </a:graphicData>
            </a:graphic>
          </wp:inline>
        </w:drawing>
      </w:r>
    </w:p>
    <w:p w14:paraId="16B1AEAA" w14:textId="77777777" w:rsidR="00274F21" w:rsidRPr="00BE7BBE" w:rsidRDefault="00274F21" w:rsidP="00594F57">
      <w:pPr>
        <w:pStyle w:val="TableParagraph"/>
        <w:spacing w:line="240" w:lineRule="auto"/>
        <w:ind w:left="0"/>
        <w:rPr>
          <w:color w:val="000000" w:themeColor="text1"/>
          <w:sz w:val="28"/>
          <w:szCs w:val="28"/>
          <w:lang w:val="kk-KZ"/>
        </w:rPr>
      </w:pPr>
    </w:p>
    <w:p w14:paraId="524445F8" w14:textId="0D9610C3" w:rsidR="009922E8" w:rsidRPr="00BE7BBE" w:rsidRDefault="00083B1B" w:rsidP="00594F57">
      <w:pPr>
        <w:pStyle w:val="TableParagraph"/>
        <w:spacing w:line="240" w:lineRule="auto"/>
        <w:ind w:left="0"/>
        <w:rPr>
          <w:color w:val="000000" w:themeColor="text1"/>
          <w:sz w:val="28"/>
          <w:szCs w:val="28"/>
          <w:lang w:val="kk-KZ"/>
        </w:rPr>
      </w:pPr>
      <w:r w:rsidRPr="00BE7BBE">
        <w:rPr>
          <w:color w:val="000000" w:themeColor="text1"/>
          <w:sz w:val="28"/>
          <w:szCs w:val="28"/>
          <w:lang w:val="kk-KZ"/>
        </w:rPr>
        <w:t xml:space="preserve">Сурет </w:t>
      </w:r>
      <w:r w:rsidR="00594F57" w:rsidRPr="00BE7BBE">
        <w:rPr>
          <w:color w:val="000000" w:themeColor="text1"/>
          <w:sz w:val="28"/>
          <w:szCs w:val="28"/>
          <w:lang w:val="kk-KZ"/>
        </w:rPr>
        <w:t>10</w:t>
      </w:r>
      <w:r w:rsidR="008A09B8" w:rsidRPr="00BE7BBE">
        <w:rPr>
          <w:color w:val="000000" w:themeColor="text1"/>
          <w:sz w:val="28"/>
          <w:szCs w:val="28"/>
          <w:lang w:val="kk-KZ"/>
        </w:rPr>
        <w:t xml:space="preserve"> –</w:t>
      </w:r>
      <w:r w:rsidR="009922E8" w:rsidRPr="00BE7BBE">
        <w:rPr>
          <w:color w:val="000000" w:themeColor="text1"/>
          <w:sz w:val="28"/>
          <w:szCs w:val="28"/>
          <w:lang w:val="kk-KZ"/>
        </w:rPr>
        <w:t xml:space="preserve"> Құс еті өндірісінің рентабельділігі, %</w:t>
      </w:r>
    </w:p>
    <w:p w14:paraId="28B80A3D" w14:textId="7AF0EBCC" w:rsidR="009178F8" w:rsidRPr="00BE7BBE" w:rsidRDefault="009178F8" w:rsidP="00594F57">
      <w:pPr>
        <w:pStyle w:val="af1"/>
        <w:jc w:val="center"/>
        <w:rPr>
          <w:rFonts w:ascii="Times New Roman" w:hAnsi="Times New Roman" w:cs="Times New Roman"/>
          <w:sz w:val="28"/>
          <w:szCs w:val="28"/>
          <w:lang w:val="kk-KZ"/>
        </w:rPr>
      </w:pPr>
    </w:p>
    <w:p w14:paraId="5D60BCEB" w14:textId="647CA39D" w:rsidR="00594F57" w:rsidRPr="00BE7BBE" w:rsidRDefault="009B0A33" w:rsidP="00594F57">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Эксперим</w:t>
      </w:r>
      <w:r w:rsidR="0012798B" w:rsidRPr="00BE7BBE">
        <w:rPr>
          <w:rFonts w:ascii="Times New Roman" w:hAnsi="Times New Roman" w:cs="Times New Roman"/>
          <w:sz w:val="28"/>
          <w:szCs w:val="28"/>
          <w:lang w:val="kk-KZ"/>
        </w:rPr>
        <w:t>енттегі зерттеуге алынған топта</w:t>
      </w:r>
      <w:r w:rsidRPr="00BE7BBE">
        <w:rPr>
          <w:rFonts w:ascii="Times New Roman" w:hAnsi="Times New Roman" w:cs="Times New Roman"/>
          <w:sz w:val="28"/>
          <w:szCs w:val="28"/>
          <w:lang w:val="kk-KZ"/>
        </w:rPr>
        <w:t>рдың ішінде е</w:t>
      </w:r>
      <w:r w:rsidR="007162E6" w:rsidRPr="00BE7BBE">
        <w:rPr>
          <w:rFonts w:ascii="Times New Roman" w:hAnsi="Times New Roman" w:cs="Times New Roman"/>
          <w:sz w:val="28"/>
          <w:szCs w:val="28"/>
          <w:lang w:val="kk-KZ"/>
        </w:rPr>
        <w:t>кінші тәжірибелік топта</w:t>
      </w:r>
      <w:r w:rsidRPr="00BE7BBE">
        <w:rPr>
          <w:rFonts w:ascii="Times New Roman" w:hAnsi="Times New Roman" w:cs="Times New Roman"/>
          <w:sz w:val="28"/>
          <w:szCs w:val="28"/>
          <w:lang w:val="kk-KZ"/>
        </w:rPr>
        <w:t>ғы балапандарда</w:t>
      </w:r>
      <w:r w:rsidR="007162E6" w:rsidRPr="00BE7BBE">
        <w:rPr>
          <w:rFonts w:ascii="Times New Roman" w:hAnsi="Times New Roman" w:cs="Times New Roman"/>
          <w:sz w:val="28"/>
          <w:szCs w:val="28"/>
          <w:lang w:val="kk-KZ"/>
        </w:rPr>
        <w:t xml:space="preserve"> еуропалық индексі үшінші топқа қараға</w:t>
      </w:r>
      <w:r w:rsidRPr="00BE7BBE">
        <w:rPr>
          <w:rFonts w:ascii="Times New Roman" w:hAnsi="Times New Roman" w:cs="Times New Roman"/>
          <w:sz w:val="28"/>
          <w:szCs w:val="28"/>
          <w:lang w:val="kk-KZ"/>
        </w:rPr>
        <w:t>нда 15,4 бірлікке төмен болып  жақсы нәтижеге ие болды</w:t>
      </w:r>
      <w:r w:rsidR="00594F57" w:rsidRPr="00BE7BBE">
        <w:rPr>
          <w:rFonts w:ascii="Times New Roman" w:hAnsi="Times New Roman" w:cs="Times New Roman"/>
          <w:sz w:val="28"/>
          <w:szCs w:val="28"/>
          <w:lang w:val="kk-KZ"/>
        </w:rPr>
        <w:t xml:space="preserve"> (376,3-ке қарағанда 360,9).</w:t>
      </w:r>
    </w:p>
    <w:p w14:paraId="5A0C09D6" w14:textId="4A877D7B" w:rsidR="00165175" w:rsidRPr="00BE7BBE" w:rsidRDefault="009B0A33" w:rsidP="00594F57">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Бір басқа</w:t>
      </w:r>
      <w:r w:rsidR="007162E6" w:rsidRPr="00BE7BBE">
        <w:rPr>
          <w:rFonts w:ascii="Times New Roman" w:hAnsi="Times New Roman" w:cs="Times New Roman"/>
          <w:sz w:val="28"/>
          <w:szCs w:val="28"/>
          <w:lang w:val="kk-KZ"/>
        </w:rPr>
        <w:t xml:space="preserve"> шаққандағы экономикалық тиімділік: бірінші тәжірибелік топта </w:t>
      </w:r>
      <w:r w:rsidR="006C16C6" w:rsidRPr="00BE7BBE">
        <w:rPr>
          <w:rFonts w:ascii="Times New Roman" w:hAnsi="Times New Roman" w:cs="Times New Roman"/>
          <w:sz w:val="28"/>
          <w:szCs w:val="28"/>
          <w:lang w:val="kk-KZ"/>
        </w:rPr>
        <w:t>–</w:t>
      </w:r>
      <w:r w:rsidR="007162E6" w:rsidRPr="00BE7BBE">
        <w:rPr>
          <w:rFonts w:ascii="Times New Roman" w:hAnsi="Times New Roman" w:cs="Times New Roman"/>
          <w:sz w:val="28"/>
          <w:szCs w:val="28"/>
          <w:lang w:val="kk-KZ"/>
        </w:rPr>
        <w:t xml:space="preserve"> 1</w:t>
      </w:r>
      <w:r w:rsidR="00C91549">
        <w:rPr>
          <w:rFonts w:ascii="Times New Roman" w:hAnsi="Times New Roman" w:cs="Times New Roman"/>
          <w:sz w:val="28"/>
          <w:szCs w:val="28"/>
          <w:lang w:val="kk-KZ"/>
        </w:rPr>
        <w:t>53,</w:t>
      </w:r>
      <w:r w:rsidR="007162E6" w:rsidRPr="00BE7BBE">
        <w:rPr>
          <w:rFonts w:ascii="Times New Roman" w:hAnsi="Times New Roman" w:cs="Times New Roman"/>
          <w:sz w:val="28"/>
          <w:szCs w:val="28"/>
          <w:lang w:val="kk-KZ"/>
        </w:rPr>
        <w:t xml:space="preserve">0 теңге, екінші топта </w:t>
      </w:r>
      <w:r w:rsidR="006C16C6" w:rsidRPr="00BE7BBE">
        <w:rPr>
          <w:rFonts w:ascii="Times New Roman" w:hAnsi="Times New Roman" w:cs="Times New Roman"/>
          <w:sz w:val="28"/>
          <w:szCs w:val="28"/>
          <w:lang w:val="kk-KZ"/>
        </w:rPr>
        <w:t>–</w:t>
      </w:r>
      <w:r w:rsidR="007162E6" w:rsidRPr="00BE7BBE">
        <w:rPr>
          <w:rFonts w:ascii="Times New Roman" w:hAnsi="Times New Roman" w:cs="Times New Roman"/>
          <w:sz w:val="28"/>
          <w:szCs w:val="28"/>
          <w:lang w:val="kk-KZ"/>
        </w:rPr>
        <w:t xml:space="preserve"> 2</w:t>
      </w:r>
      <w:r w:rsidR="00C91549">
        <w:rPr>
          <w:rFonts w:ascii="Times New Roman" w:hAnsi="Times New Roman" w:cs="Times New Roman"/>
          <w:sz w:val="28"/>
          <w:szCs w:val="28"/>
          <w:lang w:val="kk-KZ"/>
        </w:rPr>
        <w:t>41</w:t>
      </w:r>
      <w:r w:rsidR="007162E6" w:rsidRPr="00BE7BBE">
        <w:rPr>
          <w:rFonts w:ascii="Times New Roman" w:hAnsi="Times New Roman" w:cs="Times New Roman"/>
          <w:sz w:val="28"/>
          <w:szCs w:val="28"/>
          <w:lang w:val="kk-KZ"/>
        </w:rPr>
        <w:t>,6</w:t>
      </w:r>
      <w:r w:rsidR="00C91549">
        <w:rPr>
          <w:rFonts w:ascii="Times New Roman" w:hAnsi="Times New Roman" w:cs="Times New Roman"/>
          <w:sz w:val="28"/>
          <w:szCs w:val="28"/>
          <w:lang w:val="kk-KZ"/>
        </w:rPr>
        <w:t xml:space="preserve">7 </w:t>
      </w:r>
      <w:r w:rsidR="007162E6" w:rsidRPr="00BE7BBE">
        <w:rPr>
          <w:rFonts w:ascii="Times New Roman" w:hAnsi="Times New Roman" w:cs="Times New Roman"/>
          <w:sz w:val="28"/>
          <w:szCs w:val="28"/>
          <w:lang w:val="kk-KZ"/>
        </w:rPr>
        <w:t xml:space="preserve">теңге, үшінші топта </w:t>
      </w:r>
      <w:r w:rsidR="006C16C6" w:rsidRPr="00BE7BBE">
        <w:rPr>
          <w:rFonts w:ascii="Times New Roman" w:hAnsi="Times New Roman" w:cs="Times New Roman"/>
          <w:sz w:val="28"/>
          <w:szCs w:val="28"/>
          <w:lang w:val="kk-KZ"/>
        </w:rPr>
        <w:t>–</w:t>
      </w:r>
      <w:r w:rsidR="007162E6" w:rsidRPr="00BE7BBE">
        <w:rPr>
          <w:rFonts w:ascii="Times New Roman" w:hAnsi="Times New Roman" w:cs="Times New Roman"/>
          <w:sz w:val="28"/>
          <w:szCs w:val="28"/>
          <w:lang w:val="kk-KZ"/>
        </w:rPr>
        <w:t xml:space="preserve"> 2</w:t>
      </w:r>
      <w:r w:rsidR="00C91549">
        <w:rPr>
          <w:rFonts w:ascii="Times New Roman" w:hAnsi="Times New Roman" w:cs="Times New Roman"/>
          <w:sz w:val="28"/>
          <w:szCs w:val="28"/>
          <w:lang w:val="kk-KZ"/>
        </w:rPr>
        <w:t>20,67</w:t>
      </w:r>
      <w:r w:rsidR="007162E6" w:rsidRPr="00BE7BBE">
        <w:rPr>
          <w:rFonts w:ascii="Times New Roman" w:hAnsi="Times New Roman" w:cs="Times New Roman"/>
          <w:sz w:val="28"/>
          <w:szCs w:val="28"/>
          <w:lang w:val="kk-KZ"/>
        </w:rPr>
        <w:t xml:space="preserve"> теңгені құрады.</w:t>
      </w:r>
    </w:p>
    <w:p w14:paraId="569AE9D7" w14:textId="2544E023" w:rsidR="009E4755" w:rsidRPr="00BE7BBE" w:rsidRDefault="009E4755" w:rsidP="00594F57">
      <w:pPr>
        <w:pStyle w:val="af1"/>
        <w:ind w:firstLine="709"/>
        <w:rPr>
          <w:rFonts w:ascii="Times New Roman" w:hAnsi="Times New Roman" w:cs="Times New Roman"/>
          <w:sz w:val="28"/>
          <w:szCs w:val="28"/>
          <w:lang w:val="kk-KZ"/>
        </w:rPr>
      </w:pPr>
      <w:r w:rsidRPr="00BE7BBE">
        <w:rPr>
          <w:rFonts w:ascii="Times New Roman" w:hAnsi="Times New Roman" w:cs="Times New Roman"/>
          <w:sz w:val="28"/>
          <w:szCs w:val="28"/>
          <w:lang w:val="kk-KZ"/>
        </w:rPr>
        <w:t>3.1.9</w:t>
      </w:r>
      <w:r w:rsidR="00864FF7" w:rsidRPr="00BE7BBE">
        <w:rPr>
          <w:rFonts w:ascii="Times New Roman" w:hAnsi="Times New Roman" w:cs="Times New Roman"/>
          <w:sz w:val="28"/>
          <w:szCs w:val="28"/>
          <w:lang w:val="kk-KZ"/>
        </w:rPr>
        <w:t xml:space="preserve"> </w:t>
      </w:r>
      <w:r w:rsidRPr="00BE7BBE">
        <w:rPr>
          <w:rFonts w:ascii="Times New Roman" w:hAnsi="Times New Roman" w:cs="Times New Roman"/>
          <w:sz w:val="28"/>
          <w:szCs w:val="28"/>
          <w:lang w:val="kk-KZ"/>
        </w:rPr>
        <w:t>Күзгі ғылыми-шаруашылық тәжірибе бойынша қорытынды</w:t>
      </w:r>
    </w:p>
    <w:p w14:paraId="62192FEA" w14:textId="656B2203" w:rsidR="00FF6AE9" w:rsidRPr="00BE7BBE" w:rsidRDefault="00FF6AE9" w:rsidP="00594F57">
      <w:pPr>
        <w:pStyle w:val="af1"/>
        <w:ind w:firstLine="709"/>
        <w:jc w:val="both"/>
        <w:rPr>
          <w:rFonts w:ascii="Times New Roman" w:hAnsi="Times New Roman" w:cs="Times New Roman"/>
          <w:sz w:val="28"/>
          <w:szCs w:val="28"/>
          <w:lang w:val="kk-KZ"/>
        </w:rPr>
      </w:pPr>
      <w:bookmarkStart w:id="8" w:name="_Hlk229349763"/>
      <w:r w:rsidRPr="00BE7BBE">
        <w:rPr>
          <w:rFonts w:ascii="Times New Roman" w:hAnsi="Times New Roman" w:cs="Times New Roman"/>
          <w:sz w:val="28"/>
          <w:szCs w:val="28"/>
          <w:lang w:val="kk-KZ"/>
        </w:rPr>
        <w:t xml:space="preserve">Алғашқы ғылыми-шаруашылық тәжірибенің нәтижелерін талдау көрсеткендей, күзгі кезеңде бройлер балапандарын өсіру кезінде «Гидро Рекс </w:t>
      </w:r>
      <w:r w:rsidR="006822F4">
        <w:rPr>
          <w:rFonts w:ascii="Times New Roman" w:hAnsi="Times New Roman" w:cs="Times New Roman"/>
          <w:sz w:val="28"/>
          <w:szCs w:val="28"/>
          <w:lang w:val="kk-KZ"/>
        </w:rPr>
        <w:t>в</w:t>
      </w:r>
      <w:r w:rsidRPr="00BE7BBE">
        <w:rPr>
          <w:rFonts w:ascii="Times New Roman" w:hAnsi="Times New Roman" w:cs="Times New Roman"/>
          <w:sz w:val="28"/>
          <w:szCs w:val="28"/>
          <w:lang w:val="kk-KZ"/>
        </w:rPr>
        <w:t>итал» стресске қ</w:t>
      </w:r>
      <w:r w:rsidR="00691412" w:rsidRPr="00BE7BBE">
        <w:rPr>
          <w:rFonts w:ascii="Times New Roman" w:hAnsi="Times New Roman" w:cs="Times New Roman"/>
          <w:sz w:val="28"/>
          <w:szCs w:val="28"/>
          <w:lang w:val="kk-KZ"/>
        </w:rPr>
        <w:t xml:space="preserve">арсы азық </w:t>
      </w:r>
      <w:r w:rsidRPr="00BE7BBE">
        <w:rPr>
          <w:rFonts w:ascii="Times New Roman" w:hAnsi="Times New Roman" w:cs="Times New Roman"/>
          <w:sz w:val="28"/>
          <w:szCs w:val="28"/>
          <w:lang w:val="kk-KZ"/>
        </w:rPr>
        <w:t>қоспасын қолдану құс басының сақталуын арттыруға мүмкіндік берді</w:t>
      </w:r>
      <w:r w:rsidR="00266357" w:rsidRPr="00BE7BBE">
        <w:rPr>
          <w:rFonts w:ascii="Times New Roman" w:hAnsi="Times New Roman" w:cs="Times New Roman"/>
          <w:sz w:val="28"/>
          <w:szCs w:val="28"/>
          <w:lang w:val="kk-KZ"/>
        </w:rPr>
        <w:t xml:space="preserve">. </w:t>
      </w:r>
      <w:r w:rsidRPr="00BE7BBE">
        <w:rPr>
          <w:rFonts w:ascii="Times New Roman" w:hAnsi="Times New Roman" w:cs="Times New Roman"/>
          <w:sz w:val="28"/>
          <w:szCs w:val="28"/>
          <w:lang w:val="kk-KZ"/>
        </w:rPr>
        <w:t>Мысалы, бақылау тобындағы сақталу 90,0%-ды құрады, ал тәжірибелік топтарда бұл көрсеткіш 93,3%-дан 96,7 -ға дейін өзгерді.</w:t>
      </w:r>
    </w:p>
    <w:p w14:paraId="7B50003E" w14:textId="53E9DFE3" w:rsidR="00FF6AE9" w:rsidRPr="00BE7BBE" w:rsidRDefault="00FF6AE9" w:rsidP="00594F57">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Бақылау тобындағы тірі салмақтың орташа тәулік</w:t>
      </w:r>
      <w:r w:rsidR="00042EA3" w:rsidRPr="00BE7BBE">
        <w:rPr>
          <w:rFonts w:ascii="Times New Roman" w:hAnsi="Times New Roman" w:cs="Times New Roman"/>
          <w:sz w:val="28"/>
          <w:szCs w:val="28"/>
          <w:lang w:val="kk-KZ"/>
        </w:rPr>
        <w:t xml:space="preserve">тік өсімі тәжірибелік топтармен салыстырғанда </w:t>
      </w:r>
      <w:r w:rsidRPr="00BE7BBE">
        <w:rPr>
          <w:rFonts w:ascii="Times New Roman" w:hAnsi="Times New Roman" w:cs="Times New Roman"/>
          <w:sz w:val="28"/>
          <w:szCs w:val="28"/>
          <w:lang w:val="kk-KZ"/>
        </w:rPr>
        <w:t>60,0</w:t>
      </w:r>
      <w:r w:rsidR="00594F57"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62,0 г-ға қарағанда</w:t>
      </w:r>
      <w:r w:rsidR="00C67A59" w:rsidRPr="00BE7BBE">
        <w:rPr>
          <w:rFonts w:ascii="Times New Roman" w:hAnsi="Times New Roman" w:cs="Times New Roman"/>
          <w:sz w:val="28"/>
          <w:szCs w:val="28"/>
          <w:lang w:val="kk-KZ"/>
        </w:rPr>
        <w:t xml:space="preserve"> төмен болды 58,3.</w:t>
      </w:r>
      <w:r w:rsidR="00042EA3" w:rsidRPr="00BE7BBE">
        <w:rPr>
          <w:rFonts w:ascii="Times New Roman" w:hAnsi="Times New Roman" w:cs="Times New Roman"/>
          <w:sz w:val="28"/>
          <w:szCs w:val="28"/>
          <w:lang w:val="kk-KZ"/>
        </w:rPr>
        <w:t xml:space="preserve"> Бұл ретте бақылау </w:t>
      </w:r>
      <w:r w:rsidRPr="00BE7BBE">
        <w:rPr>
          <w:rFonts w:ascii="Times New Roman" w:hAnsi="Times New Roman" w:cs="Times New Roman"/>
          <w:sz w:val="28"/>
          <w:szCs w:val="28"/>
          <w:lang w:val="kk-KZ"/>
        </w:rPr>
        <w:t>кезеңінде бір басқа шаққандағы тірі салмақтың өсімі 2448,3 г-ға жетті, ал тәжірибелік топтарда ол 2519,7</w:t>
      </w:r>
      <w:r w:rsidR="00594F57" w:rsidRPr="00BE7BBE">
        <w:rPr>
          <w:rFonts w:ascii="Times New Roman" w:hAnsi="Times New Roman" w:cs="Times New Roman"/>
          <w:sz w:val="28"/>
          <w:szCs w:val="28"/>
          <w:lang w:val="kk-KZ"/>
        </w:rPr>
        <w:t>-</w:t>
      </w:r>
      <w:r w:rsidR="00C67A59" w:rsidRPr="00BE7BBE">
        <w:rPr>
          <w:rFonts w:ascii="Times New Roman" w:hAnsi="Times New Roman" w:cs="Times New Roman"/>
          <w:sz w:val="28"/>
          <w:szCs w:val="28"/>
          <w:lang w:val="kk-KZ"/>
        </w:rPr>
        <w:t xml:space="preserve">2604,1 грамм деңгейінде </w:t>
      </w:r>
      <w:r w:rsidRPr="00BE7BBE">
        <w:rPr>
          <w:rFonts w:ascii="Times New Roman" w:hAnsi="Times New Roman" w:cs="Times New Roman"/>
          <w:sz w:val="28"/>
          <w:szCs w:val="28"/>
          <w:lang w:val="kk-KZ"/>
        </w:rPr>
        <w:t>болды.</w:t>
      </w:r>
    </w:p>
    <w:p w14:paraId="47263B5E" w14:textId="366E18EE" w:rsidR="00FF6AE9" w:rsidRPr="00BE7BBE" w:rsidRDefault="00691412" w:rsidP="00594F57">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Азық</w:t>
      </w:r>
      <w:r w:rsidR="00FF6AE9" w:rsidRPr="00BE7BBE">
        <w:rPr>
          <w:rFonts w:ascii="Times New Roman" w:hAnsi="Times New Roman" w:cs="Times New Roman"/>
          <w:sz w:val="28"/>
          <w:szCs w:val="28"/>
          <w:lang w:val="kk-KZ"/>
        </w:rPr>
        <w:t xml:space="preserve"> қоспасын қолдану </w:t>
      </w:r>
      <w:r w:rsidR="00690D73" w:rsidRPr="00BE7BBE">
        <w:rPr>
          <w:rFonts w:ascii="Times New Roman" w:hAnsi="Times New Roman" w:cs="Times New Roman"/>
          <w:sz w:val="28"/>
          <w:szCs w:val="28"/>
          <w:lang w:val="kk-KZ"/>
        </w:rPr>
        <w:t>ет өнімділігінің</w:t>
      </w:r>
      <w:r w:rsidR="00FF6AE9" w:rsidRPr="00BE7BBE">
        <w:rPr>
          <w:rFonts w:ascii="Times New Roman" w:hAnsi="Times New Roman" w:cs="Times New Roman"/>
          <w:sz w:val="28"/>
          <w:szCs w:val="28"/>
          <w:lang w:val="kk-KZ"/>
        </w:rPr>
        <w:t xml:space="preserve"> ұлғаюына ықпал етті: бірі</w:t>
      </w:r>
      <w:r w:rsidR="0012798B" w:rsidRPr="00BE7BBE">
        <w:rPr>
          <w:rFonts w:ascii="Times New Roman" w:hAnsi="Times New Roman" w:cs="Times New Roman"/>
          <w:sz w:val="28"/>
          <w:szCs w:val="28"/>
          <w:lang w:val="kk-KZ"/>
        </w:rPr>
        <w:t xml:space="preserve">нші тәжірибелік топта бақылау тобымен </w:t>
      </w:r>
      <w:r w:rsidR="00FF6AE9" w:rsidRPr="00BE7BBE">
        <w:rPr>
          <w:rFonts w:ascii="Times New Roman" w:hAnsi="Times New Roman" w:cs="Times New Roman"/>
          <w:sz w:val="28"/>
          <w:szCs w:val="28"/>
          <w:lang w:val="kk-KZ"/>
        </w:rPr>
        <w:t>салыстырғанда</w:t>
      </w:r>
      <w:r w:rsidR="00690D73" w:rsidRPr="00BE7BBE">
        <w:rPr>
          <w:rFonts w:ascii="Times New Roman" w:hAnsi="Times New Roman" w:cs="Times New Roman"/>
          <w:sz w:val="28"/>
          <w:szCs w:val="28"/>
          <w:lang w:val="kk-KZ"/>
        </w:rPr>
        <w:t xml:space="preserve"> асып кету 2,7 пайызға</w:t>
      </w:r>
      <w:r w:rsidR="00FF6AE9" w:rsidRPr="00BE7BBE">
        <w:rPr>
          <w:rFonts w:ascii="Times New Roman" w:hAnsi="Times New Roman" w:cs="Times New Roman"/>
          <w:sz w:val="28"/>
          <w:szCs w:val="28"/>
          <w:lang w:val="kk-KZ"/>
        </w:rPr>
        <w:t xml:space="preserve">, екінші топта </w:t>
      </w:r>
      <w:r w:rsidR="006C16C6" w:rsidRPr="00BE7BBE">
        <w:rPr>
          <w:rFonts w:ascii="Times New Roman" w:hAnsi="Times New Roman" w:cs="Times New Roman"/>
          <w:sz w:val="28"/>
          <w:szCs w:val="28"/>
          <w:lang w:val="kk-KZ"/>
        </w:rPr>
        <w:t>–</w:t>
      </w:r>
      <w:r w:rsidR="00690D73" w:rsidRPr="00BE7BBE">
        <w:rPr>
          <w:rFonts w:ascii="Times New Roman" w:hAnsi="Times New Roman" w:cs="Times New Roman"/>
          <w:sz w:val="28"/>
          <w:szCs w:val="28"/>
          <w:lang w:val="kk-KZ"/>
        </w:rPr>
        <w:t xml:space="preserve"> 4,1 пайызға</w:t>
      </w:r>
      <w:r w:rsidR="00FF6AE9" w:rsidRPr="00BE7BBE">
        <w:rPr>
          <w:rFonts w:ascii="Times New Roman" w:hAnsi="Times New Roman" w:cs="Times New Roman"/>
          <w:sz w:val="28"/>
          <w:szCs w:val="28"/>
          <w:lang w:val="kk-KZ"/>
        </w:rPr>
        <w:t xml:space="preserve">, үшінші топта </w:t>
      </w:r>
      <w:r w:rsidR="006C16C6" w:rsidRPr="00BE7BBE">
        <w:rPr>
          <w:rFonts w:ascii="Times New Roman" w:hAnsi="Times New Roman" w:cs="Times New Roman"/>
          <w:sz w:val="28"/>
          <w:szCs w:val="28"/>
          <w:lang w:val="kk-KZ"/>
        </w:rPr>
        <w:t>–</w:t>
      </w:r>
      <w:r w:rsidR="00690D73" w:rsidRPr="00BE7BBE">
        <w:rPr>
          <w:rFonts w:ascii="Times New Roman" w:hAnsi="Times New Roman" w:cs="Times New Roman"/>
          <w:sz w:val="28"/>
          <w:szCs w:val="28"/>
          <w:lang w:val="kk-KZ"/>
        </w:rPr>
        <w:t xml:space="preserve"> 1,8 пайыздық көлемді</w:t>
      </w:r>
      <w:r w:rsidR="00FF6AE9" w:rsidRPr="00BE7BBE">
        <w:rPr>
          <w:rFonts w:ascii="Times New Roman" w:hAnsi="Times New Roman" w:cs="Times New Roman"/>
          <w:sz w:val="28"/>
          <w:szCs w:val="28"/>
          <w:lang w:val="kk-KZ"/>
        </w:rPr>
        <w:t xml:space="preserve"> құрады. Тәжірибелік топтарда тірі салмақтың 1 кг өсіміне жұмсалатын азық шығындары бақылау көрсеткіштерінен төмен болды: бірінші топта </w:t>
      </w:r>
      <w:r w:rsidR="006C16C6" w:rsidRPr="00BE7BBE">
        <w:rPr>
          <w:rFonts w:ascii="Times New Roman" w:hAnsi="Times New Roman" w:cs="Times New Roman"/>
          <w:sz w:val="28"/>
          <w:szCs w:val="28"/>
          <w:lang w:val="kk-KZ"/>
        </w:rPr>
        <w:t>–</w:t>
      </w:r>
      <w:r w:rsidR="00FF6AE9" w:rsidRPr="00BE7BBE">
        <w:rPr>
          <w:rFonts w:ascii="Times New Roman" w:hAnsi="Times New Roman" w:cs="Times New Roman"/>
          <w:sz w:val="28"/>
          <w:szCs w:val="28"/>
          <w:lang w:val="kk-KZ"/>
        </w:rPr>
        <w:t xml:space="preserve"> 5,95%, екінші топта </w:t>
      </w:r>
      <w:r w:rsidR="006C16C6" w:rsidRPr="00BE7BBE">
        <w:rPr>
          <w:rFonts w:ascii="Times New Roman" w:hAnsi="Times New Roman" w:cs="Times New Roman"/>
          <w:sz w:val="28"/>
          <w:szCs w:val="28"/>
          <w:lang w:val="kk-KZ"/>
        </w:rPr>
        <w:t>–</w:t>
      </w:r>
      <w:r w:rsidR="00FF6AE9" w:rsidRPr="00BE7BBE">
        <w:rPr>
          <w:rFonts w:ascii="Times New Roman" w:hAnsi="Times New Roman" w:cs="Times New Roman"/>
          <w:sz w:val="28"/>
          <w:szCs w:val="28"/>
          <w:lang w:val="kk-KZ"/>
        </w:rPr>
        <w:t xml:space="preserve"> 8,65% және үшінші топта </w:t>
      </w:r>
      <w:r w:rsidR="006C16C6" w:rsidRPr="00BE7BBE">
        <w:rPr>
          <w:rFonts w:ascii="Times New Roman" w:hAnsi="Times New Roman" w:cs="Times New Roman"/>
          <w:sz w:val="28"/>
          <w:szCs w:val="28"/>
          <w:lang w:val="kk-KZ"/>
        </w:rPr>
        <w:t>–</w:t>
      </w:r>
      <w:r w:rsidR="00FF6AE9" w:rsidRPr="00BE7BBE">
        <w:rPr>
          <w:rFonts w:ascii="Times New Roman" w:hAnsi="Times New Roman" w:cs="Times New Roman"/>
          <w:sz w:val="28"/>
          <w:szCs w:val="28"/>
          <w:lang w:val="kk-KZ"/>
        </w:rPr>
        <w:t xml:space="preserve"> 15,14%.</w:t>
      </w:r>
    </w:p>
    <w:p w14:paraId="20C04DE8" w14:textId="3D30C8FF" w:rsidR="00FF6AE9" w:rsidRPr="00BE7BBE" w:rsidRDefault="00691412" w:rsidP="00594F57">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 xml:space="preserve">Азық </w:t>
      </w:r>
      <w:r w:rsidR="00FF6AE9" w:rsidRPr="00BE7BBE">
        <w:rPr>
          <w:rFonts w:ascii="Times New Roman" w:hAnsi="Times New Roman" w:cs="Times New Roman"/>
          <w:sz w:val="28"/>
          <w:szCs w:val="28"/>
          <w:lang w:val="kk-KZ"/>
        </w:rPr>
        <w:t>қоспасының қанның биохимиялық және дәрумендік құрамына, сондай-ақ бройлер балапан етінің химиялық құрамына оң әсері анықталды.</w:t>
      </w:r>
    </w:p>
    <w:p w14:paraId="0C797F12" w14:textId="25BD5FD9" w:rsidR="00FF6AE9" w:rsidRPr="00BE7BBE" w:rsidRDefault="00FF6AE9" w:rsidP="00594F57">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Тәжірибелі топтағ</w:t>
      </w:r>
      <w:r w:rsidR="0012798B" w:rsidRPr="00BE7BBE">
        <w:rPr>
          <w:rFonts w:ascii="Times New Roman" w:hAnsi="Times New Roman" w:cs="Times New Roman"/>
          <w:sz w:val="28"/>
          <w:szCs w:val="28"/>
          <w:lang w:val="kk-KZ"/>
        </w:rPr>
        <w:t xml:space="preserve">ы балапандардың </w:t>
      </w:r>
      <w:r w:rsidR="00A55246" w:rsidRPr="00BE7BBE">
        <w:rPr>
          <w:rFonts w:ascii="Times New Roman" w:hAnsi="Times New Roman" w:cs="Times New Roman"/>
          <w:sz w:val="28"/>
          <w:szCs w:val="28"/>
          <w:lang w:val="kk-KZ"/>
        </w:rPr>
        <w:t>аталған</w:t>
      </w:r>
      <w:r w:rsidR="00691412" w:rsidRPr="00BE7BBE">
        <w:rPr>
          <w:rFonts w:ascii="Times New Roman" w:hAnsi="Times New Roman" w:cs="Times New Roman"/>
          <w:sz w:val="28"/>
          <w:szCs w:val="28"/>
          <w:lang w:val="kk-KZ"/>
        </w:rPr>
        <w:t xml:space="preserve"> азық </w:t>
      </w:r>
      <w:r w:rsidRPr="00BE7BBE">
        <w:rPr>
          <w:rFonts w:ascii="Times New Roman" w:hAnsi="Times New Roman" w:cs="Times New Roman"/>
          <w:sz w:val="28"/>
          <w:szCs w:val="28"/>
          <w:lang w:val="kk-KZ"/>
        </w:rPr>
        <w:t>қоспасын енгізу сою салмағындағы 1 кг еттің өзіндік құнын төмендетуге мүмкіндік берді. Бір</w:t>
      </w:r>
      <w:r w:rsidR="00A55246" w:rsidRPr="00BE7BBE">
        <w:rPr>
          <w:rFonts w:ascii="Times New Roman" w:hAnsi="Times New Roman" w:cs="Times New Roman"/>
          <w:sz w:val="28"/>
          <w:szCs w:val="28"/>
          <w:lang w:val="kk-KZ"/>
        </w:rPr>
        <w:t>інші тәжірибелік топта бақылау тобымен салыстырғанда</w:t>
      </w:r>
      <w:r w:rsidRPr="00BE7BBE">
        <w:rPr>
          <w:rFonts w:ascii="Times New Roman" w:hAnsi="Times New Roman" w:cs="Times New Roman"/>
          <w:sz w:val="28"/>
          <w:szCs w:val="28"/>
          <w:lang w:val="kk-KZ"/>
        </w:rPr>
        <w:t xml:space="preserve"> қатысты төмендеу </w:t>
      </w:r>
      <w:r w:rsidR="00A55246" w:rsidRPr="00BE7BBE">
        <w:rPr>
          <w:rFonts w:ascii="Times New Roman" w:hAnsi="Times New Roman" w:cs="Times New Roman"/>
          <w:sz w:val="28"/>
          <w:szCs w:val="28"/>
          <w:lang w:val="kk-KZ"/>
        </w:rPr>
        <w:t xml:space="preserve">деңгейі </w:t>
      </w:r>
      <w:r w:rsidR="00E22E36">
        <w:rPr>
          <w:rFonts w:ascii="Times New Roman" w:hAnsi="Times New Roman" w:cs="Times New Roman"/>
          <w:sz w:val="28"/>
          <w:szCs w:val="28"/>
          <w:lang w:val="kk-KZ"/>
        </w:rPr>
        <w:lastRenderedPageBreak/>
        <w:t>7,40</w:t>
      </w:r>
      <w:r w:rsidRPr="00BE7BBE">
        <w:rPr>
          <w:rFonts w:ascii="Times New Roman" w:hAnsi="Times New Roman" w:cs="Times New Roman"/>
          <w:sz w:val="28"/>
          <w:szCs w:val="28"/>
          <w:lang w:val="kk-KZ"/>
        </w:rPr>
        <w:t xml:space="preserve">%, екінші топта </w:t>
      </w:r>
      <w:r w:rsidR="006C16C6"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 xml:space="preserve"> </w:t>
      </w:r>
      <w:r w:rsidR="00E22E36">
        <w:rPr>
          <w:rFonts w:ascii="Times New Roman" w:hAnsi="Times New Roman" w:cs="Times New Roman"/>
          <w:sz w:val="28"/>
          <w:szCs w:val="28"/>
          <w:lang w:val="kk-KZ"/>
        </w:rPr>
        <w:t>10,84</w:t>
      </w:r>
      <w:r w:rsidRPr="00BE7BBE">
        <w:rPr>
          <w:rFonts w:ascii="Times New Roman" w:hAnsi="Times New Roman" w:cs="Times New Roman"/>
          <w:sz w:val="28"/>
          <w:szCs w:val="28"/>
          <w:lang w:val="kk-KZ"/>
        </w:rPr>
        <w:t xml:space="preserve">%, үшінші топта </w:t>
      </w:r>
      <w:r w:rsidR="006C16C6"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 xml:space="preserve"> </w:t>
      </w:r>
      <w:r w:rsidR="00E22E36">
        <w:rPr>
          <w:rFonts w:ascii="Times New Roman" w:hAnsi="Times New Roman" w:cs="Times New Roman"/>
          <w:sz w:val="28"/>
          <w:szCs w:val="28"/>
          <w:lang w:val="kk-KZ"/>
        </w:rPr>
        <w:t>10,54</w:t>
      </w:r>
      <w:r w:rsidRPr="00BE7BBE">
        <w:rPr>
          <w:rFonts w:ascii="Times New Roman" w:hAnsi="Times New Roman" w:cs="Times New Roman"/>
          <w:sz w:val="28"/>
          <w:szCs w:val="28"/>
          <w:lang w:val="kk-KZ"/>
        </w:rPr>
        <w:t>% құрады. Тәжірибелік топтарда тазартылған ұшаның өзіндік құнының төмендеуі және с</w:t>
      </w:r>
      <w:r w:rsidR="00A55246" w:rsidRPr="00BE7BBE">
        <w:rPr>
          <w:rFonts w:ascii="Times New Roman" w:hAnsi="Times New Roman" w:cs="Times New Roman"/>
          <w:sz w:val="28"/>
          <w:szCs w:val="28"/>
          <w:lang w:val="kk-KZ"/>
        </w:rPr>
        <w:t xml:space="preserve">алмағының артуы ішкі ағзаның </w:t>
      </w:r>
      <w:r w:rsidRPr="00BE7BBE">
        <w:rPr>
          <w:rFonts w:ascii="Times New Roman" w:hAnsi="Times New Roman" w:cs="Times New Roman"/>
          <w:sz w:val="28"/>
          <w:szCs w:val="28"/>
          <w:lang w:val="kk-KZ"/>
        </w:rPr>
        <w:t xml:space="preserve">өсуін қамтамасыз етті. Бақылау тобымен салыстырғанда бірінші тәжірибелік топта пайда </w:t>
      </w:r>
      <w:r w:rsidR="00E22E36">
        <w:rPr>
          <w:rFonts w:ascii="Times New Roman" w:hAnsi="Times New Roman" w:cs="Times New Roman"/>
          <w:sz w:val="28"/>
          <w:szCs w:val="28"/>
          <w:lang w:val="kk-KZ"/>
        </w:rPr>
        <w:t>58,50</w:t>
      </w:r>
      <w:r w:rsidRPr="00BE7BBE">
        <w:rPr>
          <w:rFonts w:ascii="Times New Roman" w:hAnsi="Times New Roman" w:cs="Times New Roman"/>
          <w:sz w:val="28"/>
          <w:szCs w:val="28"/>
          <w:lang w:val="kk-KZ"/>
        </w:rPr>
        <w:t xml:space="preserve">%, екінші топта </w:t>
      </w:r>
      <w:r w:rsidR="006C16C6"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 xml:space="preserve"> </w:t>
      </w:r>
      <w:r w:rsidR="00E22E36">
        <w:rPr>
          <w:rFonts w:ascii="Times New Roman" w:hAnsi="Times New Roman" w:cs="Times New Roman"/>
          <w:sz w:val="28"/>
          <w:szCs w:val="28"/>
          <w:lang w:val="kk-KZ"/>
        </w:rPr>
        <w:t>93,93</w:t>
      </w:r>
      <w:r w:rsidRPr="00BE7BBE">
        <w:rPr>
          <w:rFonts w:ascii="Times New Roman" w:hAnsi="Times New Roman" w:cs="Times New Roman"/>
          <w:sz w:val="28"/>
          <w:szCs w:val="28"/>
          <w:lang w:val="kk-KZ"/>
        </w:rPr>
        <w:t xml:space="preserve">%, үшінші топта </w:t>
      </w:r>
      <w:r w:rsidR="006C16C6"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 xml:space="preserve"> </w:t>
      </w:r>
      <w:r w:rsidR="00E22E36">
        <w:rPr>
          <w:rFonts w:ascii="Times New Roman" w:hAnsi="Times New Roman" w:cs="Times New Roman"/>
          <w:sz w:val="28"/>
          <w:szCs w:val="28"/>
          <w:lang w:val="kk-KZ"/>
        </w:rPr>
        <w:t>80,26</w:t>
      </w:r>
      <w:r w:rsidRPr="00BE7BBE">
        <w:rPr>
          <w:rFonts w:ascii="Times New Roman" w:hAnsi="Times New Roman" w:cs="Times New Roman"/>
          <w:sz w:val="28"/>
          <w:szCs w:val="28"/>
          <w:lang w:val="kk-KZ"/>
        </w:rPr>
        <w:t>% ұлғайды.</w:t>
      </w:r>
    </w:p>
    <w:p w14:paraId="2C0C9B73" w14:textId="046FD17E" w:rsidR="00FF6AE9" w:rsidRPr="00BE7BBE" w:rsidRDefault="00F7137F" w:rsidP="00594F57">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Бройлер</w:t>
      </w:r>
      <w:r w:rsidR="00FF6AE9" w:rsidRPr="00BE7BBE">
        <w:rPr>
          <w:rFonts w:ascii="Times New Roman" w:hAnsi="Times New Roman" w:cs="Times New Roman"/>
          <w:sz w:val="28"/>
          <w:szCs w:val="28"/>
          <w:lang w:val="kk-KZ"/>
        </w:rPr>
        <w:t xml:space="preserve">ді өсіру кезінде «Гидро Рекс </w:t>
      </w:r>
      <w:r w:rsidR="006822F4">
        <w:rPr>
          <w:rFonts w:ascii="Times New Roman" w:hAnsi="Times New Roman" w:cs="Times New Roman"/>
          <w:sz w:val="28"/>
          <w:szCs w:val="28"/>
          <w:lang w:val="kk-KZ"/>
        </w:rPr>
        <w:t>в</w:t>
      </w:r>
      <w:r w:rsidR="00FF6AE9" w:rsidRPr="00BE7BBE">
        <w:rPr>
          <w:rFonts w:ascii="Times New Roman" w:hAnsi="Times New Roman" w:cs="Times New Roman"/>
          <w:sz w:val="28"/>
          <w:szCs w:val="28"/>
          <w:lang w:val="kk-KZ"/>
        </w:rPr>
        <w:t>итал</w:t>
      </w:r>
      <w:r w:rsidR="00691412" w:rsidRPr="00BE7BBE">
        <w:rPr>
          <w:rFonts w:ascii="Times New Roman" w:hAnsi="Times New Roman" w:cs="Times New Roman"/>
          <w:sz w:val="28"/>
          <w:szCs w:val="28"/>
          <w:lang w:val="kk-KZ"/>
        </w:rPr>
        <w:t xml:space="preserve">» стресске қарсы азық </w:t>
      </w:r>
      <w:r w:rsidR="00FF6AE9" w:rsidRPr="00BE7BBE">
        <w:rPr>
          <w:rFonts w:ascii="Times New Roman" w:hAnsi="Times New Roman" w:cs="Times New Roman"/>
          <w:sz w:val="28"/>
          <w:szCs w:val="28"/>
          <w:lang w:val="kk-KZ"/>
        </w:rPr>
        <w:t xml:space="preserve">қоспасын пайдалану ет өндірісінің рентабельділігіне оң әсерін тигізді. Бірінші тәжірибелік </w:t>
      </w:r>
      <w:r w:rsidR="00A55246" w:rsidRPr="00BE7BBE">
        <w:rPr>
          <w:rFonts w:ascii="Times New Roman" w:hAnsi="Times New Roman" w:cs="Times New Roman"/>
          <w:sz w:val="28"/>
          <w:szCs w:val="28"/>
          <w:lang w:val="kk-KZ"/>
        </w:rPr>
        <w:t xml:space="preserve">топта рентабельділік бақылау тобымен </w:t>
      </w:r>
      <w:r w:rsidR="00FF6AE9" w:rsidRPr="00BE7BBE">
        <w:rPr>
          <w:rFonts w:ascii="Times New Roman" w:hAnsi="Times New Roman" w:cs="Times New Roman"/>
          <w:sz w:val="28"/>
          <w:szCs w:val="28"/>
          <w:lang w:val="kk-KZ"/>
        </w:rPr>
        <w:t>салы</w:t>
      </w:r>
      <w:r w:rsidR="00A55246" w:rsidRPr="00BE7BBE">
        <w:rPr>
          <w:rFonts w:ascii="Times New Roman" w:hAnsi="Times New Roman" w:cs="Times New Roman"/>
          <w:sz w:val="28"/>
          <w:szCs w:val="28"/>
          <w:lang w:val="kk-KZ"/>
        </w:rPr>
        <w:t xml:space="preserve">стырғанда </w:t>
      </w:r>
      <w:r w:rsidR="00E22E36">
        <w:rPr>
          <w:rFonts w:ascii="Times New Roman" w:hAnsi="Times New Roman" w:cs="Times New Roman"/>
          <w:sz w:val="28"/>
          <w:szCs w:val="28"/>
          <w:lang w:val="kk-KZ"/>
        </w:rPr>
        <w:t>9,4</w:t>
      </w:r>
      <w:r w:rsidR="00A55246" w:rsidRPr="00BE7BBE">
        <w:rPr>
          <w:rFonts w:ascii="Times New Roman" w:hAnsi="Times New Roman" w:cs="Times New Roman"/>
          <w:sz w:val="28"/>
          <w:szCs w:val="28"/>
          <w:lang w:val="kk-KZ"/>
        </w:rPr>
        <w:t xml:space="preserve"> пайыздық мөлшерде</w:t>
      </w:r>
      <w:r w:rsidR="00FF6AE9" w:rsidRPr="00BE7BBE">
        <w:rPr>
          <w:rFonts w:ascii="Times New Roman" w:hAnsi="Times New Roman" w:cs="Times New Roman"/>
          <w:sz w:val="28"/>
          <w:szCs w:val="28"/>
          <w:lang w:val="kk-KZ"/>
        </w:rPr>
        <w:t xml:space="preserve">, екінші топта </w:t>
      </w:r>
      <w:r w:rsidR="006C16C6" w:rsidRPr="00BE7BBE">
        <w:rPr>
          <w:rFonts w:ascii="Times New Roman" w:hAnsi="Times New Roman" w:cs="Times New Roman"/>
          <w:sz w:val="28"/>
          <w:szCs w:val="28"/>
          <w:lang w:val="kk-KZ"/>
        </w:rPr>
        <w:t>–</w:t>
      </w:r>
      <w:r w:rsidR="00FF6AE9" w:rsidRPr="00BE7BBE">
        <w:rPr>
          <w:rFonts w:ascii="Times New Roman" w:hAnsi="Times New Roman" w:cs="Times New Roman"/>
          <w:sz w:val="28"/>
          <w:szCs w:val="28"/>
          <w:lang w:val="kk-KZ"/>
        </w:rPr>
        <w:t xml:space="preserve"> 1</w:t>
      </w:r>
      <w:r w:rsidR="00E22E36">
        <w:rPr>
          <w:rFonts w:ascii="Times New Roman" w:hAnsi="Times New Roman" w:cs="Times New Roman"/>
          <w:sz w:val="28"/>
          <w:szCs w:val="28"/>
          <w:lang w:val="kk-KZ"/>
        </w:rPr>
        <w:t>4,32</w:t>
      </w:r>
      <w:r w:rsidR="00FF6AE9" w:rsidRPr="00BE7BBE">
        <w:rPr>
          <w:rFonts w:ascii="Times New Roman" w:hAnsi="Times New Roman" w:cs="Times New Roman"/>
          <w:sz w:val="28"/>
          <w:szCs w:val="28"/>
          <w:lang w:val="kk-KZ"/>
        </w:rPr>
        <w:t xml:space="preserve"> пайыздық тармаққа, үшінші топта </w:t>
      </w:r>
      <w:r w:rsidR="006C16C6" w:rsidRPr="00BE7BBE">
        <w:rPr>
          <w:rFonts w:ascii="Times New Roman" w:hAnsi="Times New Roman" w:cs="Times New Roman"/>
          <w:sz w:val="28"/>
          <w:szCs w:val="28"/>
          <w:lang w:val="kk-KZ"/>
        </w:rPr>
        <w:t>–</w:t>
      </w:r>
      <w:r w:rsidR="00A55246" w:rsidRPr="00BE7BBE">
        <w:rPr>
          <w:rFonts w:ascii="Times New Roman" w:hAnsi="Times New Roman" w:cs="Times New Roman"/>
          <w:sz w:val="28"/>
          <w:szCs w:val="28"/>
          <w:lang w:val="kk-KZ"/>
        </w:rPr>
        <w:t xml:space="preserve"> 1</w:t>
      </w:r>
      <w:r w:rsidR="00E22E36">
        <w:rPr>
          <w:rFonts w:ascii="Times New Roman" w:hAnsi="Times New Roman" w:cs="Times New Roman"/>
          <w:sz w:val="28"/>
          <w:szCs w:val="28"/>
          <w:lang w:val="kk-KZ"/>
        </w:rPr>
        <w:t>3,88</w:t>
      </w:r>
      <w:r w:rsidR="00A55246" w:rsidRPr="00BE7BBE">
        <w:rPr>
          <w:rFonts w:ascii="Times New Roman" w:hAnsi="Times New Roman" w:cs="Times New Roman"/>
          <w:sz w:val="28"/>
          <w:szCs w:val="28"/>
          <w:lang w:val="kk-KZ"/>
        </w:rPr>
        <w:t xml:space="preserve"> пайыздық </w:t>
      </w:r>
      <w:r w:rsidR="00FF6AE9" w:rsidRPr="00BE7BBE">
        <w:rPr>
          <w:rFonts w:ascii="Times New Roman" w:hAnsi="Times New Roman" w:cs="Times New Roman"/>
          <w:sz w:val="28"/>
          <w:szCs w:val="28"/>
          <w:lang w:val="kk-KZ"/>
        </w:rPr>
        <w:t>өсті. Бiрiншi</w:t>
      </w:r>
      <w:r w:rsidR="00A55246" w:rsidRPr="00BE7BBE">
        <w:rPr>
          <w:rFonts w:ascii="Times New Roman" w:hAnsi="Times New Roman" w:cs="Times New Roman"/>
          <w:sz w:val="28"/>
          <w:szCs w:val="28"/>
          <w:lang w:val="kk-KZ"/>
        </w:rPr>
        <w:t xml:space="preserve"> тәжiрибелiк топтың бiр бастапқыдағы бір</w:t>
      </w:r>
      <w:r w:rsidR="00FF6AE9" w:rsidRPr="00BE7BBE">
        <w:rPr>
          <w:rFonts w:ascii="Times New Roman" w:hAnsi="Times New Roman" w:cs="Times New Roman"/>
          <w:sz w:val="28"/>
          <w:szCs w:val="28"/>
          <w:lang w:val="kk-KZ"/>
        </w:rPr>
        <w:t xml:space="preserve"> басына шаққандағы экономикалық тиiмдiлiгi 1</w:t>
      </w:r>
      <w:r w:rsidR="00E22E36">
        <w:rPr>
          <w:rFonts w:ascii="Times New Roman" w:hAnsi="Times New Roman" w:cs="Times New Roman"/>
          <w:sz w:val="28"/>
          <w:szCs w:val="28"/>
          <w:lang w:val="kk-KZ"/>
        </w:rPr>
        <w:t>53</w:t>
      </w:r>
      <w:r w:rsidR="00FF6AE9" w:rsidRPr="00BE7BBE">
        <w:rPr>
          <w:rFonts w:ascii="Times New Roman" w:hAnsi="Times New Roman" w:cs="Times New Roman"/>
          <w:sz w:val="28"/>
          <w:szCs w:val="28"/>
          <w:lang w:val="kk-KZ"/>
        </w:rPr>
        <w:t xml:space="preserve">,0 теңгенi, екiншiсiнде </w:t>
      </w:r>
      <w:r w:rsidR="006C16C6" w:rsidRPr="00BE7BBE">
        <w:rPr>
          <w:rFonts w:ascii="Times New Roman" w:hAnsi="Times New Roman" w:cs="Times New Roman"/>
          <w:sz w:val="28"/>
          <w:szCs w:val="28"/>
          <w:lang w:val="kk-KZ"/>
        </w:rPr>
        <w:t>–</w:t>
      </w:r>
      <w:r w:rsidR="00FF6AE9" w:rsidRPr="00BE7BBE">
        <w:rPr>
          <w:rFonts w:ascii="Times New Roman" w:hAnsi="Times New Roman" w:cs="Times New Roman"/>
          <w:sz w:val="28"/>
          <w:szCs w:val="28"/>
          <w:lang w:val="kk-KZ"/>
        </w:rPr>
        <w:t xml:space="preserve"> 2</w:t>
      </w:r>
      <w:r w:rsidR="00E22E36">
        <w:rPr>
          <w:rFonts w:ascii="Times New Roman" w:hAnsi="Times New Roman" w:cs="Times New Roman"/>
          <w:sz w:val="28"/>
          <w:szCs w:val="28"/>
          <w:lang w:val="kk-KZ"/>
        </w:rPr>
        <w:t>41</w:t>
      </w:r>
      <w:r w:rsidR="00FF6AE9" w:rsidRPr="00BE7BBE">
        <w:rPr>
          <w:rFonts w:ascii="Times New Roman" w:hAnsi="Times New Roman" w:cs="Times New Roman"/>
          <w:sz w:val="28"/>
          <w:szCs w:val="28"/>
          <w:lang w:val="kk-KZ"/>
        </w:rPr>
        <w:t>,6</w:t>
      </w:r>
      <w:r w:rsidR="00E22E36">
        <w:rPr>
          <w:rFonts w:ascii="Times New Roman" w:hAnsi="Times New Roman" w:cs="Times New Roman"/>
          <w:sz w:val="28"/>
          <w:szCs w:val="28"/>
          <w:lang w:val="kk-KZ"/>
        </w:rPr>
        <w:t xml:space="preserve">7 </w:t>
      </w:r>
      <w:r w:rsidR="00FF6AE9" w:rsidRPr="00BE7BBE">
        <w:rPr>
          <w:rFonts w:ascii="Times New Roman" w:hAnsi="Times New Roman" w:cs="Times New Roman"/>
          <w:sz w:val="28"/>
          <w:szCs w:val="28"/>
          <w:lang w:val="kk-KZ"/>
        </w:rPr>
        <w:t xml:space="preserve">теңгенi, үшiншiсiнде </w:t>
      </w:r>
      <w:r w:rsidR="006C16C6" w:rsidRPr="00BE7BBE">
        <w:rPr>
          <w:rFonts w:ascii="Times New Roman" w:hAnsi="Times New Roman" w:cs="Times New Roman"/>
          <w:sz w:val="28"/>
          <w:szCs w:val="28"/>
          <w:lang w:val="kk-KZ"/>
        </w:rPr>
        <w:t>–</w:t>
      </w:r>
      <w:r w:rsidR="00FF6AE9" w:rsidRPr="00BE7BBE">
        <w:rPr>
          <w:rFonts w:ascii="Times New Roman" w:hAnsi="Times New Roman" w:cs="Times New Roman"/>
          <w:sz w:val="28"/>
          <w:szCs w:val="28"/>
          <w:lang w:val="kk-KZ"/>
        </w:rPr>
        <w:t xml:space="preserve"> 2</w:t>
      </w:r>
      <w:r w:rsidR="00E22E36">
        <w:rPr>
          <w:rFonts w:ascii="Times New Roman" w:hAnsi="Times New Roman" w:cs="Times New Roman"/>
          <w:sz w:val="28"/>
          <w:szCs w:val="28"/>
          <w:lang w:val="kk-KZ"/>
        </w:rPr>
        <w:t>20,67</w:t>
      </w:r>
      <w:r w:rsidR="00FF6AE9" w:rsidRPr="00BE7BBE">
        <w:rPr>
          <w:rFonts w:ascii="Times New Roman" w:hAnsi="Times New Roman" w:cs="Times New Roman"/>
          <w:sz w:val="28"/>
          <w:szCs w:val="28"/>
          <w:lang w:val="kk-KZ"/>
        </w:rPr>
        <w:t xml:space="preserve"> теңгенi құрады.</w:t>
      </w:r>
    </w:p>
    <w:p w14:paraId="79D57EB4" w14:textId="1F286914" w:rsidR="000D6F9C" w:rsidRPr="00BE7BBE" w:rsidRDefault="00FF6AE9" w:rsidP="00594F57">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 xml:space="preserve">Осылайша, зоотехникалық және экономикалық көрсеткіштердің жиынтығы бойынша </w:t>
      </w:r>
      <w:r w:rsidR="00634200" w:rsidRPr="00BE7BBE">
        <w:rPr>
          <w:rFonts w:ascii="Times New Roman" w:hAnsi="Times New Roman" w:cs="Times New Roman"/>
          <w:sz w:val="28"/>
          <w:szCs w:val="28"/>
          <w:lang w:val="kk-KZ"/>
        </w:rPr>
        <w:t>азық</w:t>
      </w:r>
      <w:r w:rsidR="000D6F9C" w:rsidRPr="00BE7BBE">
        <w:rPr>
          <w:rFonts w:ascii="Times New Roman" w:hAnsi="Times New Roman" w:cs="Times New Roman"/>
          <w:sz w:val="28"/>
          <w:szCs w:val="28"/>
          <w:lang w:val="kk-KZ"/>
        </w:rPr>
        <w:t xml:space="preserve"> қоспасын</w:t>
      </w:r>
      <w:r w:rsidRPr="00BE7BBE">
        <w:rPr>
          <w:rFonts w:ascii="Times New Roman" w:hAnsi="Times New Roman" w:cs="Times New Roman"/>
          <w:sz w:val="28"/>
          <w:szCs w:val="28"/>
          <w:lang w:val="kk-KZ"/>
        </w:rPr>
        <w:t xml:space="preserve"> күзгі кезеңде қолданудың оңтайлы нұсқасы оны 1 тонна ауыз суға 300 мл мөлшерінде енгізу болып та</w:t>
      </w:r>
      <w:r w:rsidR="0022563C" w:rsidRPr="00BE7BBE">
        <w:rPr>
          <w:rFonts w:ascii="Times New Roman" w:hAnsi="Times New Roman" w:cs="Times New Roman"/>
          <w:sz w:val="28"/>
          <w:szCs w:val="28"/>
          <w:lang w:val="kk-KZ"/>
        </w:rPr>
        <w:t xml:space="preserve">былады </w:t>
      </w:r>
      <w:r w:rsidR="003B0648" w:rsidRPr="00BE7BBE">
        <w:rPr>
          <w:rFonts w:ascii="Times New Roman" w:hAnsi="Times New Roman" w:cs="Times New Roman"/>
          <w:sz w:val="28"/>
          <w:szCs w:val="28"/>
          <w:lang w:val="kk-KZ"/>
        </w:rPr>
        <w:t>екінші тәжірибелік топ</w:t>
      </w:r>
      <w:r w:rsidR="00A55246" w:rsidRPr="00BE7BBE">
        <w:rPr>
          <w:rFonts w:ascii="Times New Roman" w:hAnsi="Times New Roman" w:cs="Times New Roman"/>
          <w:sz w:val="28"/>
          <w:szCs w:val="28"/>
          <w:lang w:val="kk-KZ"/>
        </w:rPr>
        <w:t xml:space="preserve"> </w:t>
      </w:r>
      <w:r w:rsidR="00847A3B" w:rsidRPr="00BE7BBE">
        <w:rPr>
          <w:rFonts w:ascii="Times New Roman" w:hAnsi="Times New Roman" w:cs="Times New Roman"/>
          <w:sz w:val="28"/>
          <w:szCs w:val="28"/>
          <w:lang w:val="kk-KZ"/>
        </w:rPr>
        <w:t>[</w:t>
      </w:r>
      <w:r w:rsidR="00A65D4D" w:rsidRPr="00BE7BBE">
        <w:rPr>
          <w:rFonts w:ascii="Times New Roman" w:hAnsi="Times New Roman" w:cs="Times New Roman"/>
          <w:sz w:val="28"/>
          <w:szCs w:val="28"/>
          <w:lang w:val="kk-KZ"/>
        </w:rPr>
        <w:t>15</w:t>
      </w:r>
      <w:r w:rsidR="00625AEE" w:rsidRPr="00BE7BBE">
        <w:rPr>
          <w:rFonts w:ascii="Times New Roman" w:hAnsi="Times New Roman" w:cs="Times New Roman"/>
          <w:sz w:val="28"/>
          <w:szCs w:val="28"/>
          <w:lang w:val="kk-KZ"/>
        </w:rPr>
        <w:t>6</w:t>
      </w:r>
      <w:r w:rsidR="003B0648" w:rsidRPr="00BE7BBE">
        <w:rPr>
          <w:rFonts w:ascii="Times New Roman" w:hAnsi="Times New Roman" w:cs="Times New Roman"/>
          <w:sz w:val="28"/>
          <w:szCs w:val="28"/>
          <w:lang w:val="kk-KZ"/>
        </w:rPr>
        <w:t>].</w:t>
      </w:r>
    </w:p>
    <w:p w14:paraId="1401C5A4" w14:textId="77777777" w:rsidR="00594F57" w:rsidRPr="00BE7BBE" w:rsidRDefault="00594F57" w:rsidP="00594F57">
      <w:pPr>
        <w:pStyle w:val="af1"/>
        <w:ind w:firstLine="709"/>
        <w:jc w:val="both"/>
        <w:rPr>
          <w:rFonts w:ascii="Times New Roman" w:hAnsi="Times New Roman" w:cs="Times New Roman"/>
          <w:b/>
          <w:bCs/>
          <w:sz w:val="28"/>
          <w:szCs w:val="28"/>
          <w:lang w:val="kk-KZ"/>
        </w:rPr>
      </w:pPr>
    </w:p>
    <w:bookmarkEnd w:id="8"/>
    <w:p w14:paraId="35FF2340" w14:textId="2496DBCC" w:rsidR="00F51E3F" w:rsidRPr="00BE7BBE" w:rsidRDefault="00797C4A" w:rsidP="00CD2E78">
      <w:pPr>
        <w:pStyle w:val="TableParagraph"/>
        <w:spacing w:line="240" w:lineRule="auto"/>
        <w:ind w:left="0" w:firstLine="720"/>
        <w:jc w:val="both"/>
        <w:rPr>
          <w:rFonts w:eastAsiaTheme="majorEastAsia"/>
          <w:b/>
          <w:bCs/>
          <w:color w:val="000000" w:themeColor="text1"/>
          <w:sz w:val="28"/>
          <w:szCs w:val="28"/>
          <w:lang w:val="kk-KZ"/>
        </w:rPr>
      </w:pPr>
      <w:r w:rsidRPr="00BE7BBE">
        <w:rPr>
          <w:b/>
          <w:bCs/>
          <w:sz w:val="28"/>
          <w:szCs w:val="28"/>
          <w:lang w:val="kk-KZ"/>
        </w:rPr>
        <w:t>3.2</w:t>
      </w:r>
      <w:r w:rsidR="0046032E" w:rsidRPr="00BE7BBE">
        <w:rPr>
          <w:b/>
          <w:bCs/>
          <w:sz w:val="28"/>
          <w:szCs w:val="28"/>
          <w:lang w:val="kk-KZ"/>
        </w:rPr>
        <w:t xml:space="preserve"> </w:t>
      </w:r>
      <w:r w:rsidR="00C947E5" w:rsidRPr="00BE7BBE">
        <w:rPr>
          <w:b/>
          <w:bCs/>
          <w:color w:val="000000" w:themeColor="text1"/>
          <w:sz w:val="28"/>
          <w:szCs w:val="28"/>
          <w:lang w:val="kk-KZ"/>
        </w:rPr>
        <w:t>Жазғы</w:t>
      </w:r>
      <w:r w:rsidR="00C947E5" w:rsidRPr="00BE7BBE">
        <w:rPr>
          <w:bCs/>
          <w:color w:val="000000" w:themeColor="text1"/>
          <w:sz w:val="28"/>
          <w:szCs w:val="28"/>
          <w:lang w:val="kk-KZ"/>
        </w:rPr>
        <w:t xml:space="preserve"> </w:t>
      </w:r>
      <w:r w:rsidR="00C947E5" w:rsidRPr="00BE7BBE">
        <w:rPr>
          <w:rStyle w:val="ac"/>
          <w:rFonts w:eastAsiaTheme="majorEastAsia"/>
          <w:color w:val="000000" w:themeColor="text1"/>
          <w:sz w:val="28"/>
          <w:szCs w:val="28"/>
          <w:lang w:val="kk-KZ"/>
        </w:rPr>
        <w:t>ғылыми-шаруашылық тәжірибесі</w:t>
      </w:r>
    </w:p>
    <w:p w14:paraId="46EE0BC4" w14:textId="1D69A710" w:rsidR="00360E3A" w:rsidRPr="00BE7BBE" w:rsidRDefault="00797C4A" w:rsidP="00580E7A">
      <w:pPr>
        <w:pStyle w:val="TableParagraph"/>
        <w:spacing w:line="240" w:lineRule="auto"/>
        <w:ind w:left="0" w:firstLine="709"/>
        <w:jc w:val="both"/>
        <w:rPr>
          <w:sz w:val="28"/>
          <w:szCs w:val="28"/>
          <w:lang w:val="kk-KZ"/>
        </w:rPr>
      </w:pPr>
      <w:r w:rsidRPr="00BE7BBE">
        <w:rPr>
          <w:sz w:val="28"/>
          <w:szCs w:val="28"/>
          <w:lang w:val="kk-KZ"/>
        </w:rPr>
        <w:t>3.2.1</w:t>
      </w:r>
      <w:r w:rsidR="009E4755" w:rsidRPr="00BE7BBE">
        <w:rPr>
          <w:sz w:val="28"/>
          <w:szCs w:val="28"/>
          <w:lang w:val="kk-KZ"/>
        </w:rPr>
        <w:t xml:space="preserve"> </w:t>
      </w:r>
      <w:r w:rsidR="00FF6AE9" w:rsidRPr="00BE7BBE">
        <w:rPr>
          <w:sz w:val="28"/>
          <w:szCs w:val="28"/>
          <w:lang w:val="kk-KZ"/>
        </w:rPr>
        <w:t>Бройлер</w:t>
      </w:r>
      <w:r w:rsidR="0046032E" w:rsidRPr="00BE7BBE">
        <w:rPr>
          <w:sz w:val="28"/>
          <w:szCs w:val="28"/>
          <w:lang w:val="kk-KZ"/>
        </w:rPr>
        <w:t xml:space="preserve"> </w:t>
      </w:r>
      <w:r w:rsidR="00FF6AE9" w:rsidRPr="00BE7BBE">
        <w:rPr>
          <w:sz w:val="28"/>
          <w:szCs w:val="28"/>
          <w:lang w:val="kk-KZ"/>
        </w:rPr>
        <w:t xml:space="preserve">балапандардың зоотехникалық көрсеткіштеріне «Гидро Рекс </w:t>
      </w:r>
      <w:r w:rsidR="006822F4">
        <w:rPr>
          <w:sz w:val="28"/>
          <w:szCs w:val="28"/>
          <w:lang w:val="kk-KZ"/>
        </w:rPr>
        <w:t>в</w:t>
      </w:r>
      <w:r w:rsidR="00FF6AE9" w:rsidRPr="00BE7BBE">
        <w:rPr>
          <w:sz w:val="28"/>
          <w:szCs w:val="28"/>
          <w:lang w:val="kk-KZ"/>
        </w:rPr>
        <w:t xml:space="preserve">итал» </w:t>
      </w:r>
      <w:r w:rsidR="00C41D53" w:rsidRPr="00BE7BBE">
        <w:rPr>
          <w:sz w:val="28"/>
          <w:szCs w:val="28"/>
          <w:lang w:val="kk-KZ"/>
        </w:rPr>
        <w:t xml:space="preserve">суда еритін антистрестік азық </w:t>
      </w:r>
      <w:r w:rsidR="00FF6AE9" w:rsidRPr="00BE7BBE">
        <w:rPr>
          <w:sz w:val="28"/>
          <w:szCs w:val="28"/>
          <w:lang w:val="kk-KZ"/>
        </w:rPr>
        <w:t>қоспасының әсері</w:t>
      </w:r>
    </w:p>
    <w:p w14:paraId="77E602C1" w14:textId="60FBC05C" w:rsidR="00062102" w:rsidRPr="00BE7BBE" w:rsidRDefault="00062102" w:rsidP="00580E7A">
      <w:pPr>
        <w:pStyle w:val="TableParagraph"/>
        <w:spacing w:line="240" w:lineRule="auto"/>
        <w:ind w:left="0" w:firstLine="709"/>
        <w:jc w:val="both"/>
        <w:rPr>
          <w:sz w:val="28"/>
          <w:szCs w:val="28"/>
          <w:lang w:val="kk-KZ"/>
        </w:rPr>
      </w:pPr>
      <w:r w:rsidRPr="00BE7BBE">
        <w:rPr>
          <w:sz w:val="28"/>
          <w:szCs w:val="28"/>
          <w:lang w:val="kk-KZ"/>
        </w:rPr>
        <w:t>Жазғы кезеңде жүргізілген ғылыми-шаруашылық тәжірибеде «Гидро</w:t>
      </w:r>
      <w:r w:rsidR="00C41D53" w:rsidRPr="00BE7BBE">
        <w:rPr>
          <w:sz w:val="28"/>
          <w:szCs w:val="28"/>
          <w:lang w:val="kk-KZ"/>
        </w:rPr>
        <w:t xml:space="preserve"> Рекс </w:t>
      </w:r>
      <w:r w:rsidR="006822F4">
        <w:rPr>
          <w:sz w:val="28"/>
          <w:szCs w:val="28"/>
          <w:lang w:val="kk-KZ"/>
        </w:rPr>
        <w:t>в</w:t>
      </w:r>
      <w:r w:rsidR="00C41D53" w:rsidRPr="00BE7BBE">
        <w:rPr>
          <w:sz w:val="28"/>
          <w:szCs w:val="28"/>
          <w:lang w:val="kk-KZ"/>
        </w:rPr>
        <w:t>итал» антистрестік азық</w:t>
      </w:r>
      <w:r w:rsidRPr="00BE7BBE">
        <w:rPr>
          <w:sz w:val="28"/>
          <w:szCs w:val="28"/>
          <w:lang w:val="kk-KZ"/>
        </w:rPr>
        <w:t xml:space="preserve"> қоспасының </w:t>
      </w:r>
      <w:r w:rsidR="00F7137F" w:rsidRPr="00BE7BBE">
        <w:rPr>
          <w:sz w:val="28"/>
          <w:szCs w:val="28"/>
          <w:lang w:val="kk-KZ"/>
        </w:rPr>
        <w:t>бройлер</w:t>
      </w:r>
      <w:r w:rsidR="0022563C" w:rsidRPr="00BE7BBE">
        <w:rPr>
          <w:sz w:val="28"/>
          <w:szCs w:val="28"/>
          <w:lang w:val="kk-KZ"/>
        </w:rPr>
        <w:t xml:space="preserve"> балапандарының</w:t>
      </w:r>
      <w:r w:rsidRPr="00BE7BBE">
        <w:rPr>
          <w:sz w:val="28"/>
          <w:szCs w:val="28"/>
          <w:lang w:val="kk-KZ"/>
        </w:rPr>
        <w:t xml:space="preserve"> сақталуына, тәуліктік және абсолюттік тірі салмақ өсіміне, </w:t>
      </w:r>
      <w:r w:rsidR="00EA2E6F" w:rsidRPr="00BE7BBE">
        <w:rPr>
          <w:sz w:val="28"/>
          <w:szCs w:val="28"/>
          <w:lang w:val="kk-KZ"/>
        </w:rPr>
        <w:t>азық</w:t>
      </w:r>
      <w:r w:rsidR="003B0648" w:rsidRPr="00BE7BBE">
        <w:rPr>
          <w:sz w:val="28"/>
          <w:szCs w:val="28"/>
          <w:lang w:val="kk-KZ"/>
        </w:rPr>
        <w:t xml:space="preserve"> шығынына және еттің сойыс</w:t>
      </w:r>
      <w:r w:rsidRPr="00BE7BBE">
        <w:rPr>
          <w:sz w:val="28"/>
          <w:szCs w:val="28"/>
          <w:lang w:val="kk-KZ"/>
        </w:rPr>
        <w:t xml:space="preserve"> шығымына әсері зерттелді. Зерттеу нәтижелері </w:t>
      </w:r>
      <w:r w:rsidR="006C16C6" w:rsidRPr="00BE7BBE">
        <w:rPr>
          <w:sz w:val="28"/>
          <w:szCs w:val="28"/>
          <w:lang w:val="kk-KZ"/>
        </w:rPr>
        <w:t>1</w:t>
      </w:r>
      <w:r w:rsidR="00C05C1A" w:rsidRPr="00BE7BBE">
        <w:rPr>
          <w:sz w:val="28"/>
          <w:szCs w:val="28"/>
          <w:lang w:val="kk-KZ"/>
        </w:rPr>
        <w:t>2</w:t>
      </w:r>
      <w:r w:rsidRPr="00BE7BBE">
        <w:rPr>
          <w:sz w:val="28"/>
          <w:szCs w:val="28"/>
          <w:lang w:val="kk-KZ"/>
        </w:rPr>
        <w:t>-кестеде келтірілген.</w:t>
      </w:r>
    </w:p>
    <w:p w14:paraId="23755A49" w14:textId="77777777" w:rsidR="006C16C6" w:rsidRPr="00BE7BBE" w:rsidRDefault="006C16C6" w:rsidP="00CD2E78">
      <w:pPr>
        <w:pStyle w:val="TableParagraph"/>
        <w:spacing w:line="240" w:lineRule="auto"/>
        <w:ind w:left="0"/>
        <w:jc w:val="both"/>
        <w:rPr>
          <w:sz w:val="28"/>
          <w:szCs w:val="28"/>
          <w:lang w:val="kk-KZ"/>
        </w:rPr>
      </w:pPr>
    </w:p>
    <w:p w14:paraId="4E04A0C5" w14:textId="344F6236" w:rsidR="00062102" w:rsidRPr="00BE7BBE" w:rsidRDefault="00360E3A" w:rsidP="00CD2E78">
      <w:pPr>
        <w:pStyle w:val="TableParagraph"/>
        <w:spacing w:line="240" w:lineRule="auto"/>
        <w:ind w:left="0"/>
        <w:jc w:val="both"/>
        <w:rPr>
          <w:color w:val="000000" w:themeColor="text1"/>
          <w:sz w:val="28"/>
          <w:szCs w:val="28"/>
          <w:lang w:val="kk-KZ"/>
        </w:rPr>
      </w:pPr>
      <w:bookmarkStart w:id="9" w:name="_Hlk229413674"/>
      <w:r w:rsidRPr="00BE7BBE">
        <w:rPr>
          <w:color w:val="000000" w:themeColor="text1"/>
          <w:sz w:val="28"/>
          <w:szCs w:val="28"/>
          <w:lang w:val="kk-KZ"/>
        </w:rPr>
        <w:t xml:space="preserve">Кесте </w:t>
      </w:r>
      <w:r w:rsidR="006C16C6" w:rsidRPr="00BE7BBE">
        <w:rPr>
          <w:color w:val="000000" w:themeColor="text1"/>
          <w:sz w:val="28"/>
          <w:szCs w:val="28"/>
          <w:lang w:val="kk-KZ"/>
        </w:rPr>
        <w:t>1</w:t>
      </w:r>
      <w:r w:rsidR="00C05C1A" w:rsidRPr="00BE7BBE">
        <w:rPr>
          <w:color w:val="000000" w:themeColor="text1"/>
          <w:sz w:val="28"/>
          <w:szCs w:val="28"/>
          <w:lang w:val="kk-KZ"/>
        </w:rPr>
        <w:t>2</w:t>
      </w:r>
      <w:r w:rsidR="0046032E" w:rsidRPr="00BE7BBE">
        <w:rPr>
          <w:color w:val="000000" w:themeColor="text1"/>
          <w:sz w:val="28"/>
          <w:szCs w:val="28"/>
          <w:lang w:val="kk-KZ"/>
        </w:rPr>
        <w:t xml:space="preserve"> </w:t>
      </w:r>
      <w:r w:rsidR="008A09B8" w:rsidRPr="00BE7BBE">
        <w:rPr>
          <w:color w:val="000000" w:themeColor="text1"/>
          <w:sz w:val="28"/>
          <w:szCs w:val="28"/>
          <w:lang w:val="kk-KZ"/>
        </w:rPr>
        <w:t>–</w:t>
      </w:r>
      <w:r w:rsidRPr="00BE7BBE">
        <w:rPr>
          <w:color w:val="000000" w:themeColor="text1"/>
          <w:sz w:val="28"/>
          <w:szCs w:val="28"/>
          <w:lang w:val="kk-KZ"/>
        </w:rPr>
        <w:t xml:space="preserve"> </w:t>
      </w:r>
      <w:r w:rsidR="00062102" w:rsidRPr="00BE7BBE">
        <w:rPr>
          <w:color w:val="000000" w:themeColor="text1"/>
          <w:sz w:val="28"/>
          <w:szCs w:val="28"/>
          <w:lang w:val="kk-KZ"/>
        </w:rPr>
        <w:t>Ж</w:t>
      </w:r>
      <w:r w:rsidR="001979E3" w:rsidRPr="00BE7BBE">
        <w:rPr>
          <w:color w:val="000000" w:themeColor="text1"/>
          <w:sz w:val="28"/>
          <w:szCs w:val="28"/>
          <w:lang w:val="kk-KZ"/>
        </w:rPr>
        <w:t xml:space="preserve">азғы кезеңде бройлер балапандарын </w:t>
      </w:r>
      <w:r w:rsidR="00062102" w:rsidRPr="00BE7BBE">
        <w:rPr>
          <w:color w:val="000000" w:themeColor="text1"/>
          <w:sz w:val="28"/>
          <w:szCs w:val="28"/>
          <w:lang w:val="kk-KZ"/>
        </w:rPr>
        <w:t>өсіру нәтижелері</w:t>
      </w:r>
    </w:p>
    <w:p w14:paraId="02123C8E" w14:textId="77777777" w:rsidR="008A09B8" w:rsidRPr="00BE7BBE" w:rsidRDefault="008A09B8" w:rsidP="00CD2E78">
      <w:pPr>
        <w:pStyle w:val="TableParagraph"/>
        <w:spacing w:line="240" w:lineRule="auto"/>
        <w:ind w:left="0" w:firstLine="720"/>
        <w:jc w:val="both"/>
        <w:rPr>
          <w:color w:val="000000" w:themeColor="text1"/>
          <w:sz w:val="28"/>
          <w:szCs w:val="28"/>
          <w:lang w:val="kk-KZ"/>
        </w:rPr>
      </w:pPr>
    </w:p>
    <w:tbl>
      <w:tblPr>
        <w:tblStyle w:val="af7"/>
        <w:tblW w:w="9776" w:type="dxa"/>
        <w:jc w:val="center"/>
        <w:tblBorders>
          <w:bottom w:val="none" w:sz="0" w:space="0" w:color="auto"/>
        </w:tblBorders>
        <w:tblLayout w:type="fixed"/>
        <w:tblLook w:val="04A0" w:firstRow="1" w:lastRow="0" w:firstColumn="1" w:lastColumn="0" w:noHBand="0" w:noVBand="1"/>
      </w:tblPr>
      <w:tblGrid>
        <w:gridCol w:w="2972"/>
        <w:gridCol w:w="1701"/>
        <w:gridCol w:w="1701"/>
        <w:gridCol w:w="1701"/>
        <w:gridCol w:w="1701"/>
      </w:tblGrid>
      <w:tr w:rsidR="00580E7A" w:rsidRPr="00BE7BBE" w14:paraId="2ECE135A" w14:textId="77777777" w:rsidTr="004334EF">
        <w:trPr>
          <w:jc w:val="center"/>
        </w:trPr>
        <w:tc>
          <w:tcPr>
            <w:tcW w:w="2972" w:type="dxa"/>
            <w:vMerge w:val="restart"/>
            <w:hideMark/>
          </w:tcPr>
          <w:p w14:paraId="556A32F8" w14:textId="58B2D204" w:rsidR="00C3698E" w:rsidRPr="00BE7BBE" w:rsidRDefault="0098427A" w:rsidP="00580E7A">
            <w:pPr>
              <w:pStyle w:val="TableParagraph"/>
              <w:spacing w:line="240" w:lineRule="auto"/>
              <w:ind w:left="0"/>
              <w:rPr>
                <w:rFonts w:eastAsiaTheme="minorHAnsi"/>
                <w:bCs/>
                <w:sz w:val="28"/>
                <w:szCs w:val="28"/>
                <w:lang w:val="kk-KZ"/>
              </w:rPr>
            </w:pPr>
            <w:r w:rsidRPr="00BE7BBE">
              <w:rPr>
                <w:rFonts w:eastAsiaTheme="minorHAnsi"/>
                <w:bCs/>
                <w:sz w:val="28"/>
                <w:szCs w:val="28"/>
                <w:lang w:val="kk-KZ"/>
              </w:rPr>
              <w:t>Көрсеткіш</w:t>
            </w:r>
          </w:p>
        </w:tc>
        <w:tc>
          <w:tcPr>
            <w:tcW w:w="6804" w:type="dxa"/>
            <w:gridSpan w:val="4"/>
            <w:hideMark/>
          </w:tcPr>
          <w:p w14:paraId="663232A7" w14:textId="31E3C7C2" w:rsidR="00C3698E" w:rsidRPr="00BE7BBE" w:rsidRDefault="0098427A" w:rsidP="00580E7A">
            <w:pPr>
              <w:pStyle w:val="TableParagraph"/>
              <w:spacing w:line="240" w:lineRule="auto"/>
              <w:ind w:left="0"/>
              <w:rPr>
                <w:rFonts w:eastAsiaTheme="minorHAnsi"/>
                <w:bCs/>
                <w:sz w:val="28"/>
                <w:szCs w:val="28"/>
                <w:lang w:val="kk-KZ"/>
              </w:rPr>
            </w:pPr>
            <w:r w:rsidRPr="00BE7BBE">
              <w:rPr>
                <w:rFonts w:eastAsiaTheme="minorHAnsi"/>
                <w:bCs/>
                <w:sz w:val="28"/>
                <w:szCs w:val="28"/>
                <w:lang w:val="kk-KZ"/>
              </w:rPr>
              <w:t>Топ</w:t>
            </w:r>
            <w:r w:rsidR="00580E7A" w:rsidRPr="00BE7BBE">
              <w:rPr>
                <w:rFonts w:eastAsiaTheme="minorHAnsi"/>
                <w:bCs/>
                <w:sz w:val="28"/>
                <w:szCs w:val="28"/>
                <w:lang w:val="kk-KZ"/>
              </w:rPr>
              <w:t>тар</w:t>
            </w:r>
          </w:p>
        </w:tc>
      </w:tr>
      <w:tr w:rsidR="00580E7A" w:rsidRPr="00BE7BBE" w14:paraId="6F992109" w14:textId="77777777" w:rsidTr="004334EF">
        <w:trPr>
          <w:jc w:val="center"/>
        </w:trPr>
        <w:tc>
          <w:tcPr>
            <w:tcW w:w="2972" w:type="dxa"/>
            <w:vMerge/>
            <w:vAlign w:val="center"/>
            <w:hideMark/>
          </w:tcPr>
          <w:p w14:paraId="32C91FA4" w14:textId="77777777" w:rsidR="00C3698E" w:rsidRPr="00BE7BBE" w:rsidRDefault="00C3698E" w:rsidP="00580E7A">
            <w:pPr>
              <w:pStyle w:val="TableParagraph"/>
              <w:spacing w:line="240" w:lineRule="auto"/>
              <w:ind w:left="0"/>
              <w:rPr>
                <w:rFonts w:eastAsiaTheme="minorHAnsi"/>
                <w:bCs/>
                <w:sz w:val="28"/>
                <w:szCs w:val="28"/>
              </w:rPr>
            </w:pPr>
          </w:p>
        </w:tc>
        <w:tc>
          <w:tcPr>
            <w:tcW w:w="1701" w:type="dxa"/>
            <w:hideMark/>
          </w:tcPr>
          <w:p w14:paraId="68CF960A" w14:textId="12CA9951" w:rsidR="00C3698E" w:rsidRPr="00BE7BBE" w:rsidRDefault="00FF6AE9" w:rsidP="00580E7A">
            <w:pPr>
              <w:pStyle w:val="TableParagraph"/>
              <w:spacing w:line="240" w:lineRule="auto"/>
              <w:ind w:left="0"/>
              <w:rPr>
                <w:rFonts w:eastAsiaTheme="minorHAnsi"/>
                <w:bCs/>
                <w:sz w:val="28"/>
                <w:szCs w:val="28"/>
                <w:lang w:val="kk-KZ"/>
              </w:rPr>
            </w:pPr>
            <w:r w:rsidRPr="00BE7BBE">
              <w:rPr>
                <w:rFonts w:eastAsiaTheme="minorHAnsi"/>
                <w:bCs/>
                <w:sz w:val="28"/>
                <w:szCs w:val="28"/>
                <w:lang w:val="kk-KZ"/>
              </w:rPr>
              <w:t>бақылау</w:t>
            </w:r>
          </w:p>
        </w:tc>
        <w:tc>
          <w:tcPr>
            <w:tcW w:w="1701" w:type="dxa"/>
            <w:hideMark/>
          </w:tcPr>
          <w:p w14:paraId="7EBBF810" w14:textId="0770B0F3" w:rsidR="00C3698E" w:rsidRPr="00BE7BBE" w:rsidRDefault="00FF6AE9" w:rsidP="00580E7A">
            <w:pPr>
              <w:pStyle w:val="TableParagraph"/>
              <w:spacing w:line="240" w:lineRule="auto"/>
              <w:ind w:left="0"/>
              <w:rPr>
                <w:rFonts w:eastAsiaTheme="minorHAnsi"/>
                <w:bCs/>
                <w:sz w:val="28"/>
                <w:szCs w:val="28"/>
                <w:lang w:val="kk-KZ"/>
              </w:rPr>
            </w:pPr>
            <w:r w:rsidRPr="00BE7BBE">
              <w:rPr>
                <w:rFonts w:eastAsiaTheme="minorHAnsi"/>
                <w:bCs/>
                <w:sz w:val="28"/>
                <w:szCs w:val="28"/>
                <w:lang w:val="en-US"/>
              </w:rPr>
              <w:t>I</w:t>
            </w:r>
            <w:r w:rsidRPr="00BE7BBE">
              <w:rPr>
                <w:rFonts w:eastAsiaTheme="minorHAnsi"/>
                <w:bCs/>
                <w:sz w:val="28"/>
                <w:szCs w:val="28"/>
                <w:lang w:val="kk-KZ"/>
              </w:rPr>
              <w:t xml:space="preserve"> тәжірибелік</w:t>
            </w:r>
          </w:p>
        </w:tc>
        <w:tc>
          <w:tcPr>
            <w:tcW w:w="1701" w:type="dxa"/>
            <w:hideMark/>
          </w:tcPr>
          <w:p w14:paraId="0C287660" w14:textId="63537F41" w:rsidR="00C3698E" w:rsidRPr="00BE7BBE" w:rsidRDefault="00FF6AE9" w:rsidP="00580E7A">
            <w:pPr>
              <w:pStyle w:val="TableParagraph"/>
              <w:spacing w:line="240" w:lineRule="auto"/>
              <w:ind w:left="0"/>
              <w:rPr>
                <w:rFonts w:eastAsiaTheme="minorHAnsi"/>
                <w:bCs/>
                <w:sz w:val="28"/>
                <w:szCs w:val="28"/>
                <w:lang w:val="kk-KZ"/>
              </w:rPr>
            </w:pPr>
            <w:r w:rsidRPr="00BE7BBE">
              <w:rPr>
                <w:rFonts w:eastAsiaTheme="minorHAnsi"/>
                <w:bCs/>
                <w:sz w:val="28"/>
                <w:szCs w:val="28"/>
                <w:lang w:val="en-US"/>
              </w:rPr>
              <w:t>II</w:t>
            </w:r>
            <w:r w:rsidRPr="00BE7BBE">
              <w:rPr>
                <w:rFonts w:eastAsiaTheme="minorHAnsi"/>
                <w:bCs/>
                <w:sz w:val="28"/>
                <w:szCs w:val="28"/>
                <w:lang w:val="kk-KZ"/>
              </w:rPr>
              <w:t xml:space="preserve"> тәжірибелік</w:t>
            </w:r>
          </w:p>
        </w:tc>
        <w:tc>
          <w:tcPr>
            <w:tcW w:w="1701" w:type="dxa"/>
            <w:hideMark/>
          </w:tcPr>
          <w:p w14:paraId="0751FE65" w14:textId="7889C756" w:rsidR="00C3698E" w:rsidRPr="00BE7BBE" w:rsidRDefault="00FF6AE9" w:rsidP="00580E7A">
            <w:pPr>
              <w:pStyle w:val="TableParagraph"/>
              <w:spacing w:line="240" w:lineRule="auto"/>
              <w:ind w:left="0"/>
              <w:rPr>
                <w:rFonts w:eastAsiaTheme="minorHAnsi"/>
                <w:bCs/>
                <w:sz w:val="28"/>
                <w:szCs w:val="28"/>
                <w:lang w:val="kk-KZ"/>
              </w:rPr>
            </w:pPr>
            <w:r w:rsidRPr="00BE7BBE">
              <w:rPr>
                <w:rFonts w:eastAsiaTheme="minorHAnsi"/>
                <w:bCs/>
                <w:sz w:val="28"/>
                <w:szCs w:val="28"/>
                <w:lang w:val="en-US"/>
              </w:rPr>
              <w:t>III</w:t>
            </w:r>
            <w:r w:rsidR="00881A0B" w:rsidRPr="00BE7BBE">
              <w:rPr>
                <w:rFonts w:eastAsiaTheme="minorHAnsi"/>
                <w:bCs/>
                <w:sz w:val="28"/>
                <w:szCs w:val="28"/>
                <w:lang w:val="en-US"/>
              </w:rPr>
              <w:t xml:space="preserve"> </w:t>
            </w:r>
            <w:r w:rsidRPr="00BE7BBE">
              <w:rPr>
                <w:rFonts w:eastAsiaTheme="minorHAnsi"/>
                <w:bCs/>
                <w:sz w:val="28"/>
                <w:szCs w:val="28"/>
                <w:lang w:val="kk-KZ"/>
              </w:rPr>
              <w:t>тәжірибелік</w:t>
            </w:r>
          </w:p>
        </w:tc>
      </w:tr>
      <w:tr w:rsidR="004334EF" w:rsidRPr="00BE7BBE" w14:paraId="76873353" w14:textId="77777777" w:rsidTr="004334EF">
        <w:trPr>
          <w:jc w:val="center"/>
        </w:trPr>
        <w:tc>
          <w:tcPr>
            <w:tcW w:w="2972" w:type="dxa"/>
            <w:vAlign w:val="center"/>
          </w:tcPr>
          <w:p w14:paraId="214F622E" w14:textId="1DBCD506" w:rsidR="004334EF" w:rsidRPr="00BE7BBE" w:rsidRDefault="004334EF" w:rsidP="00580E7A">
            <w:pPr>
              <w:pStyle w:val="TableParagraph"/>
              <w:spacing w:line="240" w:lineRule="auto"/>
              <w:ind w:left="0"/>
              <w:rPr>
                <w:rFonts w:eastAsiaTheme="minorHAnsi"/>
                <w:bCs/>
                <w:sz w:val="28"/>
                <w:szCs w:val="28"/>
                <w:lang w:val="kk-KZ"/>
              </w:rPr>
            </w:pPr>
            <w:r w:rsidRPr="00BE7BBE">
              <w:rPr>
                <w:rFonts w:eastAsiaTheme="minorHAnsi"/>
                <w:bCs/>
                <w:sz w:val="28"/>
                <w:szCs w:val="28"/>
                <w:lang w:val="kk-KZ"/>
              </w:rPr>
              <w:t>1</w:t>
            </w:r>
          </w:p>
        </w:tc>
        <w:tc>
          <w:tcPr>
            <w:tcW w:w="1701" w:type="dxa"/>
          </w:tcPr>
          <w:p w14:paraId="7D763CAC" w14:textId="52482C0C" w:rsidR="004334EF" w:rsidRPr="00BE7BBE" w:rsidRDefault="004334EF" w:rsidP="00580E7A">
            <w:pPr>
              <w:pStyle w:val="TableParagraph"/>
              <w:spacing w:line="240" w:lineRule="auto"/>
              <w:ind w:left="0"/>
              <w:rPr>
                <w:rFonts w:eastAsiaTheme="minorHAnsi"/>
                <w:bCs/>
                <w:sz w:val="28"/>
                <w:szCs w:val="28"/>
                <w:lang w:val="kk-KZ"/>
              </w:rPr>
            </w:pPr>
            <w:r w:rsidRPr="00BE7BBE">
              <w:rPr>
                <w:rFonts w:eastAsiaTheme="minorHAnsi"/>
                <w:bCs/>
                <w:sz w:val="28"/>
                <w:szCs w:val="28"/>
                <w:lang w:val="kk-KZ"/>
              </w:rPr>
              <w:t>2</w:t>
            </w:r>
          </w:p>
        </w:tc>
        <w:tc>
          <w:tcPr>
            <w:tcW w:w="1701" w:type="dxa"/>
          </w:tcPr>
          <w:p w14:paraId="3C029B01" w14:textId="38867828" w:rsidR="004334EF" w:rsidRPr="00BE7BBE" w:rsidRDefault="004334EF" w:rsidP="00580E7A">
            <w:pPr>
              <w:pStyle w:val="TableParagraph"/>
              <w:spacing w:line="240" w:lineRule="auto"/>
              <w:ind w:left="0"/>
              <w:rPr>
                <w:rFonts w:eastAsiaTheme="minorHAnsi"/>
                <w:bCs/>
                <w:sz w:val="28"/>
                <w:szCs w:val="28"/>
                <w:lang w:val="kk-KZ"/>
              </w:rPr>
            </w:pPr>
            <w:r w:rsidRPr="00BE7BBE">
              <w:rPr>
                <w:rFonts w:eastAsiaTheme="minorHAnsi"/>
                <w:bCs/>
                <w:sz w:val="28"/>
                <w:szCs w:val="28"/>
                <w:lang w:val="kk-KZ"/>
              </w:rPr>
              <w:t>3</w:t>
            </w:r>
          </w:p>
        </w:tc>
        <w:tc>
          <w:tcPr>
            <w:tcW w:w="1701" w:type="dxa"/>
          </w:tcPr>
          <w:p w14:paraId="4B014D67" w14:textId="53CC309A" w:rsidR="004334EF" w:rsidRPr="00BE7BBE" w:rsidRDefault="004334EF" w:rsidP="00580E7A">
            <w:pPr>
              <w:pStyle w:val="TableParagraph"/>
              <w:spacing w:line="240" w:lineRule="auto"/>
              <w:ind w:left="0"/>
              <w:rPr>
                <w:rFonts w:eastAsiaTheme="minorHAnsi"/>
                <w:bCs/>
                <w:sz w:val="28"/>
                <w:szCs w:val="28"/>
                <w:lang w:val="kk-KZ"/>
              </w:rPr>
            </w:pPr>
            <w:r w:rsidRPr="00BE7BBE">
              <w:rPr>
                <w:rFonts w:eastAsiaTheme="minorHAnsi"/>
                <w:bCs/>
                <w:sz w:val="28"/>
                <w:szCs w:val="28"/>
                <w:lang w:val="kk-KZ"/>
              </w:rPr>
              <w:t>4</w:t>
            </w:r>
          </w:p>
        </w:tc>
        <w:tc>
          <w:tcPr>
            <w:tcW w:w="1701" w:type="dxa"/>
          </w:tcPr>
          <w:p w14:paraId="0C0352AB" w14:textId="613EE42C" w:rsidR="004334EF" w:rsidRPr="00BE7BBE" w:rsidRDefault="004334EF" w:rsidP="00580E7A">
            <w:pPr>
              <w:pStyle w:val="TableParagraph"/>
              <w:spacing w:line="240" w:lineRule="auto"/>
              <w:ind w:left="0"/>
              <w:rPr>
                <w:rFonts w:eastAsiaTheme="minorHAnsi"/>
                <w:bCs/>
                <w:sz w:val="28"/>
                <w:szCs w:val="28"/>
                <w:lang w:val="kk-KZ"/>
              </w:rPr>
            </w:pPr>
            <w:r w:rsidRPr="00BE7BBE">
              <w:rPr>
                <w:rFonts w:eastAsiaTheme="minorHAnsi"/>
                <w:bCs/>
                <w:sz w:val="28"/>
                <w:szCs w:val="28"/>
                <w:lang w:val="kk-KZ"/>
              </w:rPr>
              <w:t>5</w:t>
            </w:r>
          </w:p>
        </w:tc>
      </w:tr>
      <w:tr w:rsidR="00580E7A" w:rsidRPr="00BE7BBE" w14:paraId="25E659DB" w14:textId="77777777" w:rsidTr="004334EF">
        <w:trPr>
          <w:jc w:val="center"/>
        </w:trPr>
        <w:tc>
          <w:tcPr>
            <w:tcW w:w="2972" w:type="dxa"/>
            <w:hideMark/>
          </w:tcPr>
          <w:p w14:paraId="609546E3" w14:textId="55FBF3DC" w:rsidR="00C3698E" w:rsidRPr="00BE7BBE" w:rsidRDefault="00C3698E" w:rsidP="00580E7A">
            <w:pPr>
              <w:pStyle w:val="TableParagraph"/>
              <w:spacing w:line="240" w:lineRule="auto"/>
              <w:ind w:left="0"/>
              <w:jc w:val="left"/>
              <w:rPr>
                <w:rFonts w:eastAsiaTheme="minorHAnsi"/>
                <w:sz w:val="28"/>
                <w:szCs w:val="28"/>
              </w:rPr>
            </w:pPr>
            <w:proofErr w:type="spellStart"/>
            <w:r w:rsidRPr="00BE7BBE">
              <w:rPr>
                <w:rStyle w:val="ac"/>
                <w:b w:val="0"/>
                <w:sz w:val="28"/>
                <w:szCs w:val="28"/>
              </w:rPr>
              <w:t>Тәжірибе</w:t>
            </w:r>
            <w:proofErr w:type="spellEnd"/>
            <w:r w:rsidRPr="00BE7BBE">
              <w:rPr>
                <w:rStyle w:val="ac"/>
                <w:b w:val="0"/>
                <w:sz w:val="28"/>
                <w:szCs w:val="28"/>
              </w:rPr>
              <w:t xml:space="preserve"> </w:t>
            </w:r>
            <w:proofErr w:type="spellStart"/>
            <w:r w:rsidRPr="00BE7BBE">
              <w:rPr>
                <w:rStyle w:val="ac"/>
                <w:b w:val="0"/>
                <w:sz w:val="28"/>
                <w:szCs w:val="28"/>
              </w:rPr>
              <w:t>басындағы</w:t>
            </w:r>
            <w:proofErr w:type="spellEnd"/>
            <w:r w:rsidRPr="00BE7BBE">
              <w:rPr>
                <w:rStyle w:val="ac"/>
                <w:b w:val="0"/>
                <w:sz w:val="28"/>
                <w:szCs w:val="28"/>
              </w:rPr>
              <w:t xml:space="preserve"> </w:t>
            </w:r>
            <w:proofErr w:type="spellStart"/>
            <w:r w:rsidRPr="00BE7BBE">
              <w:rPr>
                <w:rStyle w:val="ac"/>
                <w:b w:val="0"/>
                <w:sz w:val="28"/>
                <w:szCs w:val="28"/>
              </w:rPr>
              <w:t>құс</w:t>
            </w:r>
            <w:proofErr w:type="spellEnd"/>
            <w:r w:rsidRPr="00BE7BBE">
              <w:rPr>
                <w:rStyle w:val="ac"/>
                <w:b w:val="0"/>
                <w:sz w:val="28"/>
                <w:szCs w:val="28"/>
              </w:rPr>
              <w:t xml:space="preserve"> саны, бас</w:t>
            </w:r>
          </w:p>
        </w:tc>
        <w:tc>
          <w:tcPr>
            <w:tcW w:w="1701" w:type="dxa"/>
            <w:hideMark/>
          </w:tcPr>
          <w:p w14:paraId="59CD4C9A" w14:textId="77777777" w:rsidR="00C3698E" w:rsidRPr="00BE7BBE" w:rsidRDefault="00C3698E" w:rsidP="00580E7A">
            <w:pPr>
              <w:pStyle w:val="TableParagraph"/>
              <w:spacing w:line="240" w:lineRule="auto"/>
              <w:ind w:left="0"/>
              <w:rPr>
                <w:rFonts w:eastAsiaTheme="minorHAnsi"/>
                <w:sz w:val="28"/>
                <w:szCs w:val="28"/>
              </w:rPr>
            </w:pPr>
            <w:r w:rsidRPr="00BE7BBE">
              <w:rPr>
                <w:rFonts w:eastAsiaTheme="minorHAnsi"/>
                <w:sz w:val="28"/>
                <w:szCs w:val="28"/>
              </w:rPr>
              <w:t>30</w:t>
            </w:r>
          </w:p>
        </w:tc>
        <w:tc>
          <w:tcPr>
            <w:tcW w:w="1701" w:type="dxa"/>
            <w:hideMark/>
          </w:tcPr>
          <w:p w14:paraId="34009D7E" w14:textId="77777777" w:rsidR="00C3698E" w:rsidRPr="00BE7BBE" w:rsidRDefault="00C3698E" w:rsidP="00580E7A">
            <w:pPr>
              <w:pStyle w:val="TableParagraph"/>
              <w:spacing w:line="240" w:lineRule="auto"/>
              <w:ind w:left="0"/>
              <w:rPr>
                <w:rFonts w:eastAsiaTheme="minorHAnsi"/>
                <w:sz w:val="28"/>
                <w:szCs w:val="28"/>
              </w:rPr>
            </w:pPr>
            <w:r w:rsidRPr="00BE7BBE">
              <w:rPr>
                <w:rFonts w:eastAsiaTheme="minorHAnsi"/>
                <w:sz w:val="28"/>
                <w:szCs w:val="28"/>
              </w:rPr>
              <w:t>30</w:t>
            </w:r>
          </w:p>
        </w:tc>
        <w:tc>
          <w:tcPr>
            <w:tcW w:w="1701" w:type="dxa"/>
            <w:hideMark/>
          </w:tcPr>
          <w:p w14:paraId="16A6B3AE" w14:textId="77777777" w:rsidR="00C3698E" w:rsidRPr="00BE7BBE" w:rsidRDefault="00C3698E" w:rsidP="00580E7A">
            <w:pPr>
              <w:pStyle w:val="TableParagraph"/>
              <w:spacing w:line="240" w:lineRule="auto"/>
              <w:ind w:left="0"/>
              <w:rPr>
                <w:rFonts w:eastAsiaTheme="minorHAnsi"/>
                <w:sz w:val="28"/>
                <w:szCs w:val="28"/>
              </w:rPr>
            </w:pPr>
            <w:r w:rsidRPr="00BE7BBE">
              <w:rPr>
                <w:rFonts w:eastAsiaTheme="minorHAnsi"/>
                <w:sz w:val="28"/>
                <w:szCs w:val="28"/>
              </w:rPr>
              <w:t>30</w:t>
            </w:r>
          </w:p>
        </w:tc>
        <w:tc>
          <w:tcPr>
            <w:tcW w:w="1701" w:type="dxa"/>
            <w:hideMark/>
          </w:tcPr>
          <w:p w14:paraId="1447E9F0" w14:textId="77777777" w:rsidR="00C3698E" w:rsidRPr="00BE7BBE" w:rsidRDefault="00C3698E" w:rsidP="00580E7A">
            <w:pPr>
              <w:pStyle w:val="TableParagraph"/>
              <w:spacing w:line="240" w:lineRule="auto"/>
              <w:ind w:left="0"/>
              <w:rPr>
                <w:rFonts w:eastAsiaTheme="minorHAnsi"/>
                <w:sz w:val="28"/>
                <w:szCs w:val="28"/>
              </w:rPr>
            </w:pPr>
            <w:r w:rsidRPr="00BE7BBE">
              <w:rPr>
                <w:rFonts w:eastAsiaTheme="minorHAnsi"/>
                <w:sz w:val="28"/>
                <w:szCs w:val="28"/>
              </w:rPr>
              <w:t>30</w:t>
            </w:r>
          </w:p>
        </w:tc>
      </w:tr>
      <w:tr w:rsidR="00580E7A" w:rsidRPr="00BE7BBE" w14:paraId="3E630501" w14:textId="77777777" w:rsidTr="004334EF">
        <w:trPr>
          <w:jc w:val="center"/>
        </w:trPr>
        <w:tc>
          <w:tcPr>
            <w:tcW w:w="2972" w:type="dxa"/>
            <w:hideMark/>
          </w:tcPr>
          <w:p w14:paraId="1111ECD8" w14:textId="325F309C" w:rsidR="00C3698E" w:rsidRPr="00BE7BBE" w:rsidRDefault="00C3698E" w:rsidP="00580E7A">
            <w:pPr>
              <w:pStyle w:val="TableParagraph"/>
              <w:spacing w:line="240" w:lineRule="auto"/>
              <w:ind w:left="0"/>
              <w:jc w:val="left"/>
              <w:rPr>
                <w:rFonts w:eastAsiaTheme="minorHAnsi"/>
                <w:sz w:val="28"/>
                <w:szCs w:val="28"/>
              </w:rPr>
            </w:pPr>
            <w:proofErr w:type="spellStart"/>
            <w:r w:rsidRPr="00BE7BBE">
              <w:rPr>
                <w:sz w:val="28"/>
                <w:szCs w:val="28"/>
              </w:rPr>
              <w:t>Тәжірибе</w:t>
            </w:r>
            <w:proofErr w:type="spellEnd"/>
            <w:r w:rsidRPr="00BE7BBE">
              <w:rPr>
                <w:sz w:val="28"/>
                <w:szCs w:val="28"/>
              </w:rPr>
              <w:t xml:space="preserve"> </w:t>
            </w:r>
            <w:proofErr w:type="spellStart"/>
            <w:r w:rsidRPr="00BE7BBE">
              <w:rPr>
                <w:sz w:val="28"/>
                <w:szCs w:val="28"/>
              </w:rPr>
              <w:t>соңындағы</w:t>
            </w:r>
            <w:proofErr w:type="spellEnd"/>
            <w:r w:rsidRPr="00BE7BBE">
              <w:rPr>
                <w:sz w:val="28"/>
                <w:szCs w:val="28"/>
              </w:rPr>
              <w:t xml:space="preserve"> </w:t>
            </w:r>
            <w:proofErr w:type="spellStart"/>
            <w:r w:rsidRPr="00BE7BBE">
              <w:rPr>
                <w:sz w:val="28"/>
                <w:szCs w:val="28"/>
              </w:rPr>
              <w:t>құс</w:t>
            </w:r>
            <w:proofErr w:type="spellEnd"/>
            <w:r w:rsidRPr="00BE7BBE">
              <w:rPr>
                <w:sz w:val="28"/>
                <w:szCs w:val="28"/>
              </w:rPr>
              <w:t xml:space="preserve"> саны, бас</w:t>
            </w:r>
          </w:p>
        </w:tc>
        <w:tc>
          <w:tcPr>
            <w:tcW w:w="1701" w:type="dxa"/>
            <w:hideMark/>
          </w:tcPr>
          <w:p w14:paraId="77B7DC7A" w14:textId="77777777" w:rsidR="00C3698E" w:rsidRPr="00BE7BBE" w:rsidRDefault="00C3698E" w:rsidP="00580E7A">
            <w:pPr>
              <w:pStyle w:val="TableParagraph"/>
              <w:spacing w:line="240" w:lineRule="auto"/>
              <w:ind w:left="0"/>
              <w:rPr>
                <w:rFonts w:eastAsiaTheme="minorHAnsi"/>
                <w:sz w:val="28"/>
                <w:szCs w:val="28"/>
              </w:rPr>
            </w:pPr>
            <w:r w:rsidRPr="00BE7BBE">
              <w:rPr>
                <w:rFonts w:eastAsiaTheme="minorHAnsi"/>
                <w:sz w:val="28"/>
                <w:szCs w:val="28"/>
              </w:rPr>
              <w:t>26</w:t>
            </w:r>
          </w:p>
        </w:tc>
        <w:tc>
          <w:tcPr>
            <w:tcW w:w="1701" w:type="dxa"/>
            <w:hideMark/>
          </w:tcPr>
          <w:p w14:paraId="6392357F" w14:textId="77777777" w:rsidR="00C3698E" w:rsidRPr="00BE7BBE" w:rsidRDefault="00C3698E" w:rsidP="00580E7A">
            <w:pPr>
              <w:pStyle w:val="TableParagraph"/>
              <w:spacing w:line="240" w:lineRule="auto"/>
              <w:ind w:left="0"/>
              <w:rPr>
                <w:rFonts w:eastAsiaTheme="minorHAnsi"/>
                <w:sz w:val="28"/>
                <w:szCs w:val="28"/>
              </w:rPr>
            </w:pPr>
            <w:r w:rsidRPr="00BE7BBE">
              <w:rPr>
                <w:rFonts w:eastAsiaTheme="minorHAnsi"/>
                <w:sz w:val="28"/>
                <w:szCs w:val="28"/>
              </w:rPr>
              <w:t>27</w:t>
            </w:r>
          </w:p>
        </w:tc>
        <w:tc>
          <w:tcPr>
            <w:tcW w:w="1701" w:type="dxa"/>
            <w:hideMark/>
          </w:tcPr>
          <w:p w14:paraId="7B1B28AB" w14:textId="77777777" w:rsidR="00C3698E" w:rsidRPr="00BE7BBE" w:rsidRDefault="00C3698E" w:rsidP="00580E7A">
            <w:pPr>
              <w:pStyle w:val="TableParagraph"/>
              <w:spacing w:line="240" w:lineRule="auto"/>
              <w:ind w:left="0"/>
              <w:rPr>
                <w:rFonts w:eastAsiaTheme="minorHAnsi"/>
                <w:sz w:val="28"/>
                <w:szCs w:val="28"/>
              </w:rPr>
            </w:pPr>
            <w:r w:rsidRPr="00BE7BBE">
              <w:rPr>
                <w:rFonts w:eastAsiaTheme="minorHAnsi"/>
                <w:sz w:val="28"/>
                <w:szCs w:val="28"/>
              </w:rPr>
              <w:t>29</w:t>
            </w:r>
          </w:p>
        </w:tc>
        <w:tc>
          <w:tcPr>
            <w:tcW w:w="1701" w:type="dxa"/>
            <w:hideMark/>
          </w:tcPr>
          <w:p w14:paraId="5BF418A9" w14:textId="713AECEC" w:rsidR="00C3698E" w:rsidRPr="00BE7BBE" w:rsidRDefault="00C3698E" w:rsidP="00580E7A">
            <w:pPr>
              <w:pStyle w:val="TableParagraph"/>
              <w:spacing w:line="240" w:lineRule="auto"/>
              <w:ind w:left="0"/>
              <w:rPr>
                <w:rFonts w:eastAsiaTheme="minorHAnsi"/>
                <w:sz w:val="28"/>
                <w:szCs w:val="28"/>
              </w:rPr>
            </w:pPr>
            <w:r w:rsidRPr="00BE7BBE">
              <w:rPr>
                <w:rFonts w:eastAsiaTheme="minorHAnsi"/>
                <w:sz w:val="28"/>
                <w:szCs w:val="28"/>
              </w:rPr>
              <w:t>2</w:t>
            </w:r>
            <w:r w:rsidR="002249AA">
              <w:rPr>
                <w:rFonts w:eastAsiaTheme="minorHAnsi"/>
                <w:sz w:val="28"/>
                <w:szCs w:val="28"/>
              </w:rPr>
              <w:t>9</w:t>
            </w:r>
          </w:p>
        </w:tc>
      </w:tr>
      <w:tr w:rsidR="00580E7A" w:rsidRPr="00BE7BBE" w14:paraId="6392BCCC" w14:textId="77777777" w:rsidTr="004334EF">
        <w:trPr>
          <w:jc w:val="center"/>
        </w:trPr>
        <w:tc>
          <w:tcPr>
            <w:tcW w:w="2972" w:type="dxa"/>
            <w:hideMark/>
          </w:tcPr>
          <w:p w14:paraId="77C3C9A2" w14:textId="6CA66420" w:rsidR="00C3698E" w:rsidRPr="00BE7BBE" w:rsidRDefault="00F00B73" w:rsidP="00580E7A">
            <w:pPr>
              <w:pStyle w:val="TableParagraph"/>
              <w:spacing w:line="240" w:lineRule="auto"/>
              <w:ind w:left="0"/>
              <w:jc w:val="left"/>
              <w:rPr>
                <w:rFonts w:eastAsiaTheme="minorHAnsi"/>
                <w:sz w:val="28"/>
                <w:szCs w:val="28"/>
              </w:rPr>
            </w:pPr>
            <w:proofErr w:type="spellStart"/>
            <w:r w:rsidRPr="00BE7BBE">
              <w:rPr>
                <w:rStyle w:val="ac"/>
                <w:b w:val="0"/>
                <w:sz w:val="28"/>
                <w:szCs w:val="28"/>
              </w:rPr>
              <w:t>әтештер</w:t>
            </w:r>
            <w:proofErr w:type="spellEnd"/>
          </w:p>
        </w:tc>
        <w:tc>
          <w:tcPr>
            <w:tcW w:w="1701" w:type="dxa"/>
            <w:hideMark/>
          </w:tcPr>
          <w:p w14:paraId="2D1B36A0" w14:textId="77777777" w:rsidR="00C3698E" w:rsidRPr="00BE7BBE" w:rsidRDefault="00C3698E" w:rsidP="00580E7A">
            <w:pPr>
              <w:pStyle w:val="TableParagraph"/>
              <w:spacing w:line="240" w:lineRule="auto"/>
              <w:ind w:left="0"/>
              <w:rPr>
                <w:rFonts w:eastAsiaTheme="minorHAnsi"/>
                <w:sz w:val="28"/>
                <w:szCs w:val="28"/>
              </w:rPr>
            </w:pPr>
            <w:r w:rsidRPr="00BE7BBE">
              <w:rPr>
                <w:rFonts w:eastAsiaTheme="minorHAnsi"/>
                <w:sz w:val="28"/>
                <w:szCs w:val="28"/>
              </w:rPr>
              <w:t>13</w:t>
            </w:r>
          </w:p>
        </w:tc>
        <w:tc>
          <w:tcPr>
            <w:tcW w:w="1701" w:type="dxa"/>
            <w:hideMark/>
          </w:tcPr>
          <w:p w14:paraId="080B6BD3" w14:textId="77777777" w:rsidR="00C3698E" w:rsidRPr="00BE7BBE" w:rsidRDefault="00C3698E" w:rsidP="00580E7A">
            <w:pPr>
              <w:pStyle w:val="TableParagraph"/>
              <w:spacing w:line="240" w:lineRule="auto"/>
              <w:ind w:left="0"/>
              <w:rPr>
                <w:rFonts w:eastAsiaTheme="minorHAnsi"/>
                <w:sz w:val="28"/>
                <w:szCs w:val="28"/>
              </w:rPr>
            </w:pPr>
            <w:r w:rsidRPr="00BE7BBE">
              <w:rPr>
                <w:rFonts w:eastAsiaTheme="minorHAnsi"/>
                <w:sz w:val="28"/>
                <w:szCs w:val="28"/>
              </w:rPr>
              <w:t>14</w:t>
            </w:r>
          </w:p>
        </w:tc>
        <w:tc>
          <w:tcPr>
            <w:tcW w:w="1701" w:type="dxa"/>
            <w:hideMark/>
          </w:tcPr>
          <w:p w14:paraId="39342D02" w14:textId="77777777" w:rsidR="00C3698E" w:rsidRPr="00BE7BBE" w:rsidRDefault="00C3698E" w:rsidP="00580E7A">
            <w:pPr>
              <w:pStyle w:val="TableParagraph"/>
              <w:spacing w:line="240" w:lineRule="auto"/>
              <w:ind w:left="0"/>
              <w:rPr>
                <w:rFonts w:eastAsiaTheme="minorHAnsi"/>
                <w:sz w:val="28"/>
                <w:szCs w:val="28"/>
              </w:rPr>
            </w:pPr>
            <w:r w:rsidRPr="00BE7BBE">
              <w:rPr>
                <w:rFonts w:eastAsiaTheme="minorHAnsi"/>
                <w:sz w:val="28"/>
                <w:szCs w:val="28"/>
              </w:rPr>
              <w:t>15</w:t>
            </w:r>
          </w:p>
        </w:tc>
        <w:tc>
          <w:tcPr>
            <w:tcW w:w="1701" w:type="dxa"/>
            <w:hideMark/>
          </w:tcPr>
          <w:p w14:paraId="21AF77C6" w14:textId="77777777" w:rsidR="00C3698E" w:rsidRPr="00BE7BBE" w:rsidRDefault="00C3698E" w:rsidP="00580E7A">
            <w:pPr>
              <w:pStyle w:val="TableParagraph"/>
              <w:spacing w:line="240" w:lineRule="auto"/>
              <w:ind w:left="0"/>
              <w:rPr>
                <w:rFonts w:eastAsiaTheme="minorHAnsi"/>
                <w:sz w:val="28"/>
                <w:szCs w:val="28"/>
              </w:rPr>
            </w:pPr>
            <w:r w:rsidRPr="00BE7BBE">
              <w:rPr>
                <w:rFonts w:eastAsiaTheme="minorHAnsi"/>
                <w:sz w:val="28"/>
                <w:szCs w:val="28"/>
              </w:rPr>
              <w:t>14</w:t>
            </w:r>
          </w:p>
        </w:tc>
      </w:tr>
      <w:tr w:rsidR="00580E7A" w:rsidRPr="00BE7BBE" w14:paraId="48D5234C" w14:textId="77777777" w:rsidTr="004334EF">
        <w:trPr>
          <w:jc w:val="center"/>
        </w:trPr>
        <w:tc>
          <w:tcPr>
            <w:tcW w:w="2972" w:type="dxa"/>
            <w:hideMark/>
          </w:tcPr>
          <w:p w14:paraId="0F61BE19" w14:textId="7F7FCAA1" w:rsidR="00C3698E" w:rsidRPr="00BE7BBE" w:rsidRDefault="00F00B73" w:rsidP="00580E7A">
            <w:pPr>
              <w:pStyle w:val="TableParagraph"/>
              <w:spacing w:line="240" w:lineRule="auto"/>
              <w:ind w:left="0"/>
              <w:jc w:val="left"/>
              <w:rPr>
                <w:rFonts w:eastAsiaTheme="minorHAnsi"/>
                <w:sz w:val="28"/>
                <w:szCs w:val="28"/>
                <w:lang w:val="kk-KZ"/>
              </w:rPr>
            </w:pPr>
            <w:r w:rsidRPr="00BE7BBE">
              <w:rPr>
                <w:rFonts w:eastAsiaTheme="minorHAnsi"/>
                <w:sz w:val="28"/>
                <w:szCs w:val="28"/>
                <w:lang w:val="kk-KZ"/>
              </w:rPr>
              <w:t>тауықтар</w:t>
            </w:r>
          </w:p>
        </w:tc>
        <w:tc>
          <w:tcPr>
            <w:tcW w:w="1701" w:type="dxa"/>
            <w:hideMark/>
          </w:tcPr>
          <w:p w14:paraId="33C66C58" w14:textId="77777777" w:rsidR="00C3698E" w:rsidRPr="00BE7BBE" w:rsidRDefault="00C3698E" w:rsidP="00580E7A">
            <w:pPr>
              <w:pStyle w:val="TableParagraph"/>
              <w:spacing w:line="240" w:lineRule="auto"/>
              <w:ind w:left="0"/>
              <w:rPr>
                <w:rFonts w:eastAsiaTheme="minorHAnsi"/>
                <w:sz w:val="28"/>
                <w:szCs w:val="28"/>
              </w:rPr>
            </w:pPr>
            <w:r w:rsidRPr="00BE7BBE">
              <w:rPr>
                <w:rFonts w:eastAsiaTheme="minorHAnsi"/>
                <w:sz w:val="28"/>
                <w:szCs w:val="28"/>
              </w:rPr>
              <w:t>13</w:t>
            </w:r>
          </w:p>
        </w:tc>
        <w:tc>
          <w:tcPr>
            <w:tcW w:w="1701" w:type="dxa"/>
            <w:hideMark/>
          </w:tcPr>
          <w:p w14:paraId="5E374CB3" w14:textId="77777777" w:rsidR="00C3698E" w:rsidRPr="00BE7BBE" w:rsidRDefault="00C3698E" w:rsidP="00580E7A">
            <w:pPr>
              <w:pStyle w:val="TableParagraph"/>
              <w:spacing w:line="240" w:lineRule="auto"/>
              <w:ind w:left="0"/>
              <w:rPr>
                <w:rFonts w:eastAsiaTheme="minorHAnsi"/>
                <w:sz w:val="28"/>
                <w:szCs w:val="28"/>
              </w:rPr>
            </w:pPr>
            <w:r w:rsidRPr="00BE7BBE">
              <w:rPr>
                <w:rFonts w:eastAsiaTheme="minorHAnsi"/>
                <w:sz w:val="28"/>
                <w:szCs w:val="28"/>
              </w:rPr>
              <w:t>13</w:t>
            </w:r>
          </w:p>
        </w:tc>
        <w:tc>
          <w:tcPr>
            <w:tcW w:w="1701" w:type="dxa"/>
            <w:hideMark/>
          </w:tcPr>
          <w:p w14:paraId="0A865BFA" w14:textId="77777777" w:rsidR="00C3698E" w:rsidRPr="00BE7BBE" w:rsidRDefault="00C3698E" w:rsidP="00580E7A">
            <w:pPr>
              <w:pStyle w:val="TableParagraph"/>
              <w:spacing w:line="240" w:lineRule="auto"/>
              <w:ind w:left="0"/>
              <w:rPr>
                <w:rFonts w:eastAsiaTheme="minorHAnsi"/>
                <w:sz w:val="28"/>
                <w:szCs w:val="28"/>
              </w:rPr>
            </w:pPr>
            <w:r w:rsidRPr="00BE7BBE">
              <w:rPr>
                <w:rFonts w:eastAsiaTheme="minorHAnsi"/>
                <w:sz w:val="28"/>
                <w:szCs w:val="28"/>
              </w:rPr>
              <w:t>14</w:t>
            </w:r>
          </w:p>
        </w:tc>
        <w:tc>
          <w:tcPr>
            <w:tcW w:w="1701" w:type="dxa"/>
            <w:hideMark/>
          </w:tcPr>
          <w:p w14:paraId="5F833D57" w14:textId="77777777" w:rsidR="00C3698E" w:rsidRPr="00BE7BBE" w:rsidRDefault="00C3698E" w:rsidP="00580E7A">
            <w:pPr>
              <w:pStyle w:val="TableParagraph"/>
              <w:spacing w:line="240" w:lineRule="auto"/>
              <w:ind w:left="0"/>
              <w:rPr>
                <w:rFonts w:eastAsiaTheme="minorHAnsi"/>
                <w:sz w:val="28"/>
                <w:szCs w:val="28"/>
              </w:rPr>
            </w:pPr>
            <w:r w:rsidRPr="00BE7BBE">
              <w:rPr>
                <w:rFonts w:eastAsiaTheme="minorHAnsi"/>
                <w:sz w:val="28"/>
                <w:szCs w:val="28"/>
              </w:rPr>
              <w:t>15</w:t>
            </w:r>
          </w:p>
        </w:tc>
      </w:tr>
      <w:tr w:rsidR="00580E7A" w:rsidRPr="00BE7BBE" w14:paraId="55B0CE7D" w14:textId="77777777" w:rsidTr="004334EF">
        <w:trPr>
          <w:jc w:val="center"/>
        </w:trPr>
        <w:tc>
          <w:tcPr>
            <w:tcW w:w="2972" w:type="dxa"/>
            <w:hideMark/>
          </w:tcPr>
          <w:p w14:paraId="33B7FBA5" w14:textId="5D11D40D" w:rsidR="00C3698E" w:rsidRPr="00BE7BBE" w:rsidRDefault="00F00B73" w:rsidP="00580E7A">
            <w:pPr>
              <w:pStyle w:val="TableParagraph"/>
              <w:spacing w:line="240" w:lineRule="auto"/>
              <w:ind w:left="0"/>
              <w:jc w:val="left"/>
              <w:rPr>
                <w:rFonts w:eastAsiaTheme="minorHAnsi"/>
                <w:sz w:val="28"/>
                <w:szCs w:val="28"/>
              </w:rPr>
            </w:pPr>
            <w:proofErr w:type="spellStart"/>
            <w:r w:rsidRPr="00BE7BBE">
              <w:rPr>
                <w:sz w:val="28"/>
                <w:szCs w:val="28"/>
              </w:rPr>
              <w:t>Құстың</w:t>
            </w:r>
            <w:proofErr w:type="spellEnd"/>
            <w:r w:rsidRPr="00BE7BBE">
              <w:rPr>
                <w:sz w:val="28"/>
                <w:szCs w:val="28"/>
              </w:rPr>
              <w:t xml:space="preserve"> </w:t>
            </w:r>
            <w:proofErr w:type="spellStart"/>
            <w:r w:rsidRPr="00BE7BBE">
              <w:rPr>
                <w:sz w:val="28"/>
                <w:szCs w:val="28"/>
              </w:rPr>
              <w:t>сақталуы</w:t>
            </w:r>
            <w:proofErr w:type="spellEnd"/>
            <w:r w:rsidRPr="00BE7BBE">
              <w:rPr>
                <w:sz w:val="28"/>
                <w:szCs w:val="28"/>
              </w:rPr>
              <w:t>, %</w:t>
            </w:r>
          </w:p>
        </w:tc>
        <w:tc>
          <w:tcPr>
            <w:tcW w:w="1701" w:type="dxa"/>
            <w:hideMark/>
          </w:tcPr>
          <w:p w14:paraId="343DA509" w14:textId="77777777" w:rsidR="00C3698E" w:rsidRPr="00BE7BBE" w:rsidRDefault="00C3698E" w:rsidP="00580E7A">
            <w:pPr>
              <w:pStyle w:val="TableParagraph"/>
              <w:spacing w:line="240" w:lineRule="auto"/>
              <w:ind w:left="0"/>
              <w:rPr>
                <w:rFonts w:eastAsiaTheme="minorHAnsi"/>
                <w:sz w:val="28"/>
                <w:szCs w:val="28"/>
              </w:rPr>
            </w:pPr>
            <w:r w:rsidRPr="00BE7BBE">
              <w:rPr>
                <w:rFonts w:eastAsiaTheme="minorHAnsi"/>
                <w:sz w:val="28"/>
                <w:szCs w:val="28"/>
              </w:rPr>
              <w:t>86,7</w:t>
            </w:r>
          </w:p>
        </w:tc>
        <w:tc>
          <w:tcPr>
            <w:tcW w:w="1701" w:type="dxa"/>
            <w:hideMark/>
          </w:tcPr>
          <w:p w14:paraId="3BF117AC" w14:textId="77777777" w:rsidR="00C3698E" w:rsidRPr="00BE7BBE" w:rsidRDefault="00C3698E" w:rsidP="00580E7A">
            <w:pPr>
              <w:pStyle w:val="TableParagraph"/>
              <w:spacing w:line="240" w:lineRule="auto"/>
              <w:ind w:left="0"/>
              <w:rPr>
                <w:rFonts w:eastAsiaTheme="minorHAnsi"/>
                <w:sz w:val="28"/>
                <w:szCs w:val="28"/>
              </w:rPr>
            </w:pPr>
            <w:r w:rsidRPr="00BE7BBE">
              <w:rPr>
                <w:rFonts w:eastAsiaTheme="minorHAnsi"/>
                <w:sz w:val="28"/>
                <w:szCs w:val="28"/>
              </w:rPr>
              <w:t>90,0</w:t>
            </w:r>
          </w:p>
        </w:tc>
        <w:tc>
          <w:tcPr>
            <w:tcW w:w="1701" w:type="dxa"/>
            <w:hideMark/>
          </w:tcPr>
          <w:p w14:paraId="2B25ED50" w14:textId="77777777" w:rsidR="00C3698E" w:rsidRPr="00BE7BBE" w:rsidRDefault="00C3698E" w:rsidP="00580E7A">
            <w:pPr>
              <w:pStyle w:val="TableParagraph"/>
              <w:spacing w:line="240" w:lineRule="auto"/>
              <w:ind w:left="0"/>
              <w:rPr>
                <w:rFonts w:eastAsiaTheme="minorHAnsi"/>
                <w:sz w:val="28"/>
                <w:szCs w:val="28"/>
              </w:rPr>
            </w:pPr>
            <w:r w:rsidRPr="00BE7BBE">
              <w:rPr>
                <w:rFonts w:eastAsiaTheme="minorHAnsi"/>
                <w:sz w:val="28"/>
                <w:szCs w:val="28"/>
              </w:rPr>
              <w:t>96,7</w:t>
            </w:r>
          </w:p>
        </w:tc>
        <w:tc>
          <w:tcPr>
            <w:tcW w:w="1701" w:type="dxa"/>
            <w:hideMark/>
          </w:tcPr>
          <w:p w14:paraId="690DE902" w14:textId="77777777" w:rsidR="00C3698E" w:rsidRPr="00BE7BBE" w:rsidRDefault="00C3698E" w:rsidP="00580E7A">
            <w:pPr>
              <w:pStyle w:val="TableParagraph"/>
              <w:spacing w:line="240" w:lineRule="auto"/>
              <w:ind w:left="0"/>
              <w:rPr>
                <w:rFonts w:eastAsiaTheme="minorHAnsi"/>
                <w:sz w:val="28"/>
                <w:szCs w:val="28"/>
              </w:rPr>
            </w:pPr>
            <w:r w:rsidRPr="00BE7BBE">
              <w:rPr>
                <w:rFonts w:eastAsiaTheme="minorHAnsi"/>
                <w:sz w:val="28"/>
                <w:szCs w:val="28"/>
              </w:rPr>
              <w:t>96,7</w:t>
            </w:r>
          </w:p>
        </w:tc>
      </w:tr>
      <w:tr w:rsidR="00580E7A" w:rsidRPr="00BE7BBE" w14:paraId="3DFAFF6E" w14:textId="77777777" w:rsidTr="004334EF">
        <w:trPr>
          <w:jc w:val="center"/>
        </w:trPr>
        <w:tc>
          <w:tcPr>
            <w:tcW w:w="2972" w:type="dxa"/>
            <w:hideMark/>
          </w:tcPr>
          <w:p w14:paraId="7AEE664D" w14:textId="7D353102" w:rsidR="00C3698E" w:rsidRPr="00BE7BBE" w:rsidRDefault="00F00B73" w:rsidP="00580E7A">
            <w:pPr>
              <w:pStyle w:val="TableParagraph"/>
              <w:spacing w:line="240" w:lineRule="auto"/>
              <w:ind w:left="0"/>
              <w:jc w:val="left"/>
              <w:rPr>
                <w:rFonts w:eastAsiaTheme="minorHAnsi"/>
                <w:b/>
                <w:sz w:val="28"/>
                <w:szCs w:val="28"/>
              </w:rPr>
            </w:pPr>
            <w:proofErr w:type="spellStart"/>
            <w:r w:rsidRPr="00BE7BBE">
              <w:rPr>
                <w:rStyle w:val="ac"/>
                <w:b w:val="0"/>
                <w:sz w:val="28"/>
                <w:szCs w:val="28"/>
              </w:rPr>
              <w:t>Орташа</w:t>
            </w:r>
            <w:proofErr w:type="spellEnd"/>
            <w:r w:rsidRPr="00BE7BBE">
              <w:rPr>
                <w:rStyle w:val="ac"/>
                <w:b w:val="0"/>
                <w:sz w:val="28"/>
                <w:szCs w:val="28"/>
              </w:rPr>
              <w:t xml:space="preserve"> бас саны, бас</w:t>
            </w:r>
          </w:p>
        </w:tc>
        <w:tc>
          <w:tcPr>
            <w:tcW w:w="1701" w:type="dxa"/>
            <w:hideMark/>
          </w:tcPr>
          <w:p w14:paraId="26D79076" w14:textId="77777777" w:rsidR="00C3698E" w:rsidRPr="00BE7BBE" w:rsidRDefault="00C3698E" w:rsidP="00580E7A">
            <w:pPr>
              <w:pStyle w:val="TableParagraph"/>
              <w:spacing w:line="240" w:lineRule="auto"/>
              <w:ind w:left="0"/>
              <w:rPr>
                <w:rFonts w:eastAsiaTheme="minorHAnsi"/>
                <w:sz w:val="28"/>
                <w:szCs w:val="28"/>
              </w:rPr>
            </w:pPr>
            <w:r w:rsidRPr="00BE7BBE">
              <w:rPr>
                <w:rFonts w:eastAsiaTheme="minorHAnsi"/>
                <w:sz w:val="28"/>
                <w:szCs w:val="28"/>
              </w:rPr>
              <w:t>29,0</w:t>
            </w:r>
          </w:p>
        </w:tc>
        <w:tc>
          <w:tcPr>
            <w:tcW w:w="1701" w:type="dxa"/>
            <w:hideMark/>
          </w:tcPr>
          <w:p w14:paraId="36CDB557" w14:textId="77777777" w:rsidR="00C3698E" w:rsidRPr="00BE7BBE" w:rsidRDefault="00C3698E" w:rsidP="00580E7A">
            <w:pPr>
              <w:pStyle w:val="TableParagraph"/>
              <w:spacing w:line="240" w:lineRule="auto"/>
              <w:ind w:left="0"/>
              <w:rPr>
                <w:rFonts w:eastAsiaTheme="minorHAnsi"/>
                <w:sz w:val="28"/>
                <w:szCs w:val="28"/>
              </w:rPr>
            </w:pPr>
            <w:r w:rsidRPr="00BE7BBE">
              <w:rPr>
                <w:rFonts w:eastAsiaTheme="minorHAnsi"/>
                <w:sz w:val="28"/>
                <w:szCs w:val="28"/>
              </w:rPr>
              <w:t>29,1</w:t>
            </w:r>
          </w:p>
        </w:tc>
        <w:tc>
          <w:tcPr>
            <w:tcW w:w="1701" w:type="dxa"/>
            <w:hideMark/>
          </w:tcPr>
          <w:p w14:paraId="0CB2A679" w14:textId="77777777" w:rsidR="00C3698E" w:rsidRPr="00BE7BBE" w:rsidRDefault="00C3698E" w:rsidP="00580E7A">
            <w:pPr>
              <w:pStyle w:val="TableParagraph"/>
              <w:spacing w:line="240" w:lineRule="auto"/>
              <w:ind w:left="0"/>
              <w:rPr>
                <w:rFonts w:eastAsiaTheme="minorHAnsi"/>
                <w:sz w:val="28"/>
                <w:szCs w:val="28"/>
              </w:rPr>
            </w:pPr>
            <w:r w:rsidRPr="00BE7BBE">
              <w:rPr>
                <w:rFonts w:eastAsiaTheme="minorHAnsi"/>
                <w:sz w:val="28"/>
                <w:szCs w:val="28"/>
              </w:rPr>
              <w:t>29,8</w:t>
            </w:r>
          </w:p>
        </w:tc>
        <w:tc>
          <w:tcPr>
            <w:tcW w:w="1701" w:type="dxa"/>
            <w:hideMark/>
          </w:tcPr>
          <w:p w14:paraId="3CA91798" w14:textId="77777777" w:rsidR="00C3698E" w:rsidRPr="00BE7BBE" w:rsidRDefault="00C3698E" w:rsidP="00580E7A">
            <w:pPr>
              <w:pStyle w:val="TableParagraph"/>
              <w:spacing w:line="240" w:lineRule="auto"/>
              <w:ind w:left="0"/>
              <w:rPr>
                <w:rFonts w:eastAsiaTheme="minorHAnsi"/>
                <w:sz w:val="28"/>
                <w:szCs w:val="28"/>
              </w:rPr>
            </w:pPr>
            <w:r w:rsidRPr="00BE7BBE">
              <w:rPr>
                <w:rFonts w:eastAsiaTheme="minorHAnsi"/>
                <w:sz w:val="28"/>
                <w:szCs w:val="28"/>
              </w:rPr>
              <w:t>29,6</w:t>
            </w:r>
          </w:p>
        </w:tc>
      </w:tr>
      <w:tr w:rsidR="00580E7A" w:rsidRPr="00BE7BBE" w14:paraId="77E95B72" w14:textId="77777777" w:rsidTr="004334EF">
        <w:trPr>
          <w:trHeight w:val="163"/>
          <w:jc w:val="center"/>
        </w:trPr>
        <w:tc>
          <w:tcPr>
            <w:tcW w:w="2972" w:type="dxa"/>
            <w:hideMark/>
          </w:tcPr>
          <w:p w14:paraId="0390E154" w14:textId="589DB796" w:rsidR="00C3698E" w:rsidRPr="00BE7BBE" w:rsidRDefault="00580E7A" w:rsidP="00580E7A">
            <w:pPr>
              <w:pStyle w:val="TableParagraph"/>
              <w:spacing w:line="240" w:lineRule="auto"/>
              <w:ind w:left="0"/>
              <w:jc w:val="left"/>
              <w:rPr>
                <w:rFonts w:eastAsiaTheme="minorHAnsi"/>
                <w:sz w:val="28"/>
                <w:szCs w:val="28"/>
                <w:lang w:val="kk-KZ"/>
              </w:rPr>
            </w:pPr>
            <w:bookmarkStart w:id="10" w:name="_Hlk190967248"/>
            <w:r w:rsidRPr="00BE7BBE">
              <w:rPr>
                <w:rFonts w:eastAsiaTheme="minorHAnsi"/>
                <w:sz w:val="28"/>
                <w:szCs w:val="28"/>
                <w:lang w:val="kk-KZ"/>
              </w:rPr>
              <w:t>Тірі салмақ</w:t>
            </w:r>
            <w:r w:rsidRPr="00BE7BBE">
              <w:rPr>
                <w:rFonts w:eastAsiaTheme="minorHAnsi"/>
                <w:sz w:val="28"/>
                <w:szCs w:val="28"/>
              </w:rPr>
              <w:t>, г:</w:t>
            </w:r>
            <w:r w:rsidR="00F00B73" w:rsidRPr="00BE7BBE">
              <w:rPr>
                <w:rFonts w:eastAsiaTheme="minorHAnsi"/>
                <w:sz w:val="28"/>
                <w:szCs w:val="28"/>
                <w:lang w:val="kk-KZ"/>
              </w:rPr>
              <w:t>күндер</w:t>
            </w:r>
          </w:p>
        </w:tc>
        <w:tc>
          <w:tcPr>
            <w:tcW w:w="1701" w:type="dxa"/>
            <w:hideMark/>
          </w:tcPr>
          <w:p w14:paraId="68211680" w14:textId="77777777" w:rsidR="00C3698E" w:rsidRPr="00BE7BBE" w:rsidRDefault="00C3698E" w:rsidP="00580E7A">
            <w:pPr>
              <w:pStyle w:val="TableParagraph"/>
              <w:spacing w:line="240" w:lineRule="auto"/>
              <w:ind w:left="0"/>
              <w:rPr>
                <w:rFonts w:eastAsiaTheme="minorHAnsi"/>
                <w:sz w:val="28"/>
                <w:szCs w:val="28"/>
              </w:rPr>
            </w:pPr>
            <w:r w:rsidRPr="00BE7BBE">
              <w:rPr>
                <w:rFonts w:eastAsiaTheme="minorHAnsi"/>
                <w:sz w:val="28"/>
                <w:szCs w:val="28"/>
              </w:rPr>
              <w:t>52,1±0,46</w:t>
            </w:r>
          </w:p>
        </w:tc>
        <w:tc>
          <w:tcPr>
            <w:tcW w:w="1701" w:type="dxa"/>
            <w:hideMark/>
          </w:tcPr>
          <w:p w14:paraId="5869152C" w14:textId="77777777" w:rsidR="00C3698E" w:rsidRPr="00BE7BBE" w:rsidRDefault="00C3698E" w:rsidP="00580E7A">
            <w:pPr>
              <w:pStyle w:val="TableParagraph"/>
              <w:spacing w:line="240" w:lineRule="auto"/>
              <w:ind w:left="0"/>
              <w:rPr>
                <w:rFonts w:eastAsiaTheme="minorHAnsi"/>
                <w:sz w:val="28"/>
                <w:szCs w:val="28"/>
              </w:rPr>
            </w:pPr>
            <w:r w:rsidRPr="00BE7BBE">
              <w:rPr>
                <w:rFonts w:eastAsiaTheme="minorHAnsi"/>
                <w:sz w:val="28"/>
                <w:szCs w:val="28"/>
              </w:rPr>
              <w:t>52,5±0,52</w:t>
            </w:r>
          </w:p>
        </w:tc>
        <w:tc>
          <w:tcPr>
            <w:tcW w:w="1701" w:type="dxa"/>
            <w:hideMark/>
          </w:tcPr>
          <w:p w14:paraId="525E2FAC" w14:textId="77777777" w:rsidR="00C3698E" w:rsidRPr="00BE7BBE" w:rsidRDefault="00C3698E" w:rsidP="00580E7A">
            <w:pPr>
              <w:pStyle w:val="TableParagraph"/>
              <w:spacing w:line="240" w:lineRule="auto"/>
              <w:ind w:left="0"/>
              <w:rPr>
                <w:rFonts w:eastAsiaTheme="minorHAnsi"/>
                <w:sz w:val="28"/>
                <w:szCs w:val="28"/>
              </w:rPr>
            </w:pPr>
            <w:r w:rsidRPr="00BE7BBE">
              <w:rPr>
                <w:rFonts w:eastAsiaTheme="minorHAnsi"/>
                <w:sz w:val="28"/>
                <w:szCs w:val="28"/>
              </w:rPr>
              <w:t>52,0±0,51</w:t>
            </w:r>
          </w:p>
        </w:tc>
        <w:tc>
          <w:tcPr>
            <w:tcW w:w="1701" w:type="dxa"/>
            <w:hideMark/>
          </w:tcPr>
          <w:p w14:paraId="0257A88A" w14:textId="77777777" w:rsidR="00C3698E" w:rsidRPr="00BE7BBE" w:rsidRDefault="00C3698E" w:rsidP="00580E7A">
            <w:pPr>
              <w:pStyle w:val="TableParagraph"/>
              <w:spacing w:line="240" w:lineRule="auto"/>
              <w:ind w:left="0"/>
              <w:rPr>
                <w:rFonts w:eastAsiaTheme="minorHAnsi"/>
                <w:sz w:val="28"/>
                <w:szCs w:val="28"/>
              </w:rPr>
            </w:pPr>
            <w:r w:rsidRPr="00BE7BBE">
              <w:rPr>
                <w:rFonts w:eastAsiaTheme="minorHAnsi"/>
                <w:sz w:val="28"/>
                <w:szCs w:val="28"/>
              </w:rPr>
              <w:t>52,3±0,46</w:t>
            </w:r>
          </w:p>
        </w:tc>
      </w:tr>
      <w:tr w:rsidR="00580E7A" w:rsidRPr="00BE7BBE" w14:paraId="4A0C6171" w14:textId="77777777" w:rsidTr="004334EF">
        <w:trPr>
          <w:trHeight w:val="255"/>
          <w:jc w:val="center"/>
        </w:trPr>
        <w:tc>
          <w:tcPr>
            <w:tcW w:w="2972" w:type="dxa"/>
            <w:hideMark/>
          </w:tcPr>
          <w:p w14:paraId="4E660FCA" w14:textId="37BD0C4E" w:rsidR="00C3698E" w:rsidRPr="00BE7BBE" w:rsidRDefault="00F00B73" w:rsidP="00580E7A">
            <w:pPr>
              <w:pStyle w:val="TableParagraph"/>
              <w:spacing w:line="240" w:lineRule="auto"/>
              <w:ind w:left="0"/>
              <w:jc w:val="left"/>
              <w:rPr>
                <w:rFonts w:eastAsiaTheme="minorHAnsi"/>
                <w:sz w:val="28"/>
                <w:szCs w:val="28"/>
                <w:lang w:val="kk-KZ"/>
              </w:rPr>
            </w:pPr>
            <w:r w:rsidRPr="00BE7BBE">
              <w:rPr>
                <w:rFonts w:eastAsiaTheme="minorHAnsi"/>
                <w:sz w:val="28"/>
                <w:szCs w:val="28"/>
              </w:rPr>
              <w:t xml:space="preserve">7 </w:t>
            </w:r>
            <w:r w:rsidRPr="00BE7BBE">
              <w:rPr>
                <w:rFonts w:eastAsiaTheme="minorHAnsi"/>
                <w:sz w:val="28"/>
                <w:szCs w:val="28"/>
                <w:lang w:val="kk-KZ"/>
              </w:rPr>
              <w:t>күн</w:t>
            </w:r>
          </w:p>
        </w:tc>
        <w:tc>
          <w:tcPr>
            <w:tcW w:w="1701" w:type="dxa"/>
            <w:hideMark/>
          </w:tcPr>
          <w:p w14:paraId="3C788E07" w14:textId="77777777" w:rsidR="00C3698E" w:rsidRPr="00BE7BBE" w:rsidRDefault="00C3698E" w:rsidP="00580E7A">
            <w:pPr>
              <w:pStyle w:val="TableParagraph"/>
              <w:spacing w:line="240" w:lineRule="auto"/>
              <w:ind w:left="0"/>
              <w:rPr>
                <w:rFonts w:eastAsiaTheme="minorHAnsi"/>
                <w:sz w:val="28"/>
                <w:szCs w:val="28"/>
              </w:rPr>
            </w:pPr>
            <w:r w:rsidRPr="00BE7BBE">
              <w:rPr>
                <w:rFonts w:eastAsiaTheme="minorHAnsi"/>
                <w:sz w:val="28"/>
                <w:szCs w:val="28"/>
              </w:rPr>
              <w:t>243,7±3,11</w:t>
            </w:r>
          </w:p>
        </w:tc>
        <w:tc>
          <w:tcPr>
            <w:tcW w:w="1701" w:type="dxa"/>
            <w:hideMark/>
          </w:tcPr>
          <w:p w14:paraId="77ED6D9E" w14:textId="77777777" w:rsidR="00C3698E" w:rsidRPr="00BE7BBE" w:rsidRDefault="00C3698E" w:rsidP="00580E7A">
            <w:pPr>
              <w:pStyle w:val="TableParagraph"/>
              <w:spacing w:line="240" w:lineRule="auto"/>
              <w:ind w:left="0"/>
              <w:rPr>
                <w:rFonts w:eastAsiaTheme="minorHAnsi"/>
                <w:sz w:val="28"/>
                <w:szCs w:val="28"/>
              </w:rPr>
            </w:pPr>
            <w:r w:rsidRPr="00BE7BBE">
              <w:rPr>
                <w:rFonts w:eastAsiaTheme="minorHAnsi"/>
                <w:sz w:val="28"/>
                <w:szCs w:val="28"/>
              </w:rPr>
              <w:t>247,5±3,28</w:t>
            </w:r>
          </w:p>
        </w:tc>
        <w:tc>
          <w:tcPr>
            <w:tcW w:w="1701" w:type="dxa"/>
            <w:hideMark/>
          </w:tcPr>
          <w:p w14:paraId="6A9346C0" w14:textId="77777777" w:rsidR="00C3698E" w:rsidRPr="00BE7BBE" w:rsidRDefault="00C3698E" w:rsidP="00580E7A">
            <w:pPr>
              <w:pStyle w:val="TableParagraph"/>
              <w:spacing w:line="240" w:lineRule="auto"/>
              <w:ind w:left="0"/>
              <w:rPr>
                <w:rFonts w:eastAsiaTheme="minorHAnsi"/>
                <w:sz w:val="28"/>
                <w:szCs w:val="28"/>
              </w:rPr>
            </w:pPr>
            <w:r w:rsidRPr="00BE7BBE">
              <w:rPr>
                <w:rFonts w:eastAsiaTheme="minorHAnsi"/>
                <w:sz w:val="28"/>
                <w:szCs w:val="28"/>
              </w:rPr>
              <w:t>263,2±3,71</w:t>
            </w:r>
          </w:p>
        </w:tc>
        <w:tc>
          <w:tcPr>
            <w:tcW w:w="1701" w:type="dxa"/>
            <w:hideMark/>
          </w:tcPr>
          <w:p w14:paraId="2F0E136F" w14:textId="77777777" w:rsidR="00C3698E" w:rsidRPr="00BE7BBE" w:rsidRDefault="00C3698E" w:rsidP="00580E7A">
            <w:pPr>
              <w:pStyle w:val="TableParagraph"/>
              <w:spacing w:line="240" w:lineRule="auto"/>
              <w:ind w:left="0"/>
              <w:rPr>
                <w:rFonts w:eastAsiaTheme="minorHAnsi"/>
                <w:sz w:val="28"/>
                <w:szCs w:val="28"/>
              </w:rPr>
            </w:pPr>
            <w:r w:rsidRPr="00BE7BBE">
              <w:rPr>
                <w:rFonts w:eastAsiaTheme="minorHAnsi"/>
                <w:sz w:val="28"/>
                <w:szCs w:val="28"/>
              </w:rPr>
              <w:t>250,3±4,19</w:t>
            </w:r>
          </w:p>
        </w:tc>
      </w:tr>
      <w:tr w:rsidR="00580E7A" w:rsidRPr="00BE7BBE" w14:paraId="658F93CB" w14:textId="77777777" w:rsidTr="004334EF">
        <w:trPr>
          <w:trHeight w:val="270"/>
          <w:jc w:val="center"/>
        </w:trPr>
        <w:tc>
          <w:tcPr>
            <w:tcW w:w="2972" w:type="dxa"/>
            <w:hideMark/>
          </w:tcPr>
          <w:p w14:paraId="5802F6E7" w14:textId="744E660C" w:rsidR="00C3698E" w:rsidRPr="00BE7BBE" w:rsidRDefault="00F00B73" w:rsidP="00580E7A">
            <w:pPr>
              <w:pStyle w:val="TableParagraph"/>
              <w:spacing w:line="240" w:lineRule="auto"/>
              <w:ind w:left="0"/>
              <w:jc w:val="left"/>
              <w:rPr>
                <w:rFonts w:eastAsiaTheme="minorHAnsi"/>
                <w:sz w:val="28"/>
                <w:szCs w:val="28"/>
                <w:lang w:val="kk-KZ"/>
              </w:rPr>
            </w:pPr>
            <w:r w:rsidRPr="00BE7BBE">
              <w:rPr>
                <w:rFonts w:eastAsiaTheme="minorHAnsi"/>
                <w:sz w:val="28"/>
                <w:szCs w:val="28"/>
              </w:rPr>
              <w:t xml:space="preserve">14 </w:t>
            </w:r>
            <w:r w:rsidRPr="00BE7BBE">
              <w:rPr>
                <w:rFonts w:eastAsiaTheme="minorHAnsi"/>
                <w:sz w:val="28"/>
                <w:szCs w:val="28"/>
                <w:lang w:val="kk-KZ"/>
              </w:rPr>
              <w:t>күн</w:t>
            </w:r>
          </w:p>
        </w:tc>
        <w:tc>
          <w:tcPr>
            <w:tcW w:w="1701" w:type="dxa"/>
            <w:hideMark/>
          </w:tcPr>
          <w:p w14:paraId="04C6E75E" w14:textId="77777777" w:rsidR="00C3698E" w:rsidRPr="00BE7BBE" w:rsidRDefault="00C3698E" w:rsidP="00580E7A">
            <w:pPr>
              <w:pStyle w:val="TableParagraph"/>
              <w:spacing w:line="240" w:lineRule="auto"/>
              <w:ind w:left="0"/>
              <w:rPr>
                <w:rFonts w:eastAsiaTheme="minorHAnsi"/>
                <w:sz w:val="28"/>
                <w:szCs w:val="28"/>
              </w:rPr>
            </w:pPr>
            <w:r w:rsidRPr="00BE7BBE">
              <w:rPr>
                <w:rFonts w:eastAsiaTheme="minorHAnsi"/>
                <w:sz w:val="28"/>
                <w:szCs w:val="28"/>
              </w:rPr>
              <w:t>595,2±10,5</w:t>
            </w:r>
          </w:p>
        </w:tc>
        <w:tc>
          <w:tcPr>
            <w:tcW w:w="1701" w:type="dxa"/>
            <w:hideMark/>
          </w:tcPr>
          <w:p w14:paraId="5DA6C6C1" w14:textId="77777777" w:rsidR="00C3698E" w:rsidRPr="00BE7BBE" w:rsidRDefault="00C3698E" w:rsidP="00580E7A">
            <w:pPr>
              <w:pStyle w:val="TableParagraph"/>
              <w:spacing w:line="240" w:lineRule="auto"/>
              <w:ind w:left="0"/>
              <w:rPr>
                <w:rFonts w:eastAsiaTheme="minorHAnsi"/>
                <w:sz w:val="28"/>
                <w:szCs w:val="28"/>
              </w:rPr>
            </w:pPr>
            <w:r w:rsidRPr="00BE7BBE">
              <w:rPr>
                <w:rFonts w:eastAsiaTheme="minorHAnsi"/>
                <w:sz w:val="28"/>
                <w:szCs w:val="28"/>
              </w:rPr>
              <w:t>636,2±10,3</w:t>
            </w:r>
          </w:p>
        </w:tc>
        <w:tc>
          <w:tcPr>
            <w:tcW w:w="1701" w:type="dxa"/>
            <w:hideMark/>
          </w:tcPr>
          <w:p w14:paraId="6223D080" w14:textId="77777777" w:rsidR="00C3698E" w:rsidRPr="00BE7BBE" w:rsidRDefault="00C3698E" w:rsidP="00580E7A">
            <w:pPr>
              <w:pStyle w:val="TableParagraph"/>
              <w:spacing w:line="240" w:lineRule="auto"/>
              <w:ind w:left="0"/>
              <w:rPr>
                <w:rFonts w:eastAsiaTheme="minorHAnsi"/>
                <w:sz w:val="28"/>
                <w:szCs w:val="28"/>
              </w:rPr>
            </w:pPr>
            <w:r w:rsidRPr="00BE7BBE">
              <w:rPr>
                <w:rFonts w:eastAsiaTheme="minorHAnsi"/>
                <w:sz w:val="28"/>
                <w:szCs w:val="28"/>
              </w:rPr>
              <w:t>672,5±11,4</w:t>
            </w:r>
          </w:p>
        </w:tc>
        <w:tc>
          <w:tcPr>
            <w:tcW w:w="1701" w:type="dxa"/>
            <w:hideMark/>
          </w:tcPr>
          <w:p w14:paraId="1302980B" w14:textId="77777777" w:rsidR="00C3698E" w:rsidRPr="00BE7BBE" w:rsidRDefault="00C3698E" w:rsidP="00580E7A">
            <w:pPr>
              <w:pStyle w:val="TableParagraph"/>
              <w:spacing w:line="240" w:lineRule="auto"/>
              <w:ind w:left="0"/>
              <w:rPr>
                <w:rFonts w:eastAsiaTheme="minorHAnsi"/>
                <w:sz w:val="28"/>
                <w:szCs w:val="28"/>
              </w:rPr>
            </w:pPr>
            <w:r w:rsidRPr="00BE7BBE">
              <w:rPr>
                <w:rFonts w:eastAsiaTheme="minorHAnsi"/>
                <w:sz w:val="28"/>
                <w:szCs w:val="28"/>
              </w:rPr>
              <w:t>660,3±10,9</w:t>
            </w:r>
          </w:p>
        </w:tc>
      </w:tr>
      <w:tr w:rsidR="00580E7A" w:rsidRPr="00BE7BBE" w14:paraId="24709198" w14:textId="77777777" w:rsidTr="004334EF">
        <w:trPr>
          <w:trHeight w:val="327"/>
          <w:jc w:val="center"/>
        </w:trPr>
        <w:tc>
          <w:tcPr>
            <w:tcW w:w="2972" w:type="dxa"/>
            <w:hideMark/>
          </w:tcPr>
          <w:p w14:paraId="5025BC9E" w14:textId="3C18CC9E" w:rsidR="00C3698E" w:rsidRPr="00BE7BBE" w:rsidRDefault="00F00B73" w:rsidP="00580E7A">
            <w:pPr>
              <w:pStyle w:val="TableParagraph"/>
              <w:spacing w:line="240" w:lineRule="auto"/>
              <w:ind w:left="0"/>
              <w:jc w:val="left"/>
              <w:rPr>
                <w:rFonts w:eastAsiaTheme="minorHAnsi"/>
                <w:sz w:val="28"/>
                <w:szCs w:val="28"/>
                <w:lang w:val="kk-KZ"/>
              </w:rPr>
            </w:pPr>
            <w:r w:rsidRPr="00BE7BBE">
              <w:rPr>
                <w:rFonts w:eastAsiaTheme="minorHAnsi"/>
                <w:sz w:val="28"/>
                <w:szCs w:val="28"/>
              </w:rPr>
              <w:t>21</w:t>
            </w:r>
            <w:r w:rsidRPr="00BE7BBE">
              <w:rPr>
                <w:rFonts w:eastAsiaTheme="minorHAnsi"/>
                <w:sz w:val="28"/>
                <w:szCs w:val="28"/>
                <w:lang w:val="kk-KZ"/>
              </w:rPr>
              <w:t xml:space="preserve"> күн</w:t>
            </w:r>
          </w:p>
        </w:tc>
        <w:tc>
          <w:tcPr>
            <w:tcW w:w="1701" w:type="dxa"/>
            <w:hideMark/>
          </w:tcPr>
          <w:p w14:paraId="52C1EC7D" w14:textId="77777777" w:rsidR="00C3698E" w:rsidRPr="00BE7BBE" w:rsidRDefault="00C3698E" w:rsidP="00580E7A">
            <w:pPr>
              <w:pStyle w:val="TableParagraph"/>
              <w:spacing w:line="240" w:lineRule="auto"/>
              <w:ind w:left="0"/>
              <w:rPr>
                <w:rFonts w:eastAsiaTheme="minorHAnsi"/>
                <w:sz w:val="28"/>
                <w:szCs w:val="28"/>
              </w:rPr>
            </w:pPr>
            <w:r w:rsidRPr="00BE7BBE">
              <w:rPr>
                <w:rFonts w:eastAsiaTheme="minorHAnsi"/>
                <w:sz w:val="28"/>
                <w:szCs w:val="28"/>
              </w:rPr>
              <w:t>1055,2±13,5</w:t>
            </w:r>
          </w:p>
        </w:tc>
        <w:tc>
          <w:tcPr>
            <w:tcW w:w="1701" w:type="dxa"/>
            <w:hideMark/>
          </w:tcPr>
          <w:p w14:paraId="749A513F" w14:textId="77777777" w:rsidR="00C3698E" w:rsidRPr="00BE7BBE" w:rsidRDefault="00C3698E" w:rsidP="00580E7A">
            <w:pPr>
              <w:pStyle w:val="TableParagraph"/>
              <w:spacing w:line="240" w:lineRule="auto"/>
              <w:ind w:left="0"/>
              <w:rPr>
                <w:rFonts w:eastAsiaTheme="minorHAnsi"/>
                <w:sz w:val="28"/>
                <w:szCs w:val="28"/>
              </w:rPr>
            </w:pPr>
            <w:r w:rsidRPr="00BE7BBE">
              <w:rPr>
                <w:rFonts w:eastAsiaTheme="minorHAnsi"/>
                <w:sz w:val="28"/>
                <w:szCs w:val="28"/>
              </w:rPr>
              <w:t>1225,9±20,5</w:t>
            </w:r>
          </w:p>
        </w:tc>
        <w:tc>
          <w:tcPr>
            <w:tcW w:w="1701" w:type="dxa"/>
            <w:hideMark/>
          </w:tcPr>
          <w:p w14:paraId="5F2BD5EC" w14:textId="77777777" w:rsidR="00C3698E" w:rsidRPr="00BE7BBE" w:rsidRDefault="00C3698E" w:rsidP="00580E7A">
            <w:pPr>
              <w:pStyle w:val="TableParagraph"/>
              <w:spacing w:line="240" w:lineRule="auto"/>
              <w:ind w:left="0"/>
              <w:rPr>
                <w:rFonts w:eastAsiaTheme="minorHAnsi"/>
                <w:sz w:val="28"/>
                <w:szCs w:val="28"/>
              </w:rPr>
            </w:pPr>
            <w:r w:rsidRPr="00BE7BBE">
              <w:rPr>
                <w:rFonts w:eastAsiaTheme="minorHAnsi"/>
                <w:sz w:val="28"/>
                <w:szCs w:val="28"/>
              </w:rPr>
              <w:t>1242,3±30,3</w:t>
            </w:r>
          </w:p>
        </w:tc>
        <w:tc>
          <w:tcPr>
            <w:tcW w:w="1701" w:type="dxa"/>
            <w:hideMark/>
          </w:tcPr>
          <w:p w14:paraId="2FBA9846" w14:textId="77777777" w:rsidR="00C3698E" w:rsidRPr="00BE7BBE" w:rsidRDefault="00C3698E" w:rsidP="00580E7A">
            <w:pPr>
              <w:pStyle w:val="TableParagraph"/>
              <w:spacing w:line="240" w:lineRule="auto"/>
              <w:ind w:left="0"/>
              <w:rPr>
                <w:rFonts w:eastAsiaTheme="minorHAnsi"/>
                <w:sz w:val="28"/>
                <w:szCs w:val="28"/>
              </w:rPr>
            </w:pPr>
            <w:r w:rsidRPr="00BE7BBE">
              <w:rPr>
                <w:rFonts w:eastAsiaTheme="minorHAnsi"/>
                <w:sz w:val="28"/>
                <w:szCs w:val="28"/>
              </w:rPr>
              <w:t>1257,4±22,5</w:t>
            </w:r>
          </w:p>
        </w:tc>
      </w:tr>
      <w:tr w:rsidR="00580E7A" w:rsidRPr="00BE7BBE" w14:paraId="01955ADA" w14:textId="77777777" w:rsidTr="004334EF">
        <w:trPr>
          <w:trHeight w:val="363"/>
          <w:jc w:val="center"/>
        </w:trPr>
        <w:tc>
          <w:tcPr>
            <w:tcW w:w="2972" w:type="dxa"/>
            <w:hideMark/>
          </w:tcPr>
          <w:p w14:paraId="0D8E37BC" w14:textId="21599982" w:rsidR="00C3698E" w:rsidRPr="00BE7BBE" w:rsidRDefault="00F00B73" w:rsidP="00580E7A">
            <w:pPr>
              <w:pStyle w:val="TableParagraph"/>
              <w:spacing w:line="240" w:lineRule="auto"/>
              <w:ind w:left="0"/>
              <w:jc w:val="left"/>
              <w:rPr>
                <w:rFonts w:eastAsiaTheme="minorHAnsi"/>
                <w:sz w:val="28"/>
                <w:szCs w:val="28"/>
                <w:lang w:val="kk-KZ"/>
              </w:rPr>
            </w:pPr>
            <w:r w:rsidRPr="00BE7BBE">
              <w:rPr>
                <w:rFonts w:eastAsiaTheme="minorHAnsi"/>
                <w:sz w:val="28"/>
                <w:szCs w:val="28"/>
              </w:rPr>
              <w:t xml:space="preserve">28 </w:t>
            </w:r>
            <w:r w:rsidRPr="00BE7BBE">
              <w:rPr>
                <w:rFonts w:eastAsiaTheme="minorHAnsi"/>
                <w:sz w:val="28"/>
                <w:szCs w:val="28"/>
                <w:lang w:val="kk-KZ"/>
              </w:rPr>
              <w:t>күн</w:t>
            </w:r>
          </w:p>
        </w:tc>
        <w:tc>
          <w:tcPr>
            <w:tcW w:w="1701" w:type="dxa"/>
            <w:hideMark/>
          </w:tcPr>
          <w:p w14:paraId="23FCCDAA" w14:textId="77777777" w:rsidR="00C3698E" w:rsidRPr="00BE7BBE" w:rsidRDefault="00C3698E" w:rsidP="00580E7A">
            <w:pPr>
              <w:pStyle w:val="TableParagraph"/>
              <w:spacing w:line="240" w:lineRule="auto"/>
              <w:ind w:left="0"/>
              <w:rPr>
                <w:rFonts w:eastAsiaTheme="minorHAnsi"/>
                <w:sz w:val="28"/>
                <w:szCs w:val="28"/>
              </w:rPr>
            </w:pPr>
            <w:r w:rsidRPr="00BE7BBE">
              <w:rPr>
                <w:rFonts w:eastAsiaTheme="minorHAnsi"/>
                <w:sz w:val="28"/>
                <w:szCs w:val="28"/>
              </w:rPr>
              <w:t>1925,3±39,2</w:t>
            </w:r>
          </w:p>
        </w:tc>
        <w:tc>
          <w:tcPr>
            <w:tcW w:w="1701" w:type="dxa"/>
            <w:hideMark/>
          </w:tcPr>
          <w:p w14:paraId="346AA63C" w14:textId="77777777" w:rsidR="00C3698E" w:rsidRPr="00BE7BBE" w:rsidRDefault="00C3698E" w:rsidP="00580E7A">
            <w:pPr>
              <w:pStyle w:val="TableParagraph"/>
              <w:spacing w:line="240" w:lineRule="auto"/>
              <w:ind w:left="0"/>
              <w:rPr>
                <w:rFonts w:eastAsiaTheme="minorHAnsi"/>
                <w:sz w:val="28"/>
                <w:szCs w:val="28"/>
              </w:rPr>
            </w:pPr>
            <w:r w:rsidRPr="00BE7BBE">
              <w:rPr>
                <w:rFonts w:eastAsiaTheme="minorHAnsi"/>
                <w:sz w:val="28"/>
                <w:szCs w:val="28"/>
              </w:rPr>
              <w:t>2000,2±39,3</w:t>
            </w:r>
          </w:p>
        </w:tc>
        <w:tc>
          <w:tcPr>
            <w:tcW w:w="1701" w:type="dxa"/>
            <w:hideMark/>
          </w:tcPr>
          <w:p w14:paraId="7A781D77" w14:textId="77777777" w:rsidR="00C3698E" w:rsidRPr="00BE7BBE" w:rsidRDefault="00C3698E" w:rsidP="00580E7A">
            <w:pPr>
              <w:pStyle w:val="TableParagraph"/>
              <w:spacing w:line="240" w:lineRule="auto"/>
              <w:ind w:left="0"/>
              <w:rPr>
                <w:rFonts w:eastAsiaTheme="minorHAnsi"/>
                <w:sz w:val="28"/>
                <w:szCs w:val="28"/>
              </w:rPr>
            </w:pPr>
            <w:r w:rsidRPr="00BE7BBE">
              <w:rPr>
                <w:rFonts w:eastAsiaTheme="minorHAnsi"/>
                <w:sz w:val="28"/>
                <w:szCs w:val="28"/>
              </w:rPr>
              <w:t>2006,7±42,8</w:t>
            </w:r>
          </w:p>
        </w:tc>
        <w:tc>
          <w:tcPr>
            <w:tcW w:w="1701" w:type="dxa"/>
            <w:hideMark/>
          </w:tcPr>
          <w:p w14:paraId="6D0F5DFB" w14:textId="77777777" w:rsidR="00C3698E" w:rsidRPr="00BE7BBE" w:rsidRDefault="00C3698E" w:rsidP="00580E7A">
            <w:pPr>
              <w:pStyle w:val="TableParagraph"/>
              <w:spacing w:line="240" w:lineRule="auto"/>
              <w:ind w:left="0"/>
              <w:rPr>
                <w:rFonts w:eastAsiaTheme="minorHAnsi"/>
                <w:sz w:val="28"/>
                <w:szCs w:val="28"/>
              </w:rPr>
            </w:pPr>
            <w:r w:rsidRPr="00BE7BBE">
              <w:rPr>
                <w:rFonts w:eastAsiaTheme="minorHAnsi"/>
                <w:sz w:val="28"/>
                <w:szCs w:val="28"/>
              </w:rPr>
              <w:t>2075,0±42,3</w:t>
            </w:r>
          </w:p>
        </w:tc>
      </w:tr>
    </w:tbl>
    <w:bookmarkEnd w:id="10"/>
    <w:p w14:paraId="744FB367" w14:textId="0AB1F35A" w:rsidR="00580E7A" w:rsidRPr="00BE7BBE" w:rsidRDefault="00580E7A" w:rsidP="00CD2E78">
      <w:pPr>
        <w:pStyle w:val="TableParagraph"/>
        <w:spacing w:line="240" w:lineRule="auto"/>
        <w:ind w:left="0"/>
        <w:jc w:val="both"/>
        <w:rPr>
          <w:sz w:val="28"/>
          <w:szCs w:val="28"/>
        </w:rPr>
      </w:pPr>
      <w:r w:rsidRPr="00BE7BBE">
        <w:rPr>
          <w:sz w:val="28"/>
          <w:szCs w:val="28"/>
          <w:lang w:val="en-GB"/>
        </w:rPr>
        <w:lastRenderedPageBreak/>
        <w:t>12</w:t>
      </w:r>
      <w:r w:rsidRPr="00BE7BBE">
        <w:rPr>
          <w:sz w:val="28"/>
          <w:szCs w:val="28"/>
        </w:rPr>
        <w:t>-</w:t>
      </w:r>
      <w:r w:rsidRPr="00BE7BBE">
        <w:rPr>
          <w:sz w:val="28"/>
          <w:szCs w:val="28"/>
          <w:lang w:val="kk-KZ"/>
        </w:rPr>
        <w:t>ші кестенің жалғасы</w:t>
      </w:r>
    </w:p>
    <w:p w14:paraId="32423A45" w14:textId="7F7919D9" w:rsidR="00580E7A" w:rsidRPr="00BE7BBE" w:rsidRDefault="00580E7A" w:rsidP="00CD2E78">
      <w:pPr>
        <w:pStyle w:val="TableParagraph"/>
        <w:spacing w:line="240" w:lineRule="auto"/>
        <w:ind w:left="0"/>
        <w:jc w:val="both"/>
        <w:rPr>
          <w:sz w:val="28"/>
          <w:szCs w:val="28"/>
        </w:rPr>
      </w:pPr>
    </w:p>
    <w:tbl>
      <w:tblPr>
        <w:tblStyle w:val="af7"/>
        <w:tblW w:w="9776" w:type="dxa"/>
        <w:jc w:val="center"/>
        <w:tblLayout w:type="fixed"/>
        <w:tblLook w:val="04A0" w:firstRow="1" w:lastRow="0" w:firstColumn="1" w:lastColumn="0" w:noHBand="0" w:noVBand="1"/>
      </w:tblPr>
      <w:tblGrid>
        <w:gridCol w:w="2972"/>
        <w:gridCol w:w="1701"/>
        <w:gridCol w:w="1701"/>
        <w:gridCol w:w="1701"/>
        <w:gridCol w:w="1701"/>
      </w:tblGrid>
      <w:tr w:rsidR="004334EF" w:rsidRPr="00BE7BBE" w14:paraId="7EF1D3B5" w14:textId="77777777" w:rsidTr="004334EF">
        <w:trPr>
          <w:jc w:val="center"/>
        </w:trPr>
        <w:tc>
          <w:tcPr>
            <w:tcW w:w="2972" w:type="dxa"/>
            <w:tcBorders>
              <w:top w:val="single" w:sz="4" w:space="0" w:color="auto"/>
              <w:left w:val="single" w:sz="4" w:space="0" w:color="auto"/>
              <w:bottom w:val="single" w:sz="4" w:space="0" w:color="auto"/>
              <w:right w:val="single" w:sz="4" w:space="0" w:color="auto"/>
            </w:tcBorders>
          </w:tcPr>
          <w:p w14:paraId="004E99CB" w14:textId="394ECCFE" w:rsidR="004334EF" w:rsidRPr="00BE7BBE" w:rsidRDefault="004334EF" w:rsidP="004334EF">
            <w:pPr>
              <w:pStyle w:val="TableParagraph"/>
              <w:spacing w:line="240" w:lineRule="auto"/>
              <w:ind w:left="0"/>
              <w:rPr>
                <w:rFonts w:eastAsiaTheme="minorHAnsi"/>
                <w:sz w:val="28"/>
                <w:szCs w:val="28"/>
                <w:lang w:val="kk-KZ"/>
              </w:rPr>
            </w:pPr>
            <w:r w:rsidRPr="00BE7BBE">
              <w:rPr>
                <w:rFonts w:eastAsiaTheme="minorHAnsi"/>
                <w:sz w:val="28"/>
                <w:szCs w:val="28"/>
                <w:lang w:val="kk-KZ"/>
              </w:rPr>
              <w:t>1</w:t>
            </w:r>
          </w:p>
        </w:tc>
        <w:tc>
          <w:tcPr>
            <w:tcW w:w="1701" w:type="dxa"/>
            <w:tcBorders>
              <w:top w:val="single" w:sz="4" w:space="0" w:color="auto"/>
              <w:left w:val="single" w:sz="4" w:space="0" w:color="auto"/>
              <w:bottom w:val="single" w:sz="4" w:space="0" w:color="auto"/>
              <w:right w:val="single" w:sz="4" w:space="0" w:color="auto"/>
            </w:tcBorders>
          </w:tcPr>
          <w:p w14:paraId="626EBAD0" w14:textId="28B33968" w:rsidR="004334EF" w:rsidRPr="00BE7BBE" w:rsidRDefault="004334EF" w:rsidP="001C3ABA">
            <w:pPr>
              <w:pStyle w:val="TableParagraph"/>
              <w:spacing w:line="240" w:lineRule="auto"/>
              <w:ind w:left="0"/>
              <w:rPr>
                <w:rFonts w:eastAsiaTheme="minorHAnsi"/>
                <w:sz w:val="28"/>
                <w:szCs w:val="28"/>
                <w:lang w:val="kk-KZ"/>
              </w:rPr>
            </w:pPr>
            <w:r w:rsidRPr="00BE7BBE">
              <w:rPr>
                <w:rFonts w:eastAsiaTheme="minorHAnsi"/>
                <w:sz w:val="28"/>
                <w:szCs w:val="28"/>
                <w:lang w:val="kk-KZ"/>
              </w:rPr>
              <w:t>2</w:t>
            </w:r>
          </w:p>
        </w:tc>
        <w:tc>
          <w:tcPr>
            <w:tcW w:w="1701" w:type="dxa"/>
            <w:tcBorders>
              <w:top w:val="single" w:sz="4" w:space="0" w:color="auto"/>
              <w:left w:val="single" w:sz="4" w:space="0" w:color="auto"/>
              <w:bottom w:val="single" w:sz="4" w:space="0" w:color="auto"/>
              <w:right w:val="single" w:sz="4" w:space="0" w:color="auto"/>
            </w:tcBorders>
          </w:tcPr>
          <w:p w14:paraId="4D01B500" w14:textId="55E5BDD5" w:rsidR="004334EF" w:rsidRPr="00BE7BBE" w:rsidRDefault="004334EF" w:rsidP="001C3ABA">
            <w:pPr>
              <w:pStyle w:val="TableParagraph"/>
              <w:spacing w:line="240" w:lineRule="auto"/>
              <w:ind w:left="0"/>
              <w:rPr>
                <w:rFonts w:eastAsiaTheme="minorHAnsi"/>
                <w:sz w:val="28"/>
                <w:szCs w:val="28"/>
                <w:lang w:val="kk-KZ"/>
              </w:rPr>
            </w:pPr>
            <w:r w:rsidRPr="00BE7BBE">
              <w:rPr>
                <w:rFonts w:eastAsiaTheme="minorHAnsi"/>
                <w:sz w:val="28"/>
                <w:szCs w:val="28"/>
                <w:lang w:val="kk-KZ"/>
              </w:rPr>
              <w:t>3</w:t>
            </w:r>
          </w:p>
        </w:tc>
        <w:tc>
          <w:tcPr>
            <w:tcW w:w="1701" w:type="dxa"/>
            <w:tcBorders>
              <w:top w:val="single" w:sz="4" w:space="0" w:color="auto"/>
              <w:left w:val="single" w:sz="4" w:space="0" w:color="auto"/>
              <w:bottom w:val="single" w:sz="4" w:space="0" w:color="auto"/>
              <w:right w:val="single" w:sz="4" w:space="0" w:color="auto"/>
            </w:tcBorders>
          </w:tcPr>
          <w:p w14:paraId="55899764" w14:textId="3CA7D41C" w:rsidR="004334EF" w:rsidRPr="00BE7BBE" w:rsidRDefault="004334EF" w:rsidP="001C3ABA">
            <w:pPr>
              <w:pStyle w:val="TableParagraph"/>
              <w:spacing w:line="240" w:lineRule="auto"/>
              <w:ind w:left="0"/>
              <w:rPr>
                <w:rFonts w:eastAsiaTheme="minorHAnsi"/>
                <w:sz w:val="28"/>
                <w:szCs w:val="28"/>
                <w:lang w:val="kk-KZ"/>
              </w:rPr>
            </w:pPr>
            <w:r w:rsidRPr="00BE7BBE">
              <w:rPr>
                <w:rFonts w:eastAsiaTheme="minorHAnsi"/>
                <w:sz w:val="28"/>
                <w:szCs w:val="28"/>
                <w:lang w:val="kk-KZ"/>
              </w:rPr>
              <w:t>4</w:t>
            </w:r>
          </w:p>
        </w:tc>
        <w:tc>
          <w:tcPr>
            <w:tcW w:w="1701" w:type="dxa"/>
            <w:tcBorders>
              <w:top w:val="single" w:sz="4" w:space="0" w:color="auto"/>
              <w:left w:val="single" w:sz="4" w:space="0" w:color="auto"/>
              <w:bottom w:val="single" w:sz="4" w:space="0" w:color="auto"/>
              <w:right w:val="single" w:sz="4" w:space="0" w:color="auto"/>
            </w:tcBorders>
          </w:tcPr>
          <w:p w14:paraId="1A81C1BB" w14:textId="1357CD2D" w:rsidR="004334EF" w:rsidRPr="00BE7BBE" w:rsidRDefault="004334EF" w:rsidP="001C3ABA">
            <w:pPr>
              <w:pStyle w:val="TableParagraph"/>
              <w:spacing w:line="240" w:lineRule="auto"/>
              <w:ind w:left="0"/>
              <w:rPr>
                <w:rFonts w:eastAsiaTheme="minorHAnsi"/>
                <w:sz w:val="28"/>
                <w:szCs w:val="28"/>
                <w:lang w:val="kk-KZ"/>
              </w:rPr>
            </w:pPr>
            <w:r w:rsidRPr="00BE7BBE">
              <w:rPr>
                <w:rFonts w:eastAsiaTheme="minorHAnsi"/>
                <w:sz w:val="28"/>
                <w:szCs w:val="28"/>
                <w:lang w:val="kk-KZ"/>
              </w:rPr>
              <w:t>5</w:t>
            </w:r>
          </w:p>
        </w:tc>
      </w:tr>
      <w:tr w:rsidR="004334EF" w:rsidRPr="00BE7BBE" w14:paraId="4850CAD1" w14:textId="77777777" w:rsidTr="001C3ABA">
        <w:trPr>
          <w:trHeight w:val="210"/>
          <w:jc w:val="center"/>
        </w:trPr>
        <w:tc>
          <w:tcPr>
            <w:tcW w:w="2972" w:type="dxa"/>
            <w:tcBorders>
              <w:top w:val="single" w:sz="4" w:space="0" w:color="auto"/>
              <w:left w:val="single" w:sz="4" w:space="0" w:color="auto"/>
              <w:bottom w:val="single" w:sz="4" w:space="0" w:color="auto"/>
              <w:right w:val="single" w:sz="4" w:space="0" w:color="auto"/>
            </w:tcBorders>
            <w:hideMark/>
          </w:tcPr>
          <w:p w14:paraId="3647E785" w14:textId="77777777" w:rsidR="004334EF" w:rsidRPr="00BE7BBE" w:rsidRDefault="004334EF" w:rsidP="001C3ABA">
            <w:pPr>
              <w:pStyle w:val="TableParagraph"/>
              <w:spacing w:line="240" w:lineRule="auto"/>
              <w:ind w:left="0"/>
              <w:jc w:val="left"/>
              <w:rPr>
                <w:rFonts w:eastAsiaTheme="minorHAnsi"/>
                <w:sz w:val="28"/>
                <w:szCs w:val="28"/>
                <w:lang w:val="kk-KZ"/>
              </w:rPr>
            </w:pPr>
            <w:r w:rsidRPr="00BE7BBE">
              <w:rPr>
                <w:rFonts w:eastAsiaTheme="minorHAnsi"/>
                <w:sz w:val="28"/>
                <w:szCs w:val="28"/>
              </w:rPr>
              <w:t xml:space="preserve">35 </w:t>
            </w:r>
            <w:r w:rsidRPr="00BE7BBE">
              <w:rPr>
                <w:rFonts w:eastAsiaTheme="minorHAnsi"/>
                <w:sz w:val="28"/>
                <w:szCs w:val="28"/>
                <w:lang w:val="kk-KZ"/>
              </w:rPr>
              <w:t>күн</w:t>
            </w:r>
          </w:p>
        </w:tc>
        <w:tc>
          <w:tcPr>
            <w:tcW w:w="1701" w:type="dxa"/>
            <w:tcBorders>
              <w:top w:val="single" w:sz="4" w:space="0" w:color="auto"/>
              <w:left w:val="single" w:sz="4" w:space="0" w:color="auto"/>
              <w:bottom w:val="single" w:sz="4" w:space="0" w:color="auto"/>
              <w:right w:val="single" w:sz="4" w:space="0" w:color="auto"/>
            </w:tcBorders>
            <w:hideMark/>
          </w:tcPr>
          <w:p w14:paraId="7F89A644"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2297,6±51,9</w:t>
            </w:r>
          </w:p>
        </w:tc>
        <w:tc>
          <w:tcPr>
            <w:tcW w:w="1701" w:type="dxa"/>
            <w:tcBorders>
              <w:top w:val="single" w:sz="4" w:space="0" w:color="auto"/>
              <w:left w:val="single" w:sz="4" w:space="0" w:color="auto"/>
              <w:bottom w:val="single" w:sz="4" w:space="0" w:color="auto"/>
              <w:right w:val="single" w:sz="4" w:space="0" w:color="auto"/>
            </w:tcBorders>
            <w:hideMark/>
          </w:tcPr>
          <w:p w14:paraId="5EBC6D72"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2388,6±50,8</w:t>
            </w:r>
          </w:p>
        </w:tc>
        <w:tc>
          <w:tcPr>
            <w:tcW w:w="1701" w:type="dxa"/>
            <w:tcBorders>
              <w:top w:val="single" w:sz="4" w:space="0" w:color="auto"/>
              <w:left w:val="single" w:sz="4" w:space="0" w:color="auto"/>
              <w:bottom w:val="single" w:sz="4" w:space="0" w:color="auto"/>
              <w:right w:val="single" w:sz="4" w:space="0" w:color="auto"/>
            </w:tcBorders>
            <w:hideMark/>
          </w:tcPr>
          <w:p w14:paraId="7DBF9A3C"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2406,6±58,5</w:t>
            </w:r>
          </w:p>
        </w:tc>
        <w:tc>
          <w:tcPr>
            <w:tcW w:w="1701" w:type="dxa"/>
            <w:tcBorders>
              <w:top w:val="single" w:sz="4" w:space="0" w:color="auto"/>
              <w:left w:val="single" w:sz="4" w:space="0" w:color="auto"/>
              <w:bottom w:val="single" w:sz="4" w:space="0" w:color="auto"/>
              <w:right w:val="single" w:sz="4" w:space="0" w:color="auto"/>
            </w:tcBorders>
            <w:hideMark/>
          </w:tcPr>
          <w:p w14:paraId="3A8CD83F"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2476,2±56,0</w:t>
            </w:r>
          </w:p>
        </w:tc>
      </w:tr>
      <w:tr w:rsidR="004334EF" w:rsidRPr="00BE7BBE" w14:paraId="29531CF7" w14:textId="77777777" w:rsidTr="001C3ABA">
        <w:trPr>
          <w:trHeight w:val="144"/>
          <w:jc w:val="center"/>
        </w:trPr>
        <w:tc>
          <w:tcPr>
            <w:tcW w:w="2972" w:type="dxa"/>
            <w:tcBorders>
              <w:top w:val="single" w:sz="4" w:space="0" w:color="auto"/>
              <w:left w:val="single" w:sz="4" w:space="0" w:color="auto"/>
              <w:bottom w:val="single" w:sz="4" w:space="0" w:color="auto"/>
              <w:right w:val="single" w:sz="4" w:space="0" w:color="auto"/>
            </w:tcBorders>
            <w:hideMark/>
          </w:tcPr>
          <w:p w14:paraId="5E819D46" w14:textId="77777777" w:rsidR="004334EF" w:rsidRPr="00BE7BBE" w:rsidRDefault="004334EF" w:rsidP="001C3ABA">
            <w:pPr>
              <w:pStyle w:val="TableParagraph"/>
              <w:spacing w:line="240" w:lineRule="auto"/>
              <w:ind w:left="0"/>
              <w:jc w:val="left"/>
              <w:rPr>
                <w:rFonts w:eastAsiaTheme="minorHAnsi"/>
                <w:sz w:val="28"/>
                <w:szCs w:val="28"/>
                <w:lang w:val="kk-KZ"/>
              </w:rPr>
            </w:pPr>
            <w:r w:rsidRPr="00BE7BBE">
              <w:rPr>
                <w:rFonts w:eastAsiaTheme="minorHAnsi"/>
                <w:sz w:val="28"/>
                <w:szCs w:val="28"/>
              </w:rPr>
              <w:t xml:space="preserve">42 </w:t>
            </w:r>
            <w:r w:rsidRPr="00BE7BBE">
              <w:rPr>
                <w:rFonts w:eastAsiaTheme="minorHAnsi"/>
                <w:sz w:val="28"/>
                <w:szCs w:val="28"/>
                <w:lang w:val="kk-KZ"/>
              </w:rPr>
              <w:t>күн</w:t>
            </w:r>
          </w:p>
        </w:tc>
        <w:tc>
          <w:tcPr>
            <w:tcW w:w="1701" w:type="dxa"/>
            <w:tcBorders>
              <w:top w:val="single" w:sz="4" w:space="0" w:color="auto"/>
              <w:left w:val="single" w:sz="4" w:space="0" w:color="auto"/>
              <w:bottom w:val="single" w:sz="4" w:space="0" w:color="auto"/>
              <w:right w:val="single" w:sz="4" w:space="0" w:color="auto"/>
            </w:tcBorders>
            <w:hideMark/>
          </w:tcPr>
          <w:p w14:paraId="2D7B6F1B"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2663,7±55,7</w:t>
            </w:r>
          </w:p>
        </w:tc>
        <w:tc>
          <w:tcPr>
            <w:tcW w:w="1701" w:type="dxa"/>
            <w:tcBorders>
              <w:top w:val="single" w:sz="4" w:space="0" w:color="auto"/>
              <w:left w:val="single" w:sz="4" w:space="0" w:color="auto"/>
              <w:bottom w:val="single" w:sz="4" w:space="0" w:color="auto"/>
              <w:right w:val="single" w:sz="4" w:space="0" w:color="auto"/>
            </w:tcBorders>
            <w:hideMark/>
          </w:tcPr>
          <w:p w14:paraId="73622F21"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2755,2±58,1</w:t>
            </w:r>
          </w:p>
        </w:tc>
        <w:tc>
          <w:tcPr>
            <w:tcW w:w="1701" w:type="dxa"/>
            <w:tcBorders>
              <w:top w:val="single" w:sz="4" w:space="0" w:color="auto"/>
              <w:left w:val="single" w:sz="4" w:space="0" w:color="auto"/>
              <w:bottom w:val="single" w:sz="4" w:space="0" w:color="auto"/>
              <w:right w:val="single" w:sz="4" w:space="0" w:color="auto"/>
            </w:tcBorders>
            <w:hideMark/>
          </w:tcPr>
          <w:p w14:paraId="18B6FA67"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2768,4±58,6</w:t>
            </w:r>
          </w:p>
        </w:tc>
        <w:tc>
          <w:tcPr>
            <w:tcW w:w="1701" w:type="dxa"/>
            <w:tcBorders>
              <w:top w:val="single" w:sz="4" w:space="0" w:color="auto"/>
              <w:left w:val="single" w:sz="4" w:space="0" w:color="auto"/>
              <w:bottom w:val="single" w:sz="4" w:space="0" w:color="auto"/>
              <w:right w:val="single" w:sz="4" w:space="0" w:color="auto"/>
            </w:tcBorders>
            <w:hideMark/>
          </w:tcPr>
          <w:p w14:paraId="3EB10D2C"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2851,0±57,1</w:t>
            </w:r>
          </w:p>
        </w:tc>
      </w:tr>
      <w:tr w:rsidR="004334EF" w:rsidRPr="00BE7BBE" w14:paraId="39638A05" w14:textId="77777777" w:rsidTr="001C3ABA">
        <w:trPr>
          <w:jc w:val="center"/>
        </w:trPr>
        <w:tc>
          <w:tcPr>
            <w:tcW w:w="2972" w:type="dxa"/>
            <w:tcBorders>
              <w:top w:val="single" w:sz="4" w:space="0" w:color="auto"/>
              <w:left w:val="single" w:sz="4" w:space="0" w:color="auto"/>
              <w:bottom w:val="single" w:sz="4" w:space="0" w:color="auto"/>
              <w:right w:val="single" w:sz="4" w:space="0" w:color="auto"/>
            </w:tcBorders>
          </w:tcPr>
          <w:p w14:paraId="748AEA3F" w14:textId="77777777" w:rsidR="004334EF" w:rsidRPr="00BE7BBE" w:rsidRDefault="004334EF" w:rsidP="001C3ABA">
            <w:pPr>
              <w:pStyle w:val="TableParagraph"/>
              <w:spacing w:line="240" w:lineRule="auto"/>
              <w:ind w:left="0"/>
              <w:jc w:val="left"/>
              <w:rPr>
                <w:rFonts w:eastAsiaTheme="minorHAnsi"/>
                <w:sz w:val="28"/>
                <w:szCs w:val="28"/>
              </w:rPr>
            </w:pPr>
            <w:r w:rsidRPr="00BE7BBE">
              <w:rPr>
                <w:rFonts w:eastAsiaTheme="minorHAnsi"/>
                <w:sz w:val="28"/>
                <w:szCs w:val="28"/>
              </w:rPr>
              <w:t>♂</w:t>
            </w:r>
          </w:p>
        </w:tc>
        <w:tc>
          <w:tcPr>
            <w:tcW w:w="1701" w:type="dxa"/>
            <w:tcBorders>
              <w:top w:val="single" w:sz="4" w:space="0" w:color="auto"/>
              <w:left w:val="single" w:sz="4" w:space="0" w:color="auto"/>
              <w:bottom w:val="single" w:sz="4" w:space="0" w:color="auto"/>
              <w:right w:val="single" w:sz="4" w:space="0" w:color="auto"/>
            </w:tcBorders>
          </w:tcPr>
          <w:p w14:paraId="10496DC6"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2864,6±56,5</w:t>
            </w:r>
          </w:p>
        </w:tc>
        <w:tc>
          <w:tcPr>
            <w:tcW w:w="1701" w:type="dxa"/>
            <w:tcBorders>
              <w:top w:val="single" w:sz="4" w:space="0" w:color="auto"/>
              <w:left w:val="single" w:sz="4" w:space="0" w:color="auto"/>
              <w:bottom w:val="single" w:sz="4" w:space="0" w:color="auto"/>
              <w:right w:val="single" w:sz="4" w:space="0" w:color="auto"/>
            </w:tcBorders>
          </w:tcPr>
          <w:p w14:paraId="6C04F435"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lang w:val="en-US"/>
              </w:rPr>
              <w:t>2</w:t>
            </w:r>
            <w:r w:rsidRPr="00BE7BBE">
              <w:rPr>
                <w:rFonts w:eastAsiaTheme="minorHAnsi"/>
                <w:sz w:val="28"/>
                <w:szCs w:val="28"/>
              </w:rPr>
              <w:t>988,6±46,9</w:t>
            </w:r>
          </w:p>
        </w:tc>
        <w:tc>
          <w:tcPr>
            <w:tcW w:w="1701" w:type="dxa"/>
            <w:tcBorders>
              <w:top w:val="single" w:sz="4" w:space="0" w:color="auto"/>
              <w:left w:val="single" w:sz="4" w:space="0" w:color="auto"/>
              <w:bottom w:val="single" w:sz="4" w:space="0" w:color="auto"/>
              <w:right w:val="single" w:sz="4" w:space="0" w:color="auto"/>
            </w:tcBorders>
          </w:tcPr>
          <w:p w14:paraId="151986B3"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lang w:val="en-US"/>
              </w:rPr>
              <w:t>2</w:t>
            </w:r>
            <w:r w:rsidRPr="00BE7BBE">
              <w:rPr>
                <w:rFonts w:eastAsiaTheme="minorHAnsi"/>
                <w:sz w:val="28"/>
                <w:szCs w:val="28"/>
              </w:rPr>
              <w:t>996,7±49,3</w:t>
            </w:r>
          </w:p>
        </w:tc>
        <w:tc>
          <w:tcPr>
            <w:tcW w:w="1701" w:type="dxa"/>
            <w:tcBorders>
              <w:top w:val="single" w:sz="4" w:space="0" w:color="auto"/>
              <w:left w:val="single" w:sz="4" w:space="0" w:color="auto"/>
              <w:bottom w:val="single" w:sz="4" w:space="0" w:color="auto"/>
              <w:right w:val="single" w:sz="4" w:space="0" w:color="auto"/>
            </w:tcBorders>
          </w:tcPr>
          <w:p w14:paraId="0F5134CE"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3115,0±60,5</w:t>
            </w:r>
          </w:p>
        </w:tc>
      </w:tr>
      <w:tr w:rsidR="004334EF" w:rsidRPr="00BE7BBE" w14:paraId="2ED26893" w14:textId="77777777" w:rsidTr="001C3ABA">
        <w:trPr>
          <w:jc w:val="center"/>
        </w:trPr>
        <w:tc>
          <w:tcPr>
            <w:tcW w:w="2972" w:type="dxa"/>
            <w:tcBorders>
              <w:top w:val="single" w:sz="4" w:space="0" w:color="auto"/>
              <w:left w:val="single" w:sz="4" w:space="0" w:color="auto"/>
              <w:bottom w:val="single" w:sz="4" w:space="0" w:color="auto"/>
              <w:right w:val="single" w:sz="4" w:space="0" w:color="auto"/>
            </w:tcBorders>
            <w:hideMark/>
          </w:tcPr>
          <w:p w14:paraId="3AB2AAB9" w14:textId="77777777" w:rsidR="004334EF" w:rsidRPr="00BE7BBE" w:rsidRDefault="004334EF" w:rsidP="001C3ABA">
            <w:pPr>
              <w:pStyle w:val="TableParagraph"/>
              <w:spacing w:line="240" w:lineRule="auto"/>
              <w:ind w:left="0"/>
              <w:jc w:val="left"/>
              <w:rPr>
                <w:rFonts w:eastAsiaTheme="minorHAnsi"/>
                <w:sz w:val="28"/>
                <w:szCs w:val="28"/>
              </w:rPr>
            </w:pPr>
            <w:r w:rsidRPr="00BE7BBE">
              <w:rPr>
                <w:rFonts w:eastAsiaTheme="minorHAnsi"/>
                <w:sz w:val="28"/>
                <w:szCs w:val="28"/>
              </w:rPr>
              <w:t>♀</w:t>
            </w:r>
          </w:p>
        </w:tc>
        <w:tc>
          <w:tcPr>
            <w:tcW w:w="1701" w:type="dxa"/>
            <w:tcBorders>
              <w:top w:val="single" w:sz="4" w:space="0" w:color="auto"/>
              <w:left w:val="single" w:sz="4" w:space="0" w:color="auto"/>
              <w:bottom w:val="single" w:sz="4" w:space="0" w:color="auto"/>
              <w:right w:val="single" w:sz="4" w:space="0" w:color="auto"/>
            </w:tcBorders>
            <w:hideMark/>
          </w:tcPr>
          <w:p w14:paraId="734C4AEE"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2462,7±55,0</w:t>
            </w:r>
          </w:p>
        </w:tc>
        <w:tc>
          <w:tcPr>
            <w:tcW w:w="1701" w:type="dxa"/>
            <w:tcBorders>
              <w:top w:val="single" w:sz="4" w:space="0" w:color="auto"/>
              <w:left w:val="single" w:sz="4" w:space="0" w:color="auto"/>
              <w:bottom w:val="single" w:sz="4" w:space="0" w:color="auto"/>
              <w:right w:val="single" w:sz="4" w:space="0" w:color="auto"/>
            </w:tcBorders>
            <w:hideMark/>
          </w:tcPr>
          <w:p w14:paraId="50E3707D"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2503,8±49,7</w:t>
            </w:r>
          </w:p>
        </w:tc>
        <w:tc>
          <w:tcPr>
            <w:tcW w:w="1701" w:type="dxa"/>
            <w:tcBorders>
              <w:top w:val="single" w:sz="4" w:space="0" w:color="auto"/>
              <w:left w:val="single" w:sz="4" w:space="0" w:color="auto"/>
              <w:bottom w:val="single" w:sz="4" w:space="0" w:color="auto"/>
              <w:right w:val="single" w:sz="4" w:space="0" w:color="auto"/>
            </w:tcBorders>
            <w:hideMark/>
          </w:tcPr>
          <w:p w14:paraId="405F5822"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2523,9±60,3</w:t>
            </w:r>
          </w:p>
        </w:tc>
        <w:tc>
          <w:tcPr>
            <w:tcW w:w="1701" w:type="dxa"/>
            <w:tcBorders>
              <w:top w:val="single" w:sz="4" w:space="0" w:color="auto"/>
              <w:left w:val="single" w:sz="4" w:space="0" w:color="auto"/>
              <w:bottom w:val="single" w:sz="4" w:space="0" w:color="auto"/>
              <w:right w:val="single" w:sz="4" w:space="0" w:color="auto"/>
            </w:tcBorders>
            <w:hideMark/>
          </w:tcPr>
          <w:p w14:paraId="24C4D955"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2604,6±21,5</w:t>
            </w:r>
          </w:p>
        </w:tc>
      </w:tr>
      <w:tr w:rsidR="004334EF" w:rsidRPr="00BE7BBE" w14:paraId="1B159DBA" w14:textId="77777777" w:rsidTr="001C3ABA">
        <w:trPr>
          <w:jc w:val="center"/>
        </w:trPr>
        <w:tc>
          <w:tcPr>
            <w:tcW w:w="2972" w:type="dxa"/>
            <w:tcBorders>
              <w:top w:val="single" w:sz="4" w:space="0" w:color="auto"/>
              <w:left w:val="single" w:sz="4" w:space="0" w:color="auto"/>
              <w:bottom w:val="single" w:sz="4" w:space="0" w:color="auto"/>
              <w:right w:val="single" w:sz="4" w:space="0" w:color="auto"/>
            </w:tcBorders>
            <w:hideMark/>
          </w:tcPr>
          <w:p w14:paraId="590288F2" w14:textId="77777777" w:rsidR="004334EF" w:rsidRPr="00BE7BBE" w:rsidRDefault="004334EF" w:rsidP="001C3ABA">
            <w:pPr>
              <w:pStyle w:val="TableParagraph"/>
              <w:spacing w:line="240" w:lineRule="auto"/>
              <w:ind w:left="0"/>
              <w:jc w:val="left"/>
              <w:rPr>
                <w:rFonts w:eastAsiaTheme="minorHAnsi"/>
                <w:bCs/>
                <w:sz w:val="28"/>
                <w:szCs w:val="28"/>
              </w:rPr>
            </w:pPr>
            <w:r w:rsidRPr="00BE7BBE">
              <w:rPr>
                <w:rFonts w:eastAsiaTheme="minorHAnsi"/>
                <w:bCs/>
                <w:sz w:val="28"/>
                <w:szCs w:val="28"/>
              </w:rPr>
              <w:t>(♂+♀)/2</w:t>
            </w:r>
          </w:p>
        </w:tc>
        <w:tc>
          <w:tcPr>
            <w:tcW w:w="1701" w:type="dxa"/>
            <w:tcBorders>
              <w:top w:val="single" w:sz="4" w:space="0" w:color="auto"/>
              <w:left w:val="single" w:sz="4" w:space="0" w:color="auto"/>
              <w:bottom w:val="single" w:sz="4" w:space="0" w:color="auto"/>
              <w:right w:val="single" w:sz="4" w:space="0" w:color="auto"/>
            </w:tcBorders>
            <w:hideMark/>
          </w:tcPr>
          <w:p w14:paraId="514C98EF" w14:textId="77777777" w:rsidR="004334EF" w:rsidRPr="00BE7BBE" w:rsidRDefault="004334EF" w:rsidP="001C3ABA">
            <w:pPr>
              <w:pStyle w:val="TableParagraph"/>
              <w:spacing w:line="240" w:lineRule="auto"/>
              <w:ind w:left="0"/>
              <w:rPr>
                <w:rFonts w:eastAsiaTheme="minorHAnsi"/>
                <w:bCs/>
                <w:sz w:val="28"/>
                <w:szCs w:val="28"/>
              </w:rPr>
            </w:pPr>
            <w:r w:rsidRPr="00BE7BBE">
              <w:rPr>
                <w:rFonts w:eastAsiaTheme="minorHAnsi"/>
                <w:bCs/>
                <w:sz w:val="28"/>
                <w:szCs w:val="28"/>
              </w:rPr>
              <w:t>2663,7</w:t>
            </w:r>
          </w:p>
        </w:tc>
        <w:tc>
          <w:tcPr>
            <w:tcW w:w="1701" w:type="dxa"/>
            <w:tcBorders>
              <w:top w:val="single" w:sz="4" w:space="0" w:color="auto"/>
              <w:left w:val="single" w:sz="4" w:space="0" w:color="auto"/>
              <w:bottom w:val="single" w:sz="4" w:space="0" w:color="auto"/>
              <w:right w:val="single" w:sz="4" w:space="0" w:color="auto"/>
            </w:tcBorders>
            <w:hideMark/>
          </w:tcPr>
          <w:p w14:paraId="0293EDAF" w14:textId="77777777" w:rsidR="004334EF" w:rsidRPr="00BE7BBE" w:rsidRDefault="004334EF" w:rsidP="001C3ABA">
            <w:pPr>
              <w:pStyle w:val="TableParagraph"/>
              <w:spacing w:line="240" w:lineRule="auto"/>
              <w:ind w:left="0"/>
              <w:rPr>
                <w:rFonts w:eastAsiaTheme="minorHAnsi"/>
                <w:bCs/>
                <w:sz w:val="28"/>
                <w:szCs w:val="28"/>
              </w:rPr>
            </w:pPr>
            <w:r w:rsidRPr="00BE7BBE">
              <w:rPr>
                <w:rFonts w:eastAsiaTheme="minorHAnsi"/>
                <w:bCs/>
                <w:sz w:val="28"/>
                <w:szCs w:val="28"/>
              </w:rPr>
              <w:t>2746,2</w:t>
            </w:r>
          </w:p>
        </w:tc>
        <w:tc>
          <w:tcPr>
            <w:tcW w:w="1701" w:type="dxa"/>
            <w:tcBorders>
              <w:top w:val="single" w:sz="4" w:space="0" w:color="auto"/>
              <w:left w:val="single" w:sz="4" w:space="0" w:color="auto"/>
              <w:bottom w:val="single" w:sz="4" w:space="0" w:color="auto"/>
              <w:right w:val="single" w:sz="4" w:space="0" w:color="auto"/>
            </w:tcBorders>
            <w:hideMark/>
          </w:tcPr>
          <w:p w14:paraId="0011F26C" w14:textId="77777777" w:rsidR="004334EF" w:rsidRPr="00BE7BBE" w:rsidRDefault="004334EF" w:rsidP="001C3ABA">
            <w:pPr>
              <w:pStyle w:val="TableParagraph"/>
              <w:spacing w:line="240" w:lineRule="auto"/>
              <w:ind w:left="0"/>
              <w:rPr>
                <w:rFonts w:eastAsiaTheme="minorHAnsi"/>
                <w:bCs/>
                <w:sz w:val="28"/>
                <w:szCs w:val="28"/>
              </w:rPr>
            </w:pPr>
            <w:r w:rsidRPr="00BE7BBE">
              <w:rPr>
                <w:rFonts w:eastAsiaTheme="minorHAnsi"/>
                <w:bCs/>
                <w:sz w:val="28"/>
                <w:szCs w:val="28"/>
              </w:rPr>
              <w:t>2760,3</w:t>
            </w:r>
          </w:p>
        </w:tc>
        <w:tc>
          <w:tcPr>
            <w:tcW w:w="1701" w:type="dxa"/>
            <w:tcBorders>
              <w:top w:val="single" w:sz="4" w:space="0" w:color="auto"/>
              <w:left w:val="single" w:sz="4" w:space="0" w:color="auto"/>
              <w:bottom w:val="single" w:sz="4" w:space="0" w:color="auto"/>
              <w:right w:val="single" w:sz="4" w:space="0" w:color="auto"/>
            </w:tcBorders>
            <w:hideMark/>
          </w:tcPr>
          <w:p w14:paraId="4B8DD448" w14:textId="77777777" w:rsidR="004334EF" w:rsidRPr="00BE7BBE" w:rsidRDefault="004334EF" w:rsidP="001C3ABA">
            <w:pPr>
              <w:pStyle w:val="TableParagraph"/>
              <w:spacing w:line="240" w:lineRule="auto"/>
              <w:ind w:left="0"/>
              <w:rPr>
                <w:rFonts w:eastAsiaTheme="minorHAnsi"/>
                <w:bCs/>
                <w:sz w:val="28"/>
                <w:szCs w:val="28"/>
              </w:rPr>
            </w:pPr>
            <w:r w:rsidRPr="00BE7BBE">
              <w:rPr>
                <w:rFonts w:eastAsiaTheme="minorHAnsi"/>
                <w:bCs/>
                <w:sz w:val="28"/>
                <w:szCs w:val="28"/>
              </w:rPr>
              <w:t>2859,8</w:t>
            </w:r>
          </w:p>
        </w:tc>
      </w:tr>
      <w:tr w:rsidR="004334EF" w:rsidRPr="00BE7BBE" w14:paraId="5002EA09" w14:textId="77777777" w:rsidTr="001C3ABA">
        <w:trPr>
          <w:jc w:val="center"/>
        </w:trPr>
        <w:tc>
          <w:tcPr>
            <w:tcW w:w="2972" w:type="dxa"/>
            <w:tcBorders>
              <w:top w:val="single" w:sz="4" w:space="0" w:color="auto"/>
              <w:left w:val="single" w:sz="4" w:space="0" w:color="auto"/>
              <w:bottom w:val="nil"/>
              <w:right w:val="single" w:sz="4" w:space="0" w:color="auto"/>
            </w:tcBorders>
            <w:hideMark/>
          </w:tcPr>
          <w:p w14:paraId="2750ADBB" w14:textId="77777777" w:rsidR="004334EF" w:rsidRPr="00BE7BBE" w:rsidRDefault="004334EF" w:rsidP="001C3ABA">
            <w:pPr>
              <w:pStyle w:val="TableParagraph"/>
              <w:spacing w:line="240" w:lineRule="auto"/>
              <w:ind w:left="0"/>
              <w:jc w:val="left"/>
              <w:rPr>
                <w:rFonts w:eastAsiaTheme="minorHAnsi"/>
                <w:b/>
                <w:sz w:val="28"/>
                <w:szCs w:val="28"/>
              </w:rPr>
            </w:pPr>
            <w:proofErr w:type="spellStart"/>
            <w:r w:rsidRPr="00BE7BBE">
              <w:rPr>
                <w:rStyle w:val="ac"/>
                <w:b w:val="0"/>
                <w:sz w:val="28"/>
                <w:szCs w:val="28"/>
              </w:rPr>
              <w:t>Жалпы</w:t>
            </w:r>
            <w:proofErr w:type="spellEnd"/>
            <w:r w:rsidRPr="00BE7BBE">
              <w:rPr>
                <w:rStyle w:val="ac"/>
                <w:b w:val="0"/>
                <w:sz w:val="28"/>
                <w:szCs w:val="28"/>
              </w:rPr>
              <w:t xml:space="preserve"> </w:t>
            </w:r>
            <w:proofErr w:type="spellStart"/>
            <w:r w:rsidRPr="00BE7BBE">
              <w:rPr>
                <w:rStyle w:val="ac"/>
                <w:b w:val="0"/>
                <w:sz w:val="28"/>
                <w:szCs w:val="28"/>
              </w:rPr>
              <w:t>тірі</w:t>
            </w:r>
            <w:proofErr w:type="spellEnd"/>
            <w:r w:rsidRPr="00BE7BBE">
              <w:rPr>
                <w:rStyle w:val="ac"/>
                <w:b w:val="0"/>
                <w:sz w:val="28"/>
                <w:szCs w:val="28"/>
              </w:rPr>
              <w:t xml:space="preserve"> </w:t>
            </w:r>
            <w:proofErr w:type="spellStart"/>
            <w:r w:rsidRPr="00BE7BBE">
              <w:rPr>
                <w:rStyle w:val="ac"/>
                <w:b w:val="0"/>
                <w:sz w:val="28"/>
                <w:szCs w:val="28"/>
              </w:rPr>
              <w:t>салмақ</w:t>
            </w:r>
            <w:proofErr w:type="spellEnd"/>
            <w:r w:rsidRPr="00BE7BBE">
              <w:rPr>
                <w:rStyle w:val="ac"/>
                <w:b w:val="0"/>
                <w:sz w:val="28"/>
                <w:szCs w:val="28"/>
              </w:rPr>
              <w:t xml:space="preserve"> </w:t>
            </w:r>
            <w:proofErr w:type="spellStart"/>
            <w:r w:rsidRPr="00BE7BBE">
              <w:rPr>
                <w:rStyle w:val="ac"/>
                <w:b w:val="0"/>
                <w:sz w:val="28"/>
                <w:szCs w:val="28"/>
              </w:rPr>
              <w:t>өсімі</w:t>
            </w:r>
            <w:proofErr w:type="spellEnd"/>
            <w:r w:rsidRPr="00BE7BBE">
              <w:rPr>
                <w:rStyle w:val="ac"/>
                <w:b w:val="0"/>
                <w:sz w:val="28"/>
                <w:szCs w:val="28"/>
              </w:rPr>
              <w:t>, г/бас</w:t>
            </w:r>
          </w:p>
        </w:tc>
        <w:tc>
          <w:tcPr>
            <w:tcW w:w="1701" w:type="dxa"/>
            <w:tcBorders>
              <w:top w:val="single" w:sz="4" w:space="0" w:color="auto"/>
              <w:left w:val="single" w:sz="4" w:space="0" w:color="auto"/>
              <w:bottom w:val="nil"/>
              <w:right w:val="single" w:sz="4" w:space="0" w:color="auto"/>
            </w:tcBorders>
            <w:hideMark/>
          </w:tcPr>
          <w:p w14:paraId="5D25AB82"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2611,6</w:t>
            </w:r>
          </w:p>
        </w:tc>
        <w:tc>
          <w:tcPr>
            <w:tcW w:w="1701" w:type="dxa"/>
            <w:tcBorders>
              <w:top w:val="single" w:sz="4" w:space="0" w:color="auto"/>
              <w:left w:val="single" w:sz="4" w:space="0" w:color="auto"/>
              <w:bottom w:val="nil"/>
              <w:right w:val="single" w:sz="4" w:space="0" w:color="auto"/>
            </w:tcBorders>
            <w:hideMark/>
          </w:tcPr>
          <w:p w14:paraId="09318C7F" w14:textId="16BDBC8B"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2</w:t>
            </w:r>
            <w:r w:rsidR="00D64525">
              <w:rPr>
                <w:rFonts w:eastAsiaTheme="minorHAnsi"/>
                <w:sz w:val="28"/>
                <w:szCs w:val="28"/>
              </w:rPr>
              <w:t>693,7</w:t>
            </w:r>
          </w:p>
        </w:tc>
        <w:tc>
          <w:tcPr>
            <w:tcW w:w="1701" w:type="dxa"/>
            <w:tcBorders>
              <w:top w:val="single" w:sz="4" w:space="0" w:color="auto"/>
              <w:left w:val="single" w:sz="4" w:space="0" w:color="auto"/>
              <w:bottom w:val="nil"/>
              <w:right w:val="single" w:sz="4" w:space="0" w:color="auto"/>
            </w:tcBorders>
            <w:hideMark/>
          </w:tcPr>
          <w:p w14:paraId="4CE797B0" w14:textId="6CAC7739"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27</w:t>
            </w:r>
            <w:r w:rsidR="00D64525">
              <w:rPr>
                <w:rFonts w:eastAsiaTheme="minorHAnsi"/>
                <w:sz w:val="28"/>
                <w:szCs w:val="28"/>
              </w:rPr>
              <w:t>08,2</w:t>
            </w:r>
          </w:p>
        </w:tc>
        <w:tc>
          <w:tcPr>
            <w:tcW w:w="1701" w:type="dxa"/>
            <w:tcBorders>
              <w:top w:val="single" w:sz="4" w:space="0" w:color="auto"/>
              <w:left w:val="single" w:sz="4" w:space="0" w:color="auto"/>
              <w:bottom w:val="nil"/>
              <w:right w:val="single" w:sz="4" w:space="0" w:color="auto"/>
            </w:tcBorders>
            <w:hideMark/>
          </w:tcPr>
          <w:p w14:paraId="6BB31393" w14:textId="70D2F082"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2</w:t>
            </w:r>
            <w:r w:rsidR="00D64525">
              <w:rPr>
                <w:rFonts w:eastAsiaTheme="minorHAnsi"/>
                <w:sz w:val="28"/>
                <w:szCs w:val="28"/>
              </w:rPr>
              <w:t>807,5</w:t>
            </w:r>
          </w:p>
        </w:tc>
      </w:tr>
      <w:tr w:rsidR="004334EF" w:rsidRPr="00BE7BBE" w14:paraId="155C01C7" w14:textId="77777777" w:rsidTr="001C3ABA">
        <w:trPr>
          <w:jc w:val="center"/>
        </w:trPr>
        <w:tc>
          <w:tcPr>
            <w:tcW w:w="2972" w:type="dxa"/>
            <w:tcBorders>
              <w:top w:val="single" w:sz="4" w:space="0" w:color="auto"/>
              <w:left w:val="single" w:sz="4" w:space="0" w:color="auto"/>
              <w:bottom w:val="nil"/>
              <w:right w:val="single" w:sz="4" w:space="0" w:color="auto"/>
            </w:tcBorders>
          </w:tcPr>
          <w:p w14:paraId="1AD92A06" w14:textId="77777777" w:rsidR="004334EF" w:rsidRPr="00BE7BBE" w:rsidRDefault="004334EF" w:rsidP="001C3ABA">
            <w:pPr>
              <w:pStyle w:val="TableParagraph"/>
              <w:spacing w:line="240" w:lineRule="auto"/>
              <w:ind w:left="0"/>
              <w:jc w:val="left"/>
              <w:rPr>
                <w:rFonts w:eastAsiaTheme="minorHAnsi"/>
                <w:sz w:val="28"/>
                <w:szCs w:val="28"/>
              </w:rPr>
            </w:pPr>
            <w:r w:rsidRPr="00BE7BBE">
              <w:rPr>
                <w:sz w:val="28"/>
                <w:szCs w:val="28"/>
                <w:lang w:val="kk-KZ"/>
              </w:rPr>
              <w:t xml:space="preserve">Сойыс </w:t>
            </w:r>
            <w:proofErr w:type="spellStart"/>
            <w:r w:rsidRPr="00BE7BBE">
              <w:rPr>
                <w:sz w:val="28"/>
                <w:szCs w:val="28"/>
              </w:rPr>
              <w:t>пайызы</w:t>
            </w:r>
            <w:proofErr w:type="spellEnd"/>
            <w:r w:rsidRPr="00BE7BBE">
              <w:rPr>
                <w:sz w:val="28"/>
                <w:szCs w:val="28"/>
              </w:rPr>
              <w:t>, %</w:t>
            </w:r>
          </w:p>
        </w:tc>
        <w:tc>
          <w:tcPr>
            <w:tcW w:w="1701" w:type="dxa"/>
            <w:tcBorders>
              <w:top w:val="single" w:sz="4" w:space="0" w:color="auto"/>
              <w:left w:val="single" w:sz="4" w:space="0" w:color="auto"/>
              <w:bottom w:val="nil"/>
              <w:right w:val="single" w:sz="4" w:space="0" w:color="auto"/>
            </w:tcBorders>
          </w:tcPr>
          <w:p w14:paraId="182DD7FD"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73,2</w:t>
            </w:r>
          </w:p>
        </w:tc>
        <w:tc>
          <w:tcPr>
            <w:tcW w:w="1701" w:type="dxa"/>
            <w:tcBorders>
              <w:top w:val="single" w:sz="4" w:space="0" w:color="auto"/>
              <w:left w:val="single" w:sz="4" w:space="0" w:color="auto"/>
              <w:bottom w:val="nil"/>
              <w:right w:val="single" w:sz="4" w:space="0" w:color="auto"/>
            </w:tcBorders>
          </w:tcPr>
          <w:p w14:paraId="31C3B40B"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74,1</w:t>
            </w:r>
          </w:p>
        </w:tc>
        <w:tc>
          <w:tcPr>
            <w:tcW w:w="1701" w:type="dxa"/>
            <w:tcBorders>
              <w:top w:val="single" w:sz="4" w:space="0" w:color="auto"/>
              <w:left w:val="single" w:sz="4" w:space="0" w:color="auto"/>
              <w:bottom w:val="nil"/>
              <w:right w:val="single" w:sz="4" w:space="0" w:color="auto"/>
            </w:tcBorders>
          </w:tcPr>
          <w:p w14:paraId="3BDEC723"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74,5</w:t>
            </w:r>
          </w:p>
        </w:tc>
        <w:tc>
          <w:tcPr>
            <w:tcW w:w="1701" w:type="dxa"/>
            <w:tcBorders>
              <w:top w:val="single" w:sz="4" w:space="0" w:color="auto"/>
              <w:left w:val="single" w:sz="4" w:space="0" w:color="auto"/>
              <w:bottom w:val="nil"/>
              <w:right w:val="single" w:sz="4" w:space="0" w:color="auto"/>
            </w:tcBorders>
          </w:tcPr>
          <w:p w14:paraId="6C8A6BF2"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75,4</w:t>
            </w:r>
          </w:p>
        </w:tc>
      </w:tr>
      <w:tr w:rsidR="004334EF" w:rsidRPr="00BE7BBE" w14:paraId="3A1AF3D3" w14:textId="77777777" w:rsidTr="001C3ABA">
        <w:trPr>
          <w:jc w:val="center"/>
        </w:trPr>
        <w:tc>
          <w:tcPr>
            <w:tcW w:w="9776" w:type="dxa"/>
            <w:gridSpan w:val="5"/>
            <w:tcBorders>
              <w:top w:val="single" w:sz="4" w:space="0" w:color="auto"/>
              <w:left w:val="single" w:sz="4" w:space="0" w:color="auto"/>
              <w:bottom w:val="nil"/>
              <w:right w:val="single" w:sz="4" w:space="0" w:color="auto"/>
            </w:tcBorders>
            <w:hideMark/>
          </w:tcPr>
          <w:p w14:paraId="05BCE146" w14:textId="77777777" w:rsidR="004334EF" w:rsidRPr="00BE7BBE" w:rsidRDefault="004334EF" w:rsidP="001C3ABA">
            <w:pPr>
              <w:pStyle w:val="TableParagraph"/>
              <w:spacing w:line="240" w:lineRule="auto"/>
              <w:ind w:left="0"/>
              <w:rPr>
                <w:rFonts w:eastAsiaTheme="minorHAnsi"/>
                <w:sz w:val="28"/>
                <w:szCs w:val="28"/>
              </w:rPr>
            </w:pPr>
            <w:proofErr w:type="spellStart"/>
            <w:r w:rsidRPr="00BE7BBE">
              <w:rPr>
                <w:sz w:val="28"/>
                <w:szCs w:val="28"/>
              </w:rPr>
              <w:t>Орташа</w:t>
            </w:r>
            <w:proofErr w:type="spellEnd"/>
            <w:r w:rsidRPr="00BE7BBE">
              <w:rPr>
                <w:sz w:val="28"/>
                <w:szCs w:val="28"/>
              </w:rPr>
              <w:t xml:space="preserve"> </w:t>
            </w:r>
            <w:proofErr w:type="spellStart"/>
            <w:r w:rsidRPr="00BE7BBE">
              <w:rPr>
                <w:sz w:val="28"/>
                <w:szCs w:val="28"/>
              </w:rPr>
              <w:t>тәуліктік</w:t>
            </w:r>
            <w:proofErr w:type="spellEnd"/>
            <w:r w:rsidRPr="00BE7BBE">
              <w:rPr>
                <w:sz w:val="28"/>
                <w:szCs w:val="28"/>
              </w:rPr>
              <w:t xml:space="preserve"> </w:t>
            </w:r>
            <w:proofErr w:type="spellStart"/>
            <w:r w:rsidRPr="00BE7BBE">
              <w:rPr>
                <w:sz w:val="28"/>
                <w:szCs w:val="28"/>
              </w:rPr>
              <w:t>тірі</w:t>
            </w:r>
            <w:proofErr w:type="spellEnd"/>
            <w:r w:rsidRPr="00BE7BBE">
              <w:rPr>
                <w:sz w:val="28"/>
                <w:szCs w:val="28"/>
              </w:rPr>
              <w:t xml:space="preserve"> </w:t>
            </w:r>
            <w:proofErr w:type="spellStart"/>
            <w:r w:rsidRPr="00BE7BBE">
              <w:rPr>
                <w:sz w:val="28"/>
                <w:szCs w:val="28"/>
              </w:rPr>
              <w:t>салмақ</w:t>
            </w:r>
            <w:proofErr w:type="spellEnd"/>
            <w:r w:rsidRPr="00BE7BBE">
              <w:rPr>
                <w:sz w:val="28"/>
                <w:szCs w:val="28"/>
              </w:rPr>
              <w:t xml:space="preserve"> </w:t>
            </w:r>
            <w:proofErr w:type="spellStart"/>
            <w:r w:rsidRPr="00BE7BBE">
              <w:rPr>
                <w:sz w:val="28"/>
                <w:szCs w:val="28"/>
              </w:rPr>
              <w:t>өсімі</w:t>
            </w:r>
            <w:proofErr w:type="spellEnd"/>
            <w:r w:rsidRPr="00BE7BBE">
              <w:rPr>
                <w:sz w:val="28"/>
                <w:szCs w:val="28"/>
              </w:rPr>
              <w:t>, г</w:t>
            </w:r>
          </w:p>
        </w:tc>
      </w:tr>
      <w:tr w:rsidR="004334EF" w:rsidRPr="00BE7BBE" w14:paraId="2EB5CFD9" w14:textId="77777777" w:rsidTr="001C3ABA">
        <w:trPr>
          <w:jc w:val="center"/>
        </w:trPr>
        <w:tc>
          <w:tcPr>
            <w:tcW w:w="2972" w:type="dxa"/>
            <w:tcBorders>
              <w:top w:val="single" w:sz="4" w:space="0" w:color="auto"/>
              <w:left w:val="single" w:sz="4" w:space="0" w:color="auto"/>
              <w:bottom w:val="nil"/>
              <w:right w:val="single" w:sz="4" w:space="0" w:color="auto"/>
            </w:tcBorders>
            <w:hideMark/>
          </w:tcPr>
          <w:p w14:paraId="3708C4BD" w14:textId="77777777" w:rsidR="004334EF" w:rsidRPr="00BE7BBE" w:rsidRDefault="004334EF" w:rsidP="001C3ABA">
            <w:pPr>
              <w:pStyle w:val="TableParagraph"/>
              <w:spacing w:line="240" w:lineRule="auto"/>
              <w:ind w:left="0"/>
              <w:jc w:val="left"/>
              <w:rPr>
                <w:rFonts w:eastAsiaTheme="minorHAnsi"/>
                <w:sz w:val="28"/>
                <w:szCs w:val="28"/>
                <w:lang w:val="kk-KZ"/>
              </w:rPr>
            </w:pPr>
            <w:r w:rsidRPr="00BE7BBE">
              <w:rPr>
                <w:rFonts w:eastAsiaTheme="minorHAnsi"/>
                <w:sz w:val="28"/>
                <w:szCs w:val="28"/>
              </w:rPr>
              <w:t xml:space="preserve">0–7 </w:t>
            </w:r>
            <w:r w:rsidRPr="00BE7BBE">
              <w:rPr>
                <w:rFonts w:eastAsiaTheme="minorHAnsi"/>
                <w:sz w:val="28"/>
                <w:szCs w:val="28"/>
                <w:lang w:val="kk-KZ"/>
              </w:rPr>
              <w:t>күн</w:t>
            </w:r>
          </w:p>
        </w:tc>
        <w:tc>
          <w:tcPr>
            <w:tcW w:w="1701" w:type="dxa"/>
            <w:tcBorders>
              <w:top w:val="single" w:sz="4" w:space="0" w:color="auto"/>
              <w:left w:val="single" w:sz="4" w:space="0" w:color="auto"/>
              <w:bottom w:val="nil"/>
              <w:right w:val="single" w:sz="4" w:space="0" w:color="auto"/>
            </w:tcBorders>
            <w:hideMark/>
          </w:tcPr>
          <w:p w14:paraId="66704D64"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27,4</w:t>
            </w:r>
          </w:p>
        </w:tc>
        <w:tc>
          <w:tcPr>
            <w:tcW w:w="1701" w:type="dxa"/>
            <w:tcBorders>
              <w:top w:val="single" w:sz="4" w:space="0" w:color="auto"/>
              <w:left w:val="single" w:sz="4" w:space="0" w:color="auto"/>
              <w:bottom w:val="nil"/>
              <w:right w:val="single" w:sz="4" w:space="0" w:color="auto"/>
            </w:tcBorders>
            <w:hideMark/>
          </w:tcPr>
          <w:p w14:paraId="7D55E126"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27,9</w:t>
            </w:r>
          </w:p>
        </w:tc>
        <w:tc>
          <w:tcPr>
            <w:tcW w:w="1701" w:type="dxa"/>
            <w:tcBorders>
              <w:top w:val="single" w:sz="4" w:space="0" w:color="auto"/>
              <w:left w:val="single" w:sz="4" w:space="0" w:color="auto"/>
              <w:bottom w:val="nil"/>
              <w:right w:val="single" w:sz="4" w:space="0" w:color="auto"/>
            </w:tcBorders>
            <w:hideMark/>
          </w:tcPr>
          <w:p w14:paraId="62AB5741"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30,2</w:t>
            </w:r>
          </w:p>
        </w:tc>
        <w:tc>
          <w:tcPr>
            <w:tcW w:w="1701" w:type="dxa"/>
            <w:tcBorders>
              <w:top w:val="single" w:sz="4" w:space="0" w:color="auto"/>
              <w:left w:val="single" w:sz="4" w:space="0" w:color="auto"/>
              <w:bottom w:val="nil"/>
              <w:right w:val="single" w:sz="4" w:space="0" w:color="auto"/>
            </w:tcBorders>
            <w:hideMark/>
          </w:tcPr>
          <w:p w14:paraId="623F3A8B"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28,3</w:t>
            </w:r>
          </w:p>
        </w:tc>
      </w:tr>
      <w:tr w:rsidR="004334EF" w:rsidRPr="00BE7BBE" w14:paraId="6253D05B" w14:textId="77777777" w:rsidTr="001C3ABA">
        <w:trPr>
          <w:jc w:val="center"/>
        </w:trPr>
        <w:tc>
          <w:tcPr>
            <w:tcW w:w="2972" w:type="dxa"/>
            <w:tcBorders>
              <w:top w:val="single" w:sz="4" w:space="0" w:color="auto"/>
              <w:left w:val="single" w:sz="4" w:space="0" w:color="auto"/>
              <w:bottom w:val="nil"/>
              <w:right w:val="single" w:sz="4" w:space="0" w:color="auto"/>
            </w:tcBorders>
            <w:hideMark/>
          </w:tcPr>
          <w:p w14:paraId="0FF37A26" w14:textId="77777777" w:rsidR="004334EF" w:rsidRPr="00BE7BBE" w:rsidRDefault="004334EF" w:rsidP="001C3ABA">
            <w:pPr>
              <w:pStyle w:val="TableParagraph"/>
              <w:spacing w:line="240" w:lineRule="auto"/>
              <w:ind w:left="0"/>
              <w:jc w:val="left"/>
              <w:rPr>
                <w:rFonts w:eastAsiaTheme="minorHAnsi"/>
                <w:sz w:val="28"/>
                <w:szCs w:val="28"/>
                <w:lang w:val="kk-KZ"/>
              </w:rPr>
            </w:pPr>
            <w:r w:rsidRPr="00BE7BBE">
              <w:rPr>
                <w:rFonts w:eastAsiaTheme="minorHAnsi"/>
                <w:sz w:val="28"/>
                <w:szCs w:val="28"/>
              </w:rPr>
              <w:t xml:space="preserve">8–14 </w:t>
            </w:r>
            <w:r w:rsidRPr="00BE7BBE">
              <w:rPr>
                <w:rFonts w:eastAsiaTheme="minorHAnsi"/>
                <w:sz w:val="28"/>
                <w:szCs w:val="28"/>
                <w:lang w:val="kk-KZ"/>
              </w:rPr>
              <w:t>күн</w:t>
            </w:r>
          </w:p>
        </w:tc>
        <w:tc>
          <w:tcPr>
            <w:tcW w:w="1701" w:type="dxa"/>
            <w:tcBorders>
              <w:top w:val="single" w:sz="4" w:space="0" w:color="auto"/>
              <w:left w:val="single" w:sz="4" w:space="0" w:color="auto"/>
              <w:bottom w:val="nil"/>
              <w:right w:val="single" w:sz="4" w:space="0" w:color="auto"/>
            </w:tcBorders>
            <w:hideMark/>
          </w:tcPr>
          <w:p w14:paraId="0AA1ADC5"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50,2</w:t>
            </w:r>
          </w:p>
        </w:tc>
        <w:tc>
          <w:tcPr>
            <w:tcW w:w="1701" w:type="dxa"/>
            <w:tcBorders>
              <w:top w:val="single" w:sz="4" w:space="0" w:color="auto"/>
              <w:left w:val="single" w:sz="4" w:space="0" w:color="auto"/>
              <w:bottom w:val="nil"/>
              <w:right w:val="single" w:sz="4" w:space="0" w:color="auto"/>
            </w:tcBorders>
            <w:hideMark/>
          </w:tcPr>
          <w:p w14:paraId="77940740"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55,5</w:t>
            </w:r>
          </w:p>
        </w:tc>
        <w:tc>
          <w:tcPr>
            <w:tcW w:w="1701" w:type="dxa"/>
            <w:tcBorders>
              <w:top w:val="single" w:sz="4" w:space="0" w:color="auto"/>
              <w:left w:val="single" w:sz="4" w:space="0" w:color="auto"/>
              <w:bottom w:val="nil"/>
              <w:right w:val="single" w:sz="4" w:space="0" w:color="auto"/>
            </w:tcBorders>
            <w:hideMark/>
          </w:tcPr>
          <w:p w14:paraId="04E7144B"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58,5</w:t>
            </w:r>
          </w:p>
        </w:tc>
        <w:tc>
          <w:tcPr>
            <w:tcW w:w="1701" w:type="dxa"/>
            <w:tcBorders>
              <w:top w:val="single" w:sz="4" w:space="0" w:color="auto"/>
              <w:left w:val="single" w:sz="4" w:space="0" w:color="auto"/>
              <w:bottom w:val="nil"/>
              <w:right w:val="single" w:sz="4" w:space="0" w:color="auto"/>
            </w:tcBorders>
            <w:hideMark/>
          </w:tcPr>
          <w:p w14:paraId="30024668"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58,6</w:t>
            </w:r>
          </w:p>
        </w:tc>
      </w:tr>
      <w:tr w:rsidR="004334EF" w:rsidRPr="00BE7BBE" w14:paraId="28570183" w14:textId="77777777" w:rsidTr="001C3ABA">
        <w:trPr>
          <w:jc w:val="center"/>
        </w:trPr>
        <w:tc>
          <w:tcPr>
            <w:tcW w:w="2972" w:type="dxa"/>
            <w:tcBorders>
              <w:top w:val="single" w:sz="4" w:space="0" w:color="auto"/>
              <w:left w:val="single" w:sz="4" w:space="0" w:color="auto"/>
              <w:bottom w:val="single" w:sz="4" w:space="0" w:color="auto"/>
              <w:right w:val="single" w:sz="4" w:space="0" w:color="auto"/>
            </w:tcBorders>
            <w:hideMark/>
          </w:tcPr>
          <w:p w14:paraId="446D2553" w14:textId="77777777" w:rsidR="004334EF" w:rsidRPr="00BE7BBE" w:rsidRDefault="004334EF" w:rsidP="001C3ABA">
            <w:pPr>
              <w:pStyle w:val="TableParagraph"/>
              <w:spacing w:line="240" w:lineRule="auto"/>
              <w:ind w:left="0"/>
              <w:jc w:val="left"/>
              <w:rPr>
                <w:rFonts w:eastAsiaTheme="minorHAnsi"/>
                <w:sz w:val="28"/>
                <w:szCs w:val="28"/>
                <w:lang w:val="kk-KZ"/>
              </w:rPr>
            </w:pPr>
            <w:r w:rsidRPr="00BE7BBE">
              <w:rPr>
                <w:rFonts w:eastAsiaTheme="minorHAnsi"/>
                <w:sz w:val="28"/>
                <w:szCs w:val="28"/>
              </w:rPr>
              <w:t xml:space="preserve">15–21 </w:t>
            </w:r>
            <w:r w:rsidRPr="00BE7BBE">
              <w:rPr>
                <w:rFonts w:eastAsiaTheme="minorHAnsi"/>
                <w:sz w:val="28"/>
                <w:szCs w:val="28"/>
                <w:lang w:val="kk-KZ"/>
              </w:rPr>
              <w:t>күн</w:t>
            </w:r>
          </w:p>
        </w:tc>
        <w:tc>
          <w:tcPr>
            <w:tcW w:w="1701" w:type="dxa"/>
            <w:tcBorders>
              <w:top w:val="single" w:sz="4" w:space="0" w:color="auto"/>
              <w:left w:val="single" w:sz="4" w:space="0" w:color="auto"/>
              <w:bottom w:val="single" w:sz="4" w:space="0" w:color="auto"/>
              <w:right w:val="single" w:sz="4" w:space="0" w:color="auto"/>
            </w:tcBorders>
            <w:hideMark/>
          </w:tcPr>
          <w:p w14:paraId="2A3DBB11"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65,7</w:t>
            </w:r>
          </w:p>
        </w:tc>
        <w:tc>
          <w:tcPr>
            <w:tcW w:w="1701" w:type="dxa"/>
            <w:tcBorders>
              <w:top w:val="single" w:sz="4" w:space="0" w:color="auto"/>
              <w:left w:val="single" w:sz="4" w:space="0" w:color="auto"/>
              <w:bottom w:val="single" w:sz="4" w:space="0" w:color="auto"/>
              <w:right w:val="single" w:sz="4" w:space="0" w:color="auto"/>
            </w:tcBorders>
            <w:hideMark/>
          </w:tcPr>
          <w:p w14:paraId="1D3E53D2"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84,2</w:t>
            </w:r>
          </w:p>
        </w:tc>
        <w:tc>
          <w:tcPr>
            <w:tcW w:w="1701" w:type="dxa"/>
            <w:tcBorders>
              <w:top w:val="single" w:sz="4" w:space="0" w:color="auto"/>
              <w:left w:val="single" w:sz="4" w:space="0" w:color="auto"/>
              <w:bottom w:val="single" w:sz="4" w:space="0" w:color="auto"/>
              <w:right w:val="single" w:sz="4" w:space="0" w:color="auto"/>
            </w:tcBorders>
            <w:hideMark/>
          </w:tcPr>
          <w:p w14:paraId="7B224E31"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81,4</w:t>
            </w:r>
          </w:p>
        </w:tc>
        <w:tc>
          <w:tcPr>
            <w:tcW w:w="1701" w:type="dxa"/>
            <w:tcBorders>
              <w:top w:val="single" w:sz="4" w:space="0" w:color="auto"/>
              <w:left w:val="single" w:sz="4" w:space="0" w:color="auto"/>
              <w:bottom w:val="single" w:sz="4" w:space="0" w:color="auto"/>
              <w:right w:val="single" w:sz="4" w:space="0" w:color="auto"/>
            </w:tcBorders>
            <w:hideMark/>
          </w:tcPr>
          <w:p w14:paraId="6E1EA2C3"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85,3</w:t>
            </w:r>
          </w:p>
        </w:tc>
      </w:tr>
      <w:tr w:rsidR="004334EF" w:rsidRPr="00BE7BBE" w14:paraId="3A38DD20" w14:textId="77777777" w:rsidTr="001C3ABA">
        <w:trPr>
          <w:trHeight w:val="73"/>
          <w:jc w:val="center"/>
        </w:trPr>
        <w:tc>
          <w:tcPr>
            <w:tcW w:w="2972" w:type="dxa"/>
            <w:tcBorders>
              <w:top w:val="single" w:sz="4" w:space="0" w:color="auto"/>
              <w:left w:val="single" w:sz="4" w:space="0" w:color="auto"/>
              <w:bottom w:val="single" w:sz="4" w:space="0" w:color="auto"/>
              <w:right w:val="single" w:sz="4" w:space="0" w:color="auto"/>
            </w:tcBorders>
            <w:hideMark/>
          </w:tcPr>
          <w:p w14:paraId="2CE1BD02" w14:textId="77777777" w:rsidR="004334EF" w:rsidRPr="00BE7BBE" w:rsidRDefault="004334EF" w:rsidP="001C3ABA">
            <w:pPr>
              <w:pStyle w:val="TableParagraph"/>
              <w:spacing w:line="240" w:lineRule="auto"/>
              <w:ind w:left="0"/>
              <w:jc w:val="left"/>
              <w:rPr>
                <w:rFonts w:eastAsiaTheme="minorHAnsi"/>
                <w:sz w:val="28"/>
                <w:szCs w:val="28"/>
                <w:lang w:val="kk-KZ"/>
              </w:rPr>
            </w:pPr>
            <w:r w:rsidRPr="00BE7BBE">
              <w:rPr>
                <w:rFonts w:eastAsiaTheme="minorHAnsi"/>
                <w:sz w:val="28"/>
                <w:szCs w:val="28"/>
              </w:rPr>
              <w:t xml:space="preserve">22–28 </w:t>
            </w:r>
            <w:r w:rsidRPr="00BE7BBE">
              <w:rPr>
                <w:rFonts w:eastAsiaTheme="minorHAnsi"/>
                <w:sz w:val="28"/>
                <w:szCs w:val="28"/>
                <w:lang w:val="kk-KZ"/>
              </w:rPr>
              <w:t>күн</w:t>
            </w:r>
          </w:p>
        </w:tc>
        <w:tc>
          <w:tcPr>
            <w:tcW w:w="1701" w:type="dxa"/>
            <w:tcBorders>
              <w:top w:val="single" w:sz="4" w:space="0" w:color="auto"/>
              <w:left w:val="single" w:sz="4" w:space="0" w:color="auto"/>
              <w:bottom w:val="single" w:sz="4" w:space="0" w:color="auto"/>
              <w:right w:val="single" w:sz="4" w:space="0" w:color="auto"/>
            </w:tcBorders>
            <w:hideMark/>
          </w:tcPr>
          <w:p w14:paraId="6B1CB4F7"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124,3</w:t>
            </w:r>
          </w:p>
        </w:tc>
        <w:tc>
          <w:tcPr>
            <w:tcW w:w="1701" w:type="dxa"/>
            <w:tcBorders>
              <w:top w:val="single" w:sz="4" w:space="0" w:color="auto"/>
              <w:left w:val="single" w:sz="4" w:space="0" w:color="auto"/>
              <w:bottom w:val="single" w:sz="4" w:space="0" w:color="auto"/>
              <w:right w:val="single" w:sz="4" w:space="0" w:color="auto"/>
            </w:tcBorders>
            <w:hideMark/>
          </w:tcPr>
          <w:p w14:paraId="47574D42"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110,6</w:t>
            </w:r>
          </w:p>
        </w:tc>
        <w:tc>
          <w:tcPr>
            <w:tcW w:w="1701" w:type="dxa"/>
            <w:tcBorders>
              <w:top w:val="single" w:sz="4" w:space="0" w:color="auto"/>
              <w:left w:val="single" w:sz="4" w:space="0" w:color="auto"/>
              <w:bottom w:val="single" w:sz="4" w:space="0" w:color="auto"/>
              <w:right w:val="single" w:sz="4" w:space="0" w:color="auto"/>
            </w:tcBorders>
            <w:hideMark/>
          </w:tcPr>
          <w:p w14:paraId="7B3BBB9C"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109,2</w:t>
            </w:r>
          </w:p>
        </w:tc>
        <w:tc>
          <w:tcPr>
            <w:tcW w:w="1701" w:type="dxa"/>
            <w:tcBorders>
              <w:top w:val="single" w:sz="4" w:space="0" w:color="auto"/>
              <w:left w:val="single" w:sz="4" w:space="0" w:color="auto"/>
              <w:bottom w:val="single" w:sz="4" w:space="0" w:color="auto"/>
              <w:right w:val="single" w:sz="4" w:space="0" w:color="auto"/>
            </w:tcBorders>
            <w:hideMark/>
          </w:tcPr>
          <w:p w14:paraId="3D993952"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116,8</w:t>
            </w:r>
          </w:p>
        </w:tc>
      </w:tr>
      <w:tr w:rsidR="004334EF" w:rsidRPr="00BE7BBE" w14:paraId="3BE5093C" w14:textId="77777777" w:rsidTr="001C3ABA">
        <w:trPr>
          <w:jc w:val="center"/>
        </w:trPr>
        <w:tc>
          <w:tcPr>
            <w:tcW w:w="2972" w:type="dxa"/>
            <w:tcBorders>
              <w:top w:val="single" w:sz="4" w:space="0" w:color="auto"/>
              <w:left w:val="single" w:sz="4" w:space="0" w:color="auto"/>
              <w:bottom w:val="single" w:sz="4" w:space="0" w:color="auto"/>
              <w:right w:val="single" w:sz="4" w:space="0" w:color="auto"/>
            </w:tcBorders>
            <w:hideMark/>
          </w:tcPr>
          <w:p w14:paraId="3287E267" w14:textId="77777777" w:rsidR="004334EF" w:rsidRPr="00BE7BBE" w:rsidRDefault="004334EF" w:rsidP="001C3ABA">
            <w:pPr>
              <w:pStyle w:val="TableParagraph"/>
              <w:spacing w:line="240" w:lineRule="auto"/>
              <w:ind w:left="0"/>
              <w:jc w:val="left"/>
              <w:rPr>
                <w:rFonts w:eastAsiaTheme="minorHAnsi"/>
                <w:sz w:val="28"/>
                <w:szCs w:val="28"/>
                <w:lang w:val="kk-KZ"/>
              </w:rPr>
            </w:pPr>
            <w:r w:rsidRPr="00BE7BBE">
              <w:rPr>
                <w:rFonts w:eastAsiaTheme="minorHAnsi"/>
                <w:sz w:val="28"/>
                <w:szCs w:val="28"/>
              </w:rPr>
              <w:t xml:space="preserve">29–35 </w:t>
            </w:r>
            <w:r w:rsidRPr="00BE7BBE">
              <w:rPr>
                <w:rFonts w:eastAsiaTheme="minorHAnsi"/>
                <w:sz w:val="28"/>
                <w:szCs w:val="28"/>
                <w:lang w:val="kk-KZ"/>
              </w:rPr>
              <w:t>күн</w:t>
            </w:r>
          </w:p>
        </w:tc>
        <w:tc>
          <w:tcPr>
            <w:tcW w:w="1701" w:type="dxa"/>
            <w:tcBorders>
              <w:top w:val="single" w:sz="4" w:space="0" w:color="auto"/>
              <w:left w:val="single" w:sz="4" w:space="0" w:color="auto"/>
              <w:bottom w:val="single" w:sz="4" w:space="0" w:color="auto"/>
              <w:right w:val="single" w:sz="4" w:space="0" w:color="auto"/>
            </w:tcBorders>
            <w:hideMark/>
          </w:tcPr>
          <w:p w14:paraId="220551BA"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53,2</w:t>
            </w:r>
          </w:p>
        </w:tc>
        <w:tc>
          <w:tcPr>
            <w:tcW w:w="1701" w:type="dxa"/>
            <w:tcBorders>
              <w:top w:val="single" w:sz="4" w:space="0" w:color="auto"/>
              <w:left w:val="single" w:sz="4" w:space="0" w:color="auto"/>
              <w:bottom w:val="single" w:sz="4" w:space="0" w:color="auto"/>
              <w:right w:val="single" w:sz="4" w:space="0" w:color="auto"/>
            </w:tcBorders>
            <w:hideMark/>
          </w:tcPr>
          <w:p w14:paraId="411D0AE9"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55,5</w:t>
            </w:r>
          </w:p>
        </w:tc>
        <w:tc>
          <w:tcPr>
            <w:tcW w:w="1701" w:type="dxa"/>
            <w:tcBorders>
              <w:top w:val="single" w:sz="4" w:space="0" w:color="auto"/>
              <w:left w:val="single" w:sz="4" w:space="0" w:color="auto"/>
              <w:bottom w:val="single" w:sz="4" w:space="0" w:color="auto"/>
              <w:right w:val="single" w:sz="4" w:space="0" w:color="auto"/>
            </w:tcBorders>
            <w:hideMark/>
          </w:tcPr>
          <w:p w14:paraId="12386B48"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57,1</w:t>
            </w:r>
          </w:p>
        </w:tc>
        <w:tc>
          <w:tcPr>
            <w:tcW w:w="1701" w:type="dxa"/>
            <w:tcBorders>
              <w:top w:val="single" w:sz="4" w:space="0" w:color="auto"/>
              <w:left w:val="single" w:sz="4" w:space="0" w:color="auto"/>
              <w:bottom w:val="single" w:sz="4" w:space="0" w:color="auto"/>
              <w:right w:val="single" w:sz="4" w:space="0" w:color="auto"/>
            </w:tcBorders>
            <w:hideMark/>
          </w:tcPr>
          <w:p w14:paraId="19786C72"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57,3</w:t>
            </w:r>
          </w:p>
        </w:tc>
      </w:tr>
      <w:tr w:rsidR="004334EF" w:rsidRPr="00BE7BBE" w14:paraId="36514B78" w14:textId="77777777" w:rsidTr="001C3ABA">
        <w:trPr>
          <w:jc w:val="center"/>
        </w:trPr>
        <w:tc>
          <w:tcPr>
            <w:tcW w:w="2972" w:type="dxa"/>
            <w:tcBorders>
              <w:top w:val="single" w:sz="4" w:space="0" w:color="auto"/>
              <w:left w:val="single" w:sz="4" w:space="0" w:color="auto"/>
              <w:bottom w:val="single" w:sz="4" w:space="0" w:color="auto"/>
              <w:right w:val="single" w:sz="4" w:space="0" w:color="auto"/>
            </w:tcBorders>
          </w:tcPr>
          <w:p w14:paraId="5CA028FF" w14:textId="77777777" w:rsidR="004334EF" w:rsidRPr="00BE7BBE" w:rsidRDefault="004334EF" w:rsidP="001C3ABA">
            <w:pPr>
              <w:pStyle w:val="TableParagraph"/>
              <w:spacing w:line="240" w:lineRule="auto"/>
              <w:ind w:left="0"/>
              <w:jc w:val="left"/>
              <w:rPr>
                <w:rFonts w:eastAsiaTheme="minorHAnsi"/>
                <w:sz w:val="28"/>
                <w:szCs w:val="28"/>
              </w:rPr>
            </w:pPr>
            <w:r w:rsidRPr="00BE7BBE">
              <w:rPr>
                <w:rFonts w:eastAsiaTheme="minorHAnsi"/>
                <w:sz w:val="28"/>
                <w:szCs w:val="28"/>
              </w:rPr>
              <w:t xml:space="preserve">36–42 </w:t>
            </w:r>
            <w:r w:rsidRPr="00BE7BBE">
              <w:rPr>
                <w:rFonts w:eastAsiaTheme="minorHAnsi"/>
                <w:sz w:val="28"/>
                <w:szCs w:val="28"/>
                <w:lang w:val="kk-KZ"/>
              </w:rPr>
              <w:t>күн</w:t>
            </w:r>
          </w:p>
        </w:tc>
        <w:tc>
          <w:tcPr>
            <w:tcW w:w="1701" w:type="dxa"/>
            <w:tcBorders>
              <w:top w:val="single" w:sz="4" w:space="0" w:color="auto"/>
              <w:left w:val="single" w:sz="4" w:space="0" w:color="auto"/>
              <w:bottom w:val="single" w:sz="4" w:space="0" w:color="auto"/>
              <w:right w:val="single" w:sz="4" w:space="0" w:color="auto"/>
            </w:tcBorders>
          </w:tcPr>
          <w:p w14:paraId="0751B58D"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52,3</w:t>
            </w:r>
          </w:p>
        </w:tc>
        <w:tc>
          <w:tcPr>
            <w:tcW w:w="1701" w:type="dxa"/>
            <w:tcBorders>
              <w:top w:val="single" w:sz="4" w:space="0" w:color="auto"/>
              <w:left w:val="single" w:sz="4" w:space="0" w:color="auto"/>
              <w:bottom w:val="single" w:sz="4" w:space="0" w:color="auto"/>
              <w:right w:val="single" w:sz="4" w:space="0" w:color="auto"/>
            </w:tcBorders>
          </w:tcPr>
          <w:p w14:paraId="64AE9FD0"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52,4</w:t>
            </w:r>
          </w:p>
        </w:tc>
        <w:tc>
          <w:tcPr>
            <w:tcW w:w="1701" w:type="dxa"/>
            <w:tcBorders>
              <w:top w:val="single" w:sz="4" w:space="0" w:color="auto"/>
              <w:left w:val="single" w:sz="4" w:space="0" w:color="auto"/>
              <w:bottom w:val="single" w:sz="4" w:space="0" w:color="auto"/>
              <w:right w:val="single" w:sz="4" w:space="0" w:color="auto"/>
            </w:tcBorders>
          </w:tcPr>
          <w:p w14:paraId="1A35D43E"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51,7</w:t>
            </w:r>
          </w:p>
        </w:tc>
        <w:tc>
          <w:tcPr>
            <w:tcW w:w="1701" w:type="dxa"/>
            <w:tcBorders>
              <w:top w:val="single" w:sz="4" w:space="0" w:color="auto"/>
              <w:left w:val="single" w:sz="4" w:space="0" w:color="auto"/>
              <w:bottom w:val="single" w:sz="4" w:space="0" w:color="auto"/>
              <w:right w:val="single" w:sz="4" w:space="0" w:color="auto"/>
            </w:tcBorders>
          </w:tcPr>
          <w:p w14:paraId="1E1C14A9"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53,5</w:t>
            </w:r>
          </w:p>
        </w:tc>
      </w:tr>
      <w:tr w:rsidR="004334EF" w:rsidRPr="00BE7BBE" w14:paraId="79198941" w14:textId="77777777" w:rsidTr="001C3ABA">
        <w:trPr>
          <w:jc w:val="center"/>
        </w:trPr>
        <w:tc>
          <w:tcPr>
            <w:tcW w:w="2972" w:type="dxa"/>
            <w:tcBorders>
              <w:top w:val="single" w:sz="4" w:space="0" w:color="auto"/>
              <w:left w:val="single" w:sz="4" w:space="0" w:color="auto"/>
              <w:bottom w:val="single" w:sz="4" w:space="0" w:color="auto"/>
              <w:right w:val="single" w:sz="4" w:space="0" w:color="auto"/>
            </w:tcBorders>
          </w:tcPr>
          <w:p w14:paraId="67C91DA6" w14:textId="77777777" w:rsidR="004334EF" w:rsidRPr="00BE7BBE" w:rsidRDefault="004334EF" w:rsidP="001C3ABA">
            <w:pPr>
              <w:pStyle w:val="TableParagraph"/>
              <w:spacing w:line="240" w:lineRule="auto"/>
              <w:ind w:left="0"/>
              <w:jc w:val="left"/>
              <w:rPr>
                <w:rFonts w:eastAsiaTheme="minorHAnsi"/>
                <w:sz w:val="28"/>
                <w:szCs w:val="28"/>
              </w:rPr>
            </w:pPr>
            <w:r w:rsidRPr="00BE7BBE">
              <w:rPr>
                <w:rFonts w:eastAsiaTheme="minorHAnsi"/>
                <w:bCs/>
                <w:sz w:val="28"/>
                <w:szCs w:val="28"/>
              </w:rPr>
              <w:t xml:space="preserve">0–42 </w:t>
            </w:r>
            <w:r w:rsidRPr="00BE7BBE">
              <w:rPr>
                <w:rFonts w:eastAsiaTheme="minorHAnsi"/>
                <w:bCs/>
                <w:sz w:val="28"/>
                <w:szCs w:val="28"/>
                <w:lang w:val="kk-KZ"/>
              </w:rPr>
              <w:t>күн</w:t>
            </w:r>
          </w:p>
        </w:tc>
        <w:tc>
          <w:tcPr>
            <w:tcW w:w="1701" w:type="dxa"/>
            <w:tcBorders>
              <w:top w:val="single" w:sz="4" w:space="0" w:color="auto"/>
              <w:left w:val="single" w:sz="4" w:space="0" w:color="auto"/>
              <w:bottom w:val="single" w:sz="4" w:space="0" w:color="auto"/>
              <w:right w:val="single" w:sz="4" w:space="0" w:color="auto"/>
            </w:tcBorders>
          </w:tcPr>
          <w:p w14:paraId="29834817"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bCs/>
                <w:sz w:val="28"/>
                <w:szCs w:val="28"/>
              </w:rPr>
              <w:t>62,2</w:t>
            </w:r>
          </w:p>
        </w:tc>
        <w:tc>
          <w:tcPr>
            <w:tcW w:w="1701" w:type="dxa"/>
            <w:tcBorders>
              <w:top w:val="single" w:sz="4" w:space="0" w:color="auto"/>
              <w:left w:val="single" w:sz="4" w:space="0" w:color="auto"/>
              <w:bottom w:val="single" w:sz="4" w:space="0" w:color="auto"/>
              <w:right w:val="single" w:sz="4" w:space="0" w:color="auto"/>
            </w:tcBorders>
          </w:tcPr>
          <w:p w14:paraId="2C716B94"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bCs/>
                <w:sz w:val="28"/>
                <w:szCs w:val="28"/>
              </w:rPr>
              <w:t>64,4</w:t>
            </w:r>
          </w:p>
        </w:tc>
        <w:tc>
          <w:tcPr>
            <w:tcW w:w="1701" w:type="dxa"/>
            <w:tcBorders>
              <w:top w:val="single" w:sz="4" w:space="0" w:color="auto"/>
              <w:left w:val="single" w:sz="4" w:space="0" w:color="auto"/>
              <w:bottom w:val="single" w:sz="4" w:space="0" w:color="auto"/>
              <w:right w:val="single" w:sz="4" w:space="0" w:color="auto"/>
            </w:tcBorders>
          </w:tcPr>
          <w:p w14:paraId="1638E2B6"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bCs/>
                <w:sz w:val="28"/>
                <w:szCs w:val="28"/>
              </w:rPr>
              <w:t>64,7</w:t>
            </w:r>
          </w:p>
        </w:tc>
        <w:tc>
          <w:tcPr>
            <w:tcW w:w="1701" w:type="dxa"/>
            <w:tcBorders>
              <w:top w:val="single" w:sz="4" w:space="0" w:color="auto"/>
              <w:left w:val="single" w:sz="4" w:space="0" w:color="auto"/>
              <w:bottom w:val="single" w:sz="4" w:space="0" w:color="auto"/>
              <w:right w:val="single" w:sz="4" w:space="0" w:color="auto"/>
            </w:tcBorders>
          </w:tcPr>
          <w:p w14:paraId="1F5E20B5"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bCs/>
                <w:sz w:val="28"/>
                <w:szCs w:val="28"/>
              </w:rPr>
              <w:t>66,6</w:t>
            </w:r>
          </w:p>
        </w:tc>
      </w:tr>
      <w:tr w:rsidR="004334EF" w:rsidRPr="00BE7BBE" w14:paraId="44F7BA33" w14:textId="77777777" w:rsidTr="001C3ABA">
        <w:trPr>
          <w:jc w:val="center"/>
        </w:trPr>
        <w:tc>
          <w:tcPr>
            <w:tcW w:w="2972" w:type="dxa"/>
            <w:tcBorders>
              <w:top w:val="single" w:sz="4" w:space="0" w:color="auto"/>
              <w:left w:val="single" w:sz="4" w:space="0" w:color="auto"/>
              <w:bottom w:val="single" w:sz="4" w:space="0" w:color="auto"/>
              <w:right w:val="single" w:sz="4" w:space="0" w:color="auto"/>
            </w:tcBorders>
          </w:tcPr>
          <w:p w14:paraId="63B38A15" w14:textId="77777777" w:rsidR="004334EF" w:rsidRPr="00BE7BBE" w:rsidRDefault="004334EF" w:rsidP="001C3ABA">
            <w:pPr>
              <w:pStyle w:val="TableParagraph"/>
              <w:spacing w:line="240" w:lineRule="auto"/>
              <w:ind w:left="0"/>
              <w:jc w:val="left"/>
              <w:rPr>
                <w:rFonts w:eastAsiaTheme="minorHAnsi"/>
                <w:sz w:val="28"/>
                <w:szCs w:val="28"/>
              </w:rPr>
            </w:pPr>
            <w:r w:rsidRPr="00BE7BBE">
              <w:rPr>
                <w:rFonts w:eastAsiaTheme="minorHAnsi"/>
                <w:sz w:val="28"/>
                <w:szCs w:val="28"/>
              </w:rPr>
              <w:t>(♂+♀)/2</w:t>
            </w:r>
          </w:p>
        </w:tc>
        <w:tc>
          <w:tcPr>
            <w:tcW w:w="1701" w:type="dxa"/>
            <w:tcBorders>
              <w:top w:val="single" w:sz="4" w:space="0" w:color="auto"/>
              <w:left w:val="single" w:sz="4" w:space="0" w:color="auto"/>
              <w:bottom w:val="single" w:sz="4" w:space="0" w:color="auto"/>
              <w:right w:val="single" w:sz="4" w:space="0" w:color="auto"/>
            </w:tcBorders>
          </w:tcPr>
          <w:p w14:paraId="79C5310D"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bCs/>
                <w:sz w:val="28"/>
                <w:szCs w:val="28"/>
              </w:rPr>
              <w:t>62,2</w:t>
            </w:r>
          </w:p>
        </w:tc>
        <w:tc>
          <w:tcPr>
            <w:tcW w:w="1701" w:type="dxa"/>
            <w:tcBorders>
              <w:top w:val="single" w:sz="4" w:space="0" w:color="auto"/>
              <w:left w:val="single" w:sz="4" w:space="0" w:color="auto"/>
              <w:bottom w:val="single" w:sz="4" w:space="0" w:color="auto"/>
              <w:right w:val="single" w:sz="4" w:space="0" w:color="auto"/>
            </w:tcBorders>
          </w:tcPr>
          <w:p w14:paraId="1CF7AF5E"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bCs/>
                <w:sz w:val="28"/>
                <w:szCs w:val="28"/>
              </w:rPr>
              <w:t>64,1</w:t>
            </w:r>
          </w:p>
        </w:tc>
        <w:tc>
          <w:tcPr>
            <w:tcW w:w="1701" w:type="dxa"/>
            <w:tcBorders>
              <w:top w:val="single" w:sz="4" w:space="0" w:color="auto"/>
              <w:left w:val="single" w:sz="4" w:space="0" w:color="auto"/>
              <w:bottom w:val="single" w:sz="4" w:space="0" w:color="auto"/>
              <w:right w:val="single" w:sz="4" w:space="0" w:color="auto"/>
            </w:tcBorders>
          </w:tcPr>
          <w:p w14:paraId="650F7580"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64,5</w:t>
            </w:r>
          </w:p>
        </w:tc>
        <w:tc>
          <w:tcPr>
            <w:tcW w:w="1701" w:type="dxa"/>
            <w:tcBorders>
              <w:top w:val="single" w:sz="4" w:space="0" w:color="auto"/>
              <w:left w:val="single" w:sz="4" w:space="0" w:color="auto"/>
              <w:bottom w:val="single" w:sz="4" w:space="0" w:color="auto"/>
              <w:right w:val="single" w:sz="4" w:space="0" w:color="auto"/>
            </w:tcBorders>
          </w:tcPr>
          <w:p w14:paraId="1D1B8CDD" w14:textId="77777777" w:rsidR="004334EF" w:rsidRPr="00BE7BBE" w:rsidRDefault="004334EF" w:rsidP="001C3ABA">
            <w:pPr>
              <w:pStyle w:val="TableParagraph"/>
              <w:spacing w:line="240" w:lineRule="auto"/>
              <w:ind w:left="0"/>
              <w:rPr>
                <w:rFonts w:eastAsiaTheme="minorHAnsi"/>
                <w:sz w:val="28"/>
                <w:szCs w:val="28"/>
              </w:rPr>
            </w:pPr>
            <w:r w:rsidRPr="00BE7BBE">
              <w:rPr>
                <w:rFonts w:eastAsiaTheme="minorHAnsi"/>
                <w:bCs/>
                <w:sz w:val="28"/>
                <w:szCs w:val="28"/>
              </w:rPr>
              <w:t>66,8</w:t>
            </w:r>
          </w:p>
        </w:tc>
      </w:tr>
      <w:tr w:rsidR="004334EF" w:rsidRPr="00BE7BBE" w14:paraId="22415A22" w14:textId="77777777" w:rsidTr="001C3ABA">
        <w:trPr>
          <w:jc w:val="center"/>
        </w:trPr>
        <w:tc>
          <w:tcPr>
            <w:tcW w:w="2972" w:type="dxa"/>
            <w:tcBorders>
              <w:top w:val="single" w:sz="4" w:space="0" w:color="auto"/>
              <w:left w:val="single" w:sz="4" w:space="0" w:color="auto"/>
              <w:bottom w:val="single" w:sz="4" w:space="0" w:color="auto"/>
              <w:right w:val="single" w:sz="4" w:space="0" w:color="auto"/>
            </w:tcBorders>
          </w:tcPr>
          <w:p w14:paraId="6EAF0E0B" w14:textId="77777777" w:rsidR="004334EF" w:rsidRPr="00BE7BBE" w:rsidRDefault="004334EF" w:rsidP="001C3ABA">
            <w:pPr>
              <w:pStyle w:val="TableParagraph"/>
              <w:spacing w:line="240" w:lineRule="auto"/>
              <w:ind w:left="0"/>
              <w:jc w:val="left"/>
              <w:rPr>
                <w:rFonts w:eastAsiaTheme="minorHAnsi"/>
                <w:sz w:val="28"/>
                <w:szCs w:val="28"/>
              </w:rPr>
            </w:pPr>
            <w:r w:rsidRPr="00BE7BBE">
              <w:rPr>
                <w:rFonts w:eastAsiaTheme="minorHAnsi"/>
                <w:sz w:val="28"/>
                <w:szCs w:val="28"/>
                <w:lang w:val="kk-KZ"/>
              </w:rPr>
              <w:t xml:space="preserve">Азық шығыны 0-42 күн </w:t>
            </w:r>
            <w:r w:rsidRPr="00BE7BBE">
              <w:rPr>
                <w:sz w:val="28"/>
                <w:szCs w:val="28"/>
              </w:rPr>
              <w:t xml:space="preserve">1 </w:t>
            </w:r>
            <w:proofErr w:type="spellStart"/>
            <w:r w:rsidRPr="00BE7BBE">
              <w:rPr>
                <w:sz w:val="28"/>
                <w:szCs w:val="28"/>
              </w:rPr>
              <w:t>басқа</w:t>
            </w:r>
            <w:proofErr w:type="spellEnd"/>
            <w:r w:rsidRPr="00BE7BBE">
              <w:rPr>
                <w:sz w:val="28"/>
                <w:szCs w:val="28"/>
              </w:rPr>
              <w:t xml:space="preserve"> </w:t>
            </w:r>
            <w:proofErr w:type="spellStart"/>
            <w:r w:rsidRPr="00BE7BBE">
              <w:rPr>
                <w:sz w:val="28"/>
                <w:szCs w:val="28"/>
              </w:rPr>
              <w:t>тәулігіне</w:t>
            </w:r>
            <w:proofErr w:type="spellEnd"/>
            <w:r w:rsidRPr="00BE7BBE">
              <w:rPr>
                <w:sz w:val="28"/>
                <w:szCs w:val="28"/>
              </w:rPr>
              <w:t>, г</w:t>
            </w:r>
          </w:p>
        </w:tc>
        <w:tc>
          <w:tcPr>
            <w:tcW w:w="1701" w:type="dxa"/>
            <w:tcBorders>
              <w:top w:val="single" w:sz="4" w:space="0" w:color="auto"/>
              <w:left w:val="single" w:sz="4" w:space="0" w:color="auto"/>
              <w:bottom w:val="single" w:sz="4" w:space="0" w:color="auto"/>
              <w:right w:val="single" w:sz="4" w:space="0" w:color="auto"/>
            </w:tcBorders>
          </w:tcPr>
          <w:p w14:paraId="4CBA9BD4" w14:textId="59CCEF77" w:rsidR="004334EF" w:rsidRPr="00BE7BBE" w:rsidRDefault="008346BF" w:rsidP="001C3ABA">
            <w:pPr>
              <w:pStyle w:val="TableParagraph"/>
              <w:spacing w:line="240" w:lineRule="auto"/>
              <w:ind w:left="0"/>
              <w:rPr>
                <w:rFonts w:eastAsiaTheme="minorHAnsi"/>
                <w:sz w:val="28"/>
                <w:szCs w:val="28"/>
              </w:rPr>
            </w:pPr>
            <w:r>
              <w:rPr>
                <w:rFonts w:eastAsiaTheme="minorHAnsi"/>
                <w:bCs/>
                <w:sz w:val="28"/>
                <w:szCs w:val="28"/>
              </w:rPr>
              <w:t>126,18</w:t>
            </w:r>
          </w:p>
        </w:tc>
        <w:tc>
          <w:tcPr>
            <w:tcW w:w="1701" w:type="dxa"/>
            <w:tcBorders>
              <w:top w:val="single" w:sz="4" w:space="0" w:color="auto"/>
              <w:left w:val="single" w:sz="4" w:space="0" w:color="auto"/>
              <w:bottom w:val="single" w:sz="4" w:space="0" w:color="auto"/>
              <w:right w:val="single" w:sz="4" w:space="0" w:color="auto"/>
            </w:tcBorders>
          </w:tcPr>
          <w:p w14:paraId="2DF8FA25" w14:textId="04CB3A82" w:rsidR="004334EF" w:rsidRPr="00BE7BBE" w:rsidRDefault="004334EF" w:rsidP="001C3ABA">
            <w:pPr>
              <w:pStyle w:val="TableParagraph"/>
              <w:spacing w:line="240" w:lineRule="auto"/>
              <w:ind w:left="0"/>
              <w:rPr>
                <w:rFonts w:eastAsiaTheme="minorHAnsi"/>
                <w:sz w:val="28"/>
                <w:szCs w:val="28"/>
              </w:rPr>
            </w:pPr>
            <w:r w:rsidRPr="00BE7BBE">
              <w:rPr>
                <w:rFonts w:eastAsiaTheme="minorHAnsi"/>
                <w:bCs/>
                <w:sz w:val="28"/>
                <w:szCs w:val="28"/>
              </w:rPr>
              <w:t>1</w:t>
            </w:r>
            <w:r w:rsidR="008346BF">
              <w:rPr>
                <w:rFonts w:eastAsiaTheme="minorHAnsi"/>
                <w:bCs/>
                <w:sz w:val="28"/>
                <w:szCs w:val="28"/>
              </w:rPr>
              <w:t>27,84</w:t>
            </w:r>
          </w:p>
        </w:tc>
        <w:tc>
          <w:tcPr>
            <w:tcW w:w="1701" w:type="dxa"/>
            <w:tcBorders>
              <w:top w:val="single" w:sz="4" w:space="0" w:color="auto"/>
              <w:left w:val="single" w:sz="4" w:space="0" w:color="auto"/>
              <w:bottom w:val="single" w:sz="4" w:space="0" w:color="auto"/>
              <w:right w:val="single" w:sz="4" w:space="0" w:color="auto"/>
            </w:tcBorders>
          </w:tcPr>
          <w:p w14:paraId="43A12705" w14:textId="35B21D36" w:rsidR="004334EF" w:rsidRPr="00BE7BBE" w:rsidRDefault="004334EF" w:rsidP="001C3ABA">
            <w:pPr>
              <w:pStyle w:val="TableParagraph"/>
              <w:spacing w:line="240" w:lineRule="auto"/>
              <w:ind w:left="0"/>
              <w:rPr>
                <w:rFonts w:eastAsiaTheme="minorHAnsi"/>
                <w:sz w:val="28"/>
                <w:szCs w:val="28"/>
              </w:rPr>
            </w:pPr>
            <w:r w:rsidRPr="00BE7BBE">
              <w:rPr>
                <w:rFonts w:eastAsiaTheme="minorHAnsi"/>
                <w:bCs/>
                <w:sz w:val="28"/>
                <w:szCs w:val="28"/>
              </w:rPr>
              <w:t>1</w:t>
            </w:r>
            <w:r w:rsidR="008346BF">
              <w:rPr>
                <w:rFonts w:eastAsiaTheme="minorHAnsi"/>
                <w:bCs/>
                <w:sz w:val="28"/>
                <w:szCs w:val="28"/>
              </w:rPr>
              <w:t>30,54</w:t>
            </w:r>
          </w:p>
        </w:tc>
        <w:tc>
          <w:tcPr>
            <w:tcW w:w="1701" w:type="dxa"/>
            <w:tcBorders>
              <w:top w:val="single" w:sz="4" w:space="0" w:color="auto"/>
              <w:left w:val="single" w:sz="4" w:space="0" w:color="auto"/>
              <w:bottom w:val="single" w:sz="4" w:space="0" w:color="auto"/>
              <w:right w:val="single" w:sz="4" w:space="0" w:color="auto"/>
            </w:tcBorders>
          </w:tcPr>
          <w:p w14:paraId="1862D2E5" w14:textId="33A82EF7" w:rsidR="004334EF" w:rsidRPr="00BE7BBE" w:rsidRDefault="004334EF" w:rsidP="001C3ABA">
            <w:pPr>
              <w:pStyle w:val="TableParagraph"/>
              <w:spacing w:line="240" w:lineRule="auto"/>
              <w:ind w:left="0"/>
              <w:rPr>
                <w:rFonts w:eastAsiaTheme="minorHAnsi"/>
                <w:sz w:val="28"/>
                <w:szCs w:val="28"/>
              </w:rPr>
            </w:pPr>
            <w:r w:rsidRPr="00BE7BBE">
              <w:rPr>
                <w:rFonts w:eastAsiaTheme="minorHAnsi"/>
                <w:bCs/>
                <w:sz w:val="28"/>
                <w:szCs w:val="28"/>
              </w:rPr>
              <w:t>1</w:t>
            </w:r>
            <w:r w:rsidR="008346BF">
              <w:rPr>
                <w:rFonts w:eastAsiaTheme="minorHAnsi"/>
                <w:bCs/>
                <w:sz w:val="28"/>
                <w:szCs w:val="28"/>
              </w:rPr>
              <w:t>32,03</w:t>
            </w:r>
          </w:p>
        </w:tc>
      </w:tr>
      <w:tr w:rsidR="004334EF" w:rsidRPr="00BE7BBE" w14:paraId="465C7E94" w14:textId="77777777" w:rsidTr="001C3ABA">
        <w:trPr>
          <w:jc w:val="center"/>
        </w:trPr>
        <w:tc>
          <w:tcPr>
            <w:tcW w:w="2972" w:type="dxa"/>
            <w:tcBorders>
              <w:top w:val="single" w:sz="4" w:space="0" w:color="auto"/>
              <w:left w:val="single" w:sz="4" w:space="0" w:color="auto"/>
              <w:bottom w:val="single" w:sz="4" w:space="0" w:color="auto"/>
              <w:right w:val="single" w:sz="4" w:space="0" w:color="auto"/>
            </w:tcBorders>
          </w:tcPr>
          <w:p w14:paraId="402B9402" w14:textId="77777777" w:rsidR="004334EF" w:rsidRPr="00BE7BBE" w:rsidRDefault="004334EF" w:rsidP="001C3ABA">
            <w:pPr>
              <w:pStyle w:val="TableParagraph"/>
              <w:spacing w:line="240" w:lineRule="auto"/>
              <w:ind w:left="0"/>
              <w:jc w:val="left"/>
              <w:rPr>
                <w:rFonts w:eastAsiaTheme="minorHAnsi"/>
                <w:sz w:val="28"/>
                <w:szCs w:val="28"/>
              </w:rPr>
            </w:pPr>
            <w:r w:rsidRPr="00BE7BBE">
              <w:rPr>
                <w:sz w:val="28"/>
                <w:szCs w:val="28"/>
              </w:rPr>
              <w:t xml:space="preserve">1 кг </w:t>
            </w:r>
            <w:proofErr w:type="spellStart"/>
            <w:r w:rsidRPr="00BE7BBE">
              <w:rPr>
                <w:sz w:val="28"/>
                <w:szCs w:val="28"/>
              </w:rPr>
              <w:t>тірі</w:t>
            </w:r>
            <w:proofErr w:type="spellEnd"/>
            <w:r w:rsidRPr="00BE7BBE">
              <w:rPr>
                <w:sz w:val="28"/>
                <w:szCs w:val="28"/>
              </w:rPr>
              <w:t xml:space="preserve"> </w:t>
            </w:r>
            <w:proofErr w:type="spellStart"/>
            <w:r w:rsidRPr="00BE7BBE">
              <w:rPr>
                <w:sz w:val="28"/>
                <w:szCs w:val="28"/>
              </w:rPr>
              <w:t>салмақ</w:t>
            </w:r>
            <w:proofErr w:type="spellEnd"/>
            <w:r w:rsidRPr="00BE7BBE">
              <w:rPr>
                <w:sz w:val="28"/>
                <w:szCs w:val="28"/>
              </w:rPr>
              <w:t xml:space="preserve"> </w:t>
            </w:r>
            <w:proofErr w:type="spellStart"/>
            <w:r w:rsidRPr="00BE7BBE">
              <w:rPr>
                <w:sz w:val="28"/>
                <w:szCs w:val="28"/>
              </w:rPr>
              <w:t>өсімі</w:t>
            </w:r>
            <w:proofErr w:type="spellEnd"/>
            <w:r w:rsidRPr="00BE7BBE">
              <w:rPr>
                <w:sz w:val="28"/>
                <w:szCs w:val="28"/>
              </w:rPr>
              <w:t xml:space="preserve"> </w:t>
            </w:r>
            <w:proofErr w:type="spellStart"/>
            <w:r w:rsidRPr="00BE7BBE">
              <w:rPr>
                <w:sz w:val="28"/>
                <w:szCs w:val="28"/>
              </w:rPr>
              <w:t>үшін</w:t>
            </w:r>
            <w:proofErr w:type="spellEnd"/>
            <w:r w:rsidRPr="00BE7BBE">
              <w:rPr>
                <w:sz w:val="28"/>
                <w:szCs w:val="28"/>
              </w:rPr>
              <w:t>, кг</w:t>
            </w:r>
          </w:p>
        </w:tc>
        <w:tc>
          <w:tcPr>
            <w:tcW w:w="1701" w:type="dxa"/>
            <w:tcBorders>
              <w:top w:val="single" w:sz="4" w:space="0" w:color="auto"/>
              <w:left w:val="single" w:sz="4" w:space="0" w:color="auto"/>
              <w:bottom w:val="single" w:sz="4" w:space="0" w:color="auto"/>
              <w:right w:val="single" w:sz="4" w:space="0" w:color="auto"/>
            </w:tcBorders>
          </w:tcPr>
          <w:p w14:paraId="62D9D968" w14:textId="6CA22BF4" w:rsidR="004334EF" w:rsidRPr="00BE7BBE" w:rsidRDefault="004334EF" w:rsidP="001C3ABA">
            <w:pPr>
              <w:pStyle w:val="TableParagraph"/>
              <w:spacing w:line="240" w:lineRule="auto"/>
              <w:ind w:left="0"/>
              <w:rPr>
                <w:rFonts w:eastAsiaTheme="minorHAnsi"/>
                <w:sz w:val="28"/>
                <w:szCs w:val="28"/>
              </w:rPr>
            </w:pPr>
            <w:r w:rsidRPr="00BE7BBE">
              <w:rPr>
                <w:rFonts w:eastAsiaTheme="minorHAnsi"/>
                <w:sz w:val="28"/>
                <w:szCs w:val="28"/>
              </w:rPr>
              <w:t>1</w:t>
            </w:r>
            <w:r w:rsidR="008346BF">
              <w:rPr>
                <w:rFonts w:eastAsiaTheme="minorHAnsi"/>
                <w:sz w:val="28"/>
                <w:szCs w:val="28"/>
              </w:rPr>
              <w:t>,86</w:t>
            </w:r>
          </w:p>
        </w:tc>
        <w:tc>
          <w:tcPr>
            <w:tcW w:w="1701" w:type="dxa"/>
            <w:tcBorders>
              <w:top w:val="single" w:sz="4" w:space="0" w:color="auto"/>
              <w:left w:val="single" w:sz="4" w:space="0" w:color="auto"/>
              <w:bottom w:val="single" w:sz="4" w:space="0" w:color="auto"/>
              <w:right w:val="single" w:sz="4" w:space="0" w:color="auto"/>
            </w:tcBorders>
          </w:tcPr>
          <w:p w14:paraId="5A764BF6" w14:textId="410393DD" w:rsidR="004334EF" w:rsidRPr="00BE7BBE" w:rsidRDefault="004334EF" w:rsidP="001C3ABA">
            <w:pPr>
              <w:pStyle w:val="TableParagraph"/>
              <w:spacing w:line="240" w:lineRule="auto"/>
              <w:ind w:left="0"/>
              <w:rPr>
                <w:rFonts w:eastAsiaTheme="minorHAnsi"/>
                <w:sz w:val="28"/>
                <w:szCs w:val="28"/>
              </w:rPr>
            </w:pPr>
            <w:r w:rsidRPr="00BE7BBE">
              <w:rPr>
                <w:rFonts w:eastAsiaTheme="minorHAnsi"/>
                <w:bCs/>
                <w:sz w:val="28"/>
                <w:szCs w:val="28"/>
              </w:rPr>
              <w:t>1,</w:t>
            </w:r>
            <w:r w:rsidR="008346BF">
              <w:rPr>
                <w:rFonts w:eastAsiaTheme="minorHAnsi"/>
                <w:bCs/>
                <w:sz w:val="28"/>
                <w:szCs w:val="28"/>
              </w:rPr>
              <w:t>75</w:t>
            </w:r>
          </w:p>
        </w:tc>
        <w:tc>
          <w:tcPr>
            <w:tcW w:w="1701" w:type="dxa"/>
            <w:tcBorders>
              <w:top w:val="single" w:sz="4" w:space="0" w:color="auto"/>
              <w:left w:val="single" w:sz="4" w:space="0" w:color="auto"/>
              <w:bottom w:val="single" w:sz="4" w:space="0" w:color="auto"/>
              <w:right w:val="single" w:sz="4" w:space="0" w:color="auto"/>
            </w:tcBorders>
          </w:tcPr>
          <w:p w14:paraId="074D0CC3" w14:textId="271E6080" w:rsidR="004334EF" w:rsidRPr="00BE7BBE" w:rsidRDefault="004334EF" w:rsidP="001C3ABA">
            <w:pPr>
              <w:pStyle w:val="TableParagraph"/>
              <w:spacing w:line="240" w:lineRule="auto"/>
              <w:ind w:left="0"/>
              <w:rPr>
                <w:rFonts w:eastAsiaTheme="minorHAnsi"/>
                <w:sz w:val="28"/>
                <w:szCs w:val="28"/>
              </w:rPr>
            </w:pPr>
            <w:r w:rsidRPr="00BE7BBE">
              <w:rPr>
                <w:rFonts w:eastAsiaTheme="minorHAnsi"/>
                <w:bCs/>
                <w:sz w:val="28"/>
                <w:szCs w:val="28"/>
              </w:rPr>
              <w:t>1,6</w:t>
            </w:r>
            <w:r w:rsidR="008346BF">
              <w:rPr>
                <w:rFonts w:eastAsiaTheme="minorHAnsi"/>
                <w:bCs/>
                <w:sz w:val="28"/>
                <w:szCs w:val="28"/>
              </w:rPr>
              <w:t>6</w:t>
            </w:r>
          </w:p>
        </w:tc>
        <w:tc>
          <w:tcPr>
            <w:tcW w:w="1701" w:type="dxa"/>
            <w:tcBorders>
              <w:top w:val="single" w:sz="4" w:space="0" w:color="auto"/>
              <w:left w:val="single" w:sz="4" w:space="0" w:color="auto"/>
              <w:bottom w:val="single" w:sz="4" w:space="0" w:color="auto"/>
              <w:right w:val="single" w:sz="4" w:space="0" w:color="auto"/>
            </w:tcBorders>
          </w:tcPr>
          <w:p w14:paraId="31EF5A00" w14:textId="43347213" w:rsidR="004334EF" w:rsidRPr="00BE7BBE" w:rsidRDefault="004334EF" w:rsidP="001C3ABA">
            <w:pPr>
              <w:pStyle w:val="TableParagraph"/>
              <w:spacing w:line="240" w:lineRule="auto"/>
              <w:ind w:left="0"/>
              <w:rPr>
                <w:rFonts w:eastAsiaTheme="minorHAnsi"/>
                <w:sz w:val="28"/>
                <w:szCs w:val="28"/>
              </w:rPr>
            </w:pPr>
            <w:r w:rsidRPr="00BE7BBE">
              <w:rPr>
                <w:rFonts w:eastAsiaTheme="minorHAnsi"/>
                <w:bCs/>
                <w:sz w:val="28"/>
                <w:szCs w:val="28"/>
              </w:rPr>
              <w:t>1,</w:t>
            </w:r>
            <w:r w:rsidR="008346BF">
              <w:rPr>
                <w:rFonts w:eastAsiaTheme="minorHAnsi"/>
                <w:bCs/>
                <w:sz w:val="28"/>
                <w:szCs w:val="28"/>
              </w:rPr>
              <w:t>62</w:t>
            </w:r>
          </w:p>
        </w:tc>
      </w:tr>
    </w:tbl>
    <w:p w14:paraId="63E19876" w14:textId="7DCBFB53" w:rsidR="004334EF" w:rsidRPr="00BE7BBE" w:rsidRDefault="004334EF" w:rsidP="00CD2E78">
      <w:pPr>
        <w:pStyle w:val="TableParagraph"/>
        <w:spacing w:line="240" w:lineRule="auto"/>
        <w:ind w:left="0"/>
        <w:jc w:val="both"/>
        <w:rPr>
          <w:sz w:val="28"/>
          <w:szCs w:val="28"/>
        </w:rPr>
      </w:pPr>
    </w:p>
    <w:p w14:paraId="185AB60E" w14:textId="2DA72D40" w:rsidR="00E85CA3" w:rsidRPr="00BE7BBE" w:rsidRDefault="0098427A" w:rsidP="004334EF">
      <w:pPr>
        <w:pStyle w:val="TableParagraph"/>
        <w:spacing w:line="240" w:lineRule="auto"/>
        <w:ind w:left="0" w:firstLine="709"/>
        <w:jc w:val="both"/>
        <w:rPr>
          <w:bCs/>
          <w:noProof/>
          <w:sz w:val="28"/>
          <w:szCs w:val="28"/>
          <w:lang w:eastAsia="ru-RU"/>
        </w:rPr>
      </w:pPr>
      <w:r w:rsidRPr="00BE7BBE">
        <w:rPr>
          <w:sz w:val="28"/>
          <w:szCs w:val="28"/>
        </w:rPr>
        <w:t xml:space="preserve">Бройлер </w:t>
      </w:r>
      <w:proofErr w:type="spellStart"/>
      <w:r w:rsidRPr="00BE7BBE">
        <w:rPr>
          <w:sz w:val="28"/>
          <w:szCs w:val="28"/>
        </w:rPr>
        <w:t>балапандарын</w:t>
      </w:r>
      <w:proofErr w:type="spellEnd"/>
      <w:r w:rsidRPr="00BE7BBE">
        <w:rPr>
          <w:sz w:val="28"/>
          <w:szCs w:val="28"/>
        </w:rPr>
        <w:t xml:space="preserve"> </w:t>
      </w:r>
      <w:proofErr w:type="spellStart"/>
      <w:r w:rsidRPr="00BE7BBE">
        <w:rPr>
          <w:sz w:val="28"/>
          <w:szCs w:val="28"/>
        </w:rPr>
        <w:t>өсіру</w:t>
      </w:r>
      <w:proofErr w:type="spellEnd"/>
      <w:r w:rsidRPr="00BE7BBE">
        <w:rPr>
          <w:sz w:val="28"/>
          <w:szCs w:val="28"/>
        </w:rPr>
        <w:t xml:space="preserve"> </w:t>
      </w:r>
      <w:proofErr w:type="spellStart"/>
      <w:r w:rsidRPr="00BE7BBE">
        <w:rPr>
          <w:sz w:val="28"/>
          <w:szCs w:val="28"/>
        </w:rPr>
        <w:t>кезінде</w:t>
      </w:r>
      <w:proofErr w:type="spellEnd"/>
      <w:r w:rsidRPr="00BE7BBE">
        <w:rPr>
          <w:sz w:val="28"/>
          <w:szCs w:val="28"/>
        </w:rPr>
        <w:t xml:space="preserve"> «Гидро</w:t>
      </w:r>
      <w:r w:rsidR="007567C5" w:rsidRPr="00BE7BBE">
        <w:rPr>
          <w:sz w:val="28"/>
          <w:szCs w:val="28"/>
          <w:lang w:val="kk-KZ"/>
        </w:rPr>
        <w:t xml:space="preserve"> </w:t>
      </w:r>
      <w:r w:rsidRPr="00BE7BBE">
        <w:rPr>
          <w:sz w:val="28"/>
          <w:szCs w:val="28"/>
        </w:rPr>
        <w:t>Рек</w:t>
      </w:r>
      <w:r w:rsidR="00FF6AE9" w:rsidRPr="00BE7BBE">
        <w:rPr>
          <w:sz w:val="28"/>
          <w:szCs w:val="28"/>
        </w:rPr>
        <w:t xml:space="preserve">с </w:t>
      </w:r>
      <w:r w:rsidR="006822F4">
        <w:rPr>
          <w:sz w:val="28"/>
          <w:szCs w:val="28"/>
        </w:rPr>
        <w:t>в</w:t>
      </w:r>
      <w:r w:rsidR="00FF6AE9" w:rsidRPr="00BE7BBE">
        <w:rPr>
          <w:sz w:val="28"/>
          <w:szCs w:val="28"/>
        </w:rPr>
        <w:t xml:space="preserve">итал» </w:t>
      </w:r>
      <w:proofErr w:type="spellStart"/>
      <w:r w:rsidR="00FF6AE9" w:rsidRPr="00BE7BBE">
        <w:rPr>
          <w:sz w:val="28"/>
          <w:szCs w:val="28"/>
        </w:rPr>
        <w:t>антистрестік</w:t>
      </w:r>
      <w:proofErr w:type="spellEnd"/>
      <w:r w:rsidR="00FF6AE9" w:rsidRPr="00BE7BBE">
        <w:rPr>
          <w:sz w:val="28"/>
          <w:szCs w:val="28"/>
        </w:rPr>
        <w:t xml:space="preserve"> </w:t>
      </w:r>
      <w:r w:rsidR="00C41D53" w:rsidRPr="00BE7BBE">
        <w:rPr>
          <w:sz w:val="28"/>
          <w:szCs w:val="28"/>
          <w:lang w:val="kk-KZ"/>
        </w:rPr>
        <w:t xml:space="preserve">азық </w:t>
      </w:r>
      <w:r w:rsidR="00FF6AE9" w:rsidRPr="00BE7BBE">
        <w:rPr>
          <w:sz w:val="28"/>
          <w:szCs w:val="28"/>
          <w:lang w:val="kk-KZ"/>
        </w:rPr>
        <w:t>қоспасын</w:t>
      </w:r>
      <w:r w:rsidRPr="00BE7BBE">
        <w:rPr>
          <w:sz w:val="28"/>
          <w:szCs w:val="28"/>
        </w:rPr>
        <w:t xml:space="preserve"> </w:t>
      </w:r>
      <w:proofErr w:type="spellStart"/>
      <w:r w:rsidRPr="00BE7BBE">
        <w:rPr>
          <w:sz w:val="28"/>
          <w:szCs w:val="28"/>
        </w:rPr>
        <w:t>қолдану</w:t>
      </w:r>
      <w:proofErr w:type="spellEnd"/>
      <w:r w:rsidRPr="00BE7BBE">
        <w:rPr>
          <w:sz w:val="28"/>
          <w:szCs w:val="28"/>
        </w:rPr>
        <w:t xml:space="preserve"> </w:t>
      </w:r>
      <w:proofErr w:type="spellStart"/>
      <w:r w:rsidRPr="00BE7BBE">
        <w:rPr>
          <w:sz w:val="28"/>
          <w:szCs w:val="28"/>
        </w:rPr>
        <w:t>тәжірибелік</w:t>
      </w:r>
      <w:proofErr w:type="spellEnd"/>
      <w:r w:rsidRPr="00BE7BBE">
        <w:rPr>
          <w:sz w:val="28"/>
          <w:szCs w:val="28"/>
        </w:rPr>
        <w:t xml:space="preserve"> </w:t>
      </w:r>
      <w:proofErr w:type="spellStart"/>
      <w:r w:rsidRPr="00BE7BBE">
        <w:rPr>
          <w:sz w:val="28"/>
          <w:szCs w:val="28"/>
        </w:rPr>
        <w:t>топтарда</w:t>
      </w:r>
      <w:proofErr w:type="spellEnd"/>
      <w:r w:rsidRPr="00BE7BBE">
        <w:rPr>
          <w:sz w:val="28"/>
          <w:szCs w:val="28"/>
        </w:rPr>
        <w:t xml:space="preserve"> </w:t>
      </w:r>
      <w:proofErr w:type="spellStart"/>
      <w:r w:rsidRPr="00BE7BBE">
        <w:rPr>
          <w:sz w:val="28"/>
          <w:szCs w:val="28"/>
        </w:rPr>
        <w:t>құс</w:t>
      </w:r>
      <w:proofErr w:type="spellEnd"/>
      <w:r w:rsidRPr="00BE7BBE">
        <w:rPr>
          <w:sz w:val="28"/>
          <w:szCs w:val="28"/>
        </w:rPr>
        <w:t xml:space="preserve"> </w:t>
      </w:r>
      <w:proofErr w:type="spellStart"/>
      <w:r w:rsidRPr="00BE7BBE">
        <w:rPr>
          <w:sz w:val="28"/>
          <w:szCs w:val="28"/>
        </w:rPr>
        <w:t>басының</w:t>
      </w:r>
      <w:proofErr w:type="spellEnd"/>
      <w:r w:rsidRPr="00BE7BBE">
        <w:rPr>
          <w:sz w:val="28"/>
          <w:szCs w:val="28"/>
        </w:rPr>
        <w:t xml:space="preserve"> </w:t>
      </w:r>
      <w:proofErr w:type="spellStart"/>
      <w:r w:rsidRPr="00BE7BBE">
        <w:rPr>
          <w:sz w:val="28"/>
          <w:szCs w:val="28"/>
        </w:rPr>
        <w:t>сақталуына</w:t>
      </w:r>
      <w:proofErr w:type="spellEnd"/>
      <w:r w:rsidRPr="00BE7BBE">
        <w:rPr>
          <w:sz w:val="28"/>
          <w:szCs w:val="28"/>
        </w:rPr>
        <w:t xml:space="preserve"> </w:t>
      </w:r>
      <w:proofErr w:type="spellStart"/>
      <w:r w:rsidRPr="00BE7BBE">
        <w:rPr>
          <w:sz w:val="28"/>
          <w:szCs w:val="28"/>
        </w:rPr>
        <w:t>оң</w:t>
      </w:r>
      <w:proofErr w:type="spellEnd"/>
      <w:r w:rsidRPr="00BE7BBE">
        <w:rPr>
          <w:sz w:val="28"/>
          <w:szCs w:val="28"/>
        </w:rPr>
        <w:t xml:space="preserve"> </w:t>
      </w:r>
      <w:proofErr w:type="spellStart"/>
      <w:r w:rsidRPr="00BE7BBE">
        <w:rPr>
          <w:sz w:val="28"/>
          <w:szCs w:val="28"/>
        </w:rPr>
        <w:t>әсерін</w:t>
      </w:r>
      <w:proofErr w:type="spellEnd"/>
      <w:r w:rsidRPr="00BE7BBE">
        <w:rPr>
          <w:sz w:val="28"/>
          <w:szCs w:val="28"/>
        </w:rPr>
        <w:t xml:space="preserve"> </w:t>
      </w:r>
      <w:proofErr w:type="spellStart"/>
      <w:r w:rsidRPr="00BE7BBE">
        <w:rPr>
          <w:sz w:val="28"/>
          <w:szCs w:val="28"/>
        </w:rPr>
        <w:t>тигізді</w:t>
      </w:r>
      <w:proofErr w:type="spellEnd"/>
      <w:r w:rsidRPr="00BE7BBE">
        <w:rPr>
          <w:sz w:val="28"/>
          <w:szCs w:val="28"/>
        </w:rPr>
        <w:t xml:space="preserve">. </w:t>
      </w:r>
      <w:proofErr w:type="spellStart"/>
      <w:r w:rsidR="00691412" w:rsidRPr="00BE7BBE">
        <w:rPr>
          <w:sz w:val="28"/>
          <w:szCs w:val="28"/>
        </w:rPr>
        <w:t>Осылайша</w:t>
      </w:r>
      <w:proofErr w:type="spellEnd"/>
      <w:r w:rsidR="00691412" w:rsidRPr="00BE7BBE">
        <w:rPr>
          <w:sz w:val="28"/>
          <w:szCs w:val="28"/>
        </w:rPr>
        <w:t xml:space="preserve">, </w:t>
      </w:r>
      <w:proofErr w:type="spellStart"/>
      <w:r w:rsidR="00691412" w:rsidRPr="00BE7BBE">
        <w:rPr>
          <w:sz w:val="28"/>
          <w:szCs w:val="28"/>
        </w:rPr>
        <w:t>бақылау</w:t>
      </w:r>
      <w:proofErr w:type="spellEnd"/>
      <w:r w:rsidR="00691412" w:rsidRPr="00BE7BBE">
        <w:rPr>
          <w:sz w:val="28"/>
          <w:szCs w:val="28"/>
        </w:rPr>
        <w:t xml:space="preserve"> </w:t>
      </w:r>
      <w:proofErr w:type="spellStart"/>
      <w:r w:rsidR="00691412" w:rsidRPr="00BE7BBE">
        <w:rPr>
          <w:sz w:val="28"/>
          <w:szCs w:val="28"/>
        </w:rPr>
        <w:t>тобындағы</w:t>
      </w:r>
      <w:proofErr w:type="spellEnd"/>
      <w:r w:rsidR="00691412" w:rsidRPr="00BE7BBE">
        <w:rPr>
          <w:sz w:val="28"/>
          <w:szCs w:val="28"/>
        </w:rPr>
        <w:t xml:space="preserve"> </w:t>
      </w:r>
      <w:r w:rsidR="00691412" w:rsidRPr="00BE7BBE">
        <w:rPr>
          <w:sz w:val="28"/>
          <w:szCs w:val="28"/>
          <w:lang w:val="kk-KZ"/>
        </w:rPr>
        <w:t>құс</w:t>
      </w:r>
      <w:r w:rsidR="000A3DBA" w:rsidRPr="00BE7BBE">
        <w:rPr>
          <w:sz w:val="28"/>
          <w:szCs w:val="28"/>
        </w:rPr>
        <w:t xml:space="preserve"> </w:t>
      </w:r>
      <w:proofErr w:type="spellStart"/>
      <w:r w:rsidR="000A3DBA" w:rsidRPr="00BE7BBE">
        <w:rPr>
          <w:sz w:val="28"/>
          <w:szCs w:val="28"/>
        </w:rPr>
        <w:t>басының</w:t>
      </w:r>
      <w:proofErr w:type="spellEnd"/>
      <w:r w:rsidR="000A3DBA" w:rsidRPr="00BE7BBE">
        <w:rPr>
          <w:sz w:val="28"/>
          <w:szCs w:val="28"/>
        </w:rPr>
        <w:t xml:space="preserve"> </w:t>
      </w:r>
      <w:proofErr w:type="spellStart"/>
      <w:r w:rsidR="000A3DBA" w:rsidRPr="00BE7BBE">
        <w:rPr>
          <w:sz w:val="28"/>
          <w:szCs w:val="28"/>
        </w:rPr>
        <w:t>сақталуы</w:t>
      </w:r>
      <w:proofErr w:type="spellEnd"/>
      <w:r w:rsidR="000A3DBA" w:rsidRPr="00BE7BBE">
        <w:rPr>
          <w:sz w:val="28"/>
          <w:szCs w:val="28"/>
        </w:rPr>
        <w:t xml:space="preserve"> 86,7%-</w:t>
      </w:r>
      <w:proofErr w:type="spellStart"/>
      <w:r w:rsidR="000A3DBA" w:rsidRPr="00BE7BBE">
        <w:rPr>
          <w:sz w:val="28"/>
          <w:szCs w:val="28"/>
        </w:rPr>
        <w:t>ды</w:t>
      </w:r>
      <w:proofErr w:type="spellEnd"/>
      <w:r w:rsidR="000A3DBA" w:rsidRPr="00BE7BBE">
        <w:rPr>
          <w:sz w:val="28"/>
          <w:szCs w:val="28"/>
        </w:rPr>
        <w:t xml:space="preserve">, </w:t>
      </w:r>
      <w:proofErr w:type="spellStart"/>
      <w:r w:rsidR="000A3DBA" w:rsidRPr="00BE7BBE">
        <w:rPr>
          <w:sz w:val="28"/>
          <w:szCs w:val="28"/>
        </w:rPr>
        <w:t>бірінші</w:t>
      </w:r>
      <w:proofErr w:type="spellEnd"/>
      <w:r w:rsidR="000A3DBA" w:rsidRPr="00BE7BBE">
        <w:rPr>
          <w:sz w:val="28"/>
          <w:szCs w:val="28"/>
        </w:rPr>
        <w:t xml:space="preserve"> </w:t>
      </w:r>
      <w:proofErr w:type="spellStart"/>
      <w:r w:rsidR="000A3DBA" w:rsidRPr="00BE7BBE">
        <w:rPr>
          <w:sz w:val="28"/>
          <w:szCs w:val="28"/>
        </w:rPr>
        <w:t>тәжірибелік</w:t>
      </w:r>
      <w:proofErr w:type="spellEnd"/>
      <w:r w:rsidR="000A3DBA" w:rsidRPr="00BE7BBE">
        <w:rPr>
          <w:sz w:val="28"/>
          <w:szCs w:val="28"/>
        </w:rPr>
        <w:t xml:space="preserve"> </w:t>
      </w:r>
      <w:proofErr w:type="spellStart"/>
      <w:r w:rsidR="000A3DBA" w:rsidRPr="00BE7BBE">
        <w:rPr>
          <w:sz w:val="28"/>
          <w:szCs w:val="28"/>
        </w:rPr>
        <w:t>топта</w:t>
      </w:r>
      <w:proofErr w:type="spellEnd"/>
      <w:r w:rsidR="000A3DBA" w:rsidRPr="00BE7BBE">
        <w:rPr>
          <w:sz w:val="28"/>
          <w:szCs w:val="28"/>
        </w:rPr>
        <w:t xml:space="preserve"> </w:t>
      </w:r>
      <w:r w:rsidR="007567C5" w:rsidRPr="00BE7BBE">
        <w:rPr>
          <w:sz w:val="28"/>
          <w:szCs w:val="28"/>
        </w:rPr>
        <w:t>–</w:t>
      </w:r>
      <w:r w:rsidR="000A3DBA" w:rsidRPr="00BE7BBE">
        <w:rPr>
          <w:sz w:val="28"/>
          <w:szCs w:val="28"/>
        </w:rPr>
        <w:t xml:space="preserve"> 90,0%-</w:t>
      </w:r>
      <w:proofErr w:type="spellStart"/>
      <w:r w:rsidR="000A3DBA" w:rsidRPr="00BE7BBE">
        <w:rPr>
          <w:sz w:val="28"/>
          <w:szCs w:val="28"/>
        </w:rPr>
        <w:t>ды</w:t>
      </w:r>
      <w:proofErr w:type="spellEnd"/>
      <w:r w:rsidR="000A3DBA" w:rsidRPr="00BE7BBE">
        <w:rPr>
          <w:sz w:val="28"/>
          <w:szCs w:val="28"/>
        </w:rPr>
        <w:t xml:space="preserve">, </w:t>
      </w:r>
      <w:proofErr w:type="spellStart"/>
      <w:r w:rsidR="000A3DBA" w:rsidRPr="00BE7BBE">
        <w:rPr>
          <w:sz w:val="28"/>
          <w:szCs w:val="28"/>
        </w:rPr>
        <w:t>екінші</w:t>
      </w:r>
      <w:proofErr w:type="spellEnd"/>
      <w:r w:rsidR="000A3DBA" w:rsidRPr="00BE7BBE">
        <w:rPr>
          <w:sz w:val="28"/>
          <w:szCs w:val="28"/>
        </w:rPr>
        <w:t xml:space="preserve"> </w:t>
      </w:r>
      <w:proofErr w:type="spellStart"/>
      <w:r w:rsidR="000A3DBA" w:rsidRPr="00BE7BBE">
        <w:rPr>
          <w:sz w:val="28"/>
          <w:szCs w:val="28"/>
        </w:rPr>
        <w:t>және</w:t>
      </w:r>
      <w:proofErr w:type="spellEnd"/>
      <w:r w:rsidR="000A3DBA" w:rsidRPr="00BE7BBE">
        <w:rPr>
          <w:sz w:val="28"/>
          <w:szCs w:val="28"/>
        </w:rPr>
        <w:t xml:space="preserve"> </w:t>
      </w:r>
      <w:proofErr w:type="spellStart"/>
      <w:r w:rsidR="000A3DBA" w:rsidRPr="00BE7BBE">
        <w:rPr>
          <w:sz w:val="28"/>
          <w:szCs w:val="28"/>
        </w:rPr>
        <w:t>үшінші</w:t>
      </w:r>
      <w:proofErr w:type="spellEnd"/>
      <w:r w:rsidR="000A3DBA" w:rsidRPr="00BE7BBE">
        <w:rPr>
          <w:sz w:val="28"/>
          <w:szCs w:val="28"/>
        </w:rPr>
        <w:t xml:space="preserve"> </w:t>
      </w:r>
      <w:proofErr w:type="spellStart"/>
      <w:r w:rsidR="000A3DBA" w:rsidRPr="00BE7BBE">
        <w:rPr>
          <w:sz w:val="28"/>
          <w:szCs w:val="28"/>
        </w:rPr>
        <w:t>топта</w:t>
      </w:r>
      <w:proofErr w:type="spellEnd"/>
      <w:r w:rsidR="000A3DBA" w:rsidRPr="00BE7BBE">
        <w:rPr>
          <w:sz w:val="28"/>
          <w:szCs w:val="28"/>
        </w:rPr>
        <w:t xml:space="preserve"> </w:t>
      </w:r>
      <w:r w:rsidR="007567C5" w:rsidRPr="00BE7BBE">
        <w:rPr>
          <w:sz w:val="28"/>
          <w:szCs w:val="28"/>
        </w:rPr>
        <w:t>–</w:t>
      </w:r>
      <w:r w:rsidR="000A3DBA" w:rsidRPr="00BE7BBE">
        <w:rPr>
          <w:sz w:val="28"/>
          <w:szCs w:val="28"/>
        </w:rPr>
        <w:t xml:space="preserve"> 96,7%-</w:t>
      </w:r>
      <w:proofErr w:type="spellStart"/>
      <w:r w:rsidR="000A3DBA" w:rsidRPr="00BE7BBE">
        <w:rPr>
          <w:sz w:val="28"/>
          <w:szCs w:val="28"/>
        </w:rPr>
        <w:t>ды</w:t>
      </w:r>
      <w:proofErr w:type="spellEnd"/>
      <w:r w:rsidR="000A3DBA" w:rsidRPr="00BE7BBE">
        <w:rPr>
          <w:sz w:val="28"/>
          <w:szCs w:val="28"/>
        </w:rPr>
        <w:t xml:space="preserve"> </w:t>
      </w:r>
      <w:proofErr w:type="spellStart"/>
      <w:r w:rsidR="000A3DBA" w:rsidRPr="00BE7BBE">
        <w:rPr>
          <w:sz w:val="28"/>
          <w:szCs w:val="28"/>
        </w:rPr>
        <w:t>құрады</w:t>
      </w:r>
      <w:proofErr w:type="spellEnd"/>
      <w:r w:rsidR="000A3DBA" w:rsidRPr="00BE7BBE">
        <w:rPr>
          <w:sz w:val="28"/>
          <w:szCs w:val="28"/>
        </w:rPr>
        <w:t xml:space="preserve">, </w:t>
      </w:r>
      <w:proofErr w:type="spellStart"/>
      <w:r w:rsidR="000A3DBA" w:rsidRPr="00BE7BBE">
        <w:rPr>
          <w:sz w:val="28"/>
          <w:szCs w:val="28"/>
        </w:rPr>
        <w:t>бұл</w:t>
      </w:r>
      <w:proofErr w:type="spellEnd"/>
      <w:r w:rsidR="000A3DBA" w:rsidRPr="00BE7BBE">
        <w:rPr>
          <w:sz w:val="28"/>
          <w:szCs w:val="28"/>
        </w:rPr>
        <w:t xml:space="preserve"> </w:t>
      </w:r>
      <w:proofErr w:type="spellStart"/>
      <w:r w:rsidR="000A3DBA" w:rsidRPr="00BE7BBE">
        <w:rPr>
          <w:sz w:val="28"/>
          <w:szCs w:val="28"/>
        </w:rPr>
        <w:t>тиісінше</w:t>
      </w:r>
      <w:proofErr w:type="spellEnd"/>
      <w:r w:rsidR="00690D73" w:rsidRPr="00BE7BBE">
        <w:rPr>
          <w:sz w:val="28"/>
          <w:szCs w:val="28"/>
        </w:rPr>
        <w:t xml:space="preserve"> 3,3 </w:t>
      </w:r>
      <w:proofErr w:type="spellStart"/>
      <w:r w:rsidR="00690D73" w:rsidRPr="00BE7BBE">
        <w:rPr>
          <w:sz w:val="28"/>
          <w:szCs w:val="28"/>
        </w:rPr>
        <w:t>және</w:t>
      </w:r>
      <w:proofErr w:type="spellEnd"/>
      <w:r w:rsidR="00690D73" w:rsidRPr="00BE7BBE">
        <w:rPr>
          <w:sz w:val="28"/>
          <w:szCs w:val="28"/>
        </w:rPr>
        <w:t xml:space="preserve"> 10,0 </w:t>
      </w:r>
      <w:proofErr w:type="spellStart"/>
      <w:r w:rsidR="00690D73" w:rsidRPr="00BE7BBE">
        <w:rPr>
          <w:sz w:val="28"/>
          <w:szCs w:val="28"/>
        </w:rPr>
        <w:t>пайыздық</w:t>
      </w:r>
      <w:proofErr w:type="spellEnd"/>
      <w:r w:rsidR="00690D73" w:rsidRPr="00BE7BBE">
        <w:rPr>
          <w:sz w:val="28"/>
          <w:szCs w:val="28"/>
        </w:rPr>
        <w:t xml:space="preserve"> </w:t>
      </w:r>
      <w:r w:rsidR="00690D73" w:rsidRPr="00BE7BBE">
        <w:rPr>
          <w:sz w:val="28"/>
          <w:szCs w:val="28"/>
          <w:lang w:val="kk-KZ"/>
        </w:rPr>
        <w:t>көлемге</w:t>
      </w:r>
      <w:r w:rsidR="000A3DBA" w:rsidRPr="00BE7BBE">
        <w:rPr>
          <w:sz w:val="28"/>
          <w:szCs w:val="28"/>
        </w:rPr>
        <w:t xml:space="preserve"> </w:t>
      </w:r>
      <w:proofErr w:type="spellStart"/>
      <w:r w:rsidR="000A3DBA" w:rsidRPr="00BE7BBE">
        <w:rPr>
          <w:sz w:val="28"/>
          <w:szCs w:val="28"/>
        </w:rPr>
        <w:t>жоғары</w:t>
      </w:r>
      <w:proofErr w:type="spellEnd"/>
      <w:r w:rsidR="000A3DBA" w:rsidRPr="00BE7BBE">
        <w:rPr>
          <w:sz w:val="28"/>
          <w:szCs w:val="28"/>
        </w:rPr>
        <w:t>.</w:t>
      </w:r>
    </w:p>
    <w:p w14:paraId="3345F99F" w14:textId="592F69B6" w:rsidR="004E4696" w:rsidRPr="00BE7BBE" w:rsidRDefault="004E4696" w:rsidP="004334EF">
      <w:pPr>
        <w:pStyle w:val="TableParagraph"/>
        <w:spacing w:line="240" w:lineRule="auto"/>
        <w:rPr>
          <w:bCs/>
          <w:noProof/>
          <w:sz w:val="28"/>
          <w:szCs w:val="28"/>
          <w:lang w:eastAsia="ru-RU"/>
        </w:rPr>
      </w:pPr>
    </w:p>
    <w:p w14:paraId="56872E1B" w14:textId="120B9F9F" w:rsidR="00E85CA3" w:rsidRPr="00BE7BBE" w:rsidRDefault="004635CC" w:rsidP="00CD2E78">
      <w:pPr>
        <w:pStyle w:val="TableParagraph"/>
        <w:spacing w:line="240" w:lineRule="auto"/>
        <w:ind w:left="0"/>
        <w:rPr>
          <w:sz w:val="28"/>
          <w:szCs w:val="28"/>
          <w:lang w:val="en-GB"/>
        </w:rPr>
      </w:pPr>
      <w:r w:rsidRPr="00BE7BBE">
        <w:rPr>
          <w:b/>
          <w:noProof/>
          <w:sz w:val="28"/>
          <w:szCs w:val="28"/>
          <w:lang w:val="en-US"/>
        </w:rPr>
        <w:drawing>
          <wp:inline distT="0" distB="0" distL="0" distR="0" wp14:anchorId="62F75C4B" wp14:editId="27F065B0">
            <wp:extent cx="5342381" cy="215265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8956" cy="2179475"/>
                    </a:xfrm>
                    <a:prstGeom prst="rect">
                      <a:avLst/>
                    </a:prstGeom>
                    <a:noFill/>
                  </pic:spPr>
                </pic:pic>
              </a:graphicData>
            </a:graphic>
          </wp:inline>
        </w:drawing>
      </w:r>
    </w:p>
    <w:p w14:paraId="59A36FE2" w14:textId="77777777" w:rsidR="006C16C6" w:rsidRPr="00BE7BBE" w:rsidRDefault="006C16C6" w:rsidP="004334EF">
      <w:pPr>
        <w:pStyle w:val="TableParagraph"/>
        <w:spacing w:line="240" w:lineRule="auto"/>
        <w:ind w:left="0"/>
        <w:rPr>
          <w:sz w:val="28"/>
          <w:szCs w:val="28"/>
          <w:lang w:val="en-GB"/>
        </w:rPr>
      </w:pPr>
    </w:p>
    <w:p w14:paraId="033D2B83" w14:textId="0456F2CB" w:rsidR="00E85CA3" w:rsidRPr="00BE7BBE" w:rsidRDefault="00E85CA3" w:rsidP="004334EF">
      <w:pPr>
        <w:spacing w:after="0" w:line="240" w:lineRule="auto"/>
        <w:jc w:val="center"/>
        <w:rPr>
          <w:rFonts w:ascii="Times New Roman" w:hAnsi="Times New Roman"/>
          <w:sz w:val="28"/>
          <w:szCs w:val="28"/>
          <w:lang w:val="kk-KZ"/>
        </w:rPr>
      </w:pPr>
      <w:r w:rsidRPr="00BE7BBE">
        <w:rPr>
          <w:rFonts w:ascii="Times New Roman" w:hAnsi="Times New Roman"/>
          <w:sz w:val="28"/>
          <w:szCs w:val="28"/>
        </w:rPr>
        <w:t>Сурет</w:t>
      </w:r>
      <w:r w:rsidRPr="00BE7BBE">
        <w:rPr>
          <w:rFonts w:ascii="Times New Roman" w:hAnsi="Times New Roman"/>
          <w:sz w:val="28"/>
          <w:szCs w:val="28"/>
          <w:lang w:val="en-GB"/>
        </w:rPr>
        <w:t xml:space="preserve"> </w:t>
      </w:r>
      <w:r w:rsidR="008A09B8" w:rsidRPr="00BE7BBE">
        <w:rPr>
          <w:rFonts w:ascii="Times New Roman" w:hAnsi="Times New Roman"/>
          <w:sz w:val="28"/>
          <w:szCs w:val="28"/>
          <w:lang w:val="kk-KZ"/>
        </w:rPr>
        <w:t>1</w:t>
      </w:r>
      <w:r w:rsidR="004334EF" w:rsidRPr="00BE7BBE">
        <w:rPr>
          <w:rFonts w:ascii="Times New Roman" w:hAnsi="Times New Roman"/>
          <w:sz w:val="28"/>
          <w:szCs w:val="28"/>
          <w:lang w:val="kk-KZ"/>
        </w:rPr>
        <w:t>1</w:t>
      </w:r>
      <w:r w:rsidR="008A09B8" w:rsidRPr="00BE7BBE">
        <w:rPr>
          <w:rFonts w:ascii="Times New Roman" w:hAnsi="Times New Roman"/>
          <w:sz w:val="28"/>
          <w:szCs w:val="28"/>
          <w:lang w:val="en-GB"/>
        </w:rPr>
        <w:t>–</w:t>
      </w:r>
      <w:r w:rsidRPr="00BE7BBE">
        <w:rPr>
          <w:rFonts w:ascii="Times New Roman" w:hAnsi="Times New Roman"/>
          <w:sz w:val="28"/>
          <w:szCs w:val="28"/>
          <w:lang w:val="kk-KZ"/>
        </w:rPr>
        <w:t xml:space="preserve"> Бройлер балапандарының сақталуы (%) және тәуліктік орташа тірі салмақ өсімі</w:t>
      </w:r>
      <w:r w:rsidR="004334EF" w:rsidRPr="00BE7BBE">
        <w:rPr>
          <w:rFonts w:ascii="Times New Roman" w:hAnsi="Times New Roman"/>
          <w:sz w:val="28"/>
          <w:szCs w:val="28"/>
          <w:lang w:val="kk-KZ"/>
        </w:rPr>
        <w:t>,</w:t>
      </w:r>
      <w:r w:rsidR="00BD2193" w:rsidRPr="00BE7BBE">
        <w:rPr>
          <w:rFonts w:ascii="Times New Roman" w:hAnsi="Times New Roman"/>
          <w:sz w:val="28"/>
          <w:szCs w:val="28"/>
          <w:lang w:val="kk-KZ"/>
        </w:rPr>
        <w:t xml:space="preserve"> (</w:t>
      </w:r>
      <w:r w:rsidRPr="00BE7BBE">
        <w:rPr>
          <w:rFonts w:ascii="Times New Roman" w:hAnsi="Times New Roman"/>
          <w:sz w:val="28"/>
          <w:szCs w:val="28"/>
          <w:lang w:val="kk-KZ"/>
        </w:rPr>
        <w:t>г</w:t>
      </w:r>
      <w:r w:rsidR="00BD2193" w:rsidRPr="00BE7BBE">
        <w:rPr>
          <w:rFonts w:ascii="Times New Roman" w:hAnsi="Times New Roman"/>
          <w:sz w:val="28"/>
          <w:szCs w:val="28"/>
          <w:lang w:val="kk-KZ"/>
        </w:rPr>
        <w:t>)</w:t>
      </w:r>
    </w:p>
    <w:p w14:paraId="1DB9CF72" w14:textId="77777777" w:rsidR="004334EF" w:rsidRPr="00BE7BBE" w:rsidRDefault="0022563C" w:rsidP="004334EF">
      <w:pPr>
        <w:pStyle w:val="TableParagraph"/>
        <w:spacing w:line="240" w:lineRule="auto"/>
        <w:ind w:left="0" w:firstLine="709"/>
        <w:jc w:val="both"/>
        <w:rPr>
          <w:sz w:val="28"/>
          <w:szCs w:val="28"/>
          <w:lang w:val="kk-KZ"/>
        </w:rPr>
      </w:pPr>
      <w:r w:rsidRPr="00BE7BBE">
        <w:rPr>
          <w:sz w:val="28"/>
          <w:szCs w:val="28"/>
          <w:lang w:val="kk-KZ"/>
        </w:rPr>
        <w:lastRenderedPageBreak/>
        <w:t>Тәжірибедегі</w:t>
      </w:r>
      <w:r w:rsidR="000A3DBA" w:rsidRPr="00BE7BBE">
        <w:rPr>
          <w:sz w:val="28"/>
          <w:szCs w:val="28"/>
          <w:lang w:val="kk-KZ"/>
        </w:rPr>
        <w:t xml:space="preserve"> топтағы құстарға </w:t>
      </w:r>
      <w:r w:rsidRPr="00BE7BBE">
        <w:rPr>
          <w:sz w:val="28"/>
          <w:szCs w:val="28"/>
          <w:lang w:val="kk-KZ"/>
        </w:rPr>
        <w:t>суда еритін азық қоспасын қолдану</w:t>
      </w:r>
      <w:r w:rsidR="000A3DBA" w:rsidRPr="00BE7BBE">
        <w:rPr>
          <w:sz w:val="28"/>
          <w:szCs w:val="28"/>
          <w:lang w:val="kk-KZ"/>
        </w:rPr>
        <w:t xml:space="preserve"> балапандардың ет өнімділігін арттыруға мүмкіндік берді.</w:t>
      </w:r>
      <w:r w:rsidR="000A3DBA" w:rsidRPr="00BE7BBE">
        <w:rPr>
          <w:lang w:val="kk-KZ"/>
        </w:rPr>
        <w:t xml:space="preserve"> </w:t>
      </w:r>
      <w:r w:rsidR="000A3DBA" w:rsidRPr="00BE7BBE">
        <w:rPr>
          <w:sz w:val="28"/>
          <w:szCs w:val="28"/>
          <w:lang w:val="kk-KZ"/>
        </w:rPr>
        <w:t>Бақылау тобындағы тірі салмақтың орташа тәуліктік өсімі тәжірибелік топтардағы 64,1</w:t>
      </w:r>
      <w:r w:rsidR="004334EF" w:rsidRPr="00BE7BBE">
        <w:rPr>
          <w:sz w:val="28"/>
          <w:szCs w:val="28"/>
          <w:lang w:val="kk-KZ"/>
        </w:rPr>
        <w:t>-</w:t>
      </w:r>
      <w:r w:rsidR="000A3DBA" w:rsidRPr="00BE7BBE">
        <w:rPr>
          <w:sz w:val="28"/>
          <w:szCs w:val="28"/>
          <w:lang w:val="kk-KZ"/>
        </w:rPr>
        <w:t>66,8</w:t>
      </w:r>
      <w:r w:rsidR="003A4F43" w:rsidRPr="00BE7BBE">
        <w:rPr>
          <w:sz w:val="28"/>
          <w:szCs w:val="28"/>
          <w:lang w:val="kk-KZ"/>
        </w:rPr>
        <w:t xml:space="preserve"> </w:t>
      </w:r>
      <w:r w:rsidR="000A3DBA" w:rsidRPr="00BE7BBE">
        <w:rPr>
          <w:sz w:val="28"/>
          <w:szCs w:val="28"/>
          <w:lang w:val="kk-KZ"/>
        </w:rPr>
        <w:t>г орнына 62,2 г құрады. Бірінші тәжірибелік топта 3,05%, екінші топта 3,70% және үшінші топта 7,40% ұлғайды. Бұл ретте бақылау тобында өсіру кезеңінде бір бастың тірі салмағының өсуі 2611,6</w:t>
      </w:r>
      <w:r w:rsidR="00B20C16" w:rsidRPr="00BE7BBE">
        <w:rPr>
          <w:sz w:val="28"/>
          <w:szCs w:val="28"/>
          <w:lang w:val="kk-KZ"/>
        </w:rPr>
        <w:t xml:space="preserve"> </w:t>
      </w:r>
      <w:r w:rsidR="000A3DBA" w:rsidRPr="00BE7BBE">
        <w:rPr>
          <w:sz w:val="28"/>
          <w:szCs w:val="28"/>
          <w:lang w:val="kk-KZ"/>
        </w:rPr>
        <w:t xml:space="preserve">г, бірінші тәжірибелік топта </w:t>
      </w:r>
      <w:r w:rsidR="00167656" w:rsidRPr="00BE7BBE">
        <w:rPr>
          <w:sz w:val="28"/>
          <w:szCs w:val="28"/>
          <w:lang w:val="kk-KZ"/>
        </w:rPr>
        <w:t>–</w:t>
      </w:r>
      <w:r w:rsidR="000A3DBA" w:rsidRPr="00BE7BBE">
        <w:rPr>
          <w:sz w:val="28"/>
          <w:szCs w:val="28"/>
          <w:lang w:val="kk-KZ"/>
        </w:rPr>
        <w:t xml:space="preserve"> 2702,7</w:t>
      </w:r>
      <w:r w:rsidR="00B20C16" w:rsidRPr="00BE7BBE">
        <w:rPr>
          <w:sz w:val="28"/>
          <w:szCs w:val="28"/>
          <w:lang w:val="kk-KZ"/>
        </w:rPr>
        <w:t xml:space="preserve"> </w:t>
      </w:r>
      <w:r w:rsidR="000A3DBA" w:rsidRPr="00BE7BBE">
        <w:rPr>
          <w:sz w:val="28"/>
          <w:szCs w:val="28"/>
          <w:lang w:val="kk-KZ"/>
        </w:rPr>
        <w:t xml:space="preserve">г, екіншісінде </w:t>
      </w:r>
      <w:r w:rsidR="00167656" w:rsidRPr="00BE7BBE">
        <w:rPr>
          <w:sz w:val="28"/>
          <w:szCs w:val="28"/>
          <w:lang w:val="kk-KZ"/>
        </w:rPr>
        <w:t>–</w:t>
      </w:r>
      <w:r w:rsidR="000A3DBA" w:rsidRPr="00BE7BBE">
        <w:rPr>
          <w:sz w:val="28"/>
          <w:szCs w:val="28"/>
          <w:lang w:val="kk-KZ"/>
        </w:rPr>
        <w:t xml:space="preserve"> 2716,4</w:t>
      </w:r>
      <w:r w:rsidR="00B20C16" w:rsidRPr="00BE7BBE">
        <w:rPr>
          <w:sz w:val="28"/>
          <w:szCs w:val="28"/>
          <w:lang w:val="kk-KZ"/>
        </w:rPr>
        <w:t xml:space="preserve"> </w:t>
      </w:r>
      <w:r w:rsidR="00167656" w:rsidRPr="00BE7BBE">
        <w:rPr>
          <w:sz w:val="28"/>
          <w:szCs w:val="28"/>
          <w:lang w:val="kk-KZ"/>
        </w:rPr>
        <w:t>г</w:t>
      </w:r>
      <w:r w:rsidR="000A3DBA" w:rsidRPr="00BE7BBE">
        <w:rPr>
          <w:sz w:val="28"/>
          <w:szCs w:val="28"/>
          <w:lang w:val="kk-KZ"/>
        </w:rPr>
        <w:t xml:space="preserve">, үшіншісінде </w:t>
      </w:r>
      <w:r w:rsidR="00167656" w:rsidRPr="00BE7BBE">
        <w:rPr>
          <w:sz w:val="28"/>
          <w:szCs w:val="28"/>
          <w:lang w:val="kk-KZ"/>
        </w:rPr>
        <w:t>–</w:t>
      </w:r>
      <w:r w:rsidR="000A3DBA" w:rsidRPr="00BE7BBE">
        <w:rPr>
          <w:sz w:val="28"/>
          <w:szCs w:val="28"/>
          <w:lang w:val="kk-KZ"/>
        </w:rPr>
        <w:t xml:space="preserve"> 2798,7</w:t>
      </w:r>
      <w:r w:rsidR="00B20C16" w:rsidRPr="00BE7BBE">
        <w:rPr>
          <w:sz w:val="28"/>
          <w:szCs w:val="28"/>
          <w:lang w:val="kk-KZ"/>
        </w:rPr>
        <w:t xml:space="preserve"> </w:t>
      </w:r>
      <w:r w:rsidR="000A3DBA" w:rsidRPr="00BE7BBE">
        <w:rPr>
          <w:sz w:val="28"/>
          <w:szCs w:val="28"/>
          <w:lang w:val="kk-KZ"/>
        </w:rPr>
        <w:t>г құрады, тәжірибелік топтар бойынша өсу тиісінше 3,49%, 4,01% және 7,16% құрады.</w:t>
      </w:r>
    </w:p>
    <w:p w14:paraId="5FB9A01D" w14:textId="77777777" w:rsidR="004635CC" w:rsidRPr="00BE7BBE" w:rsidRDefault="004635CC" w:rsidP="004334EF">
      <w:pPr>
        <w:pStyle w:val="TableParagraph"/>
        <w:spacing w:line="240" w:lineRule="auto"/>
        <w:rPr>
          <w:sz w:val="28"/>
          <w:szCs w:val="28"/>
          <w:lang w:val="kk-KZ"/>
        </w:rPr>
      </w:pPr>
    </w:p>
    <w:p w14:paraId="1B001115" w14:textId="094C0B5D" w:rsidR="00E85CA3" w:rsidRPr="00BE7BBE" w:rsidRDefault="004635CC" w:rsidP="00CD2E78">
      <w:pPr>
        <w:pStyle w:val="TableParagraph"/>
        <w:spacing w:line="240" w:lineRule="auto"/>
        <w:ind w:left="0"/>
        <w:rPr>
          <w:sz w:val="28"/>
          <w:szCs w:val="28"/>
          <w:lang w:val="en-GB"/>
        </w:rPr>
      </w:pPr>
      <w:r w:rsidRPr="00BE7BBE">
        <w:rPr>
          <w:b/>
          <w:noProof/>
          <w:sz w:val="28"/>
          <w:szCs w:val="28"/>
          <w:lang w:val="en-US"/>
        </w:rPr>
        <w:drawing>
          <wp:inline distT="0" distB="0" distL="0" distR="0" wp14:anchorId="455C9812" wp14:editId="0D823DB1">
            <wp:extent cx="5409262" cy="2552700"/>
            <wp:effectExtent l="0" t="0" r="127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77604" cy="2584952"/>
                    </a:xfrm>
                    <a:prstGeom prst="rect">
                      <a:avLst/>
                    </a:prstGeom>
                    <a:noFill/>
                  </pic:spPr>
                </pic:pic>
              </a:graphicData>
            </a:graphic>
          </wp:inline>
        </w:drawing>
      </w:r>
    </w:p>
    <w:p w14:paraId="4692A5F9" w14:textId="77777777" w:rsidR="006C16C6" w:rsidRPr="00BE7BBE" w:rsidRDefault="006C16C6" w:rsidP="00CD2E78">
      <w:pPr>
        <w:pStyle w:val="TableParagraph"/>
        <w:spacing w:line="240" w:lineRule="auto"/>
        <w:ind w:left="0"/>
        <w:rPr>
          <w:sz w:val="28"/>
          <w:szCs w:val="28"/>
          <w:lang w:val="en-GB"/>
        </w:rPr>
      </w:pPr>
    </w:p>
    <w:p w14:paraId="4E1C12C7" w14:textId="77777777" w:rsidR="00B714D8" w:rsidRPr="00BE7BBE" w:rsidRDefault="00E85CA3" w:rsidP="00B714D8">
      <w:pPr>
        <w:spacing w:after="0" w:line="240" w:lineRule="auto"/>
        <w:jc w:val="center"/>
        <w:rPr>
          <w:rFonts w:ascii="Times New Roman" w:hAnsi="Times New Roman"/>
          <w:sz w:val="28"/>
          <w:szCs w:val="28"/>
          <w:lang w:val="kk-KZ"/>
        </w:rPr>
      </w:pPr>
      <w:r w:rsidRPr="00BE7BBE">
        <w:rPr>
          <w:rFonts w:ascii="Times New Roman" w:hAnsi="Times New Roman"/>
          <w:sz w:val="28"/>
          <w:szCs w:val="28"/>
          <w:lang w:val="kk-KZ"/>
        </w:rPr>
        <w:t>Сурет</w:t>
      </w:r>
      <w:r w:rsidR="008A09B8" w:rsidRPr="00BE7BBE">
        <w:rPr>
          <w:rFonts w:ascii="Times New Roman" w:hAnsi="Times New Roman"/>
          <w:sz w:val="28"/>
          <w:szCs w:val="28"/>
          <w:lang w:val="kk-KZ"/>
        </w:rPr>
        <w:t xml:space="preserve"> 1</w:t>
      </w:r>
      <w:r w:rsidR="004334EF" w:rsidRPr="00BE7BBE">
        <w:rPr>
          <w:rFonts w:ascii="Times New Roman" w:hAnsi="Times New Roman"/>
          <w:sz w:val="28"/>
          <w:szCs w:val="28"/>
          <w:lang w:val="kk-KZ"/>
        </w:rPr>
        <w:t>2</w:t>
      </w:r>
      <w:r w:rsidR="008A09B8" w:rsidRPr="00BE7BBE">
        <w:rPr>
          <w:rFonts w:ascii="Times New Roman" w:hAnsi="Times New Roman"/>
          <w:sz w:val="28"/>
          <w:szCs w:val="28"/>
          <w:lang w:val="kk-KZ"/>
        </w:rPr>
        <w:t xml:space="preserve"> –</w:t>
      </w:r>
      <w:r w:rsidRPr="00BE7BBE">
        <w:rPr>
          <w:rFonts w:ascii="Times New Roman" w:hAnsi="Times New Roman"/>
          <w:sz w:val="28"/>
          <w:szCs w:val="28"/>
          <w:lang w:val="kk-KZ"/>
        </w:rPr>
        <w:t xml:space="preserve"> Бройлер балапандарының 42 тәуліктегі тірі салмағы және өсіру кезеңінде</w:t>
      </w:r>
      <w:r w:rsidR="004334EF" w:rsidRPr="00BE7BBE">
        <w:rPr>
          <w:rFonts w:ascii="Times New Roman" w:hAnsi="Times New Roman"/>
          <w:sz w:val="28"/>
          <w:szCs w:val="28"/>
          <w:lang w:val="kk-KZ"/>
        </w:rPr>
        <w:t>гі абсолюттік тірі салмақ өсімі</w:t>
      </w:r>
      <w:r w:rsidR="00B714D8">
        <w:rPr>
          <w:rFonts w:ascii="Times New Roman" w:hAnsi="Times New Roman"/>
          <w:sz w:val="28"/>
          <w:szCs w:val="28"/>
          <w:lang w:val="kk-KZ"/>
        </w:rPr>
        <w:t xml:space="preserve"> </w:t>
      </w:r>
      <w:r w:rsidR="00B714D8" w:rsidRPr="00BE7BBE">
        <w:rPr>
          <w:rFonts w:ascii="Times New Roman" w:hAnsi="Times New Roman"/>
          <w:sz w:val="28"/>
          <w:szCs w:val="28"/>
          <w:lang w:val="kk-KZ"/>
        </w:rPr>
        <w:t>(г)</w:t>
      </w:r>
    </w:p>
    <w:p w14:paraId="0FCF9DEB" w14:textId="260939A8" w:rsidR="000A3DBA" w:rsidRPr="00BE7BBE" w:rsidRDefault="000A3DBA" w:rsidP="004334EF">
      <w:pPr>
        <w:spacing w:after="0" w:line="240" w:lineRule="auto"/>
        <w:ind w:firstLine="567"/>
        <w:jc w:val="center"/>
        <w:rPr>
          <w:rFonts w:ascii="Times New Roman" w:hAnsi="Times New Roman"/>
          <w:sz w:val="28"/>
          <w:szCs w:val="28"/>
          <w:lang w:val="kk-KZ"/>
        </w:rPr>
      </w:pPr>
    </w:p>
    <w:p w14:paraId="6056CF61" w14:textId="77777777" w:rsidR="004334EF" w:rsidRPr="00BE7BBE" w:rsidRDefault="004334EF" w:rsidP="004334EF">
      <w:pPr>
        <w:spacing w:after="0" w:line="240" w:lineRule="auto"/>
        <w:ind w:firstLine="567"/>
        <w:jc w:val="center"/>
        <w:rPr>
          <w:rFonts w:ascii="Times New Roman" w:hAnsi="Times New Roman"/>
          <w:sz w:val="28"/>
          <w:szCs w:val="28"/>
          <w:lang w:val="kk-KZ"/>
        </w:rPr>
      </w:pPr>
    </w:p>
    <w:p w14:paraId="5B3E7222" w14:textId="33F567C1" w:rsidR="004334EF" w:rsidRPr="00BE7BBE" w:rsidRDefault="004334EF" w:rsidP="004334EF">
      <w:pPr>
        <w:pStyle w:val="TableParagraph"/>
        <w:spacing w:line="240" w:lineRule="auto"/>
        <w:ind w:left="0" w:firstLine="709"/>
        <w:jc w:val="both"/>
        <w:rPr>
          <w:sz w:val="28"/>
          <w:szCs w:val="28"/>
          <w:lang w:val="kk-KZ"/>
        </w:rPr>
      </w:pPr>
      <w:r w:rsidRPr="00BE7BBE">
        <w:rPr>
          <w:sz w:val="28"/>
          <w:szCs w:val="28"/>
          <w:lang w:val="kk-KZ"/>
        </w:rPr>
        <w:t>Аталған суда еритін азық  қоспасын қолдану ет өнімділігінің артуына</w:t>
      </w:r>
      <w:r w:rsidR="001C6ED7" w:rsidRPr="00BE7BBE">
        <w:rPr>
          <w:sz w:val="28"/>
          <w:szCs w:val="28"/>
          <w:lang w:val="kk-KZ"/>
        </w:rPr>
        <w:t>да</w:t>
      </w:r>
      <w:r w:rsidRPr="00BE7BBE">
        <w:rPr>
          <w:sz w:val="28"/>
          <w:szCs w:val="28"/>
          <w:lang w:val="kk-KZ"/>
        </w:rPr>
        <w:t xml:space="preserve"> оң әсерін тигізді: бірінші тәжірибелік топта бақылау тобымен салыстырғанда арту 0,9  </w:t>
      </w:r>
      <w:r w:rsidR="0077167E" w:rsidRPr="00BE7BBE">
        <w:rPr>
          <w:sz w:val="28"/>
          <w:szCs w:val="28"/>
          <w:lang w:val="kk-KZ"/>
        </w:rPr>
        <w:t xml:space="preserve">салыстырамалы пайыздық </w:t>
      </w:r>
      <w:r w:rsidRPr="00BE7BBE">
        <w:rPr>
          <w:sz w:val="28"/>
          <w:szCs w:val="28"/>
          <w:lang w:val="kk-KZ"/>
        </w:rPr>
        <w:t>, екінші топта – 1,3 пайыздық , үшінші топта – 2,2 пайыздық  құрады.</w:t>
      </w:r>
    </w:p>
    <w:p w14:paraId="05AD5D65" w14:textId="77777777" w:rsidR="004334EF" w:rsidRPr="00BE7BBE" w:rsidRDefault="004334EF" w:rsidP="004334EF">
      <w:pPr>
        <w:pStyle w:val="TableParagraph"/>
        <w:spacing w:line="240" w:lineRule="auto"/>
        <w:ind w:left="0" w:firstLine="709"/>
        <w:jc w:val="both"/>
        <w:rPr>
          <w:sz w:val="28"/>
          <w:szCs w:val="28"/>
          <w:lang w:val="kk-KZ"/>
        </w:rPr>
      </w:pPr>
      <w:r w:rsidRPr="00BE7BBE">
        <w:rPr>
          <w:sz w:val="28"/>
          <w:szCs w:val="28"/>
          <w:lang w:val="kk-KZ"/>
        </w:rPr>
        <w:t>Суда еритін азық қоспасын қолдану тірі салмақтың 1 кг өсіміне жұмсалатын азық шығынын төмендетуге ықпал етті: бірінші топта олар бақылау тобымен салыстырғанда 2,4%-ға, екінші топта – 3,6%-ға, үшінші топта – 4,8%-ға төмен болды.</w:t>
      </w:r>
    </w:p>
    <w:p w14:paraId="607895B0" w14:textId="1C4AFF1E" w:rsidR="004334EF" w:rsidRPr="00BE7BBE" w:rsidRDefault="004334EF" w:rsidP="004334EF">
      <w:pPr>
        <w:pStyle w:val="TableParagraph"/>
        <w:spacing w:line="240" w:lineRule="auto"/>
        <w:ind w:left="0" w:firstLine="709"/>
        <w:jc w:val="both"/>
        <w:rPr>
          <w:sz w:val="28"/>
          <w:szCs w:val="28"/>
          <w:lang w:val="kk-KZ"/>
        </w:rPr>
      </w:pPr>
      <w:r w:rsidRPr="00BE7BBE">
        <w:rPr>
          <w:sz w:val="28"/>
          <w:szCs w:val="28"/>
          <w:lang w:val="kk-KZ"/>
        </w:rPr>
        <w:t xml:space="preserve">Осылайша зоотехникалық көрсеткіштер бойынша ең жақсы нәтиже 1 тонна ауыз суға 400 мл «Гидро Рекс </w:t>
      </w:r>
      <w:r w:rsidR="006822F4">
        <w:rPr>
          <w:sz w:val="28"/>
          <w:szCs w:val="28"/>
          <w:lang w:val="kk-KZ"/>
        </w:rPr>
        <w:t>в</w:t>
      </w:r>
      <w:r w:rsidRPr="00BE7BBE">
        <w:rPr>
          <w:sz w:val="28"/>
          <w:szCs w:val="28"/>
          <w:lang w:val="kk-KZ"/>
        </w:rPr>
        <w:t>итал» азық  қоспасының дозасы бар үшінші тәжірибелік топта болды.</w:t>
      </w:r>
    </w:p>
    <w:p w14:paraId="0EBCB5F1" w14:textId="394404CB" w:rsidR="00360E3A" w:rsidRPr="00BE7BBE" w:rsidRDefault="00360E3A" w:rsidP="004334EF">
      <w:pPr>
        <w:pStyle w:val="TableParagraph"/>
        <w:spacing w:line="240" w:lineRule="auto"/>
        <w:ind w:left="0" w:firstLine="709"/>
        <w:jc w:val="both"/>
        <w:rPr>
          <w:sz w:val="28"/>
          <w:szCs w:val="28"/>
          <w:lang w:val="kk-KZ"/>
        </w:rPr>
      </w:pPr>
      <w:r w:rsidRPr="00BE7BBE">
        <w:rPr>
          <w:bCs/>
          <w:sz w:val="28"/>
          <w:szCs w:val="28"/>
          <w:lang w:val="kk-KZ"/>
        </w:rPr>
        <w:t>3.2</w:t>
      </w:r>
      <w:r w:rsidR="00797C4A" w:rsidRPr="00BE7BBE">
        <w:rPr>
          <w:bCs/>
          <w:sz w:val="28"/>
          <w:szCs w:val="28"/>
          <w:lang w:val="kk-KZ"/>
        </w:rPr>
        <w:t>.2</w:t>
      </w:r>
      <w:r w:rsidR="004334EF" w:rsidRPr="00BE7BBE">
        <w:rPr>
          <w:bCs/>
          <w:sz w:val="28"/>
          <w:szCs w:val="28"/>
          <w:lang w:val="kk-KZ"/>
        </w:rPr>
        <w:t xml:space="preserve"> </w:t>
      </w:r>
      <w:r w:rsidR="00062102" w:rsidRPr="00BE7BBE">
        <w:rPr>
          <w:bCs/>
          <w:sz w:val="28"/>
          <w:szCs w:val="28"/>
          <w:lang w:val="kk-KZ"/>
        </w:rPr>
        <w:t>Жазғы кезеңнің 2-тәжірибесінде бройлер</w:t>
      </w:r>
      <w:r w:rsidR="00907329" w:rsidRPr="00BE7BBE">
        <w:rPr>
          <w:bCs/>
          <w:sz w:val="28"/>
          <w:szCs w:val="28"/>
          <w:lang w:val="kk-KZ"/>
        </w:rPr>
        <w:t xml:space="preserve"> </w:t>
      </w:r>
      <w:r w:rsidR="00A54F00" w:rsidRPr="00BE7BBE">
        <w:rPr>
          <w:bCs/>
          <w:sz w:val="28"/>
          <w:szCs w:val="28"/>
          <w:lang w:val="kk-KZ"/>
        </w:rPr>
        <w:t>балапандар</w:t>
      </w:r>
      <w:r w:rsidR="0098427A" w:rsidRPr="00BE7BBE">
        <w:rPr>
          <w:sz w:val="28"/>
          <w:szCs w:val="28"/>
          <w:lang w:val="kk-KZ"/>
        </w:rPr>
        <w:t xml:space="preserve"> </w:t>
      </w:r>
      <w:r w:rsidR="00062102" w:rsidRPr="00BE7BBE">
        <w:rPr>
          <w:sz w:val="28"/>
          <w:szCs w:val="28"/>
          <w:lang w:val="kk-KZ"/>
        </w:rPr>
        <w:t>қан</w:t>
      </w:r>
      <w:r w:rsidR="00D24F0D" w:rsidRPr="00BE7BBE">
        <w:rPr>
          <w:sz w:val="28"/>
          <w:szCs w:val="28"/>
          <w:lang w:val="kk-KZ"/>
        </w:rPr>
        <w:t>ы</w:t>
      </w:r>
      <w:r w:rsidR="00062102" w:rsidRPr="00BE7BBE">
        <w:rPr>
          <w:sz w:val="28"/>
          <w:szCs w:val="28"/>
          <w:lang w:val="kk-KZ"/>
        </w:rPr>
        <w:t>ның морфологиялық</w:t>
      </w:r>
      <w:r w:rsidR="00F93495" w:rsidRPr="00BE7BBE">
        <w:rPr>
          <w:sz w:val="28"/>
          <w:szCs w:val="28"/>
          <w:lang w:val="kk-KZ"/>
        </w:rPr>
        <w:t xml:space="preserve"> және биохимиялық көрсеткіштері</w:t>
      </w:r>
    </w:p>
    <w:p w14:paraId="70998B61" w14:textId="58AE6A37" w:rsidR="0098427A" w:rsidRPr="00BE7BBE" w:rsidRDefault="0098427A" w:rsidP="004334EF">
      <w:pPr>
        <w:pStyle w:val="TableParagraph"/>
        <w:spacing w:line="240" w:lineRule="auto"/>
        <w:ind w:left="0" w:firstLine="709"/>
        <w:jc w:val="both"/>
        <w:rPr>
          <w:sz w:val="28"/>
          <w:szCs w:val="28"/>
          <w:lang w:val="kk-KZ"/>
        </w:rPr>
      </w:pPr>
      <w:r w:rsidRPr="00BE7BBE">
        <w:rPr>
          <w:sz w:val="28"/>
          <w:szCs w:val="28"/>
          <w:lang w:val="kk-KZ"/>
        </w:rPr>
        <w:t xml:space="preserve">«Гидро Рекс </w:t>
      </w:r>
      <w:r w:rsidR="006822F4">
        <w:rPr>
          <w:sz w:val="28"/>
          <w:szCs w:val="28"/>
          <w:lang w:val="kk-KZ"/>
        </w:rPr>
        <w:t>в</w:t>
      </w:r>
      <w:r w:rsidRPr="00BE7BBE">
        <w:rPr>
          <w:sz w:val="28"/>
          <w:szCs w:val="28"/>
          <w:lang w:val="kk-KZ"/>
        </w:rPr>
        <w:t xml:space="preserve">итал» суда еритін </w:t>
      </w:r>
      <w:r w:rsidR="00907329" w:rsidRPr="00BE7BBE">
        <w:rPr>
          <w:sz w:val="28"/>
          <w:szCs w:val="28"/>
          <w:lang w:val="kk-KZ"/>
        </w:rPr>
        <w:t xml:space="preserve">азық </w:t>
      </w:r>
      <w:r w:rsidRPr="00BE7BBE">
        <w:rPr>
          <w:sz w:val="28"/>
          <w:szCs w:val="28"/>
          <w:lang w:val="kk-KZ"/>
        </w:rPr>
        <w:t>қоспа</w:t>
      </w:r>
      <w:r w:rsidR="00907329" w:rsidRPr="00BE7BBE">
        <w:rPr>
          <w:sz w:val="28"/>
          <w:szCs w:val="28"/>
          <w:lang w:val="kk-KZ"/>
        </w:rPr>
        <w:t>сын</w:t>
      </w:r>
      <w:r w:rsidRPr="00BE7BBE">
        <w:rPr>
          <w:sz w:val="28"/>
          <w:szCs w:val="28"/>
          <w:lang w:val="kk-KZ"/>
        </w:rPr>
        <w:t xml:space="preserve"> қолданғаннан кейінгі қанның морфолог</w:t>
      </w:r>
      <w:r w:rsidR="000A3DBA" w:rsidRPr="00BE7BBE">
        <w:rPr>
          <w:sz w:val="28"/>
          <w:szCs w:val="28"/>
          <w:lang w:val="kk-KZ"/>
        </w:rPr>
        <w:t xml:space="preserve">иялық құрамының көрсеткіштері </w:t>
      </w:r>
      <w:r w:rsidR="006C16C6" w:rsidRPr="00BE7BBE">
        <w:rPr>
          <w:sz w:val="28"/>
          <w:szCs w:val="28"/>
          <w:lang w:val="kk-KZ"/>
        </w:rPr>
        <w:t>1</w:t>
      </w:r>
      <w:r w:rsidR="00C05C1A" w:rsidRPr="00BE7BBE">
        <w:rPr>
          <w:sz w:val="28"/>
          <w:szCs w:val="28"/>
          <w:lang w:val="kk-KZ"/>
        </w:rPr>
        <w:t>3</w:t>
      </w:r>
      <w:r w:rsidRPr="00BE7BBE">
        <w:rPr>
          <w:sz w:val="28"/>
          <w:szCs w:val="28"/>
          <w:lang w:val="kk-KZ"/>
        </w:rPr>
        <w:t>-кестеде келтірілген.</w:t>
      </w:r>
    </w:p>
    <w:p w14:paraId="4E6D6A3B" w14:textId="5673FE45" w:rsidR="00062102" w:rsidRPr="00BE7BBE" w:rsidRDefault="00062102" w:rsidP="004334EF">
      <w:pPr>
        <w:pStyle w:val="TableParagraph"/>
        <w:spacing w:line="240" w:lineRule="auto"/>
        <w:ind w:left="0" w:firstLine="709"/>
        <w:jc w:val="both"/>
        <w:rPr>
          <w:sz w:val="28"/>
          <w:szCs w:val="28"/>
          <w:lang w:val="kk-KZ"/>
        </w:rPr>
      </w:pPr>
      <w:r w:rsidRPr="00BE7BBE">
        <w:rPr>
          <w:sz w:val="28"/>
          <w:szCs w:val="28"/>
          <w:lang w:val="kk-KZ"/>
        </w:rPr>
        <w:t>I тәжірибелік топтағы эр</w:t>
      </w:r>
      <w:r w:rsidR="0068564A" w:rsidRPr="00BE7BBE">
        <w:rPr>
          <w:sz w:val="28"/>
          <w:szCs w:val="28"/>
          <w:lang w:val="kk-KZ"/>
        </w:rPr>
        <w:t xml:space="preserve">итроциттердің мөлшері бақылау тобымен </w:t>
      </w:r>
      <w:r w:rsidRPr="00BE7BBE">
        <w:rPr>
          <w:sz w:val="28"/>
          <w:szCs w:val="28"/>
          <w:lang w:val="kk-KZ"/>
        </w:rPr>
        <w:t>салыс</w:t>
      </w:r>
      <w:r w:rsidR="00516BCA" w:rsidRPr="00BE7BBE">
        <w:rPr>
          <w:sz w:val="28"/>
          <w:szCs w:val="28"/>
          <w:lang w:val="kk-KZ"/>
        </w:rPr>
        <w:t xml:space="preserve">тырғанда 2,87%-ға (Р&lt;0,05) жоғары болды </w:t>
      </w:r>
      <w:r w:rsidRPr="00BE7BBE">
        <w:rPr>
          <w:sz w:val="28"/>
          <w:szCs w:val="28"/>
          <w:lang w:val="kk-KZ"/>
        </w:rPr>
        <w:t xml:space="preserve">, II топта – 3,83%-ға (Р&lt;0,05), III топта – </w:t>
      </w:r>
      <w:r w:rsidR="00360E3A" w:rsidRPr="00BE7BBE">
        <w:rPr>
          <w:sz w:val="28"/>
          <w:szCs w:val="28"/>
          <w:lang w:val="kk-KZ"/>
        </w:rPr>
        <w:t xml:space="preserve">4,78%-ға (Р&lt;0,05) жоғары болды. </w:t>
      </w:r>
      <w:r w:rsidRPr="00BE7BBE">
        <w:rPr>
          <w:sz w:val="28"/>
          <w:szCs w:val="28"/>
          <w:lang w:val="kk-KZ"/>
        </w:rPr>
        <w:t xml:space="preserve">Гемоглобин мөлшері де ұқсас бағытта </w:t>
      </w:r>
      <w:r w:rsidRPr="00BE7BBE">
        <w:rPr>
          <w:sz w:val="28"/>
          <w:szCs w:val="28"/>
          <w:lang w:val="kk-KZ"/>
        </w:rPr>
        <w:lastRenderedPageBreak/>
        <w:t xml:space="preserve">өзгерді: I тәжірибелік топта 1,77%-ға (Р&lt;0,05), II топта 1,85%-ға (Р&lt;0,05), III топта 2,79%-ға (Р&lt;0,05) артты. Бұл көрсеткіштер оттегіні пайдалану деңгейінің жоғарылағанын көрсетеді, ал бұл өз кезегінде тәжірибелік топтардағы </w:t>
      </w:r>
      <w:r w:rsidR="0098427A" w:rsidRPr="00BE7BBE">
        <w:rPr>
          <w:sz w:val="28"/>
          <w:szCs w:val="28"/>
          <w:lang w:val="kk-KZ"/>
        </w:rPr>
        <w:t xml:space="preserve">балапандар </w:t>
      </w:r>
      <w:r w:rsidRPr="00BE7BBE">
        <w:rPr>
          <w:sz w:val="28"/>
          <w:szCs w:val="28"/>
          <w:lang w:val="kk-KZ"/>
        </w:rPr>
        <w:t>организмінде газ алмасуд</w:t>
      </w:r>
      <w:r w:rsidR="002C73CB" w:rsidRPr="00BE7BBE">
        <w:rPr>
          <w:sz w:val="28"/>
          <w:szCs w:val="28"/>
          <w:lang w:val="kk-KZ"/>
        </w:rPr>
        <w:t>ың тиімді жүруін қамтамасыз етт</w:t>
      </w:r>
      <w:r w:rsidRPr="00BE7BBE">
        <w:rPr>
          <w:sz w:val="28"/>
          <w:szCs w:val="28"/>
          <w:lang w:val="kk-KZ"/>
        </w:rPr>
        <w:t>і.</w:t>
      </w:r>
    </w:p>
    <w:p w14:paraId="5055E87B" w14:textId="3AD2CDD9" w:rsidR="0098427A" w:rsidRPr="00BE7BBE" w:rsidRDefault="00062102" w:rsidP="004334EF">
      <w:pPr>
        <w:pStyle w:val="TableParagraph"/>
        <w:spacing w:line="240" w:lineRule="auto"/>
        <w:ind w:left="0" w:firstLine="709"/>
        <w:jc w:val="both"/>
        <w:rPr>
          <w:sz w:val="28"/>
          <w:szCs w:val="28"/>
          <w:lang w:val="kk-KZ"/>
        </w:rPr>
      </w:pPr>
      <w:r w:rsidRPr="00BE7BBE">
        <w:rPr>
          <w:sz w:val="28"/>
          <w:szCs w:val="28"/>
          <w:lang w:val="kk-KZ"/>
        </w:rPr>
        <w:t>Сонымен қатар, тәжірибелік топтардың ішінде осы көрс</w:t>
      </w:r>
      <w:r w:rsidR="002C73CB" w:rsidRPr="00BE7BBE">
        <w:rPr>
          <w:sz w:val="28"/>
          <w:szCs w:val="28"/>
          <w:lang w:val="kk-KZ"/>
        </w:rPr>
        <w:t xml:space="preserve">еткіштер бойынша ең тұрақты, және үлкен </w:t>
      </w:r>
      <w:r w:rsidRPr="00BE7BBE">
        <w:rPr>
          <w:sz w:val="28"/>
          <w:szCs w:val="28"/>
          <w:lang w:val="kk-KZ"/>
        </w:rPr>
        <w:t xml:space="preserve"> айы</w:t>
      </w:r>
      <w:r w:rsidR="000D4CA4" w:rsidRPr="00BE7BBE">
        <w:rPr>
          <w:sz w:val="28"/>
          <w:szCs w:val="28"/>
          <w:lang w:val="kk-KZ"/>
        </w:rPr>
        <w:t>рмашылық III</w:t>
      </w:r>
      <w:r w:rsidR="00BC7394" w:rsidRPr="00BE7BBE">
        <w:rPr>
          <w:sz w:val="28"/>
          <w:szCs w:val="28"/>
          <w:lang w:val="kk-KZ"/>
        </w:rPr>
        <w:t xml:space="preserve"> тәжірибелік топта байқалды.</w:t>
      </w:r>
    </w:p>
    <w:p w14:paraId="0D420304" w14:textId="7D931A31" w:rsidR="00881A0B" w:rsidRPr="00BE7BBE" w:rsidRDefault="00881A0B" w:rsidP="00A46596">
      <w:pPr>
        <w:pStyle w:val="TableParagraph"/>
        <w:spacing w:line="240" w:lineRule="auto"/>
        <w:ind w:left="0"/>
        <w:jc w:val="both"/>
        <w:rPr>
          <w:sz w:val="28"/>
          <w:szCs w:val="28"/>
          <w:lang w:val="kk-KZ"/>
        </w:rPr>
      </w:pPr>
    </w:p>
    <w:bookmarkEnd w:id="9"/>
    <w:p w14:paraId="15E8F659" w14:textId="0D6EBAB5" w:rsidR="00360E3A" w:rsidRPr="00BE7BBE" w:rsidRDefault="00360E3A" w:rsidP="00A46596">
      <w:pPr>
        <w:pStyle w:val="TableParagraph"/>
        <w:spacing w:line="240" w:lineRule="auto"/>
        <w:ind w:left="0"/>
        <w:jc w:val="both"/>
        <w:rPr>
          <w:sz w:val="28"/>
          <w:szCs w:val="28"/>
          <w:lang w:val="kk-KZ"/>
        </w:rPr>
      </w:pPr>
      <w:r w:rsidRPr="00BE7BBE">
        <w:rPr>
          <w:sz w:val="28"/>
          <w:szCs w:val="28"/>
          <w:lang w:val="kk-KZ"/>
        </w:rPr>
        <w:t>К</w:t>
      </w:r>
      <w:r w:rsidR="000A3DBA" w:rsidRPr="00BE7BBE">
        <w:rPr>
          <w:sz w:val="28"/>
          <w:szCs w:val="28"/>
          <w:lang w:val="kk-KZ"/>
        </w:rPr>
        <w:t xml:space="preserve">есте </w:t>
      </w:r>
      <w:r w:rsidR="006C16C6" w:rsidRPr="00BE7BBE">
        <w:rPr>
          <w:sz w:val="28"/>
          <w:szCs w:val="28"/>
          <w:lang w:val="kk-KZ"/>
        </w:rPr>
        <w:t>1</w:t>
      </w:r>
      <w:r w:rsidR="00C05C1A" w:rsidRPr="00BE7BBE">
        <w:rPr>
          <w:sz w:val="28"/>
          <w:szCs w:val="28"/>
          <w:lang w:val="kk-KZ"/>
        </w:rPr>
        <w:t>3</w:t>
      </w:r>
      <w:r w:rsidR="00F93495" w:rsidRPr="00BE7BBE">
        <w:rPr>
          <w:sz w:val="28"/>
          <w:szCs w:val="28"/>
          <w:lang w:val="kk-KZ"/>
        </w:rPr>
        <w:t xml:space="preserve"> –</w:t>
      </w:r>
      <w:r w:rsidRPr="00BE7BBE">
        <w:rPr>
          <w:sz w:val="28"/>
          <w:szCs w:val="28"/>
          <w:lang w:val="kk-KZ"/>
        </w:rPr>
        <w:t xml:space="preserve"> </w:t>
      </w:r>
      <w:r w:rsidR="00F93495" w:rsidRPr="00BE7BBE">
        <w:rPr>
          <w:sz w:val="28"/>
          <w:szCs w:val="28"/>
          <w:lang w:val="kk-KZ"/>
        </w:rPr>
        <w:t>«</w:t>
      </w:r>
      <w:r w:rsidR="00C41D53" w:rsidRPr="00BE7BBE">
        <w:rPr>
          <w:sz w:val="28"/>
          <w:szCs w:val="28"/>
          <w:lang w:val="kk-KZ"/>
        </w:rPr>
        <w:t xml:space="preserve">Гидро Рекс </w:t>
      </w:r>
      <w:r w:rsidR="006822F4">
        <w:rPr>
          <w:sz w:val="28"/>
          <w:szCs w:val="28"/>
          <w:lang w:val="kk-KZ"/>
        </w:rPr>
        <w:t>в</w:t>
      </w:r>
      <w:r w:rsidR="00C41D53" w:rsidRPr="00BE7BBE">
        <w:rPr>
          <w:sz w:val="28"/>
          <w:szCs w:val="28"/>
          <w:lang w:val="kk-KZ"/>
        </w:rPr>
        <w:t>итал»</w:t>
      </w:r>
      <w:r w:rsidRPr="00BE7BBE">
        <w:rPr>
          <w:sz w:val="28"/>
          <w:szCs w:val="28"/>
          <w:lang w:val="kk-KZ"/>
        </w:rPr>
        <w:t xml:space="preserve"> суда еритін </w:t>
      </w:r>
      <w:r w:rsidR="00C2099A" w:rsidRPr="00BE7BBE">
        <w:rPr>
          <w:sz w:val="28"/>
          <w:szCs w:val="28"/>
          <w:lang w:val="kk-KZ"/>
        </w:rPr>
        <w:t xml:space="preserve">азық </w:t>
      </w:r>
      <w:r w:rsidRPr="00BE7BBE">
        <w:rPr>
          <w:sz w:val="28"/>
          <w:szCs w:val="28"/>
          <w:lang w:val="kk-KZ"/>
        </w:rPr>
        <w:t>қоспасын қолданғаннан кейінгі қанның морфологиялық құрамының көрсеткіштері</w:t>
      </w:r>
    </w:p>
    <w:p w14:paraId="7883A35F" w14:textId="77777777" w:rsidR="00F93495" w:rsidRPr="00BE7BBE" w:rsidRDefault="00F93495" w:rsidP="00A46596">
      <w:pPr>
        <w:pStyle w:val="TableParagraph"/>
        <w:spacing w:line="240" w:lineRule="auto"/>
        <w:ind w:left="0"/>
        <w:jc w:val="both"/>
        <w:rPr>
          <w:sz w:val="28"/>
          <w:szCs w:val="28"/>
          <w:lang w:val="kk-KZ"/>
        </w:rPr>
      </w:pPr>
    </w:p>
    <w:tbl>
      <w:tblPr>
        <w:tblStyle w:val="af7"/>
        <w:tblW w:w="9640" w:type="dxa"/>
        <w:tblLook w:val="04A0" w:firstRow="1" w:lastRow="0" w:firstColumn="1" w:lastColumn="0" w:noHBand="0" w:noVBand="1"/>
      </w:tblPr>
      <w:tblGrid>
        <w:gridCol w:w="1972"/>
        <w:gridCol w:w="1081"/>
        <w:gridCol w:w="1649"/>
        <w:gridCol w:w="1645"/>
        <w:gridCol w:w="1645"/>
        <w:gridCol w:w="1648"/>
      </w:tblGrid>
      <w:tr w:rsidR="00360E3A" w:rsidRPr="00BE7BBE" w14:paraId="3BE510E9" w14:textId="77777777" w:rsidTr="00492F9B">
        <w:tc>
          <w:tcPr>
            <w:tcW w:w="1972" w:type="dxa"/>
            <w:vMerge w:val="restart"/>
          </w:tcPr>
          <w:p w14:paraId="0AC4A342" w14:textId="17606699" w:rsidR="00360E3A" w:rsidRPr="00BE7BBE" w:rsidRDefault="00360E3A" w:rsidP="00CD2E78">
            <w:pPr>
              <w:pStyle w:val="TableParagraph"/>
              <w:spacing w:line="240" w:lineRule="auto"/>
              <w:ind w:left="0"/>
              <w:rPr>
                <w:sz w:val="28"/>
                <w:szCs w:val="28"/>
                <w:lang w:val="kk-KZ" w:eastAsia="en-GB"/>
              </w:rPr>
            </w:pPr>
            <w:r w:rsidRPr="00BE7BBE">
              <w:rPr>
                <w:sz w:val="28"/>
                <w:szCs w:val="28"/>
                <w:lang w:val="kk-KZ" w:eastAsia="en-GB"/>
              </w:rPr>
              <w:t>Көрсеткіш</w:t>
            </w:r>
          </w:p>
        </w:tc>
        <w:tc>
          <w:tcPr>
            <w:tcW w:w="1081" w:type="dxa"/>
            <w:vMerge w:val="restart"/>
          </w:tcPr>
          <w:p w14:paraId="34B7D605" w14:textId="550699EA" w:rsidR="00360E3A" w:rsidRPr="00BE7BBE" w:rsidRDefault="00360E3A" w:rsidP="00CD2E78">
            <w:pPr>
              <w:pStyle w:val="TableParagraph"/>
              <w:spacing w:line="240" w:lineRule="auto"/>
              <w:ind w:left="0"/>
              <w:rPr>
                <w:sz w:val="28"/>
                <w:szCs w:val="28"/>
                <w:lang w:val="kk-KZ" w:eastAsia="en-GB"/>
              </w:rPr>
            </w:pPr>
            <w:r w:rsidRPr="00BE7BBE">
              <w:rPr>
                <w:sz w:val="28"/>
                <w:szCs w:val="28"/>
                <w:lang w:eastAsia="en-GB"/>
              </w:rPr>
              <w:t xml:space="preserve">Физ. </w:t>
            </w:r>
            <w:r w:rsidRPr="00BE7BBE">
              <w:rPr>
                <w:sz w:val="28"/>
                <w:szCs w:val="28"/>
                <w:lang w:val="kk-KZ" w:eastAsia="en-GB"/>
              </w:rPr>
              <w:t>шектеу</w:t>
            </w:r>
          </w:p>
        </w:tc>
        <w:tc>
          <w:tcPr>
            <w:tcW w:w="6587" w:type="dxa"/>
            <w:gridSpan w:val="4"/>
          </w:tcPr>
          <w:p w14:paraId="0B9A5CC1" w14:textId="47F315FF" w:rsidR="00360E3A" w:rsidRPr="00BE7BBE" w:rsidRDefault="00360E3A" w:rsidP="00CD2E78">
            <w:pPr>
              <w:pStyle w:val="TableParagraph"/>
              <w:spacing w:line="240" w:lineRule="auto"/>
              <w:ind w:left="0"/>
              <w:rPr>
                <w:sz w:val="28"/>
                <w:szCs w:val="28"/>
                <w:lang w:val="kk-KZ" w:eastAsia="en-GB"/>
              </w:rPr>
            </w:pPr>
            <w:r w:rsidRPr="00BE7BBE">
              <w:rPr>
                <w:sz w:val="28"/>
                <w:szCs w:val="28"/>
                <w:lang w:val="kk-KZ" w:eastAsia="en-GB"/>
              </w:rPr>
              <w:t>Топ</w:t>
            </w:r>
            <w:r w:rsidR="004334EF" w:rsidRPr="00BE7BBE">
              <w:rPr>
                <w:sz w:val="28"/>
                <w:szCs w:val="28"/>
                <w:lang w:val="kk-KZ" w:eastAsia="en-GB"/>
              </w:rPr>
              <w:t>тар</w:t>
            </w:r>
          </w:p>
        </w:tc>
      </w:tr>
      <w:tr w:rsidR="00360E3A" w:rsidRPr="00BE7BBE" w14:paraId="20E86D64" w14:textId="77777777" w:rsidTr="00492F9B">
        <w:tc>
          <w:tcPr>
            <w:tcW w:w="1972" w:type="dxa"/>
            <w:vMerge/>
          </w:tcPr>
          <w:p w14:paraId="5DC68858" w14:textId="77777777" w:rsidR="00360E3A" w:rsidRPr="00BE7BBE" w:rsidRDefault="00360E3A" w:rsidP="00CD2E78">
            <w:pPr>
              <w:pStyle w:val="TableParagraph"/>
              <w:spacing w:line="240" w:lineRule="auto"/>
              <w:ind w:left="0"/>
              <w:rPr>
                <w:sz w:val="28"/>
                <w:szCs w:val="28"/>
                <w:lang w:eastAsia="en-GB"/>
              </w:rPr>
            </w:pPr>
          </w:p>
        </w:tc>
        <w:tc>
          <w:tcPr>
            <w:tcW w:w="1081" w:type="dxa"/>
            <w:vMerge/>
          </w:tcPr>
          <w:p w14:paraId="24697FAC" w14:textId="5FBC81C7" w:rsidR="00360E3A" w:rsidRPr="00BE7BBE" w:rsidRDefault="00360E3A" w:rsidP="00CD2E78">
            <w:pPr>
              <w:pStyle w:val="TableParagraph"/>
              <w:spacing w:line="240" w:lineRule="auto"/>
              <w:ind w:left="0"/>
              <w:rPr>
                <w:sz w:val="28"/>
                <w:szCs w:val="28"/>
                <w:lang w:eastAsia="en-GB"/>
              </w:rPr>
            </w:pPr>
          </w:p>
        </w:tc>
        <w:tc>
          <w:tcPr>
            <w:tcW w:w="1649" w:type="dxa"/>
          </w:tcPr>
          <w:p w14:paraId="6AF8412C" w14:textId="0100A82A" w:rsidR="00360E3A" w:rsidRPr="00BE7BBE" w:rsidRDefault="00360E3A" w:rsidP="00CD2E78">
            <w:pPr>
              <w:pStyle w:val="TableParagraph"/>
              <w:spacing w:line="240" w:lineRule="auto"/>
              <w:ind w:left="0"/>
              <w:rPr>
                <w:sz w:val="28"/>
                <w:szCs w:val="28"/>
                <w:lang w:val="kk-KZ" w:eastAsia="en-GB"/>
              </w:rPr>
            </w:pPr>
            <w:r w:rsidRPr="00BE7BBE">
              <w:rPr>
                <w:sz w:val="28"/>
                <w:szCs w:val="28"/>
                <w:lang w:val="kk-KZ" w:eastAsia="en-GB"/>
              </w:rPr>
              <w:t>б</w:t>
            </w:r>
            <w:r w:rsidR="00881A0B" w:rsidRPr="00BE7BBE">
              <w:rPr>
                <w:sz w:val="28"/>
                <w:szCs w:val="28"/>
                <w:lang w:val="kk-KZ" w:eastAsia="en-GB"/>
              </w:rPr>
              <w:t>ақылау</w:t>
            </w:r>
          </w:p>
        </w:tc>
        <w:tc>
          <w:tcPr>
            <w:tcW w:w="1645" w:type="dxa"/>
          </w:tcPr>
          <w:p w14:paraId="50E9224E" w14:textId="27AB13F8" w:rsidR="00360E3A" w:rsidRPr="00BE7BBE" w:rsidRDefault="00881A0B" w:rsidP="00CD2E78">
            <w:pPr>
              <w:pStyle w:val="TableParagraph"/>
              <w:spacing w:line="240" w:lineRule="auto"/>
              <w:ind w:left="0"/>
              <w:rPr>
                <w:sz w:val="28"/>
                <w:szCs w:val="28"/>
                <w:lang w:eastAsia="en-GB"/>
              </w:rPr>
            </w:pPr>
            <w:r w:rsidRPr="00BE7BBE">
              <w:rPr>
                <w:sz w:val="28"/>
                <w:szCs w:val="28"/>
                <w:lang w:val="en-US" w:eastAsia="en-GB"/>
              </w:rPr>
              <w:t xml:space="preserve">I </w:t>
            </w:r>
            <w:r w:rsidRPr="00BE7BBE">
              <w:rPr>
                <w:sz w:val="28"/>
                <w:szCs w:val="28"/>
                <w:lang w:val="kk-KZ" w:eastAsia="en-GB"/>
              </w:rPr>
              <w:t>тәжірибелік</w:t>
            </w:r>
          </w:p>
        </w:tc>
        <w:tc>
          <w:tcPr>
            <w:tcW w:w="1645" w:type="dxa"/>
          </w:tcPr>
          <w:p w14:paraId="1AB662FD" w14:textId="4EBA74D2" w:rsidR="00360E3A" w:rsidRPr="00BE7BBE" w:rsidRDefault="00881A0B" w:rsidP="00CD2E78">
            <w:pPr>
              <w:pStyle w:val="TableParagraph"/>
              <w:spacing w:line="240" w:lineRule="auto"/>
              <w:ind w:left="0"/>
              <w:rPr>
                <w:sz w:val="28"/>
                <w:szCs w:val="28"/>
                <w:lang w:val="kk-KZ" w:eastAsia="en-GB"/>
              </w:rPr>
            </w:pPr>
            <w:r w:rsidRPr="00BE7BBE">
              <w:rPr>
                <w:sz w:val="28"/>
                <w:szCs w:val="28"/>
                <w:lang w:val="en-US" w:eastAsia="en-GB"/>
              </w:rPr>
              <w:t>II</w:t>
            </w:r>
            <w:r w:rsidRPr="00BE7BBE">
              <w:rPr>
                <w:sz w:val="28"/>
                <w:szCs w:val="28"/>
                <w:lang w:val="kk-KZ" w:eastAsia="en-GB"/>
              </w:rPr>
              <w:t xml:space="preserve"> тәжірибелік</w:t>
            </w:r>
          </w:p>
        </w:tc>
        <w:tc>
          <w:tcPr>
            <w:tcW w:w="1648" w:type="dxa"/>
          </w:tcPr>
          <w:p w14:paraId="3E175A1A" w14:textId="5D0D0DFE" w:rsidR="00360E3A" w:rsidRPr="00BE7BBE" w:rsidRDefault="00881A0B" w:rsidP="00CD2E78">
            <w:pPr>
              <w:pStyle w:val="TableParagraph"/>
              <w:spacing w:line="240" w:lineRule="auto"/>
              <w:ind w:left="0"/>
              <w:rPr>
                <w:sz w:val="28"/>
                <w:szCs w:val="28"/>
                <w:lang w:val="kk-KZ" w:eastAsia="en-GB"/>
              </w:rPr>
            </w:pPr>
            <w:r w:rsidRPr="00BE7BBE">
              <w:rPr>
                <w:sz w:val="28"/>
                <w:szCs w:val="28"/>
                <w:lang w:val="en-US" w:eastAsia="en-GB"/>
              </w:rPr>
              <w:t>III</w:t>
            </w:r>
            <w:r w:rsidRPr="00BE7BBE">
              <w:rPr>
                <w:sz w:val="28"/>
                <w:szCs w:val="28"/>
                <w:lang w:val="kk-KZ" w:eastAsia="en-GB"/>
              </w:rPr>
              <w:t xml:space="preserve"> тәжірибелік</w:t>
            </w:r>
          </w:p>
        </w:tc>
      </w:tr>
      <w:tr w:rsidR="004E4696" w:rsidRPr="00BE7BBE" w14:paraId="5ED07C1F" w14:textId="77777777" w:rsidTr="00A46596">
        <w:tc>
          <w:tcPr>
            <w:tcW w:w="9640" w:type="dxa"/>
            <w:gridSpan w:val="6"/>
          </w:tcPr>
          <w:p w14:paraId="7724EE22" w14:textId="1413F93A" w:rsidR="004E4696" w:rsidRPr="00BE7BBE" w:rsidRDefault="004E4696" w:rsidP="00CD2E78">
            <w:pPr>
              <w:pStyle w:val="TableParagraph"/>
              <w:spacing w:line="240" w:lineRule="auto"/>
              <w:ind w:left="0"/>
              <w:rPr>
                <w:sz w:val="28"/>
                <w:szCs w:val="28"/>
                <w:lang w:eastAsia="en-GB"/>
              </w:rPr>
            </w:pPr>
            <w:r w:rsidRPr="00BE7BBE">
              <w:rPr>
                <w:sz w:val="28"/>
                <w:szCs w:val="28"/>
                <w:lang w:eastAsia="en-GB"/>
              </w:rPr>
              <w:t xml:space="preserve">37 – </w:t>
            </w:r>
            <w:r w:rsidRPr="00BE7BBE">
              <w:rPr>
                <w:sz w:val="28"/>
                <w:szCs w:val="28"/>
                <w:lang w:val="kk-KZ" w:eastAsia="en-GB"/>
              </w:rPr>
              <w:t>күндік</w:t>
            </w:r>
          </w:p>
        </w:tc>
      </w:tr>
      <w:tr w:rsidR="004E4696" w:rsidRPr="00BE7BBE" w14:paraId="5A3C3729" w14:textId="77777777" w:rsidTr="00492F9B">
        <w:tc>
          <w:tcPr>
            <w:tcW w:w="1972" w:type="dxa"/>
          </w:tcPr>
          <w:p w14:paraId="50641D22" w14:textId="642F1C23" w:rsidR="004E4696" w:rsidRPr="00BE7BBE" w:rsidRDefault="004E4696" w:rsidP="00CD2E78">
            <w:pPr>
              <w:pStyle w:val="TableParagraph"/>
              <w:spacing w:line="240" w:lineRule="auto"/>
              <w:ind w:left="0"/>
              <w:jc w:val="left"/>
              <w:rPr>
                <w:sz w:val="28"/>
                <w:szCs w:val="28"/>
                <w:lang w:eastAsia="en-GB"/>
              </w:rPr>
            </w:pPr>
            <w:r w:rsidRPr="00BE7BBE">
              <w:rPr>
                <w:sz w:val="28"/>
                <w:szCs w:val="28"/>
                <w:lang w:eastAsia="en-GB"/>
              </w:rPr>
              <w:t>Эритроцит</w:t>
            </w:r>
            <w:r w:rsidRPr="00BE7BBE">
              <w:rPr>
                <w:sz w:val="28"/>
                <w:szCs w:val="28"/>
                <w:lang w:val="kk-KZ" w:eastAsia="en-GB"/>
              </w:rPr>
              <w:t>тер</w:t>
            </w:r>
            <w:r w:rsidRPr="00BE7BBE">
              <w:rPr>
                <w:sz w:val="28"/>
                <w:szCs w:val="28"/>
                <w:lang w:eastAsia="en-GB"/>
              </w:rPr>
              <w:t>, 10</w:t>
            </w:r>
            <w:r w:rsidRPr="00BE7BBE">
              <w:rPr>
                <w:sz w:val="28"/>
                <w:szCs w:val="28"/>
                <w:vertAlign w:val="superscript"/>
                <w:lang w:eastAsia="en-GB"/>
              </w:rPr>
              <w:t>12</w:t>
            </w:r>
            <w:r w:rsidRPr="00BE7BBE">
              <w:rPr>
                <w:sz w:val="28"/>
                <w:szCs w:val="28"/>
                <w:lang w:eastAsia="en-GB"/>
              </w:rPr>
              <w:t>/л</w:t>
            </w:r>
          </w:p>
        </w:tc>
        <w:tc>
          <w:tcPr>
            <w:tcW w:w="1081" w:type="dxa"/>
          </w:tcPr>
          <w:p w14:paraId="2BBE8276" w14:textId="5CD40A18" w:rsidR="004E4696" w:rsidRPr="00BE7BBE" w:rsidRDefault="00C2099A" w:rsidP="00CD2E78">
            <w:pPr>
              <w:pStyle w:val="TableParagraph"/>
              <w:spacing w:line="240" w:lineRule="auto"/>
              <w:ind w:left="0"/>
              <w:rPr>
                <w:sz w:val="28"/>
                <w:szCs w:val="28"/>
                <w:lang w:eastAsia="en-GB"/>
              </w:rPr>
            </w:pPr>
            <w:r w:rsidRPr="00BE7BBE">
              <w:rPr>
                <w:sz w:val="28"/>
                <w:szCs w:val="28"/>
                <w:lang w:eastAsia="en-GB"/>
              </w:rPr>
              <w:t>2,5–4,5</w:t>
            </w:r>
          </w:p>
        </w:tc>
        <w:tc>
          <w:tcPr>
            <w:tcW w:w="1649" w:type="dxa"/>
          </w:tcPr>
          <w:p w14:paraId="469FABEE" w14:textId="761B9FAD" w:rsidR="004E4696" w:rsidRPr="00BE7BBE" w:rsidRDefault="004E4696" w:rsidP="00CD2E78">
            <w:pPr>
              <w:pStyle w:val="TableParagraph"/>
              <w:spacing w:line="240" w:lineRule="auto"/>
              <w:ind w:left="0"/>
              <w:rPr>
                <w:sz w:val="28"/>
                <w:szCs w:val="28"/>
                <w:lang w:val="kk-KZ" w:eastAsia="en-GB"/>
              </w:rPr>
            </w:pPr>
            <w:r w:rsidRPr="00BE7BBE">
              <w:rPr>
                <w:spacing w:val="-2"/>
                <w:sz w:val="28"/>
                <w:szCs w:val="28"/>
              </w:rPr>
              <w:t>2,09±0,03</w:t>
            </w:r>
          </w:p>
        </w:tc>
        <w:tc>
          <w:tcPr>
            <w:tcW w:w="1645" w:type="dxa"/>
          </w:tcPr>
          <w:p w14:paraId="769392BD" w14:textId="1CC9A4F7" w:rsidR="004E4696" w:rsidRPr="00BE7BBE" w:rsidRDefault="004E4696" w:rsidP="00CD2E78">
            <w:pPr>
              <w:pStyle w:val="TableParagraph"/>
              <w:spacing w:line="240" w:lineRule="auto"/>
              <w:ind w:left="0"/>
              <w:rPr>
                <w:sz w:val="28"/>
                <w:szCs w:val="28"/>
                <w:lang w:eastAsia="en-GB"/>
              </w:rPr>
            </w:pPr>
            <w:r w:rsidRPr="00BE7BBE">
              <w:rPr>
                <w:spacing w:val="-2"/>
                <w:sz w:val="28"/>
                <w:szCs w:val="28"/>
              </w:rPr>
              <w:t>2,15±0,04</w:t>
            </w:r>
          </w:p>
        </w:tc>
        <w:tc>
          <w:tcPr>
            <w:tcW w:w="1645" w:type="dxa"/>
          </w:tcPr>
          <w:p w14:paraId="16714F3A" w14:textId="7ECA479B" w:rsidR="004E4696" w:rsidRPr="00BE7BBE" w:rsidRDefault="004E4696" w:rsidP="00CD2E78">
            <w:pPr>
              <w:pStyle w:val="TableParagraph"/>
              <w:spacing w:line="240" w:lineRule="auto"/>
              <w:ind w:left="0"/>
              <w:rPr>
                <w:sz w:val="28"/>
                <w:szCs w:val="28"/>
                <w:lang w:eastAsia="en-GB"/>
              </w:rPr>
            </w:pPr>
            <w:r w:rsidRPr="00BE7BBE">
              <w:rPr>
                <w:spacing w:val="-2"/>
                <w:sz w:val="28"/>
                <w:szCs w:val="28"/>
              </w:rPr>
              <w:t>2,17±0,05</w:t>
            </w:r>
          </w:p>
        </w:tc>
        <w:tc>
          <w:tcPr>
            <w:tcW w:w="1648" w:type="dxa"/>
          </w:tcPr>
          <w:p w14:paraId="13F93392" w14:textId="312A0822" w:rsidR="004E4696" w:rsidRPr="00BE7BBE" w:rsidRDefault="004E4696" w:rsidP="00CD2E78">
            <w:pPr>
              <w:pStyle w:val="TableParagraph"/>
              <w:spacing w:line="240" w:lineRule="auto"/>
              <w:ind w:left="0"/>
              <w:rPr>
                <w:sz w:val="28"/>
                <w:szCs w:val="28"/>
                <w:lang w:eastAsia="en-GB"/>
              </w:rPr>
            </w:pPr>
            <w:r w:rsidRPr="00BE7BBE">
              <w:rPr>
                <w:sz w:val="28"/>
                <w:szCs w:val="28"/>
              </w:rPr>
              <w:t>2,19</w:t>
            </w:r>
            <w:r w:rsidRPr="00BE7BBE">
              <w:rPr>
                <w:spacing w:val="-2"/>
                <w:sz w:val="28"/>
                <w:szCs w:val="28"/>
              </w:rPr>
              <w:t>±0,05</w:t>
            </w:r>
          </w:p>
        </w:tc>
      </w:tr>
      <w:tr w:rsidR="004E4696" w:rsidRPr="00BE7BBE" w14:paraId="3E43422D" w14:textId="77777777" w:rsidTr="00492F9B">
        <w:tc>
          <w:tcPr>
            <w:tcW w:w="1972" w:type="dxa"/>
          </w:tcPr>
          <w:p w14:paraId="6AF3272B" w14:textId="3486DFE3" w:rsidR="004E4696" w:rsidRPr="00BE7BBE" w:rsidRDefault="004E4696" w:rsidP="00CD2E78">
            <w:pPr>
              <w:pStyle w:val="TableParagraph"/>
              <w:spacing w:line="240" w:lineRule="auto"/>
              <w:ind w:left="0"/>
              <w:jc w:val="left"/>
              <w:rPr>
                <w:sz w:val="28"/>
                <w:szCs w:val="28"/>
                <w:lang w:eastAsia="en-GB"/>
              </w:rPr>
            </w:pPr>
            <w:r w:rsidRPr="00BE7BBE">
              <w:rPr>
                <w:sz w:val="28"/>
                <w:szCs w:val="28"/>
                <w:lang w:eastAsia="en-GB"/>
              </w:rPr>
              <w:t>Лейкоцит</w:t>
            </w:r>
            <w:r w:rsidRPr="00BE7BBE">
              <w:rPr>
                <w:sz w:val="28"/>
                <w:szCs w:val="28"/>
                <w:lang w:val="kk-KZ" w:eastAsia="en-GB"/>
              </w:rPr>
              <w:t>тер</w:t>
            </w:r>
            <w:r w:rsidRPr="00BE7BBE">
              <w:rPr>
                <w:sz w:val="28"/>
                <w:szCs w:val="28"/>
                <w:lang w:eastAsia="en-GB"/>
              </w:rPr>
              <w:t>, 10</w:t>
            </w:r>
            <w:r w:rsidRPr="00BE7BBE">
              <w:rPr>
                <w:sz w:val="28"/>
                <w:szCs w:val="28"/>
                <w:vertAlign w:val="superscript"/>
                <w:lang w:eastAsia="en-GB"/>
              </w:rPr>
              <w:t>9</w:t>
            </w:r>
            <w:r w:rsidRPr="00BE7BBE">
              <w:rPr>
                <w:sz w:val="28"/>
                <w:szCs w:val="28"/>
                <w:lang w:eastAsia="en-GB"/>
              </w:rPr>
              <w:t>/л</w:t>
            </w:r>
          </w:p>
        </w:tc>
        <w:tc>
          <w:tcPr>
            <w:tcW w:w="1081" w:type="dxa"/>
          </w:tcPr>
          <w:p w14:paraId="0D32817A" w14:textId="45C89967" w:rsidR="004E4696" w:rsidRPr="00BE7BBE" w:rsidRDefault="00C2099A" w:rsidP="00CD2E78">
            <w:pPr>
              <w:pStyle w:val="TableParagraph"/>
              <w:spacing w:line="240" w:lineRule="auto"/>
              <w:ind w:left="0"/>
              <w:rPr>
                <w:sz w:val="28"/>
                <w:szCs w:val="28"/>
                <w:lang w:eastAsia="en-GB"/>
              </w:rPr>
            </w:pPr>
            <w:r w:rsidRPr="00BE7BBE">
              <w:rPr>
                <w:sz w:val="28"/>
                <w:szCs w:val="28"/>
                <w:lang w:eastAsia="en-GB"/>
              </w:rPr>
              <w:t>20–40</w:t>
            </w:r>
          </w:p>
        </w:tc>
        <w:tc>
          <w:tcPr>
            <w:tcW w:w="1649" w:type="dxa"/>
          </w:tcPr>
          <w:p w14:paraId="659DEBAD" w14:textId="1F427A0A" w:rsidR="004E4696" w:rsidRPr="00BE7BBE" w:rsidRDefault="004E4696" w:rsidP="00CD2E78">
            <w:pPr>
              <w:pStyle w:val="TableParagraph"/>
              <w:spacing w:line="240" w:lineRule="auto"/>
              <w:ind w:left="0"/>
              <w:rPr>
                <w:sz w:val="28"/>
                <w:szCs w:val="28"/>
                <w:lang w:val="kk-KZ" w:eastAsia="en-GB"/>
              </w:rPr>
            </w:pPr>
            <w:r w:rsidRPr="00BE7BBE">
              <w:rPr>
                <w:spacing w:val="-2"/>
                <w:sz w:val="28"/>
                <w:szCs w:val="28"/>
              </w:rPr>
              <w:t>34,08±0,04</w:t>
            </w:r>
          </w:p>
        </w:tc>
        <w:tc>
          <w:tcPr>
            <w:tcW w:w="1645" w:type="dxa"/>
          </w:tcPr>
          <w:p w14:paraId="76673B30" w14:textId="545095F7" w:rsidR="004E4696" w:rsidRPr="00BE7BBE" w:rsidRDefault="004E4696" w:rsidP="00CD2E78">
            <w:pPr>
              <w:pStyle w:val="TableParagraph"/>
              <w:spacing w:line="240" w:lineRule="auto"/>
              <w:ind w:left="0"/>
              <w:rPr>
                <w:sz w:val="28"/>
                <w:szCs w:val="28"/>
                <w:lang w:eastAsia="en-GB"/>
              </w:rPr>
            </w:pPr>
            <w:r w:rsidRPr="00BE7BBE">
              <w:rPr>
                <w:spacing w:val="-2"/>
                <w:sz w:val="28"/>
                <w:szCs w:val="28"/>
              </w:rPr>
              <w:t>35,02±0,05</w:t>
            </w:r>
          </w:p>
        </w:tc>
        <w:tc>
          <w:tcPr>
            <w:tcW w:w="1645" w:type="dxa"/>
          </w:tcPr>
          <w:p w14:paraId="71569D7D" w14:textId="329617BF" w:rsidR="004E4696" w:rsidRPr="00BE7BBE" w:rsidRDefault="004E4696" w:rsidP="00CD2E78">
            <w:pPr>
              <w:pStyle w:val="TableParagraph"/>
              <w:spacing w:line="240" w:lineRule="auto"/>
              <w:ind w:left="0"/>
              <w:rPr>
                <w:sz w:val="28"/>
                <w:szCs w:val="28"/>
                <w:lang w:eastAsia="en-GB"/>
              </w:rPr>
            </w:pPr>
            <w:r w:rsidRPr="00BE7BBE">
              <w:rPr>
                <w:spacing w:val="-2"/>
                <w:sz w:val="28"/>
                <w:szCs w:val="28"/>
              </w:rPr>
              <w:t>35,05±0,05</w:t>
            </w:r>
          </w:p>
        </w:tc>
        <w:tc>
          <w:tcPr>
            <w:tcW w:w="1648" w:type="dxa"/>
          </w:tcPr>
          <w:p w14:paraId="22E4CAC2" w14:textId="4319CD42" w:rsidR="004E4696" w:rsidRPr="00BE7BBE" w:rsidRDefault="004E4696" w:rsidP="00CD2E78">
            <w:pPr>
              <w:pStyle w:val="TableParagraph"/>
              <w:spacing w:line="240" w:lineRule="auto"/>
              <w:ind w:left="0"/>
              <w:rPr>
                <w:sz w:val="28"/>
                <w:szCs w:val="28"/>
                <w:lang w:eastAsia="en-GB"/>
              </w:rPr>
            </w:pPr>
            <w:r w:rsidRPr="00BE7BBE">
              <w:rPr>
                <w:sz w:val="28"/>
                <w:szCs w:val="28"/>
              </w:rPr>
              <w:t>35,09</w:t>
            </w:r>
            <w:r w:rsidRPr="00BE7BBE">
              <w:rPr>
                <w:spacing w:val="-2"/>
                <w:sz w:val="28"/>
                <w:szCs w:val="28"/>
              </w:rPr>
              <w:t>±0,05</w:t>
            </w:r>
          </w:p>
        </w:tc>
      </w:tr>
      <w:tr w:rsidR="004E4696" w:rsidRPr="00BE7BBE" w14:paraId="620380C1" w14:textId="77777777" w:rsidTr="00492F9B">
        <w:tc>
          <w:tcPr>
            <w:tcW w:w="1972" w:type="dxa"/>
          </w:tcPr>
          <w:p w14:paraId="6DB235D6" w14:textId="4FE432C5" w:rsidR="004E4696" w:rsidRPr="00BE7BBE" w:rsidRDefault="004E4696" w:rsidP="00CD2E78">
            <w:pPr>
              <w:pStyle w:val="TableParagraph"/>
              <w:spacing w:line="240" w:lineRule="auto"/>
              <w:ind w:left="0"/>
              <w:jc w:val="left"/>
              <w:rPr>
                <w:sz w:val="28"/>
                <w:szCs w:val="28"/>
                <w:lang w:eastAsia="en-GB"/>
              </w:rPr>
            </w:pPr>
            <w:r w:rsidRPr="00BE7BBE">
              <w:rPr>
                <w:sz w:val="28"/>
                <w:szCs w:val="28"/>
                <w:lang w:eastAsia="en-GB"/>
              </w:rPr>
              <w:t>Гемоглобин, г/л</w:t>
            </w:r>
          </w:p>
        </w:tc>
        <w:tc>
          <w:tcPr>
            <w:tcW w:w="1081" w:type="dxa"/>
          </w:tcPr>
          <w:p w14:paraId="68C83725" w14:textId="348B1A6A" w:rsidR="004E4696" w:rsidRPr="00BE7BBE" w:rsidRDefault="00C2099A" w:rsidP="00CD2E78">
            <w:pPr>
              <w:pStyle w:val="TableParagraph"/>
              <w:spacing w:line="240" w:lineRule="auto"/>
              <w:ind w:left="0"/>
              <w:rPr>
                <w:sz w:val="28"/>
                <w:szCs w:val="28"/>
                <w:lang w:eastAsia="en-GB"/>
              </w:rPr>
            </w:pPr>
            <w:r w:rsidRPr="00BE7BBE">
              <w:rPr>
                <w:sz w:val="28"/>
                <w:szCs w:val="28"/>
                <w:lang w:eastAsia="en-GB"/>
              </w:rPr>
              <w:t>80–120</w:t>
            </w:r>
          </w:p>
        </w:tc>
        <w:tc>
          <w:tcPr>
            <w:tcW w:w="1649" w:type="dxa"/>
          </w:tcPr>
          <w:p w14:paraId="63F86F90" w14:textId="0E4CA701" w:rsidR="004E4696" w:rsidRPr="00BE7BBE" w:rsidRDefault="004E4696" w:rsidP="00CD2E78">
            <w:pPr>
              <w:pStyle w:val="TableParagraph"/>
              <w:spacing w:line="240" w:lineRule="auto"/>
              <w:ind w:left="0"/>
              <w:rPr>
                <w:sz w:val="28"/>
                <w:szCs w:val="28"/>
                <w:lang w:val="kk-KZ" w:eastAsia="en-GB"/>
              </w:rPr>
            </w:pPr>
            <w:r w:rsidRPr="00BE7BBE">
              <w:rPr>
                <w:spacing w:val="-2"/>
                <w:sz w:val="28"/>
                <w:szCs w:val="28"/>
              </w:rPr>
              <w:t>111,09±</w:t>
            </w:r>
            <w:r w:rsidR="00C2099A" w:rsidRPr="00BE7BBE">
              <w:rPr>
                <w:spacing w:val="-2"/>
                <w:sz w:val="28"/>
                <w:szCs w:val="28"/>
              </w:rPr>
              <w:t>0,</w:t>
            </w:r>
            <w:r w:rsidRPr="00BE7BBE">
              <w:rPr>
                <w:spacing w:val="-2"/>
                <w:sz w:val="28"/>
                <w:szCs w:val="28"/>
              </w:rPr>
              <w:t>05</w:t>
            </w:r>
          </w:p>
        </w:tc>
        <w:tc>
          <w:tcPr>
            <w:tcW w:w="1645" w:type="dxa"/>
          </w:tcPr>
          <w:p w14:paraId="4CDCE172" w14:textId="789FAABB" w:rsidR="004E4696" w:rsidRPr="00BE7BBE" w:rsidRDefault="004E4696" w:rsidP="00CD2E78">
            <w:pPr>
              <w:pStyle w:val="TableParagraph"/>
              <w:spacing w:line="240" w:lineRule="auto"/>
              <w:ind w:left="0"/>
              <w:rPr>
                <w:sz w:val="28"/>
                <w:szCs w:val="28"/>
                <w:lang w:eastAsia="en-GB"/>
              </w:rPr>
            </w:pPr>
            <w:r w:rsidRPr="00BE7BBE">
              <w:rPr>
                <w:spacing w:val="-2"/>
                <w:sz w:val="28"/>
                <w:szCs w:val="28"/>
              </w:rPr>
              <w:t>113,06±0,05</w:t>
            </w:r>
          </w:p>
        </w:tc>
        <w:tc>
          <w:tcPr>
            <w:tcW w:w="1645" w:type="dxa"/>
          </w:tcPr>
          <w:p w14:paraId="50C1AF1A" w14:textId="2065C3DE" w:rsidR="004E4696" w:rsidRPr="00BE7BBE" w:rsidRDefault="004E4696" w:rsidP="00CD2E78">
            <w:pPr>
              <w:pStyle w:val="TableParagraph"/>
              <w:spacing w:line="240" w:lineRule="auto"/>
              <w:ind w:left="0"/>
              <w:rPr>
                <w:sz w:val="28"/>
                <w:szCs w:val="28"/>
                <w:lang w:eastAsia="en-GB"/>
              </w:rPr>
            </w:pPr>
            <w:r w:rsidRPr="00BE7BBE">
              <w:rPr>
                <w:spacing w:val="-2"/>
                <w:sz w:val="28"/>
                <w:szCs w:val="28"/>
              </w:rPr>
              <w:t>113,15±0,05</w:t>
            </w:r>
          </w:p>
        </w:tc>
        <w:tc>
          <w:tcPr>
            <w:tcW w:w="1648" w:type="dxa"/>
          </w:tcPr>
          <w:p w14:paraId="3167465F" w14:textId="7B17DFE8" w:rsidR="004E4696" w:rsidRPr="00BE7BBE" w:rsidRDefault="004E4696" w:rsidP="00CD2E78">
            <w:pPr>
              <w:pStyle w:val="TableParagraph"/>
              <w:spacing w:line="240" w:lineRule="auto"/>
              <w:ind w:left="0"/>
              <w:rPr>
                <w:sz w:val="28"/>
                <w:szCs w:val="28"/>
                <w:lang w:eastAsia="en-GB"/>
              </w:rPr>
            </w:pPr>
            <w:r w:rsidRPr="00BE7BBE">
              <w:rPr>
                <w:sz w:val="28"/>
                <w:szCs w:val="28"/>
              </w:rPr>
              <w:t>114,19</w:t>
            </w:r>
            <w:r w:rsidRPr="00BE7BBE">
              <w:rPr>
                <w:spacing w:val="-2"/>
                <w:sz w:val="28"/>
                <w:szCs w:val="28"/>
              </w:rPr>
              <w:t>±0,05</w:t>
            </w:r>
          </w:p>
        </w:tc>
      </w:tr>
      <w:tr w:rsidR="00492F9B" w:rsidRPr="00BE7BBE" w14:paraId="1B412960" w14:textId="77777777" w:rsidTr="001C3ABA">
        <w:tc>
          <w:tcPr>
            <w:tcW w:w="9640" w:type="dxa"/>
            <w:gridSpan w:val="6"/>
          </w:tcPr>
          <w:p w14:paraId="140191C0" w14:textId="23AD4101" w:rsidR="00492F9B" w:rsidRPr="00BE7BBE" w:rsidRDefault="00492F9B" w:rsidP="00492F9B">
            <w:pPr>
              <w:pStyle w:val="TableParagraph"/>
              <w:spacing w:line="240" w:lineRule="auto"/>
              <w:ind w:left="0" w:firstLine="709"/>
              <w:jc w:val="both"/>
              <w:rPr>
                <w:sz w:val="28"/>
                <w:szCs w:val="28"/>
              </w:rPr>
            </w:pPr>
            <w:proofErr w:type="spellStart"/>
            <w:r w:rsidRPr="00BE7BBE">
              <w:rPr>
                <w:iCs/>
                <w:color w:val="000000" w:themeColor="text1"/>
                <w:sz w:val="24"/>
                <w:szCs w:val="28"/>
              </w:rPr>
              <w:t>Ескерту</w:t>
            </w:r>
            <w:proofErr w:type="spellEnd"/>
            <w:r w:rsidRPr="00BE7BBE">
              <w:rPr>
                <w:iCs/>
                <w:color w:val="000000" w:themeColor="text1"/>
                <w:sz w:val="24"/>
                <w:szCs w:val="28"/>
                <w:lang w:val="kk-KZ"/>
              </w:rPr>
              <w:t xml:space="preserve"> –</w:t>
            </w:r>
            <w:r w:rsidRPr="00BE7BBE">
              <w:rPr>
                <w:iCs/>
                <w:color w:val="000000" w:themeColor="text1"/>
                <w:sz w:val="24"/>
                <w:szCs w:val="28"/>
              </w:rPr>
              <w:t xml:space="preserve"> </w:t>
            </w:r>
            <w:proofErr w:type="spellStart"/>
            <w:r w:rsidRPr="00BE7BBE">
              <w:rPr>
                <w:iCs/>
                <w:color w:val="000000" w:themeColor="text1"/>
                <w:sz w:val="24"/>
                <w:szCs w:val="28"/>
              </w:rPr>
              <w:t>физиологиялық</w:t>
            </w:r>
            <w:proofErr w:type="spellEnd"/>
            <w:r w:rsidRPr="00BE7BBE">
              <w:rPr>
                <w:iCs/>
                <w:color w:val="000000" w:themeColor="text1"/>
                <w:sz w:val="24"/>
                <w:szCs w:val="28"/>
              </w:rPr>
              <w:t xml:space="preserve"> норма </w:t>
            </w:r>
            <w:proofErr w:type="spellStart"/>
            <w:r w:rsidRPr="00BE7BBE">
              <w:rPr>
                <w:iCs/>
                <w:color w:val="000000" w:themeColor="text1"/>
                <w:sz w:val="24"/>
                <w:szCs w:val="28"/>
              </w:rPr>
              <w:t>Кондрахин</w:t>
            </w:r>
            <w:proofErr w:type="spellEnd"/>
            <w:r w:rsidRPr="00BE7BBE">
              <w:rPr>
                <w:iCs/>
                <w:color w:val="000000" w:themeColor="text1"/>
                <w:sz w:val="24"/>
                <w:szCs w:val="28"/>
              </w:rPr>
              <w:t xml:space="preserve"> И.П. (2004) </w:t>
            </w:r>
            <w:r w:rsidRPr="00BE7BBE">
              <w:rPr>
                <w:iCs/>
                <w:color w:val="000000" w:themeColor="text1"/>
                <w:sz w:val="24"/>
                <w:szCs w:val="28"/>
                <w:lang w:val="kk-KZ"/>
              </w:rPr>
              <w:t xml:space="preserve">деректерінен </w:t>
            </w:r>
            <w:proofErr w:type="spellStart"/>
            <w:r w:rsidRPr="00BE7BBE">
              <w:rPr>
                <w:iCs/>
                <w:color w:val="000000" w:themeColor="text1"/>
                <w:sz w:val="24"/>
                <w:szCs w:val="28"/>
              </w:rPr>
              <w:t>алынған</w:t>
            </w:r>
            <w:proofErr w:type="spellEnd"/>
          </w:p>
        </w:tc>
      </w:tr>
    </w:tbl>
    <w:p w14:paraId="34794DD1" w14:textId="4C489AB7" w:rsidR="0075688E" w:rsidRPr="00BE7BBE" w:rsidRDefault="0075688E" w:rsidP="00CD2E78">
      <w:pPr>
        <w:pStyle w:val="TableParagraph"/>
        <w:spacing w:line="240" w:lineRule="auto"/>
        <w:ind w:left="0"/>
        <w:jc w:val="both"/>
        <w:rPr>
          <w:sz w:val="28"/>
          <w:szCs w:val="28"/>
        </w:rPr>
      </w:pPr>
    </w:p>
    <w:p w14:paraId="5D817FD1" w14:textId="347D2466" w:rsidR="00763FBB" w:rsidRDefault="00062102" w:rsidP="00C3306C">
      <w:pPr>
        <w:pStyle w:val="TableParagraph"/>
        <w:spacing w:line="240" w:lineRule="auto"/>
        <w:ind w:left="0" w:firstLine="709"/>
        <w:jc w:val="both"/>
        <w:rPr>
          <w:sz w:val="28"/>
          <w:szCs w:val="28"/>
          <w:lang w:val="kk-KZ"/>
        </w:rPr>
      </w:pPr>
      <w:proofErr w:type="spellStart"/>
      <w:r w:rsidRPr="00BE7BBE">
        <w:rPr>
          <w:sz w:val="28"/>
          <w:szCs w:val="28"/>
        </w:rPr>
        <w:t>Тәжірибелік</w:t>
      </w:r>
      <w:proofErr w:type="spellEnd"/>
      <w:r w:rsidRPr="00BE7BBE">
        <w:rPr>
          <w:sz w:val="28"/>
          <w:szCs w:val="28"/>
        </w:rPr>
        <w:t xml:space="preserve"> </w:t>
      </w:r>
      <w:proofErr w:type="spellStart"/>
      <w:r w:rsidRPr="00BE7BBE">
        <w:rPr>
          <w:sz w:val="28"/>
          <w:szCs w:val="28"/>
        </w:rPr>
        <w:t>топтарда</w:t>
      </w:r>
      <w:proofErr w:type="spellEnd"/>
      <w:r w:rsidRPr="00BE7BBE">
        <w:rPr>
          <w:sz w:val="28"/>
          <w:szCs w:val="28"/>
        </w:rPr>
        <w:t xml:space="preserve"> </w:t>
      </w:r>
      <w:proofErr w:type="spellStart"/>
      <w:r w:rsidRPr="00BE7BBE">
        <w:rPr>
          <w:sz w:val="28"/>
          <w:szCs w:val="28"/>
        </w:rPr>
        <w:t>лейкоциттердің</w:t>
      </w:r>
      <w:proofErr w:type="spellEnd"/>
      <w:r w:rsidRPr="00BE7BBE">
        <w:rPr>
          <w:sz w:val="28"/>
          <w:szCs w:val="28"/>
        </w:rPr>
        <w:t xml:space="preserve"> </w:t>
      </w:r>
      <w:proofErr w:type="spellStart"/>
      <w:r w:rsidRPr="00BE7BBE">
        <w:rPr>
          <w:sz w:val="28"/>
          <w:szCs w:val="28"/>
        </w:rPr>
        <w:t>мөлшері</w:t>
      </w:r>
      <w:proofErr w:type="spellEnd"/>
      <w:r w:rsidRPr="00BE7BBE">
        <w:rPr>
          <w:sz w:val="28"/>
          <w:szCs w:val="28"/>
        </w:rPr>
        <w:t xml:space="preserve"> </w:t>
      </w:r>
      <w:proofErr w:type="spellStart"/>
      <w:r w:rsidRPr="00BE7BBE">
        <w:rPr>
          <w:sz w:val="28"/>
          <w:szCs w:val="28"/>
        </w:rPr>
        <w:t>бақылау</w:t>
      </w:r>
      <w:proofErr w:type="spellEnd"/>
      <w:r w:rsidRPr="00BE7BBE">
        <w:rPr>
          <w:sz w:val="28"/>
          <w:szCs w:val="28"/>
        </w:rPr>
        <w:t xml:space="preserve"> </w:t>
      </w:r>
      <w:proofErr w:type="spellStart"/>
      <w:r w:rsidRPr="00BE7BBE">
        <w:rPr>
          <w:sz w:val="28"/>
          <w:szCs w:val="28"/>
        </w:rPr>
        <w:t>тобының</w:t>
      </w:r>
      <w:proofErr w:type="spellEnd"/>
      <w:r w:rsidRPr="00BE7BBE">
        <w:rPr>
          <w:sz w:val="28"/>
          <w:szCs w:val="28"/>
        </w:rPr>
        <w:t xml:space="preserve"> </w:t>
      </w:r>
      <w:proofErr w:type="spellStart"/>
      <w:r w:rsidRPr="00BE7BBE">
        <w:rPr>
          <w:sz w:val="28"/>
          <w:szCs w:val="28"/>
        </w:rPr>
        <w:t>көрсеткіштерінен</w:t>
      </w:r>
      <w:proofErr w:type="spellEnd"/>
      <w:r w:rsidRPr="00BE7BBE">
        <w:rPr>
          <w:sz w:val="28"/>
          <w:szCs w:val="28"/>
        </w:rPr>
        <w:t xml:space="preserve"> 2,76%, 2,85% </w:t>
      </w:r>
      <w:proofErr w:type="spellStart"/>
      <w:r w:rsidRPr="00BE7BBE">
        <w:rPr>
          <w:sz w:val="28"/>
          <w:szCs w:val="28"/>
        </w:rPr>
        <w:t>және</w:t>
      </w:r>
      <w:proofErr w:type="spellEnd"/>
      <w:r w:rsidRPr="00BE7BBE">
        <w:rPr>
          <w:sz w:val="28"/>
          <w:szCs w:val="28"/>
        </w:rPr>
        <w:t xml:space="preserve"> 2,97% </w:t>
      </w:r>
      <w:proofErr w:type="spellStart"/>
      <w:r w:rsidRPr="00BE7BBE">
        <w:rPr>
          <w:sz w:val="28"/>
          <w:szCs w:val="28"/>
        </w:rPr>
        <w:t>жоға</w:t>
      </w:r>
      <w:r w:rsidR="00D07E46" w:rsidRPr="00BE7BBE">
        <w:rPr>
          <w:sz w:val="28"/>
          <w:szCs w:val="28"/>
        </w:rPr>
        <w:t>ры</w:t>
      </w:r>
      <w:proofErr w:type="spellEnd"/>
      <w:r w:rsidR="00D07E46" w:rsidRPr="00BE7BBE">
        <w:rPr>
          <w:sz w:val="28"/>
          <w:szCs w:val="28"/>
        </w:rPr>
        <w:t xml:space="preserve"> </w:t>
      </w:r>
      <w:proofErr w:type="spellStart"/>
      <w:r w:rsidR="00D07E46" w:rsidRPr="00BE7BBE">
        <w:rPr>
          <w:sz w:val="28"/>
          <w:szCs w:val="28"/>
        </w:rPr>
        <w:t>болды</w:t>
      </w:r>
      <w:proofErr w:type="spellEnd"/>
      <w:r w:rsidR="00D07E46" w:rsidRPr="00BE7BBE">
        <w:rPr>
          <w:sz w:val="28"/>
          <w:szCs w:val="28"/>
          <w:lang w:val="kk-KZ"/>
        </w:rPr>
        <w:t>.</w:t>
      </w:r>
      <w:r w:rsidR="00360E3A" w:rsidRPr="00BE7BBE">
        <w:rPr>
          <w:sz w:val="28"/>
          <w:szCs w:val="28"/>
          <w:lang w:val="kk-KZ"/>
        </w:rPr>
        <w:t xml:space="preserve"> </w:t>
      </w:r>
      <w:r w:rsidRPr="00BE7BBE">
        <w:rPr>
          <w:sz w:val="28"/>
          <w:szCs w:val="28"/>
          <w:lang w:val="kk-KZ"/>
        </w:rPr>
        <w:t xml:space="preserve">Лейкоцитарлық формуланы талдау барысында тәжірибелік топтардағы </w:t>
      </w:r>
      <w:r w:rsidR="00F7137F" w:rsidRPr="00BE7BBE">
        <w:rPr>
          <w:sz w:val="28"/>
          <w:szCs w:val="28"/>
          <w:lang w:val="kk-KZ"/>
        </w:rPr>
        <w:t>бройлер</w:t>
      </w:r>
      <w:r w:rsidRPr="00BE7BBE">
        <w:rPr>
          <w:sz w:val="28"/>
          <w:szCs w:val="28"/>
          <w:lang w:val="kk-KZ"/>
        </w:rPr>
        <w:t>дің қан үлгіл</w:t>
      </w:r>
      <w:r w:rsidR="00D07E46" w:rsidRPr="00BE7BBE">
        <w:rPr>
          <w:sz w:val="28"/>
          <w:szCs w:val="28"/>
          <w:lang w:val="kk-KZ"/>
        </w:rPr>
        <w:t xml:space="preserve">ерінде нейтрофилдер саны </w:t>
      </w:r>
      <w:r w:rsidRPr="00BE7BBE">
        <w:rPr>
          <w:sz w:val="28"/>
          <w:szCs w:val="28"/>
          <w:lang w:val="kk-KZ"/>
        </w:rPr>
        <w:t xml:space="preserve">бақылау тобымен салыстырғанда </w:t>
      </w:r>
      <w:r w:rsidR="00671EE7" w:rsidRPr="00BE7BBE">
        <w:rPr>
          <w:sz w:val="28"/>
          <w:szCs w:val="28"/>
          <w:lang w:val="kk-KZ"/>
        </w:rPr>
        <w:t xml:space="preserve">нақты </w:t>
      </w:r>
      <w:r w:rsidRPr="00BE7BBE">
        <w:rPr>
          <w:sz w:val="28"/>
          <w:szCs w:val="28"/>
          <w:lang w:val="kk-KZ"/>
        </w:rPr>
        <w:t>түрде жоғары екендігі анықталды (Р&lt;0,05). Бұл көрсеткіш тәжірибелік топтардағы құстардың иммундық статусын жоғары деп сипаттауға мүмкіндік береді.</w:t>
      </w:r>
    </w:p>
    <w:p w14:paraId="14E47C6A" w14:textId="77777777" w:rsidR="00C3306C" w:rsidRPr="00C3306C" w:rsidRDefault="00C3306C" w:rsidP="00C3306C">
      <w:pPr>
        <w:pStyle w:val="TableParagraph"/>
        <w:spacing w:line="240" w:lineRule="auto"/>
        <w:ind w:left="0" w:firstLine="709"/>
        <w:jc w:val="both"/>
        <w:rPr>
          <w:sz w:val="28"/>
          <w:szCs w:val="28"/>
          <w:lang w:val="kk-KZ"/>
        </w:rPr>
      </w:pPr>
    </w:p>
    <w:p w14:paraId="603F0E1C" w14:textId="58EED580" w:rsidR="00062102" w:rsidRPr="00BE7BBE" w:rsidRDefault="00360E3A" w:rsidP="00CD2E78">
      <w:pPr>
        <w:pStyle w:val="TableParagraph"/>
        <w:spacing w:line="240" w:lineRule="auto"/>
        <w:ind w:left="0"/>
        <w:jc w:val="both"/>
        <w:rPr>
          <w:color w:val="000000" w:themeColor="text1"/>
          <w:sz w:val="28"/>
          <w:szCs w:val="28"/>
          <w:lang w:val="kk-KZ"/>
        </w:rPr>
      </w:pPr>
      <w:r w:rsidRPr="00BE7BBE">
        <w:rPr>
          <w:color w:val="000000" w:themeColor="text1"/>
          <w:sz w:val="28"/>
          <w:szCs w:val="28"/>
          <w:lang w:val="kk-KZ"/>
        </w:rPr>
        <w:t>Кесте 1</w:t>
      </w:r>
      <w:r w:rsidR="00C05C1A" w:rsidRPr="00BE7BBE">
        <w:rPr>
          <w:color w:val="000000" w:themeColor="text1"/>
          <w:sz w:val="28"/>
          <w:szCs w:val="28"/>
          <w:lang w:val="kk-KZ"/>
        </w:rPr>
        <w:t>4</w:t>
      </w:r>
      <w:r w:rsidR="000D132C" w:rsidRPr="00BE7BBE">
        <w:rPr>
          <w:color w:val="000000" w:themeColor="text1"/>
          <w:sz w:val="28"/>
          <w:szCs w:val="28"/>
          <w:lang w:val="kk-KZ"/>
        </w:rPr>
        <w:t xml:space="preserve"> –</w:t>
      </w:r>
      <w:r w:rsidRPr="00BE7BBE">
        <w:rPr>
          <w:color w:val="000000" w:themeColor="text1"/>
          <w:sz w:val="28"/>
          <w:szCs w:val="28"/>
          <w:lang w:val="kk-KZ"/>
        </w:rPr>
        <w:t xml:space="preserve"> </w:t>
      </w:r>
      <w:r w:rsidR="00062102" w:rsidRPr="00BE7BBE">
        <w:rPr>
          <w:color w:val="000000" w:themeColor="text1"/>
          <w:sz w:val="28"/>
          <w:szCs w:val="28"/>
          <w:lang w:val="kk-KZ"/>
        </w:rPr>
        <w:t>Бройлер</w:t>
      </w:r>
      <w:r w:rsidR="005515B7" w:rsidRPr="00BE7BBE">
        <w:rPr>
          <w:color w:val="000000" w:themeColor="text1"/>
          <w:sz w:val="28"/>
          <w:szCs w:val="28"/>
          <w:lang w:val="kk-KZ"/>
        </w:rPr>
        <w:t xml:space="preserve"> </w:t>
      </w:r>
      <w:r w:rsidR="00671EE7" w:rsidRPr="00BE7BBE">
        <w:rPr>
          <w:color w:val="000000" w:themeColor="text1"/>
          <w:sz w:val="28"/>
          <w:szCs w:val="28"/>
          <w:lang w:val="kk-KZ"/>
        </w:rPr>
        <w:t>балапандардың</w:t>
      </w:r>
      <w:r w:rsidR="00062102" w:rsidRPr="00BE7BBE">
        <w:rPr>
          <w:color w:val="000000" w:themeColor="text1"/>
          <w:sz w:val="28"/>
          <w:szCs w:val="28"/>
          <w:lang w:val="kk-KZ"/>
        </w:rPr>
        <w:t xml:space="preserve"> қан сарысуының биохимиялық көрсеткіштері</w:t>
      </w:r>
      <w:r w:rsidR="00274F21" w:rsidRPr="00BE7BBE">
        <w:rPr>
          <w:color w:val="000000" w:themeColor="text1"/>
          <w:sz w:val="28"/>
          <w:szCs w:val="28"/>
          <w:lang w:val="kk-KZ"/>
        </w:rPr>
        <w:t>,</w:t>
      </w:r>
      <w:r w:rsidR="00062102" w:rsidRPr="00BE7BBE">
        <w:rPr>
          <w:color w:val="000000" w:themeColor="text1"/>
          <w:sz w:val="28"/>
          <w:szCs w:val="28"/>
          <w:lang w:val="kk-KZ"/>
        </w:rPr>
        <w:t xml:space="preserve"> (n=6)</w:t>
      </w:r>
    </w:p>
    <w:p w14:paraId="076AB11C" w14:textId="77777777" w:rsidR="006C16C6" w:rsidRPr="00BE7BBE" w:rsidRDefault="006C16C6" w:rsidP="00CD2E78">
      <w:pPr>
        <w:pStyle w:val="TableParagraph"/>
        <w:spacing w:line="240" w:lineRule="auto"/>
        <w:ind w:left="0"/>
        <w:jc w:val="both"/>
        <w:rPr>
          <w:color w:val="000000" w:themeColor="text1"/>
          <w:sz w:val="28"/>
          <w:szCs w:val="28"/>
          <w:lang w:val="kk-KZ"/>
        </w:rPr>
      </w:pPr>
    </w:p>
    <w:tbl>
      <w:tblPr>
        <w:tblStyle w:val="af7"/>
        <w:tblW w:w="0" w:type="auto"/>
        <w:tblLook w:val="04A0" w:firstRow="1" w:lastRow="0" w:firstColumn="1" w:lastColumn="0" w:noHBand="0" w:noVBand="1"/>
      </w:tblPr>
      <w:tblGrid>
        <w:gridCol w:w="1974"/>
        <w:gridCol w:w="1465"/>
        <w:gridCol w:w="1546"/>
        <w:gridCol w:w="1547"/>
        <w:gridCol w:w="1548"/>
        <w:gridCol w:w="1548"/>
      </w:tblGrid>
      <w:tr w:rsidR="00243F82" w:rsidRPr="00BE7BBE" w14:paraId="15614837" w14:textId="77777777" w:rsidTr="00243F82">
        <w:tc>
          <w:tcPr>
            <w:tcW w:w="1980" w:type="dxa"/>
            <w:vMerge w:val="restart"/>
          </w:tcPr>
          <w:p w14:paraId="4D00123C" w14:textId="77777777" w:rsidR="00BC7394" w:rsidRPr="00BE7BBE" w:rsidRDefault="00BC7394" w:rsidP="00243F82">
            <w:pPr>
              <w:pStyle w:val="TableParagraph"/>
              <w:spacing w:line="240" w:lineRule="auto"/>
              <w:ind w:left="0"/>
              <w:rPr>
                <w:sz w:val="24"/>
                <w:szCs w:val="24"/>
              </w:rPr>
            </w:pPr>
            <w:r w:rsidRPr="00BE7BBE">
              <w:rPr>
                <w:spacing w:val="-2"/>
                <w:sz w:val="24"/>
                <w:szCs w:val="24"/>
                <w:lang w:val="kk-KZ"/>
              </w:rPr>
              <w:t>Көрсеткіш</w:t>
            </w:r>
          </w:p>
        </w:tc>
        <w:tc>
          <w:tcPr>
            <w:tcW w:w="1469" w:type="dxa"/>
            <w:vMerge w:val="restart"/>
          </w:tcPr>
          <w:p w14:paraId="16C85DF8" w14:textId="77777777" w:rsidR="00BC7394" w:rsidRPr="00BE7BBE" w:rsidRDefault="00BC7394" w:rsidP="00243F82">
            <w:pPr>
              <w:pStyle w:val="TableParagraph"/>
              <w:spacing w:line="240" w:lineRule="auto"/>
              <w:ind w:left="0"/>
              <w:rPr>
                <w:sz w:val="24"/>
                <w:szCs w:val="24"/>
              </w:rPr>
            </w:pPr>
            <w:r w:rsidRPr="00BE7BBE">
              <w:rPr>
                <w:spacing w:val="-4"/>
                <w:sz w:val="24"/>
                <w:szCs w:val="24"/>
              </w:rPr>
              <w:t xml:space="preserve">Физ. </w:t>
            </w:r>
            <w:r w:rsidRPr="00BE7BBE">
              <w:rPr>
                <w:spacing w:val="-2"/>
                <w:sz w:val="24"/>
                <w:szCs w:val="24"/>
                <w:lang w:val="kk-KZ"/>
              </w:rPr>
              <w:t>шектеу</w:t>
            </w:r>
          </w:p>
        </w:tc>
        <w:tc>
          <w:tcPr>
            <w:tcW w:w="6194" w:type="dxa"/>
            <w:gridSpan w:val="4"/>
          </w:tcPr>
          <w:p w14:paraId="1FC9A23A" w14:textId="4834641B" w:rsidR="00BC7394" w:rsidRPr="00BE7BBE" w:rsidRDefault="00BC7394" w:rsidP="00243F82">
            <w:pPr>
              <w:pStyle w:val="TableParagraph"/>
              <w:spacing w:line="240" w:lineRule="auto"/>
              <w:ind w:left="0"/>
              <w:rPr>
                <w:sz w:val="24"/>
                <w:szCs w:val="24"/>
                <w:lang w:val="kk-KZ"/>
              </w:rPr>
            </w:pPr>
            <w:r w:rsidRPr="00BE7BBE">
              <w:rPr>
                <w:sz w:val="24"/>
                <w:szCs w:val="24"/>
                <w:lang w:val="kk-KZ"/>
              </w:rPr>
              <w:t>Топ</w:t>
            </w:r>
            <w:r w:rsidR="00243F82" w:rsidRPr="00BE7BBE">
              <w:rPr>
                <w:sz w:val="24"/>
                <w:szCs w:val="24"/>
                <w:lang w:val="kk-KZ"/>
              </w:rPr>
              <w:t>тар</w:t>
            </w:r>
          </w:p>
        </w:tc>
      </w:tr>
      <w:tr w:rsidR="00243F82" w:rsidRPr="00BE7BBE" w14:paraId="5E056781" w14:textId="77777777" w:rsidTr="00243F82">
        <w:tc>
          <w:tcPr>
            <w:tcW w:w="1980" w:type="dxa"/>
            <w:vMerge/>
          </w:tcPr>
          <w:p w14:paraId="501C21D9" w14:textId="77777777" w:rsidR="00BC7394" w:rsidRPr="00BE7BBE" w:rsidRDefault="00BC7394" w:rsidP="00243F82">
            <w:pPr>
              <w:pStyle w:val="TableParagraph"/>
              <w:spacing w:line="240" w:lineRule="auto"/>
              <w:ind w:left="0"/>
              <w:rPr>
                <w:sz w:val="24"/>
                <w:szCs w:val="24"/>
              </w:rPr>
            </w:pPr>
          </w:p>
        </w:tc>
        <w:tc>
          <w:tcPr>
            <w:tcW w:w="1469" w:type="dxa"/>
            <w:vMerge/>
          </w:tcPr>
          <w:p w14:paraId="624B60B1" w14:textId="77777777" w:rsidR="00BC7394" w:rsidRPr="00BE7BBE" w:rsidRDefault="00BC7394" w:rsidP="00243F82">
            <w:pPr>
              <w:pStyle w:val="TableParagraph"/>
              <w:spacing w:line="240" w:lineRule="auto"/>
              <w:ind w:left="0"/>
              <w:rPr>
                <w:sz w:val="24"/>
                <w:szCs w:val="24"/>
              </w:rPr>
            </w:pPr>
          </w:p>
        </w:tc>
        <w:tc>
          <w:tcPr>
            <w:tcW w:w="1548" w:type="dxa"/>
          </w:tcPr>
          <w:p w14:paraId="436F3998" w14:textId="231930A0" w:rsidR="00BC7394" w:rsidRPr="00BE7BBE" w:rsidRDefault="00BC7394" w:rsidP="00243F82">
            <w:pPr>
              <w:pStyle w:val="TableParagraph"/>
              <w:spacing w:line="240" w:lineRule="auto"/>
              <w:ind w:left="0"/>
              <w:rPr>
                <w:sz w:val="24"/>
                <w:szCs w:val="24"/>
                <w:lang w:val="kk-KZ"/>
              </w:rPr>
            </w:pPr>
            <w:r w:rsidRPr="00BE7BBE">
              <w:rPr>
                <w:spacing w:val="1"/>
                <w:sz w:val="24"/>
                <w:szCs w:val="24"/>
                <w:lang w:val="kk-KZ"/>
              </w:rPr>
              <w:t>б</w:t>
            </w:r>
            <w:r w:rsidR="000A3DBA" w:rsidRPr="00BE7BBE">
              <w:rPr>
                <w:spacing w:val="1"/>
                <w:sz w:val="24"/>
                <w:szCs w:val="24"/>
                <w:lang w:val="kk-KZ"/>
              </w:rPr>
              <w:t>ақылау</w:t>
            </w:r>
          </w:p>
        </w:tc>
        <w:tc>
          <w:tcPr>
            <w:tcW w:w="1548" w:type="dxa"/>
          </w:tcPr>
          <w:p w14:paraId="1D01638C" w14:textId="704998CA" w:rsidR="00BC7394" w:rsidRPr="00BE7BBE" w:rsidRDefault="00867750" w:rsidP="00243F82">
            <w:pPr>
              <w:pStyle w:val="TableParagraph"/>
              <w:spacing w:line="240" w:lineRule="auto"/>
              <w:ind w:left="0"/>
              <w:rPr>
                <w:sz w:val="24"/>
                <w:szCs w:val="24"/>
                <w:lang w:val="en-US"/>
              </w:rPr>
            </w:pPr>
            <w:r w:rsidRPr="00BE7BBE">
              <w:rPr>
                <w:rFonts w:eastAsiaTheme="minorHAnsi"/>
                <w:sz w:val="24"/>
                <w:szCs w:val="24"/>
                <w:lang w:val="en-US"/>
              </w:rPr>
              <w:t>I</w:t>
            </w:r>
            <w:r w:rsidR="00BC7394" w:rsidRPr="00BE7BBE">
              <w:rPr>
                <w:rFonts w:eastAsiaTheme="minorHAnsi"/>
                <w:sz w:val="24"/>
                <w:szCs w:val="24"/>
                <w:lang w:val="kk-KZ"/>
              </w:rPr>
              <w:t>-</w:t>
            </w:r>
            <w:r w:rsidR="00A54328" w:rsidRPr="00BE7BBE">
              <w:rPr>
                <w:rFonts w:eastAsiaTheme="minorHAnsi"/>
                <w:sz w:val="24"/>
                <w:szCs w:val="24"/>
                <w:lang w:val="kk-KZ"/>
              </w:rPr>
              <w:t>ш</w:t>
            </w:r>
            <w:r w:rsidRPr="00BE7BBE">
              <w:rPr>
                <w:rFonts w:eastAsiaTheme="minorHAnsi"/>
                <w:sz w:val="24"/>
                <w:szCs w:val="24"/>
                <w:lang w:val="kk-KZ"/>
              </w:rPr>
              <w:t>і тәжірибелік</w:t>
            </w:r>
          </w:p>
        </w:tc>
        <w:tc>
          <w:tcPr>
            <w:tcW w:w="1549" w:type="dxa"/>
          </w:tcPr>
          <w:p w14:paraId="23D57230" w14:textId="186B3F79" w:rsidR="00BC7394" w:rsidRPr="00BE7BBE" w:rsidRDefault="00867750" w:rsidP="00243F82">
            <w:pPr>
              <w:pStyle w:val="TableParagraph"/>
              <w:spacing w:line="240" w:lineRule="auto"/>
              <w:ind w:left="0"/>
              <w:rPr>
                <w:spacing w:val="-2"/>
                <w:sz w:val="24"/>
                <w:szCs w:val="24"/>
              </w:rPr>
            </w:pPr>
            <w:r w:rsidRPr="00BE7BBE">
              <w:rPr>
                <w:rFonts w:eastAsiaTheme="minorHAnsi"/>
                <w:sz w:val="24"/>
                <w:szCs w:val="24"/>
                <w:lang w:val="en-US"/>
              </w:rPr>
              <w:t>II</w:t>
            </w:r>
            <w:r w:rsidR="00BC7394" w:rsidRPr="00BE7BBE">
              <w:rPr>
                <w:rFonts w:eastAsiaTheme="minorHAnsi"/>
                <w:sz w:val="24"/>
                <w:szCs w:val="24"/>
              </w:rPr>
              <w:t>-</w:t>
            </w:r>
            <w:r w:rsidR="00A54328" w:rsidRPr="00BE7BBE">
              <w:rPr>
                <w:rFonts w:eastAsiaTheme="minorHAnsi"/>
                <w:sz w:val="24"/>
                <w:szCs w:val="24"/>
                <w:lang w:val="kk-KZ"/>
              </w:rPr>
              <w:t>ш</w:t>
            </w:r>
            <w:r w:rsidR="00BC7394" w:rsidRPr="00BE7BBE">
              <w:rPr>
                <w:rFonts w:eastAsiaTheme="minorHAnsi"/>
                <w:sz w:val="24"/>
                <w:szCs w:val="24"/>
                <w:lang w:val="kk-KZ"/>
              </w:rPr>
              <w:t>і</w:t>
            </w:r>
            <w:r w:rsidR="00BC7394" w:rsidRPr="00BE7BBE">
              <w:rPr>
                <w:rFonts w:eastAsiaTheme="minorHAnsi"/>
                <w:sz w:val="24"/>
                <w:szCs w:val="24"/>
              </w:rPr>
              <w:t xml:space="preserve"> </w:t>
            </w:r>
            <w:r w:rsidRPr="00BE7BBE">
              <w:rPr>
                <w:rFonts w:eastAsiaTheme="minorHAnsi"/>
                <w:sz w:val="24"/>
                <w:szCs w:val="24"/>
                <w:lang w:val="kk-KZ"/>
              </w:rPr>
              <w:t>тәжірибелік</w:t>
            </w:r>
          </w:p>
        </w:tc>
        <w:tc>
          <w:tcPr>
            <w:tcW w:w="1549" w:type="dxa"/>
          </w:tcPr>
          <w:p w14:paraId="2B1EF763" w14:textId="6D9E6B44" w:rsidR="00BC7394" w:rsidRPr="00BE7BBE" w:rsidRDefault="00867750" w:rsidP="00243F82">
            <w:pPr>
              <w:pStyle w:val="TableParagraph"/>
              <w:spacing w:line="240" w:lineRule="auto"/>
              <w:ind w:left="0"/>
              <w:rPr>
                <w:sz w:val="24"/>
                <w:szCs w:val="24"/>
              </w:rPr>
            </w:pPr>
            <w:r w:rsidRPr="00BE7BBE">
              <w:rPr>
                <w:rFonts w:eastAsiaTheme="minorHAnsi"/>
                <w:sz w:val="24"/>
                <w:szCs w:val="24"/>
                <w:lang w:val="en-US"/>
              </w:rPr>
              <w:t>III-</w:t>
            </w:r>
            <w:r w:rsidR="00A54328" w:rsidRPr="00BE7BBE">
              <w:rPr>
                <w:rFonts w:eastAsiaTheme="minorHAnsi"/>
                <w:sz w:val="24"/>
                <w:szCs w:val="24"/>
                <w:lang w:val="kk-KZ"/>
              </w:rPr>
              <w:t>ш</w:t>
            </w:r>
            <w:r w:rsidR="00BC7394" w:rsidRPr="00BE7BBE">
              <w:rPr>
                <w:rFonts w:eastAsiaTheme="minorHAnsi"/>
                <w:sz w:val="24"/>
                <w:szCs w:val="24"/>
                <w:lang w:val="kk-KZ"/>
              </w:rPr>
              <w:t>і</w:t>
            </w:r>
            <w:r w:rsidR="00BC7394" w:rsidRPr="00BE7BBE">
              <w:rPr>
                <w:rFonts w:eastAsiaTheme="minorHAnsi"/>
                <w:sz w:val="24"/>
                <w:szCs w:val="24"/>
              </w:rPr>
              <w:t xml:space="preserve"> </w:t>
            </w:r>
            <w:r w:rsidRPr="00BE7BBE">
              <w:rPr>
                <w:rFonts w:eastAsiaTheme="minorHAnsi"/>
                <w:sz w:val="24"/>
                <w:szCs w:val="24"/>
                <w:lang w:val="kk-KZ"/>
              </w:rPr>
              <w:t>тәжірибелік</w:t>
            </w:r>
          </w:p>
        </w:tc>
      </w:tr>
      <w:tr w:rsidR="00243F82" w:rsidRPr="00BE7BBE" w14:paraId="69874B6D" w14:textId="77777777" w:rsidTr="00243F82">
        <w:tc>
          <w:tcPr>
            <w:tcW w:w="9643" w:type="dxa"/>
            <w:gridSpan w:val="6"/>
          </w:tcPr>
          <w:p w14:paraId="1060B834" w14:textId="77777777" w:rsidR="00BC7394" w:rsidRPr="00BE7BBE" w:rsidRDefault="00BC7394" w:rsidP="00243F82">
            <w:pPr>
              <w:pStyle w:val="TableParagraph"/>
              <w:spacing w:line="240" w:lineRule="auto"/>
              <w:ind w:left="0"/>
              <w:rPr>
                <w:sz w:val="24"/>
                <w:szCs w:val="24"/>
              </w:rPr>
            </w:pPr>
            <w:r w:rsidRPr="00BE7BBE">
              <w:rPr>
                <w:sz w:val="24"/>
                <w:szCs w:val="24"/>
              </w:rPr>
              <w:t>37</w:t>
            </w:r>
            <w:r w:rsidRPr="00BE7BBE">
              <w:rPr>
                <w:spacing w:val="-3"/>
                <w:sz w:val="24"/>
                <w:szCs w:val="24"/>
              </w:rPr>
              <w:t xml:space="preserve"> </w:t>
            </w:r>
            <w:r w:rsidRPr="00BE7BBE">
              <w:rPr>
                <w:sz w:val="24"/>
                <w:szCs w:val="24"/>
              </w:rPr>
              <w:t>–</w:t>
            </w:r>
            <w:r w:rsidRPr="00BE7BBE">
              <w:rPr>
                <w:spacing w:val="-3"/>
                <w:sz w:val="24"/>
                <w:szCs w:val="24"/>
              </w:rPr>
              <w:t xml:space="preserve"> </w:t>
            </w:r>
            <w:r w:rsidRPr="00BE7BBE">
              <w:rPr>
                <w:sz w:val="24"/>
                <w:szCs w:val="24"/>
                <w:lang w:val="kk-KZ"/>
              </w:rPr>
              <w:t>күндік</w:t>
            </w:r>
          </w:p>
        </w:tc>
      </w:tr>
      <w:tr w:rsidR="00243F82" w:rsidRPr="00BE7BBE" w14:paraId="3A5946C0" w14:textId="77777777" w:rsidTr="00243F82">
        <w:tc>
          <w:tcPr>
            <w:tcW w:w="1980" w:type="dxa"/>
          </w:tcPr>
          <w:p w14:paraId="066578B5" w14:textId="38F68CCF" w:rsidR="00BC7394" w:rsidRPr="00BE7BBE" w:rsidRDefault="00BC7394" w:rsidP="00243F82">
            <w:pPr>
              <w:pStyle w:val="TableParagraph"/>
              <w:spacing w:line="240" w:lineRule="auto"/>
              <w:ind w:left="0"/>
              <w:jc w:val="both"/>
              <w:rPr>
                <w:sz w:val="24"/>
                <w:szCs w:val="24"/>
              </w:rPr>
            </w:pPr>
            <w:r w:rsidRPr="00BE7BBE">
              <w:rPr>
                <w:sz w:val="24"/>
                <w:szCs w:val="24"/>
                <w:lang w:val="kk-KZ"/>
              </w:rPr>
              <w:t>Жалпы ақуыз</w:t>
            </w:r>
            <w:r w:rsidRPr="00BE7BBE">
              <w:rPr>
                <w:sz w:val="24"/>
                <w:szCs w:val="24"/>
              </w:rPr>
              <w:t>,</w:t>
            </w:r>
            <w:r w:rsidRPr="00BE7BBE">
              <w:rPr>
                <w:spacing w:val="-6"/>
                <w:sz w:val="24"/>
                <w:szCs w:val="24"/>
              </w:rPr>
              <w:t xml:space="preserve"> </w:t>
            </w:r>
            <w:r w:rsidRPr="00BE7BBE">
              <w:rPr>
                <w:spacing w:val="-5"/>
                <w:sz w:val="24"/>
                <w:szCs w:val="24"/>
              </w:rPr>
              <w:t>г/л</w:t>
            </w:r>
          </w:p>
        </w:tc>
        <w:tc>
          <w:tcPr>
            <w:tcW w:w="1469" w:type="dxa"/>
          </w:tcPr>
          <w:p w14:paraId="7DD45EA3" w14:textId="75F994D2" w:rsidR="00BC7394" w:rsidRPr="00BE7BBE" w:rsidRDefault="005515B7" w:rsidP="00243F82">
            <w:pPr>
              <w:pStyle w:val="TableParagraph"/>
              <w:spacing w:line="240" w:lineRule="auto"/>
              <w:ind w:left="0"/>
              <w:rPr>
                <w:sz w:val="24"/>
                <w:szCs w:val="24"/>
              </w:rPr>
            </w:pPr>
            <w:r w:rsidRPr="00BE7BBE">
              <w:rPr>
                <w:spacing w:val="-2"/>
                <w:sz w:val="24"/>
                <w:szCs w:val="24"/>
              </w:rPr>
              <w:t>43,0</w:t>
            </w:r>
            <w:r w:rsidR="00243F82" w:rsidRPr="00BE7BBE">
              <w:rPr>
                <w:spacing w:val="-2"/>
                <w:sz w:val="24"/>
                <w:szCs w:val="24"/>
                <w:lang w:val="kk-KZ"/>
              </w:rPr>
              <w:t>-</w:t>
            </w:r>
            <w:r w:rsidRPr="00BE7BBE">
              <w:rPr>
                <w:spacing w:val="-2"/>
                <w:sz w:val="24"/>
                <w:szCs w:val="24"/>
              </w:rPr>
              <w:t>59,0</w:t>
            </w:r>
          </w:p>
        </w:tc>
        <w:tc>
          <w:tcPr>
            <w:tcW w:w="1548" w:type="dxa"/>
          </w:tcPr>
          <w:p w14:paraId="573F9DD5" w14:textId="64446E7D" w:rsidR="00BC7394" w:rsidRPr="00BE7BBE" w:rsidRDefault="00BC7394" w:rsidP="00243F82">
            <w:pPr>
              <w:pStyle w:val="TableParagraph"/>
              <w:spacing w:line="240" w:lineRule="auto"/>
              <w:ind w:left="0"/>
              <w:rPr>
                <w:sz w:val="24"/>
                <w:szCs w:val="24"/>
              </w:rPr>
            </w:pPr>
            <w:r w:rsidRPr="00BE7BBE">
              <w:rPr>
                <w:spacing w:val="-2"/>
                <w:sz w:val="24"/>
                <w:szCs w:val="24"/>
              </w:rPr>
              <w:t>55,38±0,07</w:t>
            </w:r>
          </w:p>
        </w:tc>
        <w:tc>
          <w:tcPr>
            <w:tcW w:w="1548" w:type="dxa"/>
          </w:tcPr>
          <w:p w14:paraId="3E96CFB8" w14:textId="7892116A" w:rsidR="00BC7394" w:rsidRPr="00BE7BBE" w:rsidRDefault="00BC7394" w:rsidP="00243F82">
            <w:pPr>
              <w:pStyle w:val="TableParagraph"/>
              <w:spacing w:line="240" w:lineRule="auto"/>
              <w:ind w:left="0"/>
              <w:rPr>
                <w:sz w:val="24"/>
                <w:szCs w:val="24"/>
              </w:rPr>
            </w:pPr>
            <w:r w:rsidRPr="00BE7BBE">
              <w:rPr>
                <w:spacing w:val="-2"/>
                <w:sz w:val="24"/>
                <w:szCs w:val="24"/>
              </w:rPr>
              <w:t>56,78±0,06</w:t>
            </w:r>
          </w:p>
        </w:tc>
        <w:tc>
          <w:tcPr>
            <w:tcW w:w="1549" w:type="dxa"/>
          </w:tcPr>
          <w:p w14:paraId="3AAB896E" w14:textId="70237734" w:rsidR="00BC7394" w:rsidRPr="00BE7BBE" w:rsidRDefault="00BC7394" w:rsidP="00243F82">
            <w:pPr>
              <w:pStyle w:val="TableParagraph"/>
              <w:spacing w:line="240" w:lineRule="auto"/>
              <w:ind w:left="0"/>
              <w:rPr>
                <w:sz w:val="24"/>
                <w:szCs w:val="24"/>
              </w:rPr>
            </w:pPr>
            <w:r w:rsidRPr="00BE7BBE">
              <w:rPr>
                <w:spacing w:val="-2"/>
                <w:sz w:val="24"/>
                <w:szCs w:val="24"/>
              </w:rPr>
              <w:t>56,85±0,06</w:t>
            </w:r>
          </w:p>
        </w:tc>
        <w:tc>
          <w:tcPr>
            <w:tcW w:w="1549" w:type="dxa"/>
          </w:tcPr>
          <w:p w14:paraId="61C414A7" w14:textId="0A8AC305" w:rsidR="00BC7394" w:rsidRPr="00BE7BBE" w:rsidRDefault="00BC7394" w:rsidP="00243F82">
            <w:pPr>
              <w:pStyle w:val="TableParagraph"/>
              <w:spacing w:line="240" w:lineRule="auto"/>
              <w:ind w:left="0"/>
              <w:rPr>
                <w:sz w:val="24"/>
                <w:szCs w:val="24"/>
              </w:rPr>
            </w:pPr>
            <w:r w:rsidRPr="00BE7BBE">
              <w:rPr>
                <w:spacing w:val="-2"/>
                <w:sz w:val="24"/>
                <w:szCs w:val="24"/>
              </w:rPr>
              <w:t>56,90±0,08</w:t>
            </w:r>
          </w:p>
        </w:tc>
      </w:tr>
      <w:tr w:rsidR="00243F82" w:rsidRPr="00BE7BBE" w14:paraId="3782DBCD" w14:textId="77777777" w:rsidTr="00243F82">
        <w:tc>
          <w:tcPr>
            <w:tcW w:w="1980" w:type="dxa"/>
          </w:tcPr>
          <w:p w14:paraId="0DFC05CD" w14:textId="319ECE1F" w:rsidR="00BC7394" w:rsidRPr="00BE7BBE" w:rsidRDefault="00BC7394" w:rsidP="00243F82">
            <w:pPr>
              <w:pStyle w:val="TableParagraph"/>
              <w:spacing w:line="240" w:lineRule="auto"/>
              <w:ind w:left="0"/>
              <w:jc w:val="both"/>
              <w:rPr>
                <w:sz w:val="24"/>
                <w:szCs w:val="24"/>
              </w:rPr>
            </w:pPr>
            <w:r w:rsidRPr="00BE7BBE">
              <w:rPr>
                <w:spacing w:val="-2"/>
                <w:sz w:val="24"/>
                <w:szCs w:val="24"/>
              </w:rPr>
              <w:t>Альбумин,</w:t>
            </w:r>
            <w:r w:rsidRPr="00BE7BBE">
              <w:rPr>
                <w:spacing w:val="-4"/>
                <w:sz w:val="24"/>
                <w:szCs w:val="24"/>
              </w:rPr>
              <w:t xml:space="preserve"> </w:t>
            </w:r>
            <w:r w:rsidRPr="00BE7BBE">
              <w:rPr>
                <w:spacing w:val="-10"/>
                <w:sz w:val="24"/>
                <w:szCs w:val="24"/>
              </w:rPr>
              <w:t>%</w:t>
            </w:r>
          </w:p>
        </w:tc>
        <w:tc>
          <w:tcPr>
            <w:tcW w:w="1469" w:type="dxa"/>
          </w:tcPr>
          <w:p w14:paraId="187738FB" w14:textId="32252688" w:rsidR="00BC7394" w:rsidRPr="00BE7BBE" w:rsidRDefault="005515B7" w:rsidP="00243F82">
            <w:pPr>
              <w:pStyle w:val="TableParagraph"/>
              <w:spacing w:line="240" w:lineRule="auto"/>
              <w:ind w:left="0"/>
              <w:rPr>
                <w:sz w:val="24"/>
                <w:szCs w:val="24"/>
              </w:rPr>
            </w:pPr>
            <w:r w:rsidRPr="00BE7BBE">
              <w:rPr>
                <w:spacing w:val="-2"/>
                <w:sz w:val="24"/>
                <w:szCs w:val="24"/>
              </w:rPr>
              <w:t>31,4</w:t>
            </w:r>
            <w:r w:rsidR="00243F82" w:rsidRPr="00BE7BBE">
              <w:rPr>
                <w:spacing w:val="-2"/>
                <w:sz w:val="24"/>
                <w:szCs w:val="24"/>
                <w:lang w:val="kk-KZ"/>
              </w:rPr>
              <w:t>-</w:t>
            </w:r>
            <w:r w:rsidRPr="00BE7BBE">
              <w:rPr>
                <w:spacing w:val="-2"/>
                <w:sz w:val="24"/>
                <w:szCs w:val="24"/>
              </w:rPr>
              <w:t>35,1</w:t>
            </w:r>
          </w:p>
        </w:tc>
        <w:tc>
          <w:tcPr>
            <w:tcW w:w="1548" w:type="dxa"/>
          </w:tcPr>
          <w:p w14:paraId="30D1AECE" w14:textId="24448D6E" w:rsidR="00BC7394" w:rsidRPr="00BE7BBE" w:rsidRDefault="00BC7394" w:rsidP="00243F82">
            <w:pPr>
              <w:pStyle w:val="TableParagraph"/>
              <w:spacing w:line="240" w:lineRule="auto"/>
              <w:ind w:left="0"/>
              <w:rPr>
                <w:sz w:val="24"/>
                <w:szCs w:val="24"/>
              </w:rPr>
            </w:pPr>
            <w:r w:rsidRPr="00BE7BBE">
              <w:rPr>
                <w:spacing w:val="-2"/>
                <w:sz w:val="24"/>
                <w:szCs w:val="24"/>
              </w:rPr>
              <w:t>32,60±0,04</w:t>
            </w:r>
          </w:p>
        </w:tc>
        <w:tc>
          <w:tcPr>
            <w:tcW w:w="1548" w:type="dxa"/>
          </w:tcPr>
          <w:p w14:paraId="772BE275" w14:textId="131EBC8B" w:rsidR="00BC7394" w:rsidRPr="00BE7BBE" w:rsidRDefault="00BC7394" w:rsidP="00243F82">
            <w:pPr>
              <w:pStyle w:val="TableParagraph"/>
              <w:spacing w:line="240" w:lineRule="auto"/>
              <w:ind w:left="0"/>
              <w:rPr>
                <w:sz w:val="24"/>
                <w:szCs w:val="24"/>
              </w:rPr>
            </w:pPr>
            <w:r w:rsidRPr="00BE7BBE">
              <w:rPr>
                <w:spacing w:val="-2"/>
                <w:sz w:val="24"/>
                <w:szCs w:val="24"/>
              </w:rPr>
              <w:t>34,67±0,03</w:t>
            </w:r>
          </w:p>
        </w:tc>
        <w:tc>
          <w:tcPr>
            <w:tcW w:w="1549" w:type="dxa"/>
          </w:tcPr>
          <w:p w14:paraId="699BA999" w14:textId="693DBEC8" w:rsidR="00BC7394" w:rsidRPr="00BE7BBE" w:rsidRDefault="00BC7394" w:rsidP="00243F82">
            <w:pPr>
              <w:pStyle w:val="TableParagraph"/>
              <w:spacing w:line="240" w:lineRule="auto"/>
              <w:ind w:left="0"/>
              <w:rPr>
                <w:sz w:val="24"/>
                <w:szCs w:val="24"/>
              </w:rPr>
            </w:pPr>
            <w:r w:rsidRPr="00BE7BBE">
              <w:rPr>
                <w:spacing w:val="-2"/>
                <w:sz w:val="24"/>
                <w:szCs w:val="24"/>
              </w:rPr>
              <w:t>34,82±0,04</w:t>
            </w:r>
          </w:p>
        </w:tc>
        <w:tc>
          <w:tcPr>
            <w:tcW w:w="1549" w:type="dxa"/>
          </w:tcPr>
          <w:p w14:paraId="13C63F9B" w14:textId="4FDEF7AF" w:rsidR="00BC7394" w:rsidRPr="00BE7BBE" w:rsidRDefault="00BC7394" w:rsidP="00243F82">
            <w:pPr>
              <w:pStyle w:val="TableParagraph"/>
              <w:spacing w:line="240" w:lineRule="auto"/>
              <w:ind w:left="0"/>
              <w:rPr>
                <w:sz w:val="24"/>
                <w:szCs w:val="24"/>
              </w:rPr>
            </w:pPr>
            <w:r w:rsidRPr="00BE7BBE">
              <w:rPr>
                <w:spacing w:val="-2"/>
                <w:sz w:val="24"/>
                <w:szCs w:val="24"/>
              </w:rPr>
              <w:t>34,90±0,05</w:t>
            </w:r>
          </w:p>
        </w:tc>
      </w:tr>
      <w:tr w:rsidR="00243F82" w:rsidRPr="00BE7BBE" w14:paraId="7599A096" w14:textId="77777777" w:rsidTr="00243F82">
        <w:tc>
          <w:tcPr>
            <w:tcW w:w="1980" w:type="dxa"/>
          </w:tcPr>
          <w:p w14:paraId="32370DAE" w14:textId="6CBB72C2" w:rsidR="00BC7394" w:rsidRPr="00BE7BBE" w:rsidRDefault="00BC7394" w:rsidP="00243F82">
            <w:pPr>
              <w:pStyle w:val="TableParagraph"/>
              <w:spacing w:line="240" w:lineRule="auto"/>
              <w:ind w:left="0"/>
              <w:jc w:val="both"/>
              <w:rPr>
                <w:sz w:val="24"/>
                <w:szCs w:val="24"/>
              </w:rPr>
            </w:pPr>
            <w:r w:rsidRPr="00BE7BBE">
              <w:rPr>
                <w:spacing w:val="-4"/>
                <w:sz w:val="24"/>
                <w:szCs w:val="24"/>
                <w:lang w:val="kk-KZ"/>
              </w:rPr>
              <w:t>Г</w:t>
            </w:r>
            <w:proofErr w:type="spellStart"/>
            <w:r w:rsidRPr="00BE7BBE">
              <w:rPr>
                <w:spacing w:val="-4"/>
                <w:sz w:val="24"/>
                <w:szCs w:val="24"/>
              </w:rPr>
              <w:t>лобулин</w:t>
            </w:r>
            <w:proofErr w:type="spellEnd"/>
            <w:r w:rsidRPr="00BE7BBE">
              <w:rPr>
                <w:spacing w:val="-4"/>
                <w:sz w:val="24"/>
                <w:szCs w:val="24"/>
              </w:rPr>
              <w:t>,</w:t>
            </w:r>
            <w:r w:rsidRPr="00BE7BBE">
              <w:rPr>
                <w:spacing w:val="2"/>
                <w:sz w:val="24"/>
                <w:szCs w:val="24"/>
              </w:rPr>
              <w:t xml:space="preserve"> </w:t>
            </w:r>
            <w:r w:rsidRPr="00BE7BBE">
              <w:rPr>
                <w:spacing w:val="-10"/>
                <w:sz w:val="24"/>
                <w:szCs w:val="24"/>
              </w:rPr>
              <w:t>%</w:t>
            </w:r>
          </w:p>
        </w:tc>
        <w:tc>
          <w:tcPr>
            <w:tcW w:w="1469" w:type="dxa"/>
          </w:tcPr>
          <w:p w14:paraId="0514AD9F" w14:textId="313FDBD0" w:rsidR="00BC7394" w:rsidRPr="00BE7BBE" w:rsidRDefault="005515B7" w:rsidP="00243F82">
            <w:pPr>
              <w:pStyle w:val="TableParagraph"/>
              <w:spacing w:line="240" w:lineRule="auto"/>
              <w:ind w:left="0"/>
              <w:rPr>
                <w:sz w:val="24"/>
                <w:szCs w:val="24"/>
              </w:rPr>
            </w:pPr>
            <w:r w:rsidRPr="00BE7BBE">
              <w:rPr>
                <w:spacing w:val="-2"/>
                <w:sz w:val="24"/>
                <w:szCs w:val="24"/>
              </w:rPr>
              <w:t>18,4</w:t>
            </w:r>
            <w:r w:rsidR="00243F82" w:rsidRPr="00BE7BBE">
              <w:rPr>
                <w:spacing w:val="-2"/>
                <w:sz w:val="24"/>
                <w:szCs w:val="24"/>
                <w:lang w:val="kk-KZ"/>
              </w:rPr>
              <w:t>-</w:t>
            </w:r>
            <w:r w:rsidRPr="00BE7BBE">
              <w:rPr>
                <w:spacing w:val="-2"/>
                <w:sz w:val="24"/>
                <w:szCs w:val="24"/>
              </w:rPr>
              <w:t>19,0</w:t>
            </w:r>
          </w:p>
        </w:tc>
        <w:tc>
          <w:tcPr>
            <w:tcW w:w="1548" w:type="dxa"/>
          </w:tcPr>
          <w:p w14:paraId="05556556" w14:textId="62350280" w:rsidR="00BC7394" w:rsidRPr="00BE7BBE" w:rsidRDefault="00BC7394" w:rsidP="00243F82">
            <w:pPr>
              <w:pStyle w:val="TableParagraph"/>
              <w:spacing w:line="240" w:lineRule="auto"/>
              <w:ind w:left="0"/>
              <w:rPr>
                <w:sz w:val="24"/>
                <w:szCs w:val="24"/>
              </w:rPr>
            </w:pPr>
            <w:r w:rsidRPr="00BE7BBE">
              <w:rPr>
                <w:spacing w:val="-2"/>
                <w:sz w:val="24"/>
                <w:szCs w:val="24"/>
              </w:rPr>
              <w:t>18,15±0,03</w:t>
            </w:r>
          </w:p>
        </w:tc>
        <w:tc>
          <w:tcPr>
            <w:tcW w:w="1548" w:type="dxa"/>
          </w:tcPr>
          <w:p w14:paraId="381D4D0A" w14:textId="7815BAF3" w:rsidR="00BC7394" w:rsidRPr="00BE7BBE" w:rsidRDefault="00BC7394" w:rsidP="00243F82">
            <w:pPr>
              <w:pStyle w:val="TableParagraph"/>
              <w:spacing w:line="240" w:lineRule="auto"/>
              <w:ind w:left="0"/>
              <w:rPr>
                <w:sz w:val="24"/>
                <w:szCs w:val="24"/>
              </w:rPr>
            </w:pPr>
            <w:r w:rsidRPr="00BE7BBE">
              <w:rPr>
                <w:spacing w:val="-2"/>
                <w:sz w:val="24"/>
                <w:szCs w:val="24"/>
              </w:rPr>
              <w:t>18,23±0,04</w:t>
            </w:r>
          </w:p>
        </w:tc>
        <w:tc>
          <w:tcPr>
            <w:tcW w:w="1549" w:type="dxa"/>
          </w:tcPr>
          <w:p w14:paraId="57214655" w14:textId="688C4ABF" w:rsidR="00BC7394" w:rsidRPr="00BE7BBE" w:rsidRDefault="00BC7394" w:rsidP="00243F82">
            <w:pPr>
              <w:pStyle w:val="TableParagraph"/>
              <w:spacing w:line="240" w:lineRule="auto"/>
              <w:ind w:left="0"/>
              <w:rPr>
                <w:sz w:val="24"/>
                <w:szCs w:val="24"/>
              </w:rPr>
            </w:pPr>
            <w:r w:rsidRPr="00BE7BBE">
              <w:rPr>
                <w:spacing w:val="-2"/>
                <w:sz w:val="24"/>
                <w:szCs w:val="24"/>
              </w:rPr>
              <w:t>18,82±0,03</w:t>
            </w:r>
          </w:p>
        </w:tc>
        <w:tc>
          <w:tcPr>
            <w:tcW w:w="1549" w:type="dxa"/>
          </w:tcPr>
          <w:p w14:paraId="32941295" w14:textId="013D823A" w:rsidR="00BC7394" w:rsidRPr="00BE7BBE" w:rsidRDefault="00BC7394" w:rsidP="00243F82">
            <w:pPr>
              <w:pStyle w:val="TableParagraph"/>
              <w:spacing w:line="240" w:lineRule="auto"/>
              <w:ind w:left="0"/>
              <w:rPr>
                <w:sz w:val="24"/>
                <w:szCs w:val="24"/>
              </w:rPr>
            </w:pPr>
            <w:r w:rsidRPr="00BE7BBE">
              <w:rPr>
                <w:spacing w:val="-2"/>
                <w:sz w:val="24"/>
                <w:szCs w:val="24"/>
              </w:rPr>
              <w:t>18,90±0,04</w:t>
            </w:r>
          </w:p>
        </w:tc>
      </w:tr>
      <w:tr w:rsidR="00243F82" w:rsidRPr="00BE7BBE" w14:paraId="274CDC64" w14:textId="77777777" w:rsidTr="00243F82">
        <w:tc>
          <w:tcPr>
            <w:tcW w:w="1980" w:type="dxa"/>
          </w:tcPr>
          <w:p w14:paraId="21B29F1E" w14:textId="77777777" w:rsidR="00BC7394" w:rsidRPr="00BE7BBE" w:rsidRDefault="00BC7394" w:rsidP="00243F82">
            <w:pPr>
              <w:pStyle w:val="TableParagraph"/>
              <w:spacing w:line="240" w:lineRule="auto"/>
              <w:ind w:left="0"/>
              <w:jc w:val="both"/>
              <w:rPr>
                <w:sz w:val="24"/>
                <w:szCs w:val="24"/>
              </w:rPr>
            </w:pPr>
            <w:r w:rsidRPr="00BE7BBE">
              <w:rPr>
                <w:sz w:val="24"/>
                <w:szCs w:val="24"/>
              </w:rPr>
              <w:t>АСТ</w:t>
            </w:r>
            <w:r w:rsidRPr="00BE7BBE">
              <w:rPr>
                <w:sz w:val="24"/>
                <w:szCs w:val="24"/>
                <w:lang w:val="kk-KZ"/>
              </w:rPr>
              <w:t xml:space="preserve">, </w:t>
            </w:r>
            <w:r w:rsidRPr="00BE7BBE">
              <w:rPr>
                <w:spacing w:val="-2"/>
                <w:sz w:val="24"/>
                <w:szCs w:val="24"/>
              </w:rPr>
              <w:t>UI/I</w:t>
            </w:r>
          </w:p>
        </w:tc>
        <w:tc>
          <w:tcPr>
            <w:tcW w:w="1469" w:type="dxa"/>
          </w:tcPr>
          <w:p w14:paraId="5C8F08DB" w14:textId="3FCAB890" w:rsidR="00BC7394" w:rsidRPr="00BE7BBE" w:rsidRDefault="005515B7" w:rsidP="00243F82">
            <w:pPr>
              <w:pStyle w:val="TableParagraph"/>
              <w:spacing w:line="240" w:lineRule="auto"/>
              <w:ind w:left="0"/>
              <w:rPr>
                <w:sz w:val="24"/>
                <w:szCs w:val="24"/>
              </w:rPr>
            </w:pPr>
            <w:r w:rsidRPr="00BE7BBE">
              <w:rPr>
                <w:spacing w:val="-2"/>
                <w:sz w:val="24"/>
                <w:szCs w:val="24"/>
              </w:rPr>
              <w:t>60</w:t>
            </w:r>
            <w:r w:rsidR="00243F82" w:rsidRPr="00BE7BBE">
              <w:rPr>
                <w:spacing w:val="-2"/>
                <w:sz w:val="24"/>
                <w:szCs w:val="24"/>
                <w:lang w:val="kk-KZ"/>
              </w:rPr>
              <w:t>-</w:t>
            </w:r>
            <w:r w:rsidRPr="00BE7BBE">
              <w:rPr>
                <w:spacing w:val="-2"/>
                <w:sz w:val="24"/>
                <w:szCs w:val="24"/>
              </w:rPr>
              <w:t>297</w:t>
            </w:r>
          </w:p>
        </w:tc>
        <w:tc>
          <w:tcPr>
            <w:tcW w:w="1548" w:type="dxa"/>
          </w:tcPr>
          <w:p w14:paraId="765393EB" w14:textId="7F93EC10" w:rsidR="00BC7394" w:rsidRPr="00BE7BBE" w:rsidRDefault="00BC7394" w:rsidP="00243F82">
            <w:pPr>
              <w:pStyle w:val="TableParagraph"/>
              <w:spacing w:line="240" w:lineRule="auto"/>
              <w:ind w:left="0"/>
              <w:rPr>
                <w:sz w:val="24"/>
                <w:szCs w:val="24"/>
              </w:rPr>
            </w:pPr>
            <w:r w:rsidRPr="00BE7BBE">
              <w:rPr>
                <w:spacing w:val="-2"/>
                <w:sz w:val="24"/>
                <w:szCs w:val="24"/>
              </w:rPr>
              <w:t>64±0,04</w:t>
            </w:r>
          </w:p>
        </w:tc>
        <w:tc>
          <w:tcPr>
            <w:tcW w:w="1548" w:type="dxa"/>
          </w:tcPr>
          <w:p w14:paraId="7F5EA0D1" w14:textId="2CAF9ABC" w:rsidR="00BC7394" w:rsidRPr="00BE7BBE" w:rsidRDefault="00BC7394" w:rsidP="00243F82">
            <w:pPr>
              <w:pStyle w:val="TableParagraph"/>
              <w:spacing w:line="240" w:lineRule="auto"/>
              <w:ind w:left="0"/>
              <w:rPr>
                <w:sz w:val="24"/>
                <w:szCs w:val="24"/>
              </w:rPr>
            </w:pPr>
            <w:r w:rsidRPr="00BE7BBE">
              <w:rPr>
                <w:spacing w:val="-2"/>
                <w:sz w:val="24"/>
                <w:szCs w:val="24"/>
              </w:rPr>
              <w:t>65±0,06</w:t>
            </w:r>
          </w:p>
        </w:tc>
        <w:tc>
          <w:tcPr>
            <w:tcW w:w="1549" w:type="dxa"/>
          </w:tcPr>
          <w:p w14:paraId="6C4C7B44" w14:textId="2F6F53E6" w:rsidR="00BC7394" w:rsidRPr="00BE7BBE" w:rsidRDefault="00BC7394" w:rsidP="00243F82">
            <w:pPr>
              <w:pStyle w:val="TableParagraph"/>
              <w:spacing w:line="240" w:lineRule="auto"/>
              <w:ind w:left="0"/>
              <w:rPr>
                <w:sz w:val="24"/>
                <w:szCs w:val="24"/>
              </w:rPr>
            </w:pPr>
            <w:r w:rsidRPr="00BE7BBE">
              <w:rPr>
                <w:spacing w:val="-2"/>
                <w:sz w:val="24"/>
                <w:szCs w:val="24"/>
                <w:lang w:val="kk-KZ"/>
              </w:rPr>
              <w:t>65,6</w:t>
            </w:r>
            <w:r w:rsidRPr="00BE7BBE">
              <w:rPr>
                <w:spacing w:val="-2"/>
                <w:sz w:val="24"/>
                <w:szCs w:val="24"/>
              </w:rPr>
              <w:t>±0,08</w:t>
            </w:r>
          </w:p>
        </w:tc>
        <w:tc>
          <w:tcPr>
            <w:tcW w:w="1549" w:type="dxa"/>
          </w:tcPr>
          <w:p w14:paraId="4D21DDF5" w14:textId="5A698A3C" w:rsidR="00BC7394" w:rsidRPr="00BE7BBE" w:rsidRDefault="00BC7394" w:rsidP="00243F82">
            <w:pPr>
              <w:pStyle w:val="TableParagraph"/>
              <w:spacing w:line="240" w:lineRule="auto"/>
              <w:ind w:left="0"/>
              <w:rPr>
                <w:sz w:val="24"/>
                <w:szCs w:val="24"/>
              </w:rPr>
            </w:pPr>
            <w:r w:rsidRPr="00BE7BBE">
              <w:rPr>
                <w:spacing w:val="-2"/>
                <w:sz w:val="24"/>
                <w:szCs w:val="24"/>
                <w:lang w:val="kk-KZ"/>
              </w:rPr>
              <w:t>66</w:t>
            </w:r>
            <w:r w:rsidRPr="00BE7BBE">
              <w:rPr>
                <w:spacing w:val="-2"/>
                <w:sz w:val="24"/>
                <w:szCs w:val="24"/>
              </w:rPr>
              <w:t>±0,04</w:t>
            </w:r>
          </w:p>
        </w:tc>
      </w:tr>
      <w:tr w:rsidR="00243F82" w:rsidRPr="00BE7BBE" w14:paraId="1D9C8A66" w14:textId="77777777" w:rsidTr="00243F82">
        <w:tc>
          <w:tcPr>
            <w:tcW w:w="1980" w:type="dxa"/>
          </w:tcPr>
          <w:p w14:paraId="53821FC0" w14:textId="372BE045" w:rsidR="00BC7394" w:rsidRPr="00BE7BBE" w:rsidRDefault="00BC7394" w:rsidP="00243F82">
            <w:pPr>
              <w:pStyle w:val="TableParagraph"/>
              <w:spacing w:line="240" w:lineRule="auto"/>
              <w:ind w:left="0"/>
              <w:jc w:val="both"/>
              <w:rPr>
                <w:sz w:val="24"/>
                <w:szCs w:val="24"/>
              </w:rPr>
            </w:pPr>
            <w:r w:rsidRPr="00BE7BBE">
              <w:rPr>
                <w:sz w:val="24"/>
                <w:szCs w:val="24"/>
              </w:rPr>
              <w:t>АЛТ</w:t>
            </w:r>
            <w:r w:rsidRPr="00BE7BBE">
              <w:rPr>
                <w:sz w:val="24"/>
                <w:szCs w:val="24"/>
                <w:lang w:val="kk-KZ"/>
              </w:rPr>
              <w:t xml:space="preserve">, </w:t>
            </w:r>
            <w:r w:rsidRPr="00BE7BBE">
              <w:rPr>
                <w:spacing w:val="-2"/>
                <w:sz w:val="24"/>
                <w:szCs w:val="24"/>
              </w:rPr>
              <w:t>UI/I</w:t>
            </w:r>
          </w:p>
        </w:tc>
        <w:tc>
          <w:tcPr>
            <w:tcW w:w="1469" w:type="dxa"/>
          </w:tcPr>
          <w:p w14:paraId="4208E3B7" w14:textId="592E9F6C" w:rsidR="00BC7394" w:rsidRPr="00BE7BBE" w:rsidRDefault="005515B7" w:rsidP="00243F82">
            <w:pPr>
              <w:pStyle w:val="TableParagraph"/>
              <w:spacing w:line="240" w:lineRule="auto"/>
              <w:ind w:left="0"/>
              <w:rPr>
                <w:sz w:val="24"/>
                <w:szCs w:val="24"/>
              </w:rPr>
            </w:pPr>
            <w:r w:rsidRPr="00BE7BBE">
              <w:rPr>
                <w:spacing w:val="-2"/>
                <w:sz w:val="24"/>
                <w:szCs w:val="24"/>
              </w:rPr>
              <w:t>1,2</w:t>
            </w:r>
            <w:r w:rsidR="00243F82" w:rsidRPr="00BE7BBE">
              <w:rPr>
                <w:spacing w:val="-2"/>
                <w:sz w:val="24"/>
                <w:szCs w:val="24"/>
                <w:lang w:val="kk-KZ"/>
              </w:rPr>
              <w:t>-</w:t>
            </w:r>
            <w:r w:rsidRPr="00BE7BBE">
              <w:rPr>
                <w:spacing w:val="-2"/>
                <w:sz w:val="24"/>
                <w:szCs w:val="24"/>
              </w:rPr>
              <w:t>35</w:t>
            </w:r>
          </w:p>
        </w:tc>
        <w:tc>
          <w:tcPr>
            <w:tcW w:w="1548" w:type="dxa"/>
          </w:tcPr>
          <w:p w14:paraId="6A14AA96" w14:textId="125B1EBD" w:rsidR="00BC7394" w:rsidRPr="00BE7BBE" w:rsidRDefault="00BC7394" w:rsidP="00243F82">
            <w:pPr>
              <w:pStyle w:val="TableParagraph"/>
              <w:spacing w:line="240" w:lineRule="auto"/>
              <w:ind w:left="0"/>
              <w:rPr>
                <w:sz w:val="24"/>
                <w:szCs w:val="24"/>
              </w:rPr>
            </w:pPr>
            <w:r w:rsidRPr="00BE7BBE">
              <w:rPr>
                <w:spacing w:val="-2"/>
                <w:sz w:val="24"/>
                <w:szCs w:val="24"/>
              </w:rPr>
              <w:t>24±0,04</w:t>
            </w:r>
          </w:p>
        </w:tc>
        <w:tc>
          <w:tcPr>
            <w:tcW w:w="1548" w:type="dxa"/>
          </w:tcPr>
          <w:p w14:paraId="35E124CB" w14:textId="1F9F371F" w:rsidR="00BC7394" w:rsidRPr="00BE7BBE" w:rsidRDefault="00BC7394" w:rsidP="00243F82">
            <w:pPr>
              <w:pStyle w:val="TableParagraph"/>
              <w:spacing w:line="240" w:lineRule="auto"/>
              <w:ind w:left="0"/>
              <w:rPr>
                <w:sz w:val="24"/>
                <w:szCs w:val="24"/>
              </w:rPr>
            </w:pPr>
            <w:r w:rsidRPr="00BE7BBE">
              <w:rPr>
                <w:spacing w:val="-2"/>
                <w:sz w:val="24"/>
                <w:szCs w:val="24"/>
              </w:rPr>
              <w:t>23±0,06</w:t>
            </w:r>
          </w:p>
        </w:tc>
        <w:tc>
          <w:tcPr>
            <w:tcW w:w="1549" w:type="dxa"/>
          </w:tcPr>
          <w:p w14:paraId="194D5398" w14:textId="71562F74" w:rsidR="00BC7394" w:rsidRPr="00BE7BBE" w:rsidRDefault="00BC7394" w:rsidP="00243F82">
            <w:pPr>
              <w:pStyle w:val="TableParagraph"/>
              <w:spacing w:line="240" w:lineRule="auto"/>
              <w:ind w:left="0"/>
              <w:rPr>
                <w:sz w:val="24"/>
                <w:szCs w:val="24"/>
              </w:rPr>
            </w:pPr>
            <w:r w:rsidRPr="00BE7BBE">
              <w:rPr>
                <w:spacing w:val="-2"/>
                <w:sz w:val="24"/>
                <w:szCs w:val="24"/>
              </w:rPr>
              <w:t>22</w:t>
            </w:r>
            <w:r w:rsidRPr="00BE7BBE">
              <w:rPr>
                <w:spacing w:val="-2"/>
                <w:sz w:val="24"/>
                <w:szCs w:val="24"/>
                <w:lang w:val="kk-KZ"/>
              </w:rPr>
              <w:t>,9</w:t>
            </w:r>
            <w:r w:rsidRPr="00BE7BBE">
              <w:rPr>
                <w:spacing w:val="-2"/>
                <w:sz w:val="24"/>
                <w:szCs w:val="24"/>
              </w:rPr>
              <w:t>±0,08</w:t>
            </w:r>
          </w:p>
        </w:tc>
        <w:tc>
          <w:tcPr>
            <w:tcW w:w="1549" w:type="dxa"/>
          </w:tcPr>
          <w:p w14:paraId="468CAB83" w14:textId="21C0942D" w:rsidR="00BC7394" w:rsidRPr="00BE7BBE" w:rsidRDefault="00BC7394" w:rsidP="00243F82">
            <w:pPr>
              <w:pStyle w:val="TableParagraph"/>
              <w:spacing w:line="240" w:lineRule="auto"/>
              <w:ind w:left="0"/>
              <w:rPr>
                <w:sz w:val="24"/>
                <w:szCs w:val="24"/>
              </w:rPr>
            </w:pPr>
            <w:r w:rsidRPr="00BE7BBE">
              <w:rPr>
                <w:spacing w:val="-2"/>
                <w:sz w:val="24"/>
                <w:szCs w:val="24"/>
              </w:rPr>
              <w:t>22,8±0,09</w:t>
            </w:r>
          </w:p>
        </w:tc>
      </w:tr>
      <w:tr w:rsidR="00243F82" w:rsidRPr="00BE7BBE" w14:paraId="2B45B582" w14:textId="77777777" w:rsidTr="00243F82">
        <w:tc>
          <w:tcPr>
            <w:tcW w:w="1980" w:type="dxa"/>
          </w:tcPr>
          <w:p w14:paraId="19761B50" w14:textId="77777777" w:rsidR="00BC7394" w:rsidRPr="00BE7BBE" w:rsidRDefault="00BC7394" w:rsidP="00243F82">
            <w:pPr>
              <w:pStyle w:val="TableParagraph"/>
              <w:spacing w:line="240" w:lineRule="auto"/>
              <w:ind w:left="0"/>
              <w:jc w:val="both"/>
              <w:rPr>
                <w:sz w:val="24"/>
                <w:szCs w:val="24"/>
              </w:rPr>
            </w:pPr>
            <w:proofErr w:type="spellStart"/>
            <w:r w:rsidRPr="00BE7BBE">
              <w:rPr>
                <w:sz w:val="24"/>
                <w:szCs w:val="24"/>
              </w:rPr>
              <w:t>Сілтілі</w:t>
            </w:r>
            <w:proofErr w:type="spellEnd"/>
            <w:r w:rsidRPr="00BE7BBE">
              <w:rPr>
                <w:sz w:val="24"/>
                <w:szCs w:val="24"/>
              </w:rPr>
              <w:t xml:space="preserve"> фосфатаза</w:t>
            </w:r>
            <w:r w:rsidRPr="00BE7BBE">
              <w:rPr>
                <w:sz w:val="24"/>
                <w:szCs w:val="24"/>
                <w:lang w:val="kk-KZ"/>
              </w:rPr>
              <w:t xml:space="preserve">, </w:t>
            </w:r>
            <w:proofErr w:type="spellStart"/>
            <w:r w:rsidRPr="00BE7BBE">
              <w:rPr>
                <w:sz w:val="24"/>
                <w:szCs w:val="24"/>
              </w:rPr>
              <w:t>mmol</w:t>
            </w:r>
            <w:proofErr w:type="spellEnd"/>
            <w:r w:rsidRPr="00BE7BBE">
              <w:rPr>
                <w:sz w:val="24"/>
                <w:szCs w:val="24"/>
              </w:rPr>
              <w:t>/l</w:t>
            </w:r>
          </w:p>
        </w:tc>
        <w:tc>
          <w:tcPr>
            <w:tcW w:w="1469" w:type="dxa"/>
          </w:tcPr>
          <w:p w14:paraId="63027EA3" w14:textId="22B8EE77" w:rsidR="00BC7394" w:rsidRPr="00BE7BBE" w:rsidRDefault="005515B7" w:rsidP="00243F82">
            <w:pPr>
              <w:pStyle w:val="TableParagraph"/>
              <w:spacing w:line="240" w:lineRule="auto"/>
              <w:ind w:left="0"/>
              <w:rPr>
                <w:sz w:val="24"/>
                <w:szCs w:val="24"/>
              </w:rPr>
            </w:pPr>
            <w:r w:rsidRPr="00BE7BBE">
              <w:rPr>
                <w:spacing w:val="-2"/>
                <w:sz w:val="24"/>
                <w:szCs w:val="24"/>
              </w:rPr>
              <w:t>207</w:t>
            </w:r>
            <w:r w:rsidR="00243F82" w:rsidRPr="00BE7BBE">
              <w:rPr>
                <w:spacing w:val="-2"/>
                <w:sz w:val="24"/>
                <w:szCs w:val="24"/>
                <w:lang w:val="kk-KZ"/>
              </w:rPr>
              <w:t>-</w:t>
            </w:r>
            <w:r w:rsidRPr="00BE7BBE">
              <w:rPr>
                <w:spacing w:val="-2"/>
                <w:sz w:val="24"/>
                <w:szCs w:val="24"/>
              </w:rPr>
              <w:t>640</w:t>
            </w:r>
          </w:p>
        </w:tc>
        <w:tc>
          <w:tcPr>
            <w:tcW w:w="1548" w:type="dxa"/>
          </w:tcPr>
          <w:p w14:paraId="71C1245B" w14:textId="6E3B48A8" w:rsidR="00BC7394" w:rsidRPr="00BE7BBE" w:rsidRDefault="00BC7394" w:rsidP="00243F82">
            <w:pPr>
              <w:pStyle w:val="TableParagraph"/>
              <w:spacing w:line="240" w:lineRule="auto"/>
              <w:ind w:left="0"/>
              <w:rPr>
                <w:sz w:val="24"/>
                <w:szCs w:val="24"/>
              </w:rPr>
            </w:pPr>
            <w:r w:rsidRPr="00BE7BBE">
              <w:rPr>
                <w:spacing w:val="-2"/>
                <w:sz w:val="24"/>
                <w:szCs w:val="24"/>
              </w:rPr>
              <w:t>512±0,03</w:t>
            </w:r>
          </w:p>
        </w:tc>
        <w:tc>
          <w:tcPr>
            <w:tcW w:w="1548" w:type="dxa"/>
          </w:tcPr>
          <w:p w14:paraId="199C9B8A" w14:textId="2A24FE41" w:rsidR="00BC7394" w:rsidRPr="00BE7BBE" w:rsidRDefault="00BC7394" w:rsidP="00243F82">
            <w:pPr>
              <w:pStyle w:val="TableParagraph"/>
              <w:spacing w:line="240" w:lineRule="auto"/>
              <w:ind w:left="0"/>
              <w:rPr>
                <w:sz w:val="24"/>
                <w:szCs w:val="24"/>
              </w:rPr>
            </w:pPr>
            <w:r w:rsidRPr="00BE7BBE">
              <w:rPr>
                <w:spacing w:val="-2"/>
                <w:sz w:val="24"/>
                <w:szCs w:val="24"/>
              </w:rPr>
              <w:t>497 ±0,06</w:t>
            </w:r>
          </w:p>
        </w:tc>
        <w:tc>
          <w:tcPr>
            <w:tcW w:w="1549" w:type="dxa"/>
          </w:tcPr>
          <w:p w14:paraId="1F9CA6C7" w14:textId="683ACC84" w:rsidR="00BC7394" w:rsidRPr="00BE7BBE" w:rsidRDefault="00BC7394" w:rsidP="00243F82">
            <w:pPr>
              <w:pStyle w:val="TableParagraph"/>
              <w:spacing w:line="240" w:lineRule="auto"/>
              <w:ind w:left="0"/>
              <w:rPr>
                <w:sz w:val="24"/>
                <w:szCs w:val="24"/>
              </w:rPr>
            </w:pPr>
            <w:r w:rsidRPr="00BE7BBE">
              <w:rPr>
                <w:spacing w:val="-2"/>
                <w:sz w:val="24"/>
                <w:szCs w:val="24"/>
              </w:rPr>
              <w:t>490±0,08</w:t>
            </w:r>
          </w:p>
        </w:tc>
        <w:tc>
          <w:tcPr>
            <w:tcW w:w="1549" w:type="dxa"/>
          </w:tcPr>
          <w:p w14:paraId="7F3EE78B" w14:textId="32C4DA0B" w:rsidR="00BC7394" w:rsidRPr="00BE7BBE" w:rsidRDefault="00BC7394" w:rsidP="00243F82">
            <w:pPr>
              <w:pStyle w:val="TableParagraph"/>
              <w:spacing w:line="240" w:lineRule="auto"/>
              <w:ind w:left="0"/>
              <w:rPr>
                <w:sz w:val="24"/>
                <w:szCs w:val="24"/>
              </w:rPr>
            </w:pPr>
            <w:r w:rsidRPr="00BE7BBE">
              <w:rPr>
                <w:spacing w:val="-2"/>
                <w:sz w:val="24"/>
                <w:szCs w:val="24"/>
              </w:rPr>
              <w:t>48</w:t>
            </w:r>
            <w:r w:rsidRPr="00BE7BBE">
              <w:rPr>
                <w:spacing w:val="-2"/>
                <w:sz w:val="24"/>
                <w:szCs w:val="24"/>
                <w:lang w:val="kk-KZ"/>
              </w:rPr>
              <w:t>7</w:t>
            </w:r>
            <w:r w:rsidRPr="00BE7BBE">
              <w:rPr>
                <w:spacing w:val="-2"/>
                <w:sz w:val="24"/>
                <w:szCs w:val="24"/>
              </w:rPr>
              <w:t>±0,04</w:t>
            </w:r>
          </w:p>
        </w:tc>
      </w:tr>
      <w:tr w:rsidR="00243F82" w:rsidRPr="00BE7BBE" w14:paraId="0C1206DB" w14:textId="77777777" w:rsidTr="00243F82">
        <w:tc>
          <w:tcPr>
            <w:tcW w:w="1980" w:type="dxa"/>
          </w:tcPr>
          <w:p w14:paraId="2C51195D" w14:textId="77777777" w:rsidR="00BC7394" w:rsidRPr="00BE7BBE" w:rsidRDefault="00BC7394" w:rsidP="00243F82">
            <w:pPr>
              <w:pStyle w:val="TableParagraph"/>
              <w:spacing w:line="240" w:lineRule="auto"/>
              <w:ind w:left="0"/>
              <w:jc w:val="both"/>
              <w:rPr>
                <w:sz w:val="24"/>
                <w:szCs w:val="24"/>
              </w:rPr>
            </w:pPr>
            <w:r w:rsidRPr="00BE7BBE">
              <w:rPr>
                <w:sz w:val="24"/>
                <w:szCs w:val="24"/>
                <w:lang w:val="kk-KZ"/>
              </w:rPr>
              <w:t xml:space="preserve">Кальций, </w:t>
            </w:r>
            <w:proofErr w:type="spellStart"/>
            <w:r w:rsidRPr="00BE7BBE">
              <w:rPr>
                <w:sz w:val="24"/>
                <w:szCs w:val="24"/>
              </w:rPr>
              <w:t>mmol</w:t>
            </w:r>
            <w:proofErr w:type="spellEnd"/>
            <w:r w:rsidRPr="00BE7BBE">
              <w:rPr>
                <w:sz w:val="24"/>
                <w:szCs w:val="24"/>
              </w:rPr>
              <w:t>/l</w:t>
            </w:r>
          </w:p>
        </w:tc>
        <w:tc>
          <w:tcPr>
            <w:tcW w:w="1469" w:type="dxa"/>
          </w:tcPr>
          <w:p w14:paraId="3E46D628" w14:textId="715E7BCE" w:rsidR="00BC7394" w:rsidRPr="00BE7BBE" w:rsidRDefault="005515B7" w:rsidP="00243F82">
            <w:pPr>
              <w:pStyle w:val="TableParagraph"/>
              <w:spacing w:line="240" w:lineRule="auto"/>
              <w:ind w:left="0"/>
              <w:rPr>
                <w:sz w:val="24"/>
                <w:szCs w:val="24"/>
              </w:rPr>
            </w:pPr>
            <w:r w:rsidRPr="00BE7BBE">
              <w:rPr>
                <w:spacing w:val="-2"/>
                <w:sz w:val="24"/>
                <w:szCs w:val="24"/>
              </w:rPr>
              <w:t>1,5–50</w:t>
            </w:r>
          </w:p>
        </w:tc>
        <w:tc>
          <w:tcPr>
            <w:tcW w:w="1548" w:type="dxa"/>
          </w:tcPr>
          <w:p w14:paraId="3E92A069" w14:textId="6993610A" w:rsidR="00BC7394" w:rsidRPr="00BE7BBE" w:rsidRDefault="00BC7394" w:rsidP="00243F82">
            <w:pPr>
              <w:pStyle w:val="TableParagraph"/>
              <w:spacing w:line="240" w:lineRule="auto"/>
              <w:ind w:left="0"/>
              <w:rPr>
                <w:sz w:val="24"/>
                <w:szCs w:val="24"/>
              </w:rPr>
            </w:pPr>
            <w:r w:rsidRPr="00BE7BBE">
              <w:rPr>
                <w:spacing w:val="-2"/>
                <w:sz w:val="24"/>
                <w:szCs w:val="24"/>
              </w:rPr>
              <w:t>2,6±0,03</w:t>
            </w:r>
          </w:p>
        </w:tc>
        <w:tc>
          <w:tcPr>
            <w:tcW w:w="1548" w:type="dxa"/>
          </w:tcPr>
          <w:p w14:paraId="1A20BADB" w14:textId="250D188B" w:rsidR="00BC7394" w:rsidRPr="00BE7BBE" w:rsidRDefault="00BC7394" w:rsidP="00243F82">
            <w:pPr>
              <w:pStyle w:val="TableParagraph"/>
              <w:spacing w:line="240" w:lineRule="auto"/>
              <w:ind w:left="0"/>
              <w:rPr>
                <w:sz w:val="24"/>
                <w:szCs w:val="24"/>
              </w:rPr>
            </w:pPr>
            <w:r w:rsidRPr="00BE7BBE">
              <w:rPr>
                <w:spacing w:val="-2"/>
                <w:sz w:val="24"/>
                <w:szCs w:val="24"/>
              </w:rPr>
              <w:t>2,7 ±0,05</w:t>
            </w:r>
          </w:p>
        </w:tc>
        <w:tc>
          <w:tcPr>
            <w:tcW w:w="1549" w:type="dxa"/>
          </w:tcPr>
          <w:p w14:paraId="74AD2DCF" w14:textId="1B447B4D" w:rsidR="00BC7394" w:rsidRPr="00BE7BBE" w:rsidRDefault="00BC7394" w:rsidP="00243F82">
            <w:pPr>
              <w:pStyle w:val="TableParagraph"/>
              <w:spacing w:line="240" w:lineRule="auto"/>
              <w:ind w:left="0"/>
              <w:rPr>
                <w:sz w:val="24"/>
                <w:szCs w:val="24"/>
              </w:rPr>
            </w:pPr>
            <w:r w:rsidRPr="00BE7BBE">
              <w:rPr>
                <w:spacing w:val="-2"/>
                <w:sz w:val="24"/>
                <w:szCs w:val="24"/>
              </w:rPr>
              <w:t>2,</w:t>
            </w:r>
            <w:r w:rsidRPr="00BE7BBE">
              <w:rPr>
                <w:spacing w:val="-2"/>
                <w:sz w:val="24"/>
                <w:szCs w:val="24"/>
                <w:lang w:val="kk-KZ"/>
              </w:rPr>
              <w:t>71</w:t>
            </w:r>
            <w:r w:rsidRPr="00BE7BBE">
              <w:rPr>
                <w:spacing w:val="-2"/>
                <w:sz w:val="24"/>
                <w:szCs w:val="24"/>
              </w:rPr>
              <w:t>±0,08</w:t>
            </w:r>
          </w:p>
        </w:tc>
        <w:tc>
          <w:tcPr>
            <w:tcW w:w="1549" w:type="dxa"/>
          </w:tcPr>
          <w:p w14:paraId="32C35EA1" w14:textId="4D4AE9E0" w:rsidR="00BC7394" w:rsidRPr="00BE7BBE" w:rsidRDefault="00BC7394" w:rsidP="00243F82">
            <w:pPr>
              <w:pStyle w:val="TableParagraph"/>
              <w:spacing w:line="240" w:lineRule="auto"/>
              <w:ind w:left="0"/>
              <w:rPr>
                <w:sz w:val="24"/>
                <w:szCs w:val="24"/>
              </w:rPr>
            </w:pPr>
            <w:r w:rsidRPr="00BE7BBE">
              <w:rPr>
                <w:spacing w:val="-2"/>
                <w:sz w:val="24"/>
                <w:szCs w:val="24"/>
              </w:rPr>
              <w:t>2,78 ±0,05</w:t>
            </w:r>
          </w:p>
        </w:tc>
      </w:tr>
    </w:tbl>
    <w:p w14:paraId="5B38DFAE" w14:textId="77777777" w:rsidR="00360E3A" w:rsidRPr="00BE7BBE" w:rsidRDefault="00360E3A" w:rsidP="00243F82">
      <w:pPr>
        <w:pStyle w:val="TableParagraph"/>
        <w:spacing w:line="240" w:lineRule="auto"/>
        <w:jc w:val="both"/>
        <w:rPr>
          <w:sz w:val="28"/>
          <w:szCs w:val="28"/>
        </w:rPr>
      </w:pPr>
    </w:p>
    <w:p w14:paraId="13351479" w14:textId="77777777" w:rsidR="006068AB" w:rsidRPr="00BE7BBE" w:rsidRDefault="006068AB" w:rsidP="00243F82">
      <w:pPr>
        <w:pStyle w:val="TableParagraph"/>
        <w:spacing w:line="240" w:lineRule="auto"/>
        <w:ind w:left="0" w:firstLine="709"/>
        <w:jc w:val="both"/>
        <w:rPr>
          <w:sz w:val="28"/>
          <w:szCs w:val="28"/>
        </w:rPr>
      </w:pPr>
    </w:p>
    <w:p w14:paraId="067CCE79" w14:textId="2A4E26D9" w:rsidR="00D24D8F" w:rsidRPr="00BE7BBE" w:rsidRDefault="00D07E46" w:rsidP="00243F82">
      <w:pPr>
        <w:pStyle w:val="TableParagraph"/>
        <w:spacing w:line="240" w:lineRule="auto"/>
        <w:ind w:left="0" w:firstLine="709"/>
        <w:jc w:val="both"/>
        <w:rPr>
          <w:sz w:val="28"/>
          <w:szCs w:val="28"/>
        </w:rPr>
      </w:pPr>
      <w:proofErr w:type="spellStart"/>
      <w:r w:rsidRPr="00BE7BBE">
        <w:rPr>
          <w:sz w:val="28"/>
          <w:szCs w:val="28"/>
        </w:rPr>
        <w:t>Биологиялық</w:t>
      </w:r>
      <w:proofErr w:type="spellEnd"/>
      <w:r w:rsidRPr="00BE7BBE">
        <w:rPr>
          <w:sz w:val="28"/>
          <w:szCs w:val="28"/>
        </w:rPr>
        <w:t xml:space="preserve"> </w:t>
      </w:r>
      <w:proofErr w:type="spellStart"/>
      <w:r w:rsidRPr="00BE7BBE">
        <w:rPr>
          <w:sz w:val="28"/>
          <w:szCs w:val="28"/>
        </w:rPr>
        <w:t>белсенді</w:t>
      </w:r>
      <w:proofErr w:type="spellEnd"/>
      <w:r w:rsidRPr="00BE7BBE">
        <w:rPr>
          <w:sz w:val="28"/>
          <w:szCs w:val="28"/>
        </w:rPr>
        <w:t xml:space="preserve"> </w:t>
      </w:r>
      <w:proofErr w:type="spellStart"/>
      <w:r w:rsidRPr="00BE7BBE">
        <w:rPr>
          <w:sz w:val="28"/>
          <w:szCs w:val="28"/>
        </w:rPr>
        <w:t>азық</w:t>
      </w:r>
      <w:proofErr w:type="spellEnd"/>
      <w:r w:rsidRPr="00BE7BBE">
        <w:rPr>
          <w:sz w:val="28"/>
          <w:szCs w:val="28"/>
        </w:rPr>
        <w:t xml:space="preserve"> </w:t>
      </w:r>
      <w:proofErr w:type="spellStart"/>
      <w:r w:rsidRPr="00BE7BBE">
        <w:rPr>
          <w:sz w:val="28"/>
          <w:szCs w:val="28"/>
        </w:rPr>
        <w:t>қоспаларының</w:t>
      </w:r>
      <w:proofErr w:type="spellEnd"/>
      <w:r w:rsidRPr="00BE7BBE">
        <w:rPr>
          <w:sz w:val="28"/>
          <w:szCs w:val="28"/>
        </w:rPr>
        <w:t xml:space="preserve"> </w:t>
      </w:r>
      <w:proofErr w:type="spellStart"/>
      <w:r w:rsidRPr="00BE7BBE">
        <w:rPr>
          <w:sz w:val="28"/>
          <w:szCs w:val="28"/>
        </w:rPr>
        <w:t>ақуыз</w:t>
      </w:r>
      <w:proofErr w:type="spellEnd"/>
      <w:r w:rsidRPr="00BE7BBE">
        <w:rPr>
          <w:sz w:val="28"/>
          <w:szCs w:val="28"/>
        </w:rPr>
        <w:t xml:space="preserve"> </w:t>
      </w:r>
      <w:proofErr w:type="spellStart"/>
      <w:r w:rsidRPr="00BE7BBE">
        <w:rPr>
          <w:sz w:val="28"/>
          <w:szCs w:val="28"/>
        </w:rPr>
        <w:t>алмасуына</w:t>
      </w:r>
      <w:proofErr w:type="spellEnd"/>
      <w:r w:rsidRPr="00BE7BBE">
        <w:rPr>
          <w:sz w:val="28"/>
          <w:szCs w:val="28"/>
        </w:rPr>
        <w:t xml:space="preserve"> </w:t>
      </w:r>
      <w:proofErr w:type="spellStart"/>
      <w:r w:rsidRPr="00BE7BBE">
        <w:rPr>
          <w:sz w:val="28"/>
          <w:szCs w:val="28"/>
        </w:rPr>
        <w:t>оң</w:t>
      </w:r>
      <w:proofErr w:type="spellEnd"/>
      <w:r w:rsidRPr="00BE7BBE">
        <w:rPr>
          <w:sz w:val="28"/>
          <w:szCs w:val="28"/>
        </w:rPr>
        <w:t xml:space="preserve"> </w:t>
      </w:r>
      <w:proofErr w:type="spellStart"/>
      <w:r w:rsidRPr="00BE7BBE">
        <w:rPr>
          <w:sz w:val="28"/>
          <w:szCs w:val="28"/>
        </w:rPr>
        <w:t>әсерлерінің</w:t>
      </w:r>
      <w:proofErr w:type="spellEnd"/>
      <w:r w:rsidRPr="00BE7BBE">
        <w:rPr>
          <w:sz w:val="28"/>
          <w:szCs w:val="28"/>
        </w:rPr>
        <w:t xml:space="preserve"> </w:t>
      </w:r>
      <w:proofErr w:type="spellStart"/>
      <w:r w:rsidRPr="00BE7BBE">
        <w:rPr>
          <w:sz w:val="28"/>
          <w:szCs w:val="28"/>
        </w:rPr>
        <w:t>бірі</w:t>
      </w:r>
      <w:proofErr w:type="spellEnd"/>
      <w:r w:rsidRPr="00BE7BBE">
        <w:rPr>
          <w:sz w:val="28"/>
          <w:szCs w:val="28"/>
        </w:rPr>
        <w:t xml:space="preserve"> – </w:t>
      </w:r>
      <w:proofErr w:type="spellStart"/>
      <w:r w:rsidRPr="00BE7BBE">
        <w:rPr>
          <w:sz w:val="28"/>
          <w:szCs w:val="28"/>
        </w:rPr>
        <w:t>қан</w:t>
      </w:r>
      <w:proofErr w:type="spellEnd"/>
      <w:r w:rsidRPr="00BE7BBE">
        <w:rPr>
          <w:sz w:val="28"/>
          <w:szCs w:val="28"/>
        </w:rPr>
        <w:t xml:space="preserve"> </w:t>
      </w:r>
      <w:proofErr w:type="spellStart"/>
      <w:r w:rsidRPr="00BE7BBE">
        <w:rPr>
          <w:sz w:val="28"/>
          <w:szCs w:val="28"/>
        </w:rPr>
        <w:t>сарысуындағы</w:t>
      </w:r>
      <w:proofErr w:type="spellEnd"/>
      <w:r w:rsidRPr="00BE7BBE">
        <w:rPr>
          <w:sz w:val="28"/>
          <w:szCs w:val="28"/>
        </w:rPr>
        <w:t xml:space="preserve"> </w:t>
      </w:r>
      <w:proofErr w:type="spellStart"/>
      <w:r w:rsidRPr="00BE7BBE">
        <w:rPr>
          <w:sz w:val="28"/>
          <w:szCs w:val="28"/>
        </w:rPr>
        <w:t>жалпы</w:t>
      </w:r>
      <w:proofErr w:type="spellEnd"/>
      <w:r w:rsidRPr="00BE7BBE">
        <w:rPr>
          <w:sz w:val="28"/>
          <w:szCs w:val="28"/>
        </w:rPr>
        <w:t xml:space="preserve"> </w:t>
      </w:r>
      <w:proofErr w:type="spellStart"/>
      <w:r w:rsidRPr="00BE7BBE">
        <w:rPr>
          <w:sz w:val="28"/>
          <w:szCs w:val="28"/>
        </w:rPr>
        <w:t>ақуыздың</w:t>
      </w:r>
      <w:proofErr w:type="spellEnd"/>
      <w:r w:rsidRPr="00BE7BBE">
        <w:rPr>
          <w:sz w:val="28"/>
          <w:szCs w:val="28"/>
        </w:rPr>
        <w:t xml:space="preserve"> </w:t>
      </w:r>
      <w:proofErr w:type="spellStart"/>
      <w:r w:rsidRPr="00BE7BBE">
        <w:rPr>
          <w:sz w:val="28"/>
          <w:szCs w:val="28"/>
        </w:rPr>
        <w:t>және</w:t>
      </w:r>
      <w:proofErr w:type="spellEnd"/>
      <w:r w:rsidRPr="00BE7BBE">
        <w:rPr>
          <w:sz w:val="28"/>
          <w:szCs w:val="28"/>
        </w:rPr>
        <w:t xml:space="preserve"> </w:t>
      </w:r>
      <w:proofErr w:type="spellStart"/>
      <w:r w:rsidRPr="00BE7BBE">
        <w:rPr>
          <w:sz w:val="28"/>
          <w:szCs w:val="28"/>
        </w:rPr>
        <w:t>оның</w:t>
      </w:r>
      <w:proofErr w:type="spellEnd"/>
      <w:r w:rsidRPr="00BE7BBE">
        <w:rPr>
          <w:sz w:val="28"/>
          <w:szCs w:val="28"/>
        </w:rPr>
        <w:t xml:space="preserve"> </w:t>
      </w:r>
      <w:proofErr w:type="spellStart"/>
      <w:r w:rsidRPr="00BE7BBE">
        <w:rPr>
          <w:sz w:val="28"/>
          <w:szCs w:val="28"/>
        </w:rPr>
        <w:t>фракцияларының</w:t>
      </w:r>
      <w:proofErr w:type="spellEnd"/>
      <w:r w:rsidRPr="00BE7BBE">
        <w:rPr>
          <w:sz w:val="28"/>
          <w:szCs w:val="28"/>
        </w:rPr>
        <w:t xml:space="preserve"> </w:t>
      </w:r>
      <w:proofErr w:type="spellStart"/>
      <w:r w:rsidRPr="00BE7BBE">
        <w:rPr>
          <w:sz w:val="28"/>
          <w:szCs w:val="28"/>
        </w:rPr>
        <w:t>артуы</w:t>
      </w:r>
      <w:proofErr w:type="spellEnd"/>
      <w:r w:rsidRPr="00BE7BBE">
        <w:rPr>
          <w:sz w:val="28"/>
          <w:szCs w:val="28"/>
        </w:rPr>
        <w:t>.</w:t>
      </w:r>
      <w:r w:rsidR="00D24D8F" w:rsidRPr="00BE7BBE">
        <w:rPr>
          <w:sz w:val="28"/>
          <w:szCs w:val="28"/>
        </w:rPr>
        <w:t xml:space="preserve"> </w:t>
      </w:r>
      <w:proofErr w:type="spellStart"/>
      <w:r w:rsidR="00D24D8F" w:rsidRPr="00BE7BBE">
        <w:rPr>
          <w:sz w:val="28"/>
          <w:szCs w:val="28"/>
        </w:rPr>
        <w:t>Бұл</w:t>
      </w:r>
      <w:proofErr w:type="spellEnd"/>
      <w:r w:rsidR="00D24D8F" w:rsidRPr="00BE7BBE">
        <w:rPr>
          <w:sz w:val="28"/>
          <w:szCs w:val="28"/>
        </w:rPr>
        <w:t xml:space="preserve"> </w:t>
      </w:r>
      <w:proofErr w:type="spellStart"/>
      <w:r w:rsidR="00D24D8F" w:rsidRPr="00BE7BBE">
        <w:rPr>
          <w:sz w:val="28"/>
          <w:szCs w:val="28"/>
        </w:rPr>
        <w:t>қ</w:t>
      </w:r>
      <w:r w:rsidR="000B1935" w:rsidRPr="00BE7BBE">
        <w:rPr>
          <w:sz w:val="28"/>
          <w:szCs w:val="28"/>
        </w:rPr>
        <w:t>ұбылыс</w:t>
      </w:r>
      <w:proofErr w:type="spellEnd"/>
      <w:r w:rsidR="000B1935" w:rsidRPr="00BE7BBE">
        <w:rPr>
          <w:sz w:val="28"/>
          <w:szCs w:val="28"/>
        </w:rPr>
        <w:t xml:space="preserve"> </w:t>
      </w:r>
      <w:proofErr w:type="spellStart"/>
      <w:r w:rsidR="000B1935" w:rsidRPr="00BE7BBE">
        <w:rPr>
          <w:sz w:val="28"/>
          <w:szCs w:val="28"/>
        </w:rPr>
        <w:t>Скопичев</w:t>
      </w:r>
      <w:proofErr w:type="spellEnd"/>
      <w:r w:rsidR="000B1935" w:rsidRPr="00BE7BBE">
        <w:rPr>
          <w:sz w:val="28"/>
          <w:szCs w:val="28"/>
        </w:rPr>
        <w:t xml:space="preserve"> В.Г. </w:t>
      </w:r>
      <w:r w:rsidR="00347BE4" w:rsidRPr="00BE7BBE">
        <w:rPr>
          <w:sz w:val="28"/>
          <w:szCs w:val="28"/>
          <w:shd w:val="clear" w:color="auto" w:fill="FFFFFF"/>
          <w:lang w:val="kk-KZ"/>
        </w:rPr>
        <w:t>[</w:t>
      </w:r>
      <w:r w:rsidR="00A65D4D" w:rsidRPr="00BE7BBE">
        <w:rPr>
          <w:sz w:val="28"/>
          <w:szCs w:val="28"/>
          <w:shd w:val="clear" w:color="auto" w:fill="FFFFFF"/>
          <w:lang w:val="kk-KZ"/>
        </w:rPr>
        <w:t>15</w:t>
      </w:r>
      <w:r w:rsidR="00014E51" w:rsidRPr="00BE7BBE">
        <w:rPr>
          <w:sz w:val="28"/>
          <w:szCs w:val="28"/>
          <w:shd w:val="clear" w:color="auto" w:fill="FFFFFF"/>
          <w:lang w:val="kk-KZ"/>
        </w:rPr>
        <w:t>5, б. 718</w:t>
      </w:r>
      <w:r w:rsidR="00347BE4" w:rsidRPr="00BE7BBE">
        <w:rPr>
          <w:sz w:val="28"/>
          <w:szCs w:val="28"/>
          <w:shd w:val="clear" w:color="auto" w:fill="FFFFFF"/>
          <w:lang w:val="kk-KZ"/>
        </w:rPr>
        <w:t>]</w:t>
      </w:r>
      <w:r w:rsidR="00A93B97" w:rsidRPr="00BE7BBE">
        <w:rPr>
          <w:sz w:val="28"/>
          <w:szCs w:val="28"/>
          <w:lang w:val="kk-KZ"/>
        </w:rPr>
        <w:t xml:space="preserve"> </w:t>
      </w:r>
      <w:proofErr w:type="spellStart"/>
      <w:r w:rsidR="00D24D8F" w:rsidRPr="00BE7BBE">
        <w:rPr>
          <w:sz w:val="28"/>
          <w:szCs w:val="28"/>
        </w:rPr>
        <w:t>еңбектерінде</w:t>
      </w:r>
      <w:proofErr w:type="spellEnd"/>
      <w:r w:rsidR="00D24D8F" w:rsidRPr="00BE7BBE">
        <w:rPr>
          <w:sz w:val="28"/>
          <w:szCs w:val="28"/>
        </w:rPr>
        <w:t xml:space="preserve"> де </w:t>
      </w:r>
      <w:proofErr w:type="spellStart"/>
      <w:r w:rsidR="00D24D8F" w:rsidRPr="00BE7BBE">
        <w:rPr>
          <w:sz w:val="28"/>
          <w:szCs w:val="28"/>
        </w:rPr>
        <w:t>көрсетілген</w:t>
      </w:r>
      <w:proofErr w:type="spellEnd"/>
      <w:r w:rsidR="00D24D8F" w:rsidRPr="00BE7BBE">
        <w:rPr>
          <w:sz w:val="28"/>
          <w:szCs w:val="28"/>
        </w:rPr>
        <w:t>.</w:t>
      </w:r>
    </w:p>
    <w:p w14:paraId="47CD4EBC" w14:textId="6B9E06BC" w:rsidR="000D132C" w:rsidRPr="00BE7BBE" w:rsidRDefault="00D24D8F" w:rsidP="00243F82">
      <w:pPr>
        <w:pStyle w:val="TableParagraph"/>
        <w:spacing w:line="240" w:lineRule="auto"/>
        <w:ind w:left="0" w:firstLine="709"/>
        <w:jc w:val="both"/>
        <w:rPr>
          <w:sz w:val="28"/>
          <w:szCs w:val="28"/>
          <w:lang w:val="kk-KZ"/>
        </w:rPr>
      </w:pPr>
      <w:proofErr w:type="spellStart"/>
      <w:r w:rsidRPr="00BE7BBE">
        <w:rPr>
          <w:sz w:val="28"/>
          <w:szCs w:val="28"/>
        </w:rPr>
        <w:t>Жалпы</w:t>
      </w:r>
      <w:proofErr w:type="spellEnd"/>
      <w:r w:rsidRPr="00BE7BBE">
        <w:rPr>
          <w:sz w:val="28"/>
          <w:szCs w:val="28"/>
        </w:rPr>
        <w:t xml:space="preserve"> </w:t>
      </w:r>
      <w:r w:rsidR="00A54F00" w:rsidRPr="00BE7BBE">
        <w:rPr>
          <w:sz w:val="28"/>
          <w:szCs w:val="28"/>
          <w:lang w:val="kk-KZ"/>
        </w:rPr>
        <w:t>ақуыз</w:t>
      </w:r>
      <w:r w:rsidRPr="00BE7BBE">
        <w:rPr>
          <w:sz w:val="28"/>
          <w:szCs w:val="28"/>
        </w:rPr>
        <w:t xml:space="preserve"> </w:t>
      </w:r>
      <w:proofErr w:type="spellStart"/>
      <w:r w:rsidRPr="00BE7BBE">
        <w:rPr>
          <w:sz w:val="28"/>
          <w:szCs w:val="28"/>
        </w:rPr>
        <w:t>деңгейі</w:t>
      </w:r>
      <w:proofErr w:type="spellEnd"/>
      <w:r w:rsidRPr="00BE7BBE">
        <w:rPr>
          <w:sz w:val="28"/>
          <w:szCs w:val="28"/>
        </w:rPr>
        <w:t xml:space="preserve"> </w:t>
      </w:r>
      <w:proofErr w:type="spellStart"/>
      <w:r w:rsidRPr="00BE7BBE">
        <w:rPr>
          <w:sz w:val="28"/>
          <w:szCs w:val="28"/>
        </w:rPr>
        <w:t>бақылау</w:t>
      </w:r>
      <w:proofErr w:type="spellEnd"/>
      <w:r w:rsidRPr="00BE7BBE">
        <w:rPr>
          <w:sz w:val="28"/>
          <w:szCs w:val="28"/>
        </w:rPr>
        <w:t xml:space="preserve"> </w:t>
      </w:r>
      <w:proofErr w:type="spellStart"/>
      <w:r w:rsidRPr="00BE7BBE">
        <w:rPr>
          <w:sz w:val="28"/>
          <w:szCs w:val="28"/>
        </w:rPr>
        <w:t>тобына</w:t>
      </w:r>
      <w:proofErr w:type="spellEnd"/>
      <w:r w:rsidRPr="00BE7BBE">
        <w:rPr>
          <w:sz w:val="28"/>
          <w:szCs w:val="28"/>
        </w:rPr>
        <w:t xml:space="preserve"> </w:t>
      </w:r>
      <w:proofErr w:type="spellStart"/>
      <w:r w:rsidRPr="00BE7BBE">
        <w:rPr>
          <w:sz w:val="28"/>
          <w:szCs w:val="28"/>
        </w:rPr>
        <w:t>қатысты</w:t>
      </w:r>
      <w:proofErr w:type="spellEnd"/>
      <w:r w:rsidRPr="00BE7BBE">
        <w:rPr>
          <w:sz w:val="28"/>
          <w:szCs w:val="28"/>
        </w:rPr>
        <w:t xml:space="preserve"> I </w:t>
      </w:r>
      <w:proofErr w:type="spellStart"/>
      <w:r w:rsidRPr="00BE7BBE">
        <w:rPr>
          <w:sz w:val="28"/>
          <w:szCs w:val="28"/>
        </w:rPr>
        <w:t>тәжірибелік</w:t>
      </w:r>
      <w:proofErr w:type="spellEnd"/>
      <w:r w:rsidRPr="00BE7BBE">
        <w:rPr>
          <w:sz w:val="28"/>
          <w:szCs w:val="28"/>
        </w:rPr>
        <w:t xml:space="preserve"> </w:t>
      </w:r>
      <w:proofErr w:type="spellStart"/>
      <w:r w:rsidRPr="00BE7BBE">
        <w:rPr>
          <w:sz w:val="28"/>
          <w:szCs w:val="28"/>
        </w:rPr>
        <w:t>топта</w:t>
      </w:r>
      <w:proofErr w:type="spellEnd"/>
      <w:r w:rsidRPr="00BE7BBE">
        <w:rPr>
          <w:sz w:val="28"/>
          <w:szCs w:val="28"/>
        </w:rPr>
        <w:t xml:space="preserve"> 2,52%-</w:t>
      </w:r>
      <w:proofErr w:type="spellStart"/>
      <w:r w:rsidRPr="00BE7BBE">
        <w:rPr>
          <w:sz w:val="28"/>
          <w:szCs w:val="28"/>
        </w:rPr>
        <w:t>ға</w:t>
      </w:r>
      <w:proofErr w:type="spellEnd"/>
      <w:r w:rsidRPr="00BE7BBE">
        <w:rPr>
          <w:sz w:val="28"/>
          <w:szCs w:val="28"/>
        </w:rPr>
        <w:t xml:space="preserve"> (</w:t>
      </w:r>
      <w:r w:rsidR="00F06535" w:rsidRPr="00BE7BBE">
        <w:rPr>
          <w:sz w:val="28"/>
          <w:szCs w:val="28"/>
        </w:rPr>
        <w:t>Р &lt;</w:t>
      </w:r>
      <w:r w:rsidRPr="00BE7BBE">
        <w:rPr>
          <w:sz w:val="28"/>
          <w:szCs w:val="28"/>
        </w:rPr>
        <w:t xml:space="preserve">0,05), II </w:t>
      </w:r>
      <w:proofErr w:type="spellStart"/>
      <w:r w:rsidRPr="00BE7BBE">
        <w:rPr>
          <w:sz w:val="28"/>
          <w:szCs w:val="28"/>
        </w:rPr>
        <w:t>тәжірибелік</w:t>
      </w:r>
      <w:proofErr w:type="spellEnd"/>
      <w:r w:rsidRPr="00BE7BBE">
        <w:rPr>
          <w:sz w:val="28"/>
          <w:szCs w:val="28"/>
        </w:rPr>
        <w:t xml:space="preserve"> </w:t>
      </w:r>
      <w:proofErr w:type="spellStart"/>
      <w:r w:rsidRPr="00BE7BBE">
        <w:rPr>
          <w:sz w:val="28"/>
          <w:szCs w:val="28"/>
        </w:rPr>
        <w:t>топта</w:t>
      </w:r>
      <w:proofErr w:type="spellEnd"/>
      <w:r w:rsidRPr="00BE7BBE">
        <w:rPr>
          <w:sz w:val="28"/>
          <w:szCs w:val="28"/>
        </w:rPr>
        <w:t xml:space="preserve"> – 2,65%-</w:t>
      </w:r>
      <w:proofErr w:type="spellStart"/>
      <w:r w:rsidRPr="00BE7BBE">
        <w:rPr>
          <w:sz w:val="28"/>
          <w:szCs w:val="28"/>
        </w:rPr>
        <w:t>ға</w:t>
      </w:r>
      <w:proofErr w:type="spellEnd"/>
      <w:r w:rsidRPr="00BE7BBE">
        <w:rPr>
          <w:sz w:val="28"/>
          <w:szCs w:val="28"/>
        </w:rPr>
        <w:t xml:space="preserve"> (</w:t>
      </w:r>
      <w:r w:rsidR="00F06535" w:rsidRPr="00BE7BBE">
        <w:rPr>
          <w:sz w:val="28"/>
          <w:szCs w:val="28"/>
        </w:rPr>
        <w:t>Р &lt;</w:t>
      </w:r>
      <w:r w:rsidRPr="00BE7BBE">
        <w:rPr>
          <w:sz w:val="28"/>
          <w:szCs w:val="28"/>
        </w:rPr>
        <w:t xml:space="preserve">0,05), </w:t>
      </w:r>
      <w:proofErr w:type="spellStart"/>
      <w:r w:rsidRPr="00BE7BBE">
        <w:rPr>
          <w:sz w:val="28"/>
          <w:szCs w:val="28"/>
        </w:rPr>
        <w:t>және</w:t>
      </w:r>
      <w:proofErr w:type="spellEnd"/>
      <w:r w:rsidRPr="00BE7BBE">
        <w:rPr>
          <w:sz w:val="28"/>
          <w:szCs w:val="28"/>
        </w:rPr>
        <w:t xml:space="preserve"> III </w:t>
      </w:r>
      <w:proofErr w:type="spellStart"/>
      <w:r w:rsidRPr="00BE7BBE">
        <w:rPr>
          <w:sz w:val="28"/>
          <w:szCs w:val="28"/>
        </w:rPr>
        <w:t>тәжірибелік</w:t>
      </w:r>
      <w:proofErr w:type="spellEnd"/>
      <w:r w:rsidRPr="00BE7BBE">
        <w:rPr>
          <w:sz w:val="28"/>
          <w:szCs w:val="28"/>
        </w:rPr>
        <w:t xml:space="preserve"> </w:t>
      </w:r>
      <w:proofErr w:type="spellStart"/>
      <w:r w:rsidRPr="00BE7BBE">
        <w:rPr>
          <w:sz w:val="28"/>
          <w:szCs w:val="28"/>
        </w:rPr>
        <w:t>топта</w:t>
      </w:r>
      <w:proofErr w:type="spellEnd"/>
      <w:r w:rsidRPr="00BE7BBE">
        <w:rPr>
          <w:sz w:val="28"/>
          <w:szCs w:val="28"/>
        </w:rPr>
        <w:t xml:space="preserve"> – 2,74%-</w:t>
      </w:r>
      <w:proofErr w:type="spellStart"/>
      <w:r w:rsidRPr="00BE7BBE">
        <w:rPr>
          <w:sz w:val="28"/>
          <w:szCs w:val="28"/>
        </w:rPr>
        <w:t>ға</w:t>
      </w:r>
      <w:proofErr w:type="spellEnd"/>
      <w:r w:rsidRPr="00BE7BBE">
        <w:rPr>
          <w:sz w:val="28"/>
          <w:szCs w:val="28"/>
        </w:rPr>
        <w:t xml:space="preserve"> (</w:t>
      </w:r>
      <w:r w:rsidR="00F06535" w:rsidRPr="00BE7BBE">
        <w:rPr>
          <w:sz w:val="28"/>
          <w:szCs w:val="28"/>
        </w:rPr>
        <w:t>Р &lt;</w:t>
      </w:r>
      <w:r w:rsidR="00D07E46" w:rsidRPr="00BE7BBE">
        <w:rPr>
          <w:sz w:val="28"/>
          <w:szCs w:val="28"/>
        </w:rPr>
        <w:t xml:space="preserve">0,05) </w:t>
      </w:r>
      <w:r w:rsidR="00D07E46" w:rsidRPr="00BE7BBE">
        <w:rPr>
          <w:sz w:val="28"/>
          <w:szCs w:val="28"/>
          <w:lang w:val="kk-KZ"/>
        </w:rPr>
        <w:t>жоғары болды</w:t>
      </w:r>
      <w:r w:rsidR="00D07E46" w:rsidRPr="00BE7BBE">
        <w:rPr>
          <w:sz w:val="28"/>
          <w:szCs w:val="28"/>
        </w:rPr>
        <w:t>.</w:t>
      </w:r>
      <w:r w:rsidR="00DF2A25" w:rsidRPr="00BE7BBE">
        <w:rPr>
          <w:sz w:val="28"/>
          <w:szCs w:val="28"/>
          <w:lang w:val="kk-KZ"/>
        </w:rPr>
        <w:t xml:space="preserve"> </w:t>
      </w:r>
      <w:r w:rsidR="00D07E46" w:rsidRPr="00BE7BBE">
        <w:rPr>
          <w:sz w:val="28"/>
          <w:szCs w:val="28"/>
          <w:lang w:val="kk-KZ"/>
        </w:rPr>
        <w:t>Сарысулық альбуминнің концентрациясы бауырдағы синтез жылдамдығына, оның ыдырауына, бауырдан бөлінуіне, организмде тар</w:t>
      </w:r>
      <w:r w:rsidR="00DF2A25" w:rsidRPr="00BE7BBE">
        <w:rPr>
          <w:sz w:val="28"/>
          <w:szCs w:val="28"/>
          <w:lang w:val="kk-KZ"/>
        </w:rPr>
        <w:t xml:space="preserve">алуына және экзогенді ыдырауына </w:t>
      </w:r>
      <w:r w:rsidR="00D07E46" w:rsidRPr="00BE7BBE">
        <w:rPr>
          <w:sz w:val="28"/>
          <w:szCs w:val="28"/>
          <w:lang w:val="kk-KZ"/>
        </w:rPr>
        <w:t xml:space="preserve">байланысты. </w:t>
      </w:r>
      <w:r w:rsidRPr="00BE7BBE">
        <w:rPr>
          <w:sz w:val="28"/>
          <w:szCs w:val="28"/>
          <w:lang w:val="kk-KZ"/>
        </w:rPr>
        <w:t>Біздің зерттеулерде альбумин деңгейі тәжірибелік топтарда жоғары болып, тиісінше 6,35% (</w:t>
      </w:r>
      <w:r w:rsidR="00F06535" w:rsidRPr="00BE7BBE">
        <w:rPr>
          <w:sz w:val="28"/>
          <w:szCs w:val="28"/>
          <w:lang w:val="kk-KZ"/>
        </w:rPr>
        <w:t>Р &lt;</w:t>
      </w:r>
      <w:r w:rsidRPr="00BE7BBE">
        <w:rPr>
          <w:sz w:val="28"/>
          <w:szCs w:val="28"/>
          <w:lang w:val="kk-KZ"/>
        </w:rPr>
        <w:t>0,05), 6,81% және 7,06% (</w:t>
      </w:r>
      <w:r w:rsidR="00F06535" w:rsidRPr="00BE7BBE">
        <w:rPr>
          <w:sz w:val="28"/>
          <w:szCs w:val="28"/>
          <w:lang w:val="kk-KZ"/>
        </w:rPr>
        <w:t>Р &lt;</w:t>
      </w:r>
      <w:r w:rsidRPr="00BE7BBE">
        <w:rPr>
          <w:sz w:val="28"/>
          <w:szCs w:val="28"/>
          <w:lang w:val="kk-KZ"/>
        </w:rPr>
        <w:t>0,05) артты. Глобулиндік фракциялар да</w:t>
      </w:r>
      <w:r w:rsidR="00867750" w:rsidRPr="00BE7BBE">
        <w:rPr>
          <w:sz w:val="28"/>
          <w:szCs w:val="28"/>
          <w:lang w:val="kk-KZ"/>
        </w:rPr>
        <w:t xml:space="preserve"> салыстырмалы пайызбен </w:t>
      </w:r>
      <w:r w:rsidRPr="00BE7BBE">
        <w:rPr>
          <w:sz w:val="28"/>
          <w:szCs w:val="28"/>
          <w:lang w:val="kk-KZ"/>
        </w:rPr>
        <w:t>0,44%, 3,69% жән</w:t>
      </w:r>
      <w:r w:rsidR="001C6ED7" w:rsidRPr="00BE7BBE">
        <w:rPr>
          <w:sz w:val="28"/>
          <w:szCs w:val="28"/>
          <w:lang w:val="kk-KZ"/>
        </w:rPr>
        <w:t xml:space="preserve">е 4,13% деңгейінде </w:t>
      </w:r>
      <w:r w:rsidR="004F4229" w:rsidRPr="00BE7BBE">
        <w:rPr>
          <w:sz w:val="28"/>
          <w:szCs w:val="28"/>
          <w:lang w:val="kk-KZ"/>
        </w:rPr>
        <w:t>жоғарылады</w:t>
      </w:r>
      <w:r w:rsidR="00243F82" w:rsidRPr="00BE7BBE">
        <w:rPr>
          <w:sz w:val="28"/>
          <w:szCs w:val="28"/>
          <w:lang w:val="kk-KZ"/>
        </w:rPr>
        <w:t>.</w:t>
      </w:r>
    </w:p>
    <w:p w14:paraId="04BC2C4D" w14:textId="72960B51" w:rsidR="000D132C" w:rsidRPr="00BE7BBE" w:rsidRDefault="00DF2A25" w:rsidP="00243F82">
      <w:pPr>
        <w:pStyle w:val="TableParagraph"/>
        <w:spacing w:line="240" w:lineRule="auto"/>
        <w:ind w:left="0" w:firstLine="709"/>
        <w:jc w:val="both"/>
        <w:rPr>
          <w:sz w:val="28"/>
          <w:szCs w:val="28"/>
          <w:lang w:val="kk-KZ"/>
        </w:rPr>
      </w:pPr>
      <w:r w:rsidRPr="00BE7BBE">
        <w:rPr>
          <w:sz w:val="28"/>
          <w:szCs w:val="28"/>
          <w:lang w:val="kk-KZ"/>
        </w:rPr>
        <w:t>Аминотрансферазалар көрсеткіштері</w:t>
      </w:r>
      <w:r w:rsidR="00D24D8F" w:rsidRPr="00BE7BBE">
        <w:rPr>
          <w:sz w:val="28"/>
          <w:szCs w:val="28"/>
          <w:lang w:val="kk-KZ"/>
        </w:rPr>
        <w:t>: тәжірибелік топтарда АСТ деңгейі I топта</w:t>
      </w:r>
      <w:r w:rsidR="00456E8D" w:rsidRPr="00BE7BBE">
        <w:rPr>
          <w:sz w:val="28"/>
          <w:szCs w:val="28"/>
          <w:lang w:val="kk-KZ"/>
        </w:rPr>
        <w:t xml:space="preserve"> –</w:t>
      </w:r>
      <w:r w:rsidR="00D24D8F" w:rsidRPr="00BE7BBE">
        <w:rPr>
          <w:sz w:val="28"/>
          <w:szCs w:val="28"/>
          <w:lang w:val="kk-KZ"/>
        </w:rPr>
        <w:t xml:space="preserve"> 1,56%-ға, II топта </w:t>
      </w:r>
      <w:r w:rsidR="00456E8D" w:rsidRPr="00BE7BBE">
        <w:rPr>
          <w:sz w:val="28"/>
          <w:szCs w:val="28"/>
          <w:lang w:val="kk-KZ"/>
        </w:rPr>
        <w:t xml:space="preserve">– </w:t>
      </w:r>
      <w:r w:rsidR="00D24D8F" w:rsidRPr="00BE7BBE">
        <w:rPr>
          <w:sz w:val="28"/>
          <w:szCs w:val="28"/>
          <w:lang w:val="kk-KZ"/>
        </w:rPr>
        <w:t xml:space="preserve">2,5%-ға артты, </w:t>
      </w:r>
      <w:r w:rsidR="00243F82" w:rsidRPr="00BE7BBE">
        <w:rPr>
          <w:sz w:val="28"/>
          <w:szCs w:val="28"/>
          <w:lang w:val="kk-KZ"/>
        </w:rPr>
        <w:t>ал III топта – 3,13% төмендеді.</w:t>
      </w:r>
    </w:p>
    <w:p w14:paraId="7902D982" w14:textId="522C3BBB" w:rsidR="00D24D8F" w:rsidRPr="00BE7BBE" w:rsidRDefault="00D24D8F" w:rsidP="00243F82">
      <w:pPr>
        <w:pStyle w:val="TableParagraph"/>
        <w:spacing w:line="240" w:lineRule="auto"/>
        <w:ind w:left="0" w:firstLine="709"/>
        <w:jc w:val="both"/>
        <w:rPr>
          <w:sz w:val="28"/>
          <w:szCs w:val="28"/>
          <w:lang w:val="kk-KZ"/>
        </w:rPr>
      </w:pPr>
      <w:r w:rsidRPr="00BE7BBE">
        <w:rPr>
          <w:sz w:val="28"/>
          <w:szCs w:val="28"/>
          <w:lang w:val="kk-KZ"/>
        </w:rPr>
        <w:t>АЛТ көрсеткіші</w:t>
      </w:r>
      <w:r w:rsidR="00456E8D" w:rsidRPr="00BE7BBE">
        <w:rPr>
          <w:sz w:val="28"/>
          <w:szCs w:val="28"/>
          <w:lang w:val="kk-KZ"/>
        </w:rPr>
        <w:t xml:space="preserve">: </w:t>
      </w:r>
      <w:r w:rsidRPr="00BE7BBE">
        <w:rPr>
          <w:sz w:val="28"/>
          <w:szCs w:val="28"/>
          <w:lang w:val="kk-KZ"/>
        </w:rPr>
        <w:t>I тәжірибелік топта</w:t>
      </w:r>
      <w:r w:rsidR="00B35323" w:rsidRPr="00BE7BBE">
        <w:rPr>
          <w:sz w:val="28"/>
          <w:szCs w:val="28"/>
          <w:lang w:val="kk-KZ"/>
        </w:rPr>
        <w:t xml:space="preserve"> –</w:t>
      </w:r>
      <w:r w:rsidRPr="00BE7BBE">
        <w:rPr>
          <w:sz w:val="28"/>
          <w:szCs w:val="28"/>
          <w:lang w:val="kk-KZ"/>
        </w:rPr>
        <w:t xml:space="preserve"> 4,35%-ға, II топта – 4,80%</w:t>
      </w:r>
      <w:r w:rsidR="00E8193A" w:rsidRPr="00BE7BBE">
        <w:rPr>
          <w:sz w:val="28"/>
          <w:szCs w:val="28"/>
          <w:lang w:val="kk-KZ"/>
        </w:rPr>
        <w:t>-ға</w:t>
      </w:r>
      <w:r w:rsidRPr="00BE7BBE">
        <w:rPr>
          <w:sz w:val="28"/>
          <w:szCs w:val="28"/>
          <w:lang w:val="kk-KZ"/>
        </w:rPr>
        <w:t>, III топта – 5,26%-ға төмендеді, бұл ақуыз алмасуының белсен</w:t>
      </w:r>
      <w:r w:rsidR="009739F9" w:rsidRPr="00BE7BBE">
        <w:rPr>
          <w:sz w:val="28"/>
          <w:szCs w:val="28"/>
          <w:lang w:val="kk-KZ"/>
        </w:rPr>
        <w:t>уін</w:t>
      </w:r>
      <w:r w:rsidRPr="00BE7BBE">
        <w:rPr>
          <w:sz w:val="28"/>
          <w:szCs w:val="28"/>
          <w:lang w:val="kk-KZ"/>
        </w:rPr>
        <w:t xml:space="preserve"> және қоспалар құрамындағы ингредиенттердің қауіпсіздігін көрсетеді. Алынған нәтижелер Ткачук </w:t>
      </w:r>
      <w:r w:rsidR="00B35323" w:rsidRPr="00BE7BBE">
        <w:rPr>
          <w:sz w:val="28"/>
          <w:szCs w:val="28"/>
          <w:lang w:val="kk-KZ"/>
        </w:rPr>
        <w:t>В. А.</w:t>
      </w:r>
      <w:r w:rsidRPr="00BE7BBE">
        <w:rPr>
          <w:sz w:val="28"/>
          <w:szCs w:val="28"/>
          <w:lang w:val="kk-KZ"/>
        </w:rPr>
        <w:t xml:space="preserve"> (2004) </w:t>
      </w:r>
      <w:r w:rsidR="00347BE4" w:rsidRPr="00BE7BBE">
        <w:rPr>
          <w:sz w:val="28"/>
          <w:szCs w:val="28"/>
          <w:shd w:val="clear" w:color="auto" w:fill="FFFFFF"/>
          <w:lang w:val="kk-KZ"/>
        </w:rPr>
        <w:t>[</w:t>
      </w:r>
      <w:r w:rsidR="00A65D4D" w:rsidRPr="00BE7BBE">
        <w:rPr>
          <w:sz w:val="28"/>
          <w:szCs w:val="28"/>
          <w:shd w:val="clear" w:color="auto" w:fill="FFFFFF"/>
          <w:lang w:val="kk-KZ"/>
        </w:rPr>
        <w:t>7</w:t>
      </w:r>
      <w:r w:rsidR="00695916" w:rsidRPr="00BE7BBE">
        <w:rPr>
          <w:sz w:val="28"/>
          <w:szCs w:val="28"/>
          <w:shd w:val="clear" w:color="auto" w:fill="FFFFFF"/>
          <w:lang w:val="kk-KZ"/>
        </w:rPr>
        <w:t>6</w:t>
      </w:r>
      <w:r w:rsidR="003975AD" w:rsidRPr="00BE7BBE">
        <w:rPr>
          <w:sz w:val="28"/>
          <w:szCs w:val="28"/>
          <w:shd w:val="clear" w:color="auto" w:fill="FFFFFF"/>
          <w:lang w:val="kk-KZ"/>
        </w:rPr>
        <w:t>, б. 514</w:t>
      </w:r>
      <w:r w:rsidR="00347BE4" w:rsidRPr="00BE7BBE">
        <w:rPr>
          <w:sz w:val="28"/>
          <w:szCs w:val="28"/>
          <w:shd w:val="clear" w:color="auto" w:fill="FFFFFF"/>
          <w:lang w:val="kk-KZ"/>
        </w:rPr>
        <w:t>]</w:t>
      </w:r>
      <w:r w:rsidR="00A93B97" w:rsidRPr="00BE7BBE">
        <w:rPr>
          <w:sz w:val="28"/>
          <w:szCs w:val="28"/>
          <w:lang w:val="kk-KZ"/>
        </w:rPr>
        <w:t xml:space="preserve"> </w:t>
      </w:r>
      <w:r w:rsidRPr="00BE7BBE">
        <w:rPr>
          <w:sz w:val="28"/>
          <w:szCs w:val="28"/>
          <w:lang w:val="kk-KZ"/>
        </w:rPr>
        <w:t>деректерімен сәйкес келеді.</w:t>
      </w:r>
    </w:p>
    <w:p w14:paraId="15F7EF48" w14:textId="23880E11" w:rsidR="00243F82" w:rsidRPr="00BE7BBE" w:rsidRDefault="00A54F00" w:rsidP="00243F82">
      <w:pPr>
        <w:pStyle w:val="TableParagraph"/>
        <w:spacing w:line="240" w:lineRule="auto"/>
        <w:ind w:left="0" w:firstLine="709"/>
        <w:jc w:val="both"/>
        <w:rPr>
          <w:sz w:val="28"/>
          <w:szCs w:val="28"/>
          <w:lang w:val="kk-KZ"/>
        </w:rPr>
      </w:pPr>
      <w:r w:rsidRPr="00BE7BBE">
        <w:rPr>
          <w:sz w:val="28"/>
          <w:szCs w:val="28"/>
          <w:lang w:val="kk-KZ"/>
        </w:rPr>
        <w:t>Сілтілі</w:t>
      </w:r>
      <w:r w:rsidR="00D24D8F" w:rsidRPr="00BE7BBE">
        <w:rPr>
          <w:sz w:val="28"/>
          <w:szCs w:val="28"/>
          <w:lang w:val="kk-KZ"/>
        </w:rPr>
        <w:t xml:space="preserve"> фосфатаза белсенділі</w:t>
      </w:r>
      <w:r w:rsidR="004F4229" w:rsidRPr="00BE7BBE">
        <w:rPr>
          <w:sz w:val="28"/>
          <w:szCs w:val="28"/>
          <w:lang w:val="kk-KZ"/>
        </w:rPr>
        <w:t xml:space="preserve">гі, бауыр мен сүйек ұлпаларында </w:t>
      </w:r>
      <w:r w:rsidR="00D24D8F" w:rsidRPr="00BE7BBE">
        <w:rPr>
          <w:sz w:val="28"/>
          <w:szCs w:val="28"/>
          <w:lang w:val="kk-KZ"/>
        </w:rPr>
        <w:t>бірқата</w:t>
      </w:r>
      <w:r w:rsidR="004F4229" w:rsidRPr="00BE7BBE">
        <w:rPr>
          <w:sz w:val="28"/>
          <w:szCs w:val="28"/>
          <w:lang w:val="kk-KZ"/>
        </w:rPr>
        <w:t>р патологиялық процестерді анықтайтын маңызды көрсеткіші</w:t>
      </w:r>
      <w:r w:rsidR="00D24D8F" w:rsidRPr="00BE7BBE">
        <w:rPr>
          <w:sz w:val="28"/>
          <w:szCs w:val="28"/>
          <w:lang w:val="kk-KZ"/>
        </w:rPr>
        <w:t>, тиісінше 2,93%-ға (</w:t>
      </w:r>
      <w:r w:rsidR="00023536" w:rsidRPr="00BE7BBE">
        <w:rPr>
          <w:sz w:val="28"/>
          <w:szCs w:val="28"/>
          <w:lang w:val="kk-KZ"/>
        </w:rPr>
        <w:t>Р &lt;</w:t>
      </w:r>
      <w:r w:rsidR="00D24D8F" w:rsidRPr="00BE7BBE">
        <w:rPr>
          <w:sz w:val="28"/>
          <w:szCs w:val="28"/>
          <w:lang w:val="kk-KZ"/>
        </w:rPr>
        <w:t>0,05), 4,30%-ға (</w:t>
      </w:r>
      <w:r w:rsidR="00023536" w:rsidRPr="00BE7BBE">
        <w:rPr>
          <w:sz w:val="28"/>
          <w:szCs w:val="28"/>
          <w:lang w:val="kk-KZ"/>
        </w:rPr>
        <w:t>Р &lt;</w:t>
      </w:r>
      <w:r w:rsidR="00D24D8F" w:rsidRPr="00BE7BBE">
        <w:rPr>
          <w:sz w:val="28"/>
          <w:szCs w:val="28"/>
          <w:lang w:val="kk-KZ"/>
        </w:rPr>
        <w:t>0,05) жә</w:t>
      </w:r>
      <w:r w:rsidR="000D132C" w:rsidRPr="00BE7BBE">
        <w:rPr>
          <w:sz w:val="28"/>
          <w:szCs w:val="28"/>
          <w:lang w:val="kk-KZ"/>
        </w:rPr>
        <w:t>не 4,88%-ға (</w:t>
      </w:r>
      <w:r w:rsidR="00023536" w:rsidRPr="00BE7BBE">
        <w:rPr>
          <w:sz w:val="28"/>
          <w:szCs w:val="28"/>
          <w:lang w:val="kk-KZ"/>
        </w:rPr>
        <w:t>Р &lt;</w:t>
      </w:r>
      <w:r w:rsidR="000D132C" w:rsidRPr="00BE7BBE">
        <w:rPr>
          <w:sz w:val="28"/>
          <w:szCs w:val="28"/>
          <w:lang w:val="kk-KZ"/>
        </w:rPr>
        <w:t xml:space="preserve">0,05) төмендеді. </w:t>
      </w:r>
      <w:r w:rsidR="00D24D8F" w:rsidRPr="00BE7BBE">
        <w:rPr>
          <w:sz w:val="28"/>
          <w:szCs w:val="28"/>
          <w:lang w:val="kk-KZ"/>
        </w:rPr>
        <w:t>Кальций мөлшері 1,5 ммоль/л-де</w:t>
      </w:r>
      <w:r w:rsidR="00DF2A25" w:rsidRPr="00BE7BBE">
        <w:rPr>
          <w:sz w:val="28"/>
          <w:szCs w:val="28"/>
          <w:lang w:val="kk-KZ"/>
        </w:rPr>
        <w:t>н 50 ммоль/л-ге дейінгі аралығында</w:t>
      </w:r>
      <w:r w:rsidR="00D24D8F" w:rsidRPr="00BE7BBE">
        <w:rPr>
          <w:sz w:val="28"/>
          <w:szCs w:val="28"/>
          <w:lang w:val="kk-KZ"/>
        </w:rPr>
        <w:t xml:space="preserve"> өзгереді. Бройлер</w:t>
      </w:r>
      <w:r w:rsidR="00556B3E" w:rsidRPr="00BE7BBE">
        <w:rPr>
          <w:sz w:val="28"/>
          <w:szCs w:val="28"/>
          <w:lang w:val="kk-KZ"/>
        </w:rPr>
        <w:t xml:space="preserve"> </w:t>
      </w:r>
      <w:r w:rsidR="00476AF5" w:rsidRPr="00BE7BBE">
        <w:rPr>
          <w:sz w:val="28"/>
          <w:szCs w:val="28"/>
          <w:lang w:val="kk-KZ"/>
        </w:rPr>
        <w:t>балапандарының</w:t>
      </w:r>
      <w:r w:rsidR="00D24D8F" w:rsidRPr="00BE7BBE">
        <w:rPr>
          <w:sz w:val="28"/>
          <w:szCs w:val="28"/>
          <w:lang w:val="kk-KZ"/>
        </w:rPr>
        <w:t xml:space="preserve"> қанындағы ең төменгі кальций мөлшері бақылау тобында тіркеліп, 2,6 ммоль/л құрады. Бұл көрсеткіш I тәжірибелік топта – 3,85%, II топта – 4,23% және III топта – 5,77% жоғары болды.</w:t>
      </w:r>
    </w:p>
    <w:p w14:paraId="3302EBEA" w14:textId="77777777" w:rsidR="00243F82" w:rsidRPr="00BE7BBE" w:rsidRDefault="00360E3A" w:rsidP="00243F82">
      <w:pPr>
        <w:pStyle w:val="TableParagraph"/>
        <w:spacing w:line="240" w:lineRule="auto"/>
        <w:ind w:left="0" w:firstLine="709"/>
        <w:jc w:val="both"/>
        <w:rPr>
          <w:rStyle w:val="ac"/>
          <w:rFonts w:eastAsiaTheme="majorEastAsia"/>
          <w:b w:val="0"/>
          <w:sz w:val="28"/>
          <w:szCs w:val="28"/>
          <w:lang w:val="kk-KZ"/>
        </w:rPr>
      </w:pPr>
      <w:r w:rsidRPr="00BE7BBE">
        <w:rPr>
          <w:rStyle w:val="ac"/>
          <w:rFonts w:eastAsiaTheme="majorEastAsia"/>
          <w:b w:val="0"/>
          <w:sz w:val="28"/>
          <w:szCs w:val="28"/>
          <w:lang w:val="kk-KZ"/>
        </w:rPr>
        <w:t>3.2</w:t>
      </w:r>
      <w:r w:rsidR="00D24D8F" w:rsidRPr="00BE7BBE">
        <w:rPr>
          <w:rStyle w:val="ac"/>
          <w:rFonts w:eastAsiaTheme="majorEastAsia"/>
          <w:b w:val="0"/>
          <w:sz w:val="28"/>
          <w:szCs w:val="28"/>
          <w:lang w:val="kk-KZ"/>
        </w:rPr>
        <w:t>.</w:t>
      </w:r>
      <w:r w:rsidRPr="00BE7BBE">
        <w:rPr>
          <w:rStyle w:val="ac"/>
          <w:rFonts w:eastAsiaTheme="majorEastAsia"/>
          <w:b w:val="0"/>
          <w:sz w:val="28"/>
          <w:szCs w:val="28"/>
          <w:lang w:val="kk-KZ"/>
        </w:rPr>
        <w:t>3</w:t>
      </w:r>
      <w:r w:rsidR="00D24D8F" w:rsidRPr="00BE7BBE">
        <w:rPr>
          <w:rStyle w:val="ac"/>
          <w:rFonts w:eastAsiaTheme="majorEastAsia"/>
          <w:b w:val="0"/>
          <w:sz w:val="28"/>
          <w:szCs w:val="28"/>
          <w:lang w:val="kk-KZ"/>
        </w:rPr>
        <w:t xml:space="preserve"> </w:t>
      </w:r>
      <w:r w:rsidR="00243F82" w:rsidRPr="00BE7BBE">
        <w:rPr>
          <w:rStyle w:val="ac"/>
          <w:rFonts w:eastAsiaTheme="majorEastAsia"/>
          <w:b w:val="0"/>
          <w:sz w:val="28"/>
          <w:szCs w:val="28"/>
          <w:lang w:val="kk-KZ"/>
        </w:rPr>
        <w:t>«Гидро</w:t>
      </w:r>
      <w:r w:rsidR="00556B3E" w:rsidRPr="00BE7BBE">
        <w:rPr>
          <w:rStyle w:val="ac"/>
          <w:rFonts w:eastAsiaTheme="majorEastAsia"/>
          <w:b w:val="0"/>
          <w:sz w:val="28"/>
          <w:szCs w:val="28"/>
          <w:lang w:val="kk-KZ"/>
        </w:rPr>
        <w:t xml:space="preserve"> </w:t>
      </w:r>
      <w:r w:rsidRPr="00BE7BBE">
        <w:rPr>
          <w:rStyle w:val="ac"/>
          <w:rFonts w:eastAsiaTheme="majorEastAsia"/>
          <w:b w:val="0"/>
          <w:sz w:val="28"/>
          <w:szCs w:val="28"/>
          <w:lang w:val="kk-KZ"/>
        </w:rPr>
        <w:t xml:space="preserve">Рекс Витал» </w:t>
      </w:r>
      <w:r w:rsidR="00243F82" w:rsidRPr="00BE7BBE">
        <w:rPr>
          <w:rStyle w:val="ac"/>
          <w:rFonts w:eastAsiaTheme="majorEastAsia"/>
          <w:b w:val="0"/>
          <w:sz w:val="28"/>
          <w:szCs w:val="28"/>
          <w:lang w:val="kk-KZ"/>
        </w:rPr>
        <w:t>суда еритін</w:t>
      </w:r>
      <w:r w:rsidR="00C41D53" w:rsidRPr="00BE7BBE">
        <w:rPr>
          <w:rStyle w:val="ac"/>
          <w:rFonts w:eastAsiaTheme="majorEastAsia"/>
          <w:b w:val="0"/>
          <w:sz w:val="28"/>
          <w:szCs w:val="28"/>
          <w:lang w:val="kk-KZ"/>
        </w:rPr>
        <w:t xml:space="preserve"> азық </w:t>
      </w:r>
      <w:r w:rsidRPr="00BE7BBE">
        <w:rPr>
          <w:rStyle w:val="ac"/>
          <w:rFonts w:eastAsiaTheme="majorEastAsia"/>
          <w:b w:val="0"/>
          <w:sz w:val="28"/>
          <w:szCs w:val="28"/>
          <w:lang w:val="kk-KZ"/>
        </w:rPr>
        <w:t>қ</w:t>
      </w:r>
      <w:r w:rsidR="00476AF5" w:rsidRPr="00BE7BBE">
        <w:rPr>
          <w:rStyle w:val="ac"/>
          <w:rFonts w:eastAsiaTheme="majorEastAsia"/>
          <w:b w:val="0"/>
          <w:sz w:val="28"/>
          <w:szCs w:val="28"/>
          <w:lang w:val="kk-KZ"/>
        </w:rPr>
        <w:t>оспасын қолдану кезінде бройлер-</w:t>
      </w:r>
      <w:r w:rsidRPr="00BE7BBE">
        <w:rPr>
          <w:rStyle w:val="ac"/>
          <w:rFonts w:eastAsiaTheme="majorEastAsia"/>
          <w:b w:val="0"/>
          <w:sz w:val="28"/>
          <w:szCs w:val="28"/>
          <w:lang w:val="kk-KZ"/>
        </w:rPr>
        <w:t>балапандары ағзасының табиғи төзімділік деңгейі</w:t>
      </w:r>
    </w:p>
    <w:p w14:paraId="7871A4F9" w14:textId="15171EBD" w:rsidR="00D24D8F" w:rsidRPr="00BE7BBE" w:rsidRDefault="00F62621" w:rsidP="00243F82">
      <w:pPr>
        <w:pStyle w:val="TableParagraph"/>
        <w:spacing w:line="240" w:lineRule="auto"/>
        <w:ind w:left="0" w:firstLine="709"/>
        <w:jc w:val="both"/>
        <w:rPr>
          <w:sz w:val="28"/>
          <w:szCs w:val="28"/>
          <w:lang w:val="kk-KZ"/>
        </w:rPr>
      </w:pPr>
      <w:r w:rsidRPr="00BE7BBE">
        <w:rPr>
          <w:sz w:val="28"/>
          <w:szCs w:val="28"/>
          <w:lang w:val="kk-KZ"/>
        </w:rPr>
        <w:t>Б</w:t>
      </w:r>
      <w:r w:rsidR="00F7137F" w:rsidRPr="00BE7BBE">
        <w:rPr>
          <w:sz w:val="28"/>
          <w:szCs w:val="28"/>
          <w:lang w:val="kk-KZ"/>
        </w:rPr>
        <w:t>ройлер</w:t>
      </w:r>
      <w:r w:rsidRPr="00BE7BBE">
        <w:rPr>
          <w:sz w:val="28"/>
          <w:szCs w:val="28"/>
          <w:lang w:val="kk-KZ"/>
        </w:rPr>
        <w:t xml:space="preserve"> балапандар</w:t>
      </w:r>
      <w:r w:rsidR="00DF2A25" w:rsidRPr="00BE7BBE">
        <w:rPr>
          <w:sz w:val="28"/>
          <w:szCs w:val="28"/>
          <w:lang w:val="kk-KZ"/>
        </w:rPr>
        <w:t>ының ағзасының</w:t>
      </w:r>
      <w:r w:rsidR="00D24D8F" w:rsidRPr="00BE7BBE">
        <w:rPr>
          <w:sz w:val="28"/>
          <w:szCs w:val="28"/>
          <w:lang w:val="kk-KZ"/>
        </w:rPr>
        <w:t xml:space="preserve"> табиғи резистен</w:t>
      </w:r>
      <w:r w:rsidR="00867750" w:rsidRPr="00BE7BBE">
        <w:rPr>
          <w:sz w:val="28"/>
          <w:szCs w:val="28"/>
          <w:lang w:val="kk-KZ"/>
        </w:rPr>
        <w:t>ттік деңгейінің көрсеткіштері 1</w:t>
      </w:r>
      <w:r w:rsidR="00C05C1A" w:rsidRPr="00BE7BBE">
        <w:rPr>
          <w:sz w:val="28"/>
          <w:szCs w:val="28"/>
          <w:lang w:val="kk-KZ"/>
        </w:rPr>
        <w:t>5</w:t>
      </w:r>
      <w:r w:rsidR="00D24D8F" w:rsidRPr="00BE7BBE">
        <w:rPr>
          <w:sz w:val="28"/>
          <w:szCs w:val="28"/>
          <w:lang w:val="kk-KZ"/>
        </w:rPr>
        <w:t>-кестеде келтірілген.</w:t>
      </w:r>
    </w:p>
    <w:p w14:paraId="66146901" w14:textId="77777777" w:rsidR="00360E3A" w:rsidRPr="00BE7BBE" w:rsidRDefault="00360E3A" w:rsidP="00243F82">
      <w:pPr>
        <w:pStyle w:val="TableParagraph"/>
        <w:spacing w:line="240" w:lineRule="auto"/>
        <w:jc w:val="both"/>
        <w:rPr>
          <w:sz w:val="28"/>
          <w:szCs w:val="28"/>
          <w:lang w:val="kk-KZ"/>
        </w:rPr>
      </w:pPr>
    </w:p>
    <w:p w14:paraId="3AD2D8AC" w14:textId="71FC274B" w:rsidR="00D24D8F" w:rsidRPr="00BE7BBE" w:rsidRDefault="00360E3A" w:rsidP="00CD2E78">
      <w:pPr>
        <w:pStyle w:val="TableParagraph"/>
        <w:spacing w:line="240" w:lineRule="auto"/>
        <w:ind w:left="0"/>
        <w:jc w:val="both"/>
        <w:rPr>
          <w:rStyle w:val="ac"/>
          <w:rFonts w:eastAsiaTheme="majorEastAsia"/>
          <w:b w:val="0"/>
          <w:color w:val="000000" w:themeColor="text1"/>
          <w:sz w:val="28"/>
          <w:szCs w:val="28"/>
          <w:lang w:val="kk-KZ"/>
        </w:rPr>
      </w:pPr>
      <w:r w:rsidRPr="00BE7BBE">
        <w:rPr>
          <w:rStyle w:val="ac"/>
          <w:rFonts w:eastAsiaTheme="majorEastAsia"/>
          <w:b w:val="0"/>
          <w:color w:val="000000" w:themeColor="text1"/>
          <w:sz w:val="28"/>
          <w:szCs w:val="28"/>
          <w:lang w:val="kk-KZ"/>
        </w:rPr>
        <w:t>Кесте 1</w:t>
      </w:r>
      <w:r w:rsidR="00C05C1A" w:rsidRPr="00BE7BBE">
        <w:rPr>
          <w:rStyle w:val="ac"/>
          <w:rFonts w:eastAsiaTheme="majorEastAsia"/>
          <w:b w:val="0"/>
          <w:color w:val="000000" w:themeColor="text1"/>
          <w:sz w:val="28"/>
          <w:szCs w:val="28"/>
          <w:lang w:val="kk-KZ"/>
        </w:rPr>
        <w:t>5</w:t>
      </w:r>
      <w:r w:rsidR="0075688E" w:rsidRPr="00BE7BBE">
        <w:rPr>
          <w:rStyle w:val="ac"/>
          <w:rFonts w:eastAsiaTheme="majorEastAsia"/>
          <w:b w:val="0"/>
          <w:color w:val="000000" w:themeColor="text1"/>
          <w:sz w:val="28"/>
          <w:szCs w:val="28"/>
          <w:lang w:val="kk-KZ"/>
        </w:rPr>
        <w:t xml:space="preserve"> –</w:t>
      </w:r>
      <w:r w:rsidRPr="00BE7BBE">
        <w:rPr>
          <w:rStyle w:val="ac"/>
          <w:rFonts w:eastAsiaTheme="majorEastAsia"/>
          <w:b w:val="0"/>
          <w:color w:val="000000" w:themeColor="text1"/>
          <w:sz w:val="28"/>
          <w:szCs w:val="28"/>
          <w:lang w:val="kk-KZ"/>
        </w:rPr>
        <w:t xml:space="preserve"> «Гидро Рекс </w:t>
      </w:r>
      <w:r w:rsidR="006822F4">
        <w:rPr>
          <w:rStyle w:val="ac"/>
          <w:rFonts w:eastAsiaTheme="majorEastAsia"/>
          <w:b w:val="0"/>
          <w:color w:val="000000" w:themeColor="text1"/>
          <w:sz w:val="28"/>
          <w:szCs w:val="28"/>
          <w:lang w:val="kk-KZ"/>
        </w:rPr>
        <w:t>в</w:t>
      </w:r>
      <w:r w:rsidRPr="00BE7BBE">
        <w:rPr>
          <w:rStyle w:val="ac"/>
          <w:rFonts w:eastAsiaTheme="majorEastAsia"/>
          <w:b w:val="0"/>
          <w:color w:val="000000" w:themeColor="text1"/>
          <w:sz w:val="28"/>
          <w:szCs w:val="28"/>
          <w:lang w:val="kk-KZ"/>
        </w:rPr>
        <w:t>итал» суда еритін қоспасын қолдану кезінде бройлер</w:t>
      </w:r>
      <w:r w:rsidR="00F62621" w:rsidRPr="00BE7BBE">
        <w:rPr>
          <w:rStyle w:val="ac"/>
          <w:rFonts w:eastAsiaTheme="majorEastAsia"/>
          <w:b w:val="0"/>
          <w:color w:val="000000" w:themeColor="text1"/>
          <w:sz w:val="28"/>
          <w:szCs w:val="28"/>
          <w:lang w:val="kk-KZ"/>
        </w:rPr>
        <w:t xml:space="preserve"> </w:t>
      </w:r>
      <w:r w:rsidRPr="00BE7BBE">
        <w:rPr>
          <w:rStyle w:val="ac"/>
          <w:rFonts w:eastAsiaTheme="majorEastAsia"/>
          <w:b w:val="0"/>
          <w:color w:val="000000" w:themeColor="text1"/>
          <w:sz w:val="28"/>
          <w:szCs w:val="28"/>
          <w:lang w:val="kk-KZ"/>
        </w:rPr>
        <w:t>балапандары ағзасының табиғи төзімділік деңгейінің көрсеткіштері, %</w:t>
      </w:r>
    </w:p>
    <w:p w14:paraId="3FE8573B" w14:textId="77777777" w:rsidR="0075688E" w:rsidRPr="00BE7BBE" w:rsidRDefault="0075688E" w:rsidP="00243F82">
      <w:pPr>
        <w:pStyle w:val="TableParagraph"/>
        <w:spacing w:line="240" w:lineRule="auto"/>
        <w:jc w:val="both"/>
        <w:rPr>
          <w:rStyle w:val="ac"/>
          <w:rFonts w:eastAsiaTheme="majorEastAsia"/>
          <w:b w:val="0"/>
          <w:color w:val="000000" w:themeColor="text1"/>
          <w:sz w:val="28"/>
          <w:szCs w:val="28"/>
          <w:lang w:val="kk-KZ"/>
        </w:rPr>
      </w:pPr>
    </w:p>
    <w:tbl>
      <w:tblPr>
        <w:tblStyle w:val="TableNormal"/>
        <w:tblW w:w="9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4"/>
        <w:gridCol w:w="2120"/>
        <w:gridCol w:w="2404"/>
        <w:gridCol w:w="1780"/>
        <w:gridCol w:w="1843"/>
      </w:tblGrid>
      <w:tr w:rsidR="004A74C5" w:rsidRPr="00BE7BBE" w14:paraId="5E798423" w14:textId="77777777" w:rsidTr="00A74FC2">
        <w:trPr>
          <w:trHeight w:val="321"/>
        </w:trPr>
        <w:tc>
          <w:tcPr>
            <w:tcW w:w="1634" w:type="dxa"/>
            <w:vMerge w:val="restart"/>
          </w:tcPr>
          <w:p w14:paraId="48289B7A" w14:textId="4D8C9E44" w:rsidR="004A74C5" w:rsidRPr="00BE7BBE" w:rsidRDefault="004A74C5" w:rsidP="00A74FC2">
            <w:pPr>
              <w:pStyle w:val="TableParagraph"/>
              <w:spacing w:line="240" w:lineRule="auto"/>
              <w:ind w:left="0"/>
              <w:rPr>
                <w:sz w:val="28"/>
                <w:szCs w:val="28"/>
                <w:lang w:val="kk-KZ"/>
              </w:rPr>
            </w:pPr>
            <w:r w:rsidRPr="00BE7BBE">
              <w:rPr>
                <w:spacing w:val="-2"/>
                <w:sz w:val="28"/>
                <w:szCs w:val="28"/>
                <w:lang w:val="kk-KZ"/>
              </w:rPr>
              <w:t>Көрсеткіш</w:t>
            </w:r>
          </w:p>
        </w:tc>
        <w:tc>
          <w:tcPr>
            <w:tcW w:w="8147" w:type="dxa"/>
            <w:gridSpan w:val="4"/>
          </w:tcPr>
          <w:p w14:paraId="58E1835E" w14:textId="61CB3A89" w:rsidR="004A74C5" w:rsidRPr="00BE7BBE" w:rsidRDefault="004A74C5" w:rsidP="00A74FC2">
            <w:pPr>
              <w:pStyle w:val="TableParagraph"/>
              <w:spacing w:line="240" w:lineRule="auto"/>
              <w:ind w:left="0"/>
              <w:rPr>
                <w:spacing w:val="-2"/>
                <w:sz w:val="28"/>
                <w:szCs w:val="28"/>
                <w:lang w:val="kk-KZ"/>
              </w:rPr>
            </w:pPr>
            <w:r w:rsidRPr="00BE7BBE">
              <w:rPr>
                <w:spacing w:val="-2"/>
                <w:sz w:val="28"/>
                <w:szCs w:val="28"/>
                <w:lang w:val="kk-KZ"/>
              </w:rPr>
              <w:t>Топ</w:t>
            </w:r>
            <w:r w:rsidR="00A74FC2" w:rsidRPr="00BE7BBE">
              <w:rPr>
                <w:spacing w:val="-2"/>
                <w:sz w:val="28"/>
                <w:szCs w:val="28"/>
                <w:lang w:val="kk-KZ"/>
              </w:rPr>
              <w:t>тар</w:t>
            </w:r>
          </w:p>
        </w:tc>
      </w:tr>
      <w:tr w:rsidR="004A74C5" w:rsidRPr="00BE7BBE" w14:paraId="724654AE" w14:textId="77777777" w:rsidTr="00A74FC2">
        <w:trPr>
          <w:trHeight w:val="423"/>
        </w:trPr>
        <w:tc>
          <w:tcPr>
            <w:tcW w:w="1634" w:type="dxa"/>
            <w:vMerge/>
            <w:tcBorders>
              <w:top w:val="nil"/>
            </w:tcBorders>
          </w:tcPr>
          <w:p w14:paraId="76CF2E7E" w14:textId="77777777" w:rsidR="004A74C5" w:rsidRPr="00BE7BBE" w:rsidRDefault="004A74C5" w:rsidP="00CD2E78">
            <w:pPr>
              <w:pStyle w:val="TableParagraph"/>
              <w:spacing w:line="240" w:lineRule="auto"/>
              <w:ind w:left="0"/>
              <w:rPr>
                <w:sz w:val="28"/>
                <w:szCs w:val="28"/>
              </w:rPr>
            </w:pPr>
          </w:p>
        </w:tc>
        <w:tc>
          <w:tcPr>
            <w:tcW w:w="2120" w:type="dxa"/>
          </w:tcPr>
          <w:p w14:paraId="41359EE9" w14:textId="521D249A" w:rsidR="004A74C5" w:rsidRPr="00BE7BBE" w:rsidRDefault="00867750" w:rsidP="00243F82">
            <w:pPr>
              <w:pStyle w:val="TableParagraph"/>
              <w:spacing w:line="240" w:lineRule="auto"/>
              <w:ind w:left="0"/>
              <w:rPr>
                <w:sz w:val="28"/>
                <w:szCs w:val="28"/>
              </w:rPr>
            </w:pPr>
            <w:r w:rsidRPr="00BE7BBE">
              <w:rPr>
                <w:spacing w:val="-2"/>
                <w:sz w:val="28"/>
                <w:szCs w:val="28"/>
                <w:lang w:val="kk-KZ"/>
              </w:rPr>
              <w:t>бақылау</w:t>
            </w:r>
          </w:p>
        </w:tc>
        <w:tc>
          <w:tcPr>
            <w:tcW w:w="2404" w:type="dxa"/>
          </w:tcPr>
          <w:p w14:paraId="3F0E34AC" w14:textId="3765305A" w:rsidR="004A74C5" w:rsidRPr="00BE7BBE" w:rsidRDefault="00867750" w:rsidP="00243F82">
            <w:pPr>
              <w:pStyle w:val="TableParagraph"/>
              <w:spacing w:line="240" w:lineRule="auto"/>
              <w:ind w:left="0"/>
              <w:rPr>
                <w:sz w:val="28"/>
                <w:szCs w:val="28"/>
              </w:rPr>
            </w:pPr>
            <w:r w:rsidRPr="00BE7BBE">
              <w:rPr>
                <w:rFonts w:eastAsiaTheme="minorHAnsi"/>
                <w:bCs/>
                <w:sz w:val="28"/>
                <w:szCs w:val="28"/>
                <w:lang w:val="en-US"/>
              </w:rPr>
              <w:t>I</w:t>
            </w:r>
            <w:r w:rsidR="00243F82" w:rsidRPr="00BE7BBE">
              <w:rPr>
                <w:rFonts w:eastAsiaTheme="minorHAnsi"/>
                <w:bCs/>
                <w:sz w:val="28"/>
                <w:szCs w:val="28"/>
                <w:lang w:val="kk-KZ"/>
              </w:rPr>
              <w:t xml:space="preserve"> </w:t>
            </w:r>
            <w:r w:rsidRPr="00BE7BBE">
              <w:rPr>
                <w:rFonts w:eastAsiaTheme="minorHAnsi"/>
                <w:bCs/>
                <w:sz w:val="28"/>
                <w:szCs w:val="28"/>
                <w:lang w:val="kk-KZ"/>
              </w:rPr>
              <w:t>тәжірибелік</w:t>
            </w:r>
          </w:p>
        </w:tc>
        <w:tc>
          <w:tcPr>
            <w:tcW w:w="1780" w:type="dxa"/>
          </w:tcPr>
          <w:p w14:paraId="005D7F74" w14:textId="09D24B74" w:rsidR="004A74C5" w:rsidRPr="00BE7BBE" w:rsidRDefault="00867750" w:rsidP="00243F82">
            <w:pPr>
              <w:pStyle w:val="TableParagraph"/>
              <w:spacing w:line="240" w:lineRule="auto"/>
              <w:ind w:left="0"/>
              <w:rPr>
                <w:sz w:val="28"/>
                <w:szCs w:val="28"/>
              </w:rPr>
            </w:pPr>
            <w:r w:rsidRPr="00BE7BBE">
              <w:rPr>
                <w:rFonts w:eastAsiaTheme="minorHAnsi"/>
                <w:bCs/>
                <w:sz w:val="28"/>
                <w:szCs w:val="28"/>
                <w:lang w:val="en-US"/>
              </w:rPr>
              <w:t>II</w:t>
            </w:r>
            <w:r w:rsidRPr="00BE7BBE">
              <w:rPr>
                <w:rFonts w:eastAsiaTheme="minorHAnsi"/>
                <w:bCs/>
                <w:sz w:val="28"/>
                <w:szCs w:val="28"/>
                <w:lang w:val="kk-KZ"/>
              </w:rPr>
              <w:t xml:space="preserve"> тәжірибелік</w:t>
            </w:r>
          </w:p>
        </w:tc>
        <w:tc>
          <w:tcPr>
            <w:tcW w:w="1843" w:type="dxa"/>
          </w:tcPr>
          <w:p w14:paraId="7FAEDC4C" w14:textId="1DC8E7CB" w:rsidR="004A74C5" w:rsidRPr="00BE7BBE" w:rsidRDefault="00867750" w:rsidP="00243F82">
            <w:pPr>
              <w:pStyle w:val="TableParagraph"/>
              <w:spacing w:line="240" w:lineRule="auto"/>
              <w:ind w:left="0"/>
              <w:rPr>
                <w:sz w:val="28"/>
                <w:szCs w:val="28"/>
              </w:rPr>
            </w:pPr>
            <w:r w:rsidRPr="00BE7BBE">
              <w:rPr>
                <w:rFonts w:eastAsiaTheme="minorHAnsi"/>
                <w:bCs/>
                <w:sz w:val="28"/>
                <w:szCs w:val="28"/>
                <w:lang w:val="en-US"/>
              </w:rPr>
              <w:t>III</w:t>
            </w:r>
            <w:r w:rsidR="004A74C5" w:rsidRPr="00BE7BBE">
              <w:rPr>
                <w:rFonts w:eastAsiaTheme="minorHAnsi"/>
                <w:bCs/>
                <w:sz w:val="28"/>
                <w:szCs w:val="28"/>
              </w:rPr>
              <w:t xml:space="preserve"> </w:t>
            </w:r>
            <w:r w:rsidRPr="00BE7BBE">
              <w:rPr>
                <w:rFonts w:eastAsiaTheme="minorHAnsi"/>
                <w:bCs/>
                <w:sz w:val="28"/>
                <w:szCs w:val="28"/>
                <w:lang w:val="kk-KZ"/>
              </w:rPr>
              <w:t>тәжірибелік</w:t>
            </w:r>
          </w:p>
        </w:tc>
      </w:tr>
      <w:tr w:rsidR="00A74FC2" w:rsidRPr="00BE7BBE" w14:paraId="5EBA87B6" w14:textId="77777777" w:rsidTr="00A74FC2">
        <w:trPr>
          <w:trHeight w:val="321"/>
        </w:trPr>
        <w:tc>
          <w:tcPr>
            <w:tcW w:w="9781" w:type="dxa"/>
            <w:gridSpan w:val="5"/>
          </w:tcPr>
          <w:p w14:paraId="1406AA28" w14:textId="2CB70E79" w:rsidR="00A74FC2" w:rsidRPr="00BE7BBE" w:rsidRDefault="00A74FC2" w:rsidP="00A74FC2">
            <w:pPr>
              <w:pStyle w:val="TableParagraph"/>
              <w:spacing w:line="240" w:lineRule="auto"/>
              <w:ind w:left="0"/>
              <w:rPr>
                <w:sz w:val="28"/>
                <w:szCs w:val="28"/>
              </w:rPr>
            </w:pPr>
            <w:r w:rsidRPr="00BE7BBE">
              <w:rPr>
                <w:sz w:val="28"/>
                <w:szCs w:val="28"/>
              </w:rPr>
              <w:t>37</w:t>
            </w:r>
            <w:r w:rsidRPr="00BE7BBE">
              <w:rPr>
                <w:spacing w:val="-8"/>
                <w:sz w:val="28"/>
                <w:szCs w:val="28"/>
              </w:rPr>
              <w:t xml:space="preserve"> </w:t>
            </w:r>
            <w:r w:rsidRPr="00BE7BBE">
              <w:rPr>
                <w:sz w:val="28"/>
                <w:szCs w:val="28"/>
              </w:rPr>
              <w:t>­</w:t>
            </w:r>
            <w:r w:rsidRPr="00BE7BBE">
              <w:rPr>
                <w:spacing w:val="-8"/>
                <w:sz w:val="28"/>
                <w:szCs w:val="28"/>
              </w:rPr>
              <w:t xml:space="preserve"> </w:t>
            </w:r>
            <w:r w:rsidRPr="00BE7BBE">
              <w:rPr>
                <w:sz w:val="28"/>
                <w:szCs w:val="28"/>
                <w:lang w:val="kk-KZ"/>
              </w:rPr>
              <w:t>күндік</w:t>
            </w:r>
          </w:p>
        </w:tc>
      </w:tr>
      <w:tr w:rsidR="004A74C5" w:rsidRPr="00BE7BBE" w14:paraId="39AB24E1" w14:textId="77777777" w:rsidTr="00A74FC2">
        <w:trPr>
          <w:trHeight w:val="323"/>
        </w:trPr>
        <w:tc>
          <w:tcPr>
            <w:tcW w:w="1634" w:type="dxa"/>
          </w:tcPr>
          <w:p w14:paraId="34F54063" w14:textId="15124D69" w:rsidR="004A74C5" w:rsidRPr="00BE7BBE" w:rsidRDefault="004A74C5" w:rsidP="00CD2E78">
            <w:pPr>
              <w:pStyle w:val="TableParagraph"/>
              <w:spacing w:line="240" w:lineRule="auto"/>
              <w:ind w:left="0"/>
              <w:jc w:val="both"/>
              <w:rPr>
                <w:sz w:val="28"/>
                <w:szCs w:val="28"/>
              </w:rPr>
            </w:pPr>
            <w:r w:rsidRPr="00BE7BBE">
              <w:rPr>
                <w:sz w:val="28"/>
                <w:szCs w:val="28"/>
              </w:rPr>
              <w:t>Қ</w:t>
            </w:r>
            <w:r w:rsidR="00A74FC2" w:rsidRPr="00BE7BBE">
              <w:rPr>
                <w:sz w:val="28"/>
                <w:szCs w:val="28"/>
                <w:lang w:val="kk-KZ"/>
              </w:rPr>
              <w:t>СББ</w:t>
            </w:r>
          </w:p>
        </w:tc>
        <w:tc>
          <w:tcPr>
            <w:tcW w:w="2120" w:type="dxa"/>
          </w:tcPr>
          <w:p w14:paraId="3FB3E5B0" w14:textId="77777777" w:rsidR="004A74C5" w:rsidRPr="00BE7BBE" w:rsidRDefault="004A74C5" w:rsidP="00CD2E78">
            <w:pPr>
              <w:pStyle w:val="TableParagraph"/>
              <w:spacing w:line="240" w:lineRule="auto"/>
              <w:ind w:left="0"/>
              <w:rPr>
                <w:sz w:val="28"/>
                <w:szCs w:val="28"/>
              </w:rPr>
            </w:pPr>
            <w:r w:rsidRPr="00BE7BBE">
              <w:rPr>
                <w:spacing w:val="-2"/>
                <w:sz w:val="28"/>
                <w:szCs w:val="28"/>
              </w:rPr>
              <w:t>40,82±0,18</w:t>
            </w:r>
          </w:p>
        </w:tc>
        <w:tc>
          <w:tcPr>
            <w:tcW w:w="2404" w:type="dxa"/>
          </w:tcPr>
          <w:p w14:paraId="737F74F7" w14:textId="77777777" w:rsidR="004A74C5" w:rsidRPr="00BE7BBE" w:rsidRDefault="004A74C5" w:rsidP="00CD2E78">
            <w:pPr>
              <w:pStyle w:val="TableParagraph"/>
              <w:spacing w:line="240" w:lineRule="auto"/>
              <w:ind w:left="0"/>
              <w:rPr>
                <w:sz w:val="28"/>
                <w:szCs w:val="28"/>
              </w:rPr>
            </w:pPr>
            <w:r w:rsidRPr="00BE7BBE">
              <w:rPr>
                <w:spacing w:val="-2"/>
                <w:sz w:val="28"/>
                <w:szCs w:val="28"/>
              </w:rPr>
              <w:t>41,24±0,27</w:t>
            </w:r>
          </w:p>
        </w:tc>
        <w:tc>
          <w:tcPr>
            <w:tcW w:w="1780" w:type="dxa"/>
          </w:tcPr>
          <w:p w14:paraId="7BB71460" w14:textId="77777777" w:rsidR="004A74C5" w:rsidRPr="00BE7BBE" w:rsidRDefault="004A74C5" w:rsidP="00CD2E78">
            <w:pPr>
              <w:pStyle w:val="TableParagraph"/>
              <w:spacing w:line="240" w:lineRule="auto"/>
              <w:ind w:left="0"/>
              <w:rPr>
                <w:sz w:val="28"/>
                <w:szCs w:val="28"/>
              </w:rPr>
            </w:pPr>
            <w:r w:rsidRPr="00BE7BBE">
              <w:rPr>
                <w:spacing w:val="-2"/>
                <w:sz w:val="28"/>
                <w:szCs w:val="28"/>
              </w:rPr>
              <w:t>42,28±0,25</w:t>
            </w:r>
          </w:p>
        </w:tc>
        <w:tc>
          <w:tcPr>
            <w:tcW w:w="1843" w:type="dxa"/>
          </w:tcPr>
          <w:p w14:paraId="39958F67" w14:textId="77777777" w:rsidR="004A74C5" w:rsidRPr="00BE7BBE" w:rsidRDefault="004A74C5" w:rsidP="00CD2E78">
            <w:pPr>
              <w:pStyle w:val="TableParagraph"/>
              <w:spacing w:line="240" w:lineRule="auto"/>
              <w:ind w:left="0"/>
              <w:rPr>
                <w:spacing w:val="-2"/>
                <w:sz w:val="28"/>
                <w:szCs w:val="28"/>
              </w:rPr>
            </w:pPr>
            <w:r w:rsidRPr="00BE7BBE">
              <w:rPr>
                <w:spacing w:val="-2"/>
                <w:sz w:val="28"/>
                <w:szCs w:val="28"/>
              </w:rPr>
              <w:t>43,30±0,28</w:t>
            </w:r>
          </w:p>
        </w:tc>
      </w:tr>
      <w:tr w:rsidR="004A74C5" w:rsidRPr="00BE7BBE" w14:paraId="56CDAAB4" w14:textId="77777777" w:rsidTr="00A74FC2">
        <w:trPr>
          <w:trHeight w:val="321"/>
        </w:trPr>
        <w:tc>
          <w:tcPr>
            <w:tcW w:w="1634" w:type="dxa"/>
          </w:tcPr>
          <w:p w14:paraId="75B2A9FF" w14:textId="756FFC07" w:rsidR="004A74C5" w:rsidRPr="00BE7BBE" w:rsidRDefault="004A74C5" w:rsidP="00CD2E78">
            <w:pPr>
              <w:pStyle w:val="TableParagraph"/>
              <w:spacing w:line="240" w:lineRule="auto"/>
              <w:ind w:left="0"/>
              <w:jc w:val="both"/>
              <w:rPr>
                <w:sz w:val="28"/>
                <w:szCs w:val="28"/>
              </w:rPr>
            </w:pPr>
            <w:r w:rsidRPr="00BE7BBE">
              <w:rPr>
                <w:spacing w:val="-4"/>
                <w:sz w:val="28"/>
                <w:szCs w:val="28"/>
                <w:lang w:val="kk-KZ"/>
              </w:rPr>
              <w:t>ҚСЛБ</w:t>
            </w:r>
          </w:p>
        </w:tc>
        <w:tc>
          <w:tcPr>
            <w:tcW w:w="2120" w:type="dxa"/>
          </w:tcPr>
          <w:p w14:paraId="623088CE" w14:textId="77777777" w:rsidR="004A74C5" w:rsidRPr="00BE7BBE" w:rsidRDefault="004A74C5" w:rsidP="00CD2E78">
            <w:pPr>
              <w:pStyle w:val="TableParagraph"/>
              <w:spacing w:line="240" w:lineRule="auto"/>
              <w:ind w:left="0"/>
              <w:rPr>
                <w:sz w:val="28"/>
                <w:szCs w:val="28"/>
              </w:rPr>
            </w:pPr>
            <w:r w:rsidRPr="00BE7BBE">
              <w:rPr>
                <w:spacing w:val="-2"/>
                <w:sz w:val="28"/>
                <w:szCs w:val="28"/>
              </w:rPr>
              <w:t>34,64±0,15</w:t>
            </w:r>
          </w:p>
        </w:tc>
        <w:tc>
          <w:tcPr>
            <w:tcW w:w="2404" w:type="dxa"/>
          </w:tcPr>
          <w:p w14:paraId="7AFD39B3" w14:textId="77777777" w:rsidR="004A74C5" w:rsidRPr="00BE7BBE" w:rsidRDefault="004A74C5" w:rsidP="00CD2E78">
            <w:pPr>
              <w:pStyle w:val="TableParagraph"/>
              <w:spacing w:line="240" w:lineRule="auto"/>
              <w:ind w:left="0"/>
              <w:rPr>
                <w:sz w:val="28"/>
                <w:szCs w:val="28"/>
              </w:rPr>
            </w:pPr>
            <w:r w:rsidRPr="00BE7BBE">
              <w:rPr>
                <w:spacing w:val="-2"/>
                <w:sz w:val="28"/>
                <w:szCs w:val="28"/>
              </w:rPr>
              <w:t>34,80±0,17</w:t>
            </w:r>
          </w:p>
        </w:tc>
        <w:tc>
          <w:tcPr>
            <w:tcW w:w="1780" w:type="dxa"/>
          </w:tcPr>
          <w:p w14:paraId="5F9B7353" w14:textId="77777777" w:rsidR="004A74C5" w:rsidRPr="00BE7BBE" w:rsidRDefault="004A74C5" w:rsidP="00CD2E78">
            <w:pPr>
              <w:pStyle w:val="TableParagraph"/>
              <w:spacing w:line="240" w:lineRule="auto"/>
              <w:ind w:left="0"/>
              <w:rPr>
                <w:sz w:val="28"/>
                <w:szCs w:val="28"/>
              </w:rPr>
            </w:pPr>
            <w:r w:rsidRPr="00BE7BBE">
              <w:rPr>
                <w:spacing w:val="-2"/>
                <w:sz w:val="28"/>
                <w:szCs w:val="28"/>
              </w:rPr>
              <w:t>34,85±0,17</w:t>
            </w:r>
          </w:p>
        </w:tc>
        <w:tc>
          <w:tcPr>
            <w:tcW w:w="1843" w:type="dxa"/>
          </w:tcPr>
          <w:p w14:paraId="69A4152F" w14:textId="77777777" w:rsidR="004A74C5" w:rsidRPr="00BE7BBE" w:rsidRDefault="004A74C5" w:rsidP="00CD2E78">
            <w:pPr>
              <w:pStyle w:val="TableParagraph"/>
              <w:spacing w:line="240" w:lineRule="auto"/>
              <w:ind w:left="0"/>
              <w:rPr>
                <w:spacing w:val="-2"/>
                <w:sz w:val="28"/>
                <w:szCs w:val="28"/>
              </w:rPr>
            </w:pPr>
            <w:r w:rsidRPr="00BE7BBE">
              <w:rPr>
                <w:spacing w:val="-2"/>
                <w:sz w:val="28"/>
                <w:szCs w:val="28"/>
              </w:rPr>
              <w:t>34,90±0,19</w:t>
            </w:r>
          </w:p>
        </w:tc>
      </w:tr>
      <w:tr w:rsidR="004A74C5" w:rsidRPr="00BE7BBE" w14:paraId="3E11C7F0" w14:textId="77777777" w:rsidTr="00A74FC2">
        <w:trPr>
          <w:trHeight w:val="321"/>
        </w:trPr>
        <w:tc>
          <w:tcPr>
            <w:tcW w:w="1634" w:type="dxa"/>
          </w:tcPr>
          <w:p w14:paraId="2B1A942F" w14:textId="4D987E6A" w:rsidR="004A74C5" w:rsidRPr="00BE7BBE" w:rsidRDefault="004A74C5" w:rsidP="00CD2E78">
            <w:pPr>
              <w:pStyle w:val="TableParagraph"/>
              <w:spacing w:line="240" w:lineRule="auto"/>
              <w:ind w:left="0"/>
              <w:jc w:val="both"/>
              <w:rPr>
                <w:sz w:val="28"/>
                <w:szCs w:val="28"/>
              </w:rPr>
            </w:pPr>
            <w:r w:rsidRPr="00BE7BBE">
              <w:rPr>
                <w:spacing w:val="-4"/>
                <w:sz w:val="28"/>
                <w:szCs w:val="28"/>
                <w:lang w:val="kk-KZ"/>
              </w:rPr>
              <w:t>ҚНФБ</w:t>
            </w:r>
          </w:p>
        </w:tc>
        <w:tc>
          <w:tcPr>
            <w:tcW w:w="2120" w:type="dxa"/>
          </w:tcPr>
          <w:p w14:paraId="35B38BEB" w14:textId="77777777" w:rsidR="004A74C5" w:rsidRPr="00BE7BBE" w:rsidRDefault="004A74C5" w:rsidP="00CD2E78">
            <w:pPr>
              <w:pStyle w:val="TableParagraph"/>
              <w:spacing w:line="240" w:lineRule="auto"/>
              <w:ind w:left="0"/>
              <w:rPr>
                <w:sz w:val="28"/>
                <w:szCs w:val="28"/>
              </w:rPr>
            </w:pPr>
            <w:r w:rsidRPr="00BE7BBE">
              <w:rPr>
                <w:spacing w:val="-2"/>
                <w:sz w:val="28"/>
                <w:szCs w:val="28"/>
              </w:rPr>
              <w:t>36,46±0,15</w:t>
            </w:r>
          </w:p>
        </w:tc>
        <w:tc>
          <w:tcPr>
            <w:tcW w:w="2404" w:type="dxa"/>
          </w:tcPr>
          <w:p w14:paraId="440B7CBB" w14:textId="77777777" w:rsidR="004A74C5" w:rsidRPr="00BE7BBE" w:rsidRDefault="004A74C5" w:rsidP="00CD2E78">
            <w:pPr>
              <w:pStyle w:val="TableParagraph"/>
              <w:spacing w:line="240" w:lineRule="auto"/>
              <w:ind w:left="0"/>
              <w:rPr>
                <w:sz w:val="28"/>
                <w:szCs w:val="28"/>
              </w:rPr>
            </w:pPr>
            <w:r w:rsidRPr="00BE7BBE">
              <w:rPr>
                <w:spacing w:val="-2"/>
                <w:sz w:val="28"/>
                <w:szCs w:val="28"/>
              </w:rPr>
              <w:t>36,07±0,12</w:t>
            </w:r>
          </w:p>
        </w:tc>
        <w:tc>
          <w:tcPr>
            <w:tcW w:w="1780" w:type="dxa"/>
          </w:tcPr>
          <w:p w14:paraId="07BCDAEB" w14:textId="77777777" w:rsidR="004A74C5" w:rsidRPr="00BE7BBE" w:rsidRDefault="004A74C5" w:rsidP="00CD2E78">
            <w:pPr>
              <w:pStyle w:val="TableParagraph"/>
              <w:spacing w:line="240" w:lineRule="auto"/>
              <w:ind w:left="0"/>
              <w:rPr>
                <w:sz w:val="28"/>
                <w:szCs w:val="28"/>
              </w:rPr>
            </w:pPr>
            <w:r w:rsidRPr="00BE7BBE">
              <w:rPr>
                <w:spacing w:val="-2"/>
                <w:sz w:val="28"/>
                <w:szCs w:val="28"/>
              </w:rPr>
              <w:t>36,10±0,09</w:t>
            </w:r>
          </w:p>
        </w:tc>
        <w:tc>
          <w:tcPr>
            <w:tcW w:w="1843" w:type="dxa"/>
          </w:tcPr>
          <w:p w14:paraId="732719B2" w14:textId="77777777" w:rsidR="004A74C5" w:rsidRPr="00BE7BBE" w:rsidRDefault="004A74C5" w:rsidP="00CD2E78">
            <w:pPr>
              <w:pStyle w:val="TableParagraph"/>
              <w:spacing w:line="240" w:lineRule="auto"/>
              <w:ind w:left="0"/>
              <w:rPr>
                <w:spacing w:val="-2"/>
                <w:sz w:val="28"/>
                <w:szCs w:val="28"/>
              </w:rPr>
            </w:pPr>
            <w:r w:rsidRPr="00BE7BBE">
              <w:rPr>
                <w:spacing w:val="-2"/>
                <w:sz w:val="28"/>
                <w:szCs w:val="28"/>
              </w:rPr>
              <w:t>36,11±0,13</w:t>
            </w:r>
          </w:p>
        </w:tc>
      </w:tr>
    </w:tbl>
    <w:p w14:paraId="52D31A0D" w14:textId="77777777" w:rsidR="00360E3A" w:rsidRPr="00BE7BBE" w:rsidRDefault="00360E3A" w:rsidP="00CD2E78">
      <w:pPr>
        <w:pStyle w:val="TableParagraph"/>
        <w:spacing w:line="240" w:lineRule="auto"/>
        <w:ind w:left="0"/>
        <w:jc w:val="both"/>
        <w:rPr>
          <w:sz w:val="28"/>
          <w:szCs w:val="28"/>
          <w:lang w:val="en-GB"/>
        </w:rPr>
      </w:pPr>
    </w:p>
    <w:p w14:paraId="3B405040" w14:textId="6E251005" w:rsidR="00375984" w:rsidRPr="00BE7BBE" w:rsidRDefault="00DF2A25" w:rsidP="00A74FC2">
      <w:pPr>
        <w:pStyle w:val="TableParagraph"/>
        <w:spacing w:line="240" w:lineRule="auto"/>
        <w:ind w:left="0" w:firstLine="709"/>
        <w:jc w:val="both"/>
        <w:rPr>
          <w:sz w:val="28"/>
          <w:szCs w:val="28"/>
          <w:lang w:val="kk-KZ"/>
        </w:rPr>
      </w:pPr>
      <w:r w:rsidRPr="00BE7BBE">
        <w:rPr>
          <w:sz w:val="28"/>
          <w:szCs w:val="28"/>
          <w:lang w:val="kk-KZ"/>
        </w:rPr>
        <w:t>Т</w:t>
      </w:r>
      <w:r w:rsidR="00274F21" w:rsidRPr="00BE7BBE">
        <w:rPr>
          <w:sz w:val="28"/>
          <w:szCs w:val="28"/>
          <w:lang w:val="kk-KZ"/>
        </w:rPr>
        <w:t>ә</w:t>
      </w:r>
      <w:r w:rsidRPr="00BE7BBE">
        <w:rPr>
          <w:sz w:val="28"/>
          <w:szCs w:val="28"/>
          <w:lang w:val="kk-KZ"/>
        </w:rPr>
        <w:t>жірибе жүргізу кезінде б</w:t>
      </w:r>
      <w:r w:rsidR="00375984" w:rsidRPr="00BE7BBE">
        <w:rPr>
          <w:sz w:val="28"/>
          <w:szCs w:val="28"/>
          <w:lang w:val="kk-KZ"/>
        </w:rPr>
        <w:t xml:space="preserve">актерицидтік </w:t>
      </w:r>
      <w:r w:rsidR="00360E3A" w:rsidRPr="00BE7BBE">
        <w:rPr>
          <w:sz w:val="28"/>
          <w:szCs w:val="28"/>
          <w:lang w:val="kk-KZ"/>
        </w:rPr>
        <w:t>ҚСББ</w:t>
      </w:r>
      <w:r w:rsidR="00375984" w:rsidRPr="00BE7BBE">
        <w:rPr>
          <w:sz w:val="28"/>
          <w:szCs w:val="28"/>
          <w:lang w:val="kk-KZ"/>
        </w:rPr>
        <w:t xml:space="preserve"> белсенділігінің артуы анықталды. II тәжірибелік топта бұл көрсеткіш бақылау тобына қарағанда </w:t>
      </w:r>
      <w:r w:rsidR="00375984" w:rsidRPr="00BE7BBE">
        <w:rPr>
          <w:rStyle w:val="ac"/>
          <w:rFonts w:eastAsiaTheme="majorEastAsia"/>
          <w:b w:val="0"/>
          <w:sz w:val="28"/>
          <w:szCs w:val="28"/>
          <w:lang w:val="kk-KZ"/>
        </w:rPr>
        <w:t>0,42%</w:t>
      </w:r>
      <w:r w:rsidR="00375984" w:rsidRPr="00BE7BBE">
        <w:rPr>
          <w:b/>
          <w:sz w:val="28"/>
          <w:szCs w:val="28"/>
          <w:lang w:val="kk-KZ"/>
        </w:rPr>
        <w:t>,</w:t>
      </w:r>
      <w:r w:rsidR="00375984" w:rsidRPr="00BE7BBE">
        <w:rPr>
          <w:sz w:val="28"/>
          <w:szCs w:val="28"/>
          <w:lang w:val="kk-KZ"/>
        </w:rPr>
        <w:t xml:space="preserve"> III топта – </w:t>
      </w:r>
      <w:r w:rsidR="00375984" w:rsidRPr="00BE7BBE">
        <w:rPr>
          <w:rStyle w:val="ac"/>
          <w:rFonts w:eastAsiaTheme="majorEastAsia"/>
          <w:b w:val="0"/>
          <w:sz w:val="28"/>
          <w:szCs w:val="28"/>
          <w:lang w:val="kk-KZ"/>
        </w:rPr>
        <w:t>2,46% және 2,48%</w:t>
      </w:r>
      <w:r w:rsidR="00375984" w:rsidRPr="00BE7BBE">
        <w:rPr>
          <w:sz w:val="28"/>
          <w:szCs w:val="28"/>
          <w:lang w:val="kk-KZ"/>
        </w:rPr>
        <w:t xml:space="preserve"> жоғары болды.</w:t>
      </w:r>
    </w:p>
    <w:p w14:paraId="2D5383F0" w14:textId="73ABA34A" w:rsidR="00375984" w:rsidRPr="00BE7BBE" w:rsidRDefault="00375984" w:rsidP="00A74FC2">
      <w:pPr>
        <w:pStyle w:val="TableParagraph"/>
        <w:spacing w:line="240" w:lineRule="auto"/>
        <w:ind w:left="0" w:firstLine="709"/>
        <w:jc w:val="both"/>
        <w:rPr>
          <w:sz w:val="28"/>
          <w:szCs w:val="28"/>
          <w:lang w:val="kk-KZ"/>
        </w:rPr>
      </w:pPr>
      <w:r w:rsidRPr="00BE7BBE">
        <w:rPr>
          <w:sz w:val="28"/>
          <w:szCs w:val="28"/>
          <w:lang w:val="kk-KZ"/>
        </w:rPr>
        <w:lastRenderedPageBreak/>
        <w:t>Тәжірибелік топтардың қанында нейтрофилдердің фагоцитарлық белсенділігінің (</w:t>
      </w:r>
      <w:r w:rsidR="00360E3A" w:rsidRPr="00BE7BBE">
        <w:rPr>
          <w:spacing w:val="-4"/>
          <w:sz w:val="28"/>
          <w:szCs w:val="28"/>
          <w:lang w:val="kk-KZ"/>
        </w:rPr>
        <w:t>ҚНФБ</w:t>
      </w:r>
      <w:r w:rsidRPr="00BE7BBE">
        <w:rPr>
          <w:sz w:val="28"/>
          <w:szCs w:val="28"/>
          <w:lang w:val="kk-KZ"/>
        </w:rPr>
        <w:t xml:space="preserve">) </w:t>
      </w:r>
      <w:r w:rsidR="00FE7E17" w:rsidRPr="00BE7BBE">
        <w:rPr>
          <w:sz w:val="28"/>
          <w:szCs w:val="28"/>
          <w:lang w:val="kk-KZ"/>
        </w:rPr>
        <w:t xml:space="preserve">нақты </w:t>
      </w:r>
      <w:r w:rsidRPr="00BE7BBE">
        <w:rPr>
          <w:sz w:val="28"/>
          <w:szCs w:val="28"/>
          <w:lang w:val="kk-KZ"/>
        </w:rPr>
        <w:t xml:space="preserve">түрде артқаны белгіленді. Бұл көрсеткіш I тәжірибелік топта бақылау тобымен салыстырғанда </w:t>
      </w:r>
      <w:r w:rsidRPr="00BE7BBE">
        <w:rPr>
          <w:rStyle w:val="ac"/>
          <w:rFonts w:eastAsiaTheme="majorEastAsia"/>
          <w:b w:val="0"/>
          <w:sz w:val="28"/>
          <w:szCs w:val="28"/>
          <w:lang w:val="kk-KZ"/>
        </w:rPr>
        <w:t>0,46%</w:t>
      </w:r>
      <w:r w:rsidRPr="00BE7BBE">
        <w:rPr>
          <w:sz w:val="28"/>
          <w:szCs w:val="28"/>
          <w:lang w:val="kk-KZ"/>
        </w:rPr>
        <w:t xml:space="preserve">, II топта – </w:t>
      </w:r>
      <w:r w:rsidRPr="00BE7BBE">
        <w:rPr>
          <w:rStyle w:val="ac"/>
          <w:rFonts w:eastAsiaTheme="majorEastAsia"/>
          <w:b w:val="0"/>
          <w:sz w:val="28"/>
          <w:szCs w:val="28"/>
          <w:lang w:val="kk-KZ"/>
        </w:rPr>
        <w:t>0,61%</w:t>
      </w:r>
      <w:r w:rsidRPr="00BE7BBE">
        <w:rPr>
          <w:sz w:val="28"/>
          <w:szCs w:val="28"/>
          <w:lang w:val="kk-KZ"/>
        </w:rPr>
        <w:t xml:space="preserve">, III топта – </w:t>
      </w:r>
      <w:r w:rsidRPr="00BE7BBE">
        <w:rPr>
          <w:rStyle w:val="ac"/>
          <w:rFonts w:eastAsiaTheme="majorEastAsia"/>
          <w:b w:val="0"/>
          <w:sz w:val="28"/>
          <w:szCs w:val="28"/>
          <w:lang w:val="kk-KZ"/>
        </w:rPr>
        <w:t>0,75%</w:t>
      </w:r>
      <w:r w:rsidRPr="00BE7BBE">
        <w:rPr>
          <w:sz w:val="28"/>
          <w:szCs w:val="28"/>
          <w:lang w:val="kk-KZ"/>
        </w:rPr>
        <w:t xml:space="preserve"> жоғары болды.</w:t>
      </w:r>
    </w:p>
    <w:p w14:paraId="1152CB2A" w14:textId="4C6F5925" w:rsidR="00A74FC2" w:rsidRPr="00BE7BBE" w:rsidRDefault="00375984" w:rsidP="00A74FC2">
      <w:pPr>
        <w:pStyle w:val="TableParagraph"/>
        <w:spacing w:line="240" w:lineRule="auto"/>
        <w:ind w:left="0" w:firstLine="709"/>
        <w:jc w:val="both"/>
        <w:rPr>
          <w:sz w:val="28"/>
          <w:szCs w:val="28"/>
          <w:lang w:val="kk-KZ"/>
        </w:rPr>
      </w:pPr>
      <w:r w:rsidRPr="00BE7BBE">
        <w:rPr>
          <w:sz w:val="28"/>
          <w:szCs w:val="28"/>
          <w:lang w:val="kk-KZ"/>
        </w:rPr>
        <w:t xml:space="preserve">Осылайша, «Гидро Рекс </w:t>
      </w:r>
      <w:r w:rsidR="006822F4">
        <w:rPr>
          <w:sz w:val="28"/>
          <w:szCs w:val="28"/>
          <w:lang w:val="kk-KZ"/>
        </w:rPr>
        <w:t>в</w:t>
      </w:r>
      <w:r w:rsidRPr="00BE7BBE">
        <w:rPr>
          <w:sz w:val="28"/>
          <w:szCs w:val="28"/>
          <w:lang w:val="kk-KZ"/>
        </w:rPr>
        <w:t xml:space="preserve">итал» </w:t>
      </w:r>
      <w:r w:rsidR="00C41D53" w:rsidRPr="00BE7BBE">
        <w:rPr>
          <w:sz w:val="28"/>
          <w:szCs w:val="28"/>
          <w:lang w:val="kk-KZ"/>
        </w:rPr>
        <w:t xml:space="preserve">азық </w:t>
      </w:r>
      <w:r w:rsidRPr="00BE7BBE">
        <w:rPr>
          <w:sz w:val="28"/>
          <w:szCs w:val="28"/>
          <w:lang w:val="kk-KZ"/>
        </w:rPr>
        <w:t xml:space="preserve"> қоспасын </w:t>
      </w:r>
      <w:r w:rsidR="00F7137F" w:rsidRPr="00BE7BBE">
        <w:rPr>
          <w:sz w:val="28"/>
          <w:szCs w:val="28"/>
          <w:lang w:val="kk-KZ"/>
        </w:rPr>
        <w:t>бройлер</w:t>
      </w:r>
      <w:r w:rsidR="001C663B" w:rsidRPr="00BE7BBE">
        <w:rPr>
          <w:sz w:val="28"/>
          <w:szCs w:val="28"/>
          <w:lang w:val="kk-KZ"/>
        </w:rPr>
        <w:t xml:space="preserve"> балапандарға</w:t>
      </w:r>
      <w:r w:rsidRPr="00BE7BBE">
        <w:rPr>
          <w:sz w:val="28"/>
          <w:szCs w:val="28"/>
          <w:lang w:val="kk-KZ"/>
        </w:rPr>
        <w:t xml:space="preserve"> беру нәтижесінде қан сарысуының бактерицидтік белсенділігі (</w:t>
      </w:r>
      <w:r w:rsidR="00360E3A" w:rsidRPr="00BE7BBE">
        <w:rPr>
          <w:sz w:val="28"/>
          <w:szCs w:val="28"/>
          <w:lang w:val="kk-KZ"/>
        </w:rPr>
        <w:t>ҚСББ</w:t>
      </w:r>
      <w:r w:rsidRPr="00BE7BBE">
        <w:rPr>
          <w:sz w:val="28"/>
          <w:szCs w:val="28"/>
          <w:lang w:val="kk-KZ"/>
        </w:rPr>
        <w:t>) мен нейтрофилдердің фагоцитарлық белсенділігі (</w:t>
      </w:r>
      <w:r w:rsidR="00360E3A" w:rsidRPr="00BE7BBE">
        <w:rPr>
          <w:spacing w:val="-4"/>
          <w:sz w:val="28"/>
          <w:szCs w:val="28"/>
          <w:lang w:val="kk-KZ"/>
        </w:rPr>
        <w:t>ҚНФБ</w:t>
      </w:r>
      <w:r w:rsidR="00DF2A25" w:rsidRPr="00BE7BBE">
        <w:rPr>
          <w:sz w:val="28"/>
          <w:szCs w:val="28"/>
          <w:lang w:val="kk-KZ"/>
        </w:rPr>
        <w:t>) артқаны байқалды</w:t>
      </w:r>
      <w:r w:rsidR="001C6ED7" w:rsidRPr="00BE7BBE">
        <w:rPr>
          <w:sz w:val="28"/>
          <w:szCs w:val="28"/>
          <w:lang w:val="kk-KZ"/>
        </w:rPr>
        <w:t>.</w:t>
      </w:r>
      <w:r w:rsidRPr="00BE7BBE">
        <w:rPr>
          <w:sz w:val="28"/>
          <w:szCs w:val="28"/>
          <w:lang w:val="kk-KZ"/>
        </w:rPr>
        <w:t xml:space="preserve"> </w:t>
      </w:r>
      <w:r w:rsidR="00FB43E8" w:rsidRPr="00BE7BBE">
        <w:rPr>
          <w:color w:val="0F1115"/>
          <w:sz w:val="28"/>
          <w:szCs w:val="28"/>
          <w:shd w:val="clear" w:color="auto" w:fill="FFFFFF"/>
          <w:lang w:val="kk-KZ"/>
        </w:rPr>
        <w:t>Бұл өсу организмнің реактивтілігінің артуымен, нейрометаболикалық әсерлердің күшеюімен, орталық жүйке жүйесіндегі тежелу процесінің реттелуімен және жүйке импульсінің өткізгіштігінің төмендеуімен түсіндіріледі.</w:t>
      </w:r>
      <w:r w:rsidRPr="00BE7BBE">
        <w:rPr>
          <w:sz w:val="28"/>
          <w:szCs w:val="28"/>
          <w:lang w:val="kk-KZ"/>
        </w:rPr>
        <w:t xml:space="preserve">Соның нәтижесінде стресс-төзімділік артып, азықтандыру фазаларын ауыстыру кезінде құстың </w:t>
      </w:r>
      <w:r w:rsidRPr="00BE7BBE">
        <w:rPr>
          <w:rStyle w:val="ac"/>
          <w:rFonts w:eastAsiaTheme="majorEastAsia"/>
          <w:b w:val="0"/>
          <w:sz w:val="28"/>
          <w:szCs w:val="28"/>
          <w:lang w:val="kk-KZ"/>
        </w:rPr>
        <w:t xml:space="preserve">спецификалық </w:t>
      </w:r>
      <w:r w:rsidR="00360E3A" w:rsidRPr="00BE7BBE">
        <w:rPr>
          <w:rStyle w:val="ac"/>
          <w:rFonts w:eastAsiaTheme="majorEastAsia"/>
          <w:b w:val="0"/>
          <w:sz w:val="28"/>
          <w:szCs w:val="28"/>
          <w:lang w:val="kk-KZ"/>
        </w:rPr>
        <w:t xml:space="preserve">емес </w:t>
      </w:r>
      <w:r w:rsidRPr="00BE7BBE">
        <w:rPr>
          <w:rStyle w:val="ac"/>
          <w:rFonts w:eastAsiaTheme="majorEastAsia"/>
          <w:b w:val="0"/>
          <w:sz w:val="28"/>
          <w:szCs w:val="28"/>
          <w:lang w:val="kk-KZ"/>
        </w:rPr>
        <w:t>резистенттілігі</w:t>
      </w:r>
      <w:r w:rsidRPr="00BE7BBE">
        <w:rPr>
          <w:sz w:val="28"/>
          <w:szCs w:val="28"/>
          <w:lang w:val="kk-KZ"/>
        </w:rPr>
        <w:t xml:space="preserve"> күшейеді</w:t>
      </w:r>
      <w:r w:rsidR="00A74FC2" w:rsidRPr="00BE7BBE">
        <w:rPr>
          <w:sz w:val="28"/>
          <w:szCs w:val="28"/>
          <w:lang w:val="kk-KZ"/>
        </w:rPr>
        <w:t>.</w:t>
      </w:r>
    </w:p>
    <w:p w14:paraId="31A83CCB" w14:textId="4BEEA1EE" w:rsidR="00A74FC2" w:rsidRPr="00BE7BBE" w:rsidRDefault="008B03D0" w:rsidP="00A74FC2">
      <w:pPr>
        <w:pStyle w:val="TableParagraph"/>
        <w:spacing w:line="240" w:lineRule="auto"/>
        <w:ind w:left="0" w:firstLine="709"/>
        <w:jc w:val="both"/>
        <w:rPr>
          <w:rStyle w:val="ac"/>
          <w:b w:val="0"/>
          <w:bCs w:val="0"/>
          <w:color w:val="000000" w:themeColor="text1"/>
          <w:sz w:val="28"/>
          <w:szCs w:val="28"/>
          <w:lang w:val="kk-KZ"/>
        </w:rPr>
      </w:pPr>
      <w:r w:rsidRPr="00BE7BBE">
        <w:rPr>
          <w:rStyle w:val="ac"/>
          <w:b w:val="0"/>
          <w:bCs w:val="0"/>
          <w:color w:val="000000" w:themeColor="text1"/>
          <w:sz w:val="28"/>
          <w:szCs w:val="28"/>
          <w:lang w:val="kk-KZ"/>
        </w:rPr>
        <w:t>3.2</w:t>
      </w:r>
      <w:r w:rsidR="00F4459C" w:rsidRPr="00BE7BBE">
        <w:rPr>
          <w:rStyle w:val="ac"/>
          <w:b w:val="0"/>
          <w:bCs w:val="0"/>
          <w:color w:val="000000" w:themeColor="text1"/>
          <w:sz w:val="28"/>
          <w:szCs w:val="28"/>
          <w:lang w:val="kk-KZ"/>
        </w:rPr>
        <w:t>.</w:t>
      </w:r>
      <w:r w:rsidR="001358EC" w:rsidRPr="00BE7BBE">
        <w:rPr>
          <w:rStyle w:val="ac"/>
          <w:b w:val="0"/>
          <w:bCs w:val="0"/>
          <w:color w:val="000000" w:themeColor="text1"/>
          <w:sz w:val="28"/>
          <w:szCs w:val="28"/>
          <w:lang w:val="kk-KZ"/>
        </w:rPr>
        <w:t xml:space="preserve">4 </w:t>
      </w:r>
      <w:r w:rsidR="00F4459C" w:rsidRPr="00BE7BBE">
        <w:rPr>
          <w:rStyle w:val="ac"/>
          <w:b w:val="0"/>
          <w:bCs w:val="0"/>
          <w:color w:val="000000" w:themeColor="text1"/>
          <w:sz w:val="28"/>
          <w:szCs w:val="28"/>
          <w:lang w:val="kk-KZ"/>
        </w:rPr>
        <w:t xml:space="preserve">«Гидро Рекс </w:t>
      </w:r>
      <w:r w:rsidR="006822F4">
        <w:rPr>
          <w:rStyle w:val="ac"/>
          <w:b w:val="0"/>
          <w:bCs w:val="0"/>
          <w:color w:val="000000" w:themeColor="text1"/>
          <w:sz w:val="28"/>
          <w:szCs w:val="28"/>
          <w:lang w:val="kk-KZ"/>
        </w:rPr>
        <w:t>в</w:t>
      </w:r>
      <w:r w:rsidR="00F4459C" w:rsidRPr="00BE7BBE">
        <w:rPr>
          <w:rStyle w:val="ac"/>
          <w:b w:val="0"/>
          <w:bCs w:val="0"/>
          <w:color w:val="000000" w:themeColor="text1"/>
          <w:sz w:val="28"/>
          <w:szCs w:val="28"/>
          <w:lang w:val="kk-KZ"/>
        </w:rPr>
        <w:t xml:space="preserve">итал» </w:t>
      </w:r>
      <w:r w:rsidR="00671EE7" w:rsidRPr="00BE7BBE">
        <w:rPr>
          <w:rStyle w:val="ac"/>
          <w:b w:val="0"/>
          <w:bCs w:val="0"/>
          <w:color w:val="000000" w:themeColor="text1"/>
          <w:sz w:val="28"/>
          <w:szCs w:val="28"/>
          <w:lang w:val="kk-KZ"/>
        </w:rPr>
        <w:t>суд</w:t>
      </w:r>
      <w:r w:rsidR="00185936" w:rsidRPr="00BE7BBE">
        <w:rPr>
          <w:rStyle w:val="ac"/>
          <w:b w:val="0"/>
          <w:bCs w:val="0"/>
          <w:color w:val="000000" w:themeColor="text1"/>
          <w:sz w:val="28"/>
          <w:szCs w:val="28"/>
          <w:lang w:val="kk-KZ"/>
        </w:rPr>
        <w:t>а ер</w:t>
      </w:r>
      <w:r w:rsidR="00F4459C" w:rsidRPr="00BE7BBE">
        <w:rPr>
          <w:rStyle w:val="ac"/>
          <w:b w:val="0"/>
          <w:bCs w:val="0"/>
          <w:color w:val="000000" w:themeColor="text1"/>
          <w:sz w:val="28"/>
          <w:szCs w:val="28"/>
          <w:lang w:val="kk-KZ"/>
        </w:rPr>
        <w:t xml:space="preserve">итін </w:t>
      </w:r>
      <w:r w:rsidR="00C41D53" w:rsidRPr="00BE7BBE">
        <w:rPr>
          <w:rStyle w:val="ac"/>
          <w:b w:val="0"/>
          <w:bCs w:val="0"/>
          <w:color w:val="000000" w:themeColor="text1"/>
          <w:sz w:val="28"/>
          <w:szCs w:val="28"/>
          <w:lang w:val="kk-KZ"/>
        </w:rPr>
        <w:t xml:space="preserve">азық </w:t>
      </w:r>
      <w:r w:rsidR="00F4459C" w:rsidRPr="00BE7BBE">
        <w:rPr>
          <w:rStyle w:val="ac"/>
          <w:b w:val="0"/>
          <w:bCs w:val="0"/>
          <w:color w:val="000000" w:themeColor="text1"/>
          <w:sz w:val="28"/>
          <w:szCs w:val="28"/>
          <w:lang w:val="kk-KZ"/>
        </w:rPr>
        <w:t xml:space="preserve">қоспасын қолданғанда </w:t>
      </w:r>
      <w:r w:rsidR="00F7137F" w:rsidRPr="00BE7BBE">
        <w:rPr>
          <w:rStyle w:val="ac"/>
          <w:b w:val="0"/>
          <w:bCs w:val="0"/>
          <w:color w:val="000000" w:themeColor="text1"/>
          <w:sz w:val="28"/>
          <w:szCs w:val="28"/>
          <w:lang w:val="kk-KZ"/>
        </w:rPr>
        <w:t>бройлер</w:t>
      </w:r>
      <w:r w:rsidR="001358EC" w:rsidRPr="00BE7BBE">
        <w:rPr>
          <w:rStyle w:val="ac"/>
          <w:b w:val="0"/>
          <w:bCs w:val="0"/>
          <w:color w:val="000000" w:themeColor="text1"/>
          <w:sz w:val="28"/>
          <w:szCs w:val="28"/>
          <w:lang w:val="kk-KZ"/>
        </w:rPr>
        <w:t xml:space="preserve"> </w:t>
      </w:r>
      <w:r w:rsidR="00F4459C" w:rsidRPr="00BE7BBE">
        <w:rPr>
          <w:rStyle w:val="ac"/>
          <w:b w:val="0"/>
          <w:bCs w:val="0"/>
          <w:color w:val="000000" w:themeColor="text1"/>
          <w:sz w:val="28"/>
          <w:szCs w:val="28"/>
          <w:lang w:val="kk-KZ"/>
        </w:rPr>
        <w:t>балап</w:t>
      </w:r>
      <w:r w:rsidR="00E9420A" w:rsidRPr="00BE7BBE">
        <w:rPr>
          <w:rStyle w:val="ac"/>
          <w:b w:val="0"/>
          <w:bCs w:val="0"/>
          <w:color w:val="000000" w:themeColor="text1"/>
          <w:sz w:val="28"/>
          <w:szCs w:val="28"/>
          <w:lang w:val="kk-KZ"/>
        </w:rPr>
        <w:t>а</w:t>
      </w:r>
      <w:r w:rsidR="00F4459C" w:rsidRPr="00BE7BBE">
        <w:rPr>
          <w:rStyle w:val="ac"/>
          <w:b w:val="0"/>
          <w:bCs w:val="0"/>
          <w:color w:val="000000" w:themeColor="text1"/>
          <w:sz w:val="28"/>
          <w:szCs w:val="28"/>
          <w:lang w:val="kk-KZ"/>
        </w:rPr>
        <w:t>ндардың</w:t>
      </w:r>
      <w:r w:rsidR="00185936" w:rsidRPr="00BE7BBE">
        <w:rPr>
          <w:rStyle w:val="ac"/>
          <w:b w:val="0"/>
          <w:bCs w:val="0"/>
          <w:color w:val="000000" w:themeColor="text1"/>
          <w:sz w:val="28"/>
          <w:szCs w:val="28"/>
          <w:lang w:val="kk-KZ"/>
        </w:rPr>
        <w:t xml:space="preserve"> қанындағы </w:t>
      </w:r>
      <w:r w:rsidR="00FE7E17" w:rsidRPr="00BE7BBE">
        <w:rPr>
          <w:rStyle w:val="ac"/>
          <w:b w:val="0"/>
          <w:bCs w:val="0"/>
          <w:color w:val="000000" w:themeColor="text1"/>
          <w:sz w:val="28"/>
          <w:szCs w:val="28"/>
          <w:lang w:val="kk-KZ"/>
        </w:rPr>
        <w:t>дәрумендік</w:t>
      </w:r>
      <w:r w:rsidR="00185936" w:rsidRPr="00BE7BBE">
        <w:rPr>
          <w:rStyle w:val="ac"/>
          <w:b w:val="0"/>
          <w:bCs w:val="0"/>
          <w:color w:val="000000" w:themeColor="text1"/>
          <w:sz w:val="28"/>
          <w:szCs w:val="28"/>
          <w:lang w:val="kk-KZ"/>
        </w:rPr>
        <w:t xml:space="preserve"> құрам</w:t>
      </w:r>
      <w:r w:rsidR="000A79C6" w:rsidRPr="00BE7BBE">
        <w:rPr>
          <w:rStyle w:val="ac"/>
          <w:b w:val="0"/>
          <w:bCs w:val="0"/>
          <w:color w:val="000000" w:themeColor="text1"/>
          <w:sz w:val="28"/>
          <w:szCs w:val="28"/>
          <w:lang w:val="kk-KZ"/>
        </w:rPr>
        <w:t>ы</w:t>
      </w:r>
    </w:p>
    <w:p w14:paraId="4410EA0B" w14:textId="1A24F1AA" w:rsidR="00A74FC2" w:rsidRPr="00BE7BBE" w:rsidRDefault="00A74FC2" w:rsidP="00A74FC2">
      <w:pPr>
        <w:pStyle w:val="TableParagraph"/>
        <w:spacing w:line="240" w:lineRule="auto"/>
        <w:ind w:left="0" w:firstLine="709"/>
        <w:jc w:val="both"/>
        <w:rPr>
          <w:rStyle w:val="ac"/>
          <w:rFonts w:eastAsiaTheme="majorEastAsia"/>
          <w:b w:val="0"/>
          <w:color w:val="000000" w:themeColor="text1"/>
          <w:sz w:val="28"/>
          <w:szCs w:val="28"/>
          <w:lang w:val="kk-KZ"/>
        </w:rPr>
      </w:pPr>
      <w:r w:rsidRPr="00BE7BBE">
        <w:rPr>
          <w:rStyle w:val="ac"/>
          <w:rFonts w:eastAsiaTheme="majorEastAsia"/>
          <w:b w:val="0"/>
          <w:color w:val="000000" w:themeColor="text1"/>
          <w:sz w:val="28"/>
          <w:szCs w:val="28"/>
          <w:lang w:val="kk-KZ"/>
        </w:rPr>
        <w:t xml:space="preserve">«Гидро Рекс </w:t>
      </w:r>
      <w:r w:rsidR="006822F4">
        <w:rPr>
          <w:rStyle w:val="ac"/>
          <w:rFonts w:eastAsiaTheme="majorEastAsia"/>
          <w:b w:val="0"/>
          <w:color w:val="000000" w:themeColor="text1"/>
          <w:sz w:val="28"/>
          <w:szCs w:val="28"/>
          <w:lang w:val="kk-KZ"/>
        </w:rPr>
        <w:t>в</w:t>
      </w:r>
      <w:r w:rsidRPr="00BE7BBE">
        <w:rPr>
          <w:rStyle w:val="ac"/>
          <w:rFonts w:eastAsiaTheme="majorEastAsia"/>
          <w:b w:val="0"/>
          <w:color w:val="000000" w:themeColor="text1"/>
          <w:sz w:val="28"/>
          <w:szCs w:val="28"/>
          <w:lang w:val="kk-KZ"/>
        </w:rPr>
        <w:t>итал» азық суда еритін қоспасын қолдану кезінде бройлер балапандары қанының дәрумендік құрамы -16-кестеде берілген.</w:t>
      </w:r>
    </w:p>
    <w:p w14:paraId="01B54760" w14:textId="77777777" w:rsidR="0075688E" w:rsidRPr="00BE7BBE" w:rsidRDefault="0075688E" w:rsidP="00A74FC2">
      <w:pPr>
        <w:pStyle w:val="TableParagraph"/>
        <w:spacing w:line="240" w:lineRule="auto"/>
        <w:jc w:val="both"/>
        <w:rPr>
          <w:color w:val="000000" w:themeColor="text1"/>
          <w:sz w:val="28"/>
          <w:szCs w:val="28"/>
          <w:lang w:val="kk-KZ"/>
        </w:rPr>
      </w:pPr>
    </w:p>
    <w:p w14:paraId="090347E8" w14:textId="3FA4550E" w:rsidR="00185936" w:rsidRPr="00BE7BBE" w:rsidRDefault="00867750" w:rsidP="00CD2E78">
      <w:pPr>
        <w:pStyle w:val="TableParagraph"/>
        <w:spacing w:line="240" w:lineRule="auto"/>
        <w:ind w:left="0"/>
        <w:jc w:val="both"/>
        <w:rPr>
          <w:rStyle w:val="ac"/>
          <w:rFonts w:eastAsiaTheme="majorEastAsia"/>
          <w:b w:val="0"/>
          <w:color w:val="000000" w:themeColor="text1"/>
          <w:sz w:val="28"/>
          <w:szCs w:val="28"/>
          <w:lang w:val="kk-KZ"/>
        </w:rPr>
      </w:pPr>
      <w:r w:rsidRPr="00BE7BBE">
        <w:rPr>
          <w:rStyle w:val="ac"/>
          <w:rFonts w:eastAsiaTheme="majorEastAsia"/>
          <w:b w:val="0"/>
          <w:color w:val="000000" w:themeColor="text1"/>
          <w:sz w:val="28"/>
          <w:szCs w:val="28"/>
          <w:lang w:val="kk-KZ"/>
        </w:rPr>
        <w:t>Кесте 1</w:t>
      </w:r>
      <w:r w:rsidR="00C05C1A" w:rsidRPr="00BE7BBE">
        <w:rPr>
          <w:rStyle w:val="ac"/>
          <w:rFonts w:eastAsiaTheme="majorEastAsia"/>
          <w:b w:val="0"/>
          <w:color w:val="000000" w:themeColor="text1"/>
          <w:sz w:val="28"/>
          <w:szCs w:val="28"/>
          <w:lang w:val="kk-KZ"/>
        </w:rPr>
        <w:t>6</w:t>
      </w:r>
      <w:r w:rsidR="0075688E" w:rsidRPr="00BE7BBE">
        <w:rPr>
          <w:rStyle w:val="ac"/>
          <w:rFonts w:eastAsiaTheme="majorEastAsia"/>
          <w:b w:val="0"/>
          <w:color w:val="000000" w:themeColor="text1"/>
          <w:sz w:val="28"/>
          <w:szCs w:val="28"/>
          <w:lang w:val="kk-KZ"/>
        </w:rPr>
        <w:t xml:space="preserve"> –</w:t>
      </w:r>
      <w:r w:rsidRPr="00BE7BBE">
        <w:rPr>
          <w:rStyle w:val="ac"/>
          <w:rFonts w:eastAsiaTheme="majorEastAsia"/>
          <w:b w:val="0"/>
          <w:color w:val="000000" w:themeColor="text1"/>
          <w:sz w:val="28"/>
          <w:szCs w:val="28"/>
          <w:lang w:val="kk-KZ"/>
        </w:rPr>
        <w:t xml:space="preserve"> </w:t>
      </w:r>
      <w:r w:rsidR="00C41D53" w:rsidRPr="00BE7BBE">
        <w:rPr>
          <w:rStyle w:val="ac"/>
          <w:rFonts w:eastAsiaTheme="majorEastAsia"/>
          <w:b w:val="0"/>
          <w:color w:val="000000" w:themeColor="text1"/>
          <w:sz w:val="28"/>
          <w:szCs w:val="28"/>
          <w:lang w:val="kk-KZ"/>
        </w:rPr>
        <w:t xml:space="preserve">«Гидро Рекс </w:t>
      </w:r>
      <w:r w:rsidR="006822F4">
        <w:rPr>
          <w:rStyle w:val="ac"/>
          <w:rFonts w:eastAsiaTheme="majorEastAsia"/>
          <w:b w:val="0"/>
          <w:color w:val="000000" w:themeColor="text1"/>
          <w:sz w:val="28"/>
          <w:szCs w:val="28"/>
          <w:lang w:val="kk-KZ"/>
        </w:rPr>
        <w:t>в</w:t>
      </w:r>
      <w:r w:rsidR="00C41D53" w:rsidRPr="00BE7BBE">
        <w:rPr>
          <w:rStyle w:val="ac"/>
          <w:rFonts w:eastAsiaTheme="majorEastAsia"/>
          <w:b w:val="0"/>
          <w:color w:val="000000" w:themeColor="text1"/>
          <w:sz w:val="28"/>
          <w:szCs w:val="28"/>
          <w:lang w:val="kk-KZ"/>
        </w:rPr>
        <w:t xml:space="preserve">итал» азық </w:t>
      </w:r>
      <w:r w:rsidRPr="00BE7BBE">
        <w:rPr>
          <w:rStyle w:val="ac"/>
          <w:rFonts w:eastAsiaTheme="majorEastAsia"/>
          <w:b w:val="0"/>
          <w:color w:val="000000" w:themeColor="text1"/>
          <w:sz w:val="28"/>
          <w:szCs w:val="28"/>
          <w:lang w:val="kk-KZ"/>
        </w:rPr>
        <w:t xml:space="preserve">суда еритін қоспасын қолдану кезінде бройлер балапандары қанының </w:t>
      </w:r>
      <w:r w:rsidR="00782C13" w:rsidRPr="00BE7BBE">
        <w:rPr>
          <w:rStyle w:val="ac"/>
          <w:rFonts w:eastAsiaTheme="majorEastAsia"/>
          <w:b w:val="0"/>
          <w:color w:val="000000" w:themeColor="text1"/>
          <w:sz w:val="28"/>
          <w:szCs w:val="28"/>
          <w:lang w:val="kk-KZ"/>
        </w:rPr>
        <w:t>дәрумен</w:t>
      </w:r>
      <w:r w:rsidR="00A74FC2" w:rsidRPr="00BE7BBE">
        <w:rPr>
          <w:rStyle w:val="ac"/>
          <w:rFonts w:eastAsiaTheme="majorEastAsia"/>
          <w:b w:val="0"/>
          <w:color w:val="000000" w:themeColor="text1"/>
          <w:sz w:val="28"/>
          <w:szCs w:val="28"/>
          <w:lang w:val="kk-KZ"/>
        </w:rPr>
        <w:t>дік құрамы</w:t>
      </w:r>
    </w:p>
    <w:p w14:paraId="49E003A5" w14:textId="77777777" w:rsidR="0075688E" w:rsidRPr="00BE7BBE" w:rsidRDefault="0075688E" w:rsidP="00A74FC2">
      <w:pPr>
        <w:pStyle w:val="TableParagraph"/>
        <w:spacing w:line="240" w:lineRule="auto"/>
        <w:jc w:val="both"/>
        <w:rPr>
          <w:rStyle w:val="ac"/>
          <w:rFonts w:eastAsiaTheme="majorEastAsia"/>
          <w:b w:val="0"/>
          <w:color w:val="000000" w:themeColor="text1"/>
          <w:sz w:val="28"/>
          <w:szCs w:val="28"/>
          <w:lang w:val="kk-KZ"/>
        </w:rPr>
      </w:pPr>
    </w:p>
    <w:tbl>
      <w:tblPr>
        <w:tblStyle w:val="af7"/>
        <w:tblW w:w="0" w:type="auto"/>
        <w:tblLook w:val="04A0" w:firstRow="1" w:lastRow="0" w:firstColumn="1" w:lastColumn="0" w:noHBand="0" w:noVBand="1"/>
      </w:tblPr>
      <w:tblGrid>
        <w:gridCol w:w="1736"/>
        <w:gridCol w:w="1236"/>
        <w:gridCol w:w="1608"/>
        <w:gridCol w:w="1645"/>
        <w:gridCol w:w="1645"/>
        <w:gridCol w:w="1645"/>
        <w:gridCol w:w="15"/>
      </w:tblGrid>
      <w:tr w:rsidR="00BC7394" w:rsidRPr="00BE7BBE" w14:paraId="185D1F65" w14:textId="77777777" w:rsidTr="005430E8">
        <w:trPr>
          <w:gridAfter w:val="1"/>
          <w:wAfter w:w="15" w:type="dxa"/>
        </w:trPr>
        <w:tc>
          <w:tcPr>
            <w:tcW w:w="1736" w:type="dxa"/>
            <w:vMerge w:val="restart"/>
          </w:tcPr>
          <w:p w14:paraId="0BBC62AA" w14:textId="77777777" w:rsidR="00BC7394" w:rsidRPr="00BE7BBE" w:rsidRDefault="00BC7394" w:rsidP="00CD2E78">
            <w:pPr>
              <w:pStyle w:val="TableParagraph"/>
              <w:spacing w:line="240" w:lineRule="auto"/>
              <w:ind w:left="0"/>
              <w:rPr>
                <w:color w:val="000000" w:themeColor="text1"/>
                <w:sz w:val="28"/>
                <w:szCs w:val="28"/>
              </w:rPr>
            </w:pPr>
            <w:r w:rsidRPr="00BE7BBE">
              <w:rPr>
                <w:spacing w:val="-2"/>
                <w:sz w:val="28"/>
                <w:szCs w:val="28"/>
                <w:lang w:val="kk-KZ"/>
              </w:rPr>
              <w:t>Көрсеткіш</w:t>
            </w:r>
          </w:p>
        </w:tc>
        <w:tc>
          <w:tcPr>
            <w:tcW w:w="1236" w:type="dxa"/>
            <w:vMerge w:val="restart"/>
          </w:tcPr>
          <w:p w14:paraId="5521CF2D" w14:textId="77777777" w:rsidR="00BC7394" w:rsidRPr="00BE7BBE" w:rsidRDefault="00BC7394" w:rsidP="00CD2E78">
            <w:pPr>
              <w:pStyle w:val="TableParagraph"/>
              <w:spacing w:line="240" w:lineRule="auto"/>
              <w:ind w:left="0"/>
              <w:rPr>
                <w:color w:val="000000" w:themeColor="text1"/>
                <w:sz w:val="28"/>
                <w:szCs w:val="28"/>
              </w:rPr>
            </w:pPr>
            <w:r w:rsidRPr="00BE7BBE">
              <w:rPr>
                <w:spacing w:val="-4"/>
                <w:sz w:val="28"/>
                <w:szCs w:val="28"/>
              </w:rPr>
              <w:t xml:space="preserve">Физ. </w:t>
            </w:r>
            <w:r w:rsidRPr="00BE7BBE">
              <w:rPr>
                <w:spacing w:val="-2"/>
                <w:sz w:val="28"/>
                <w:szCs w:val="28"/>
                <w:lang w:val="kk-KZ"/>
              </w:rPr>
              <w:t>шектеу</w:t>
            </w:r>
          </w:p>
        </w:tc>
        <w:tc>
          <w:tcPr>
            <w:tcW w:w="6543" w:type="dxa"/>
            <w:gridSpan w:val="4"/>
          </w:tcPr>
          <w:p w14:paraId="0D15CCC3" w14:textId="7E685E5E" w:rsidR="00BC7394" w:rsidRPr="00BE7BBE" w:rsidRDefault="00BC7394" w:rsidP="005430E8">
            <w:pPr>
              <w:pStyle w:val="TableParagraph"/>
              <w:spacing w:line="240" w:lineRule="auto"/>
              <w:ind w:left="0"/>
              <w:rPr>
                <w:color w:val="000000" w:themeColor="text1"/>
                <w:sz w:val="28"/>
                <w:szCs w:val="28"/>
              </w:rPr>
            </w:pPr>
            <w:r w:rsidRPr="00BE7BBE">
              <w:rPr>
                <w:spacing w:val="-2"/>
                <w:sz w:val="28"/>
                <w:szCs w:val="28"/>
                <w:lang w:val="kk-KZ"/>
              </w:rPr>
              <w:t>Топ</w:t>
            </w:r>
            <w:r w:rsidR="005430E8" w:rsidRPr="00BE7BBE">
              <w:rPr>
                <w:spacing w:val="-2"/>
                <w:sz w:val="28"/>
                <w:szCs w:val="28"/>
                <w:lang w:val="kk-KZ"/>
              </w:rPr>
              <w:t>тар</w:t>
            </w:r>
          </w:p>
        </w:tc>
      </w:tr>
      <w:tr w:rsidR="00BC7394" w:rsidRPr="00BE7BBE" w14:paraId="2A928CD3" w14:textId="77777777" w:rsidTr="005430E8">
        <w:trPr>
          <w:gridAfter w:val="1"/>
          <w:wAfter w:w="15" w:type="dxa"/>
        </w:trPr>
        <w:tc>
          <w:tcPr>
            <w:tcW w:w="1736" w:type="dxa"/>
            <w:vMerge/>
          </w:tcPr>
          <w:p w14:paraId="478A3544" w14:textId="77777777" w:rsidR="00BC7394" w:rsidRPr="00BE7BBE" w:rsidRDefault="00BC7394" w:rsidP="00CD2E78">
            <w:pPr>
              <w:pStyle w:val="TableParagraph"/>
              <w:spacing w:line="240" w:lineRule="auto"/>
              <w:ind w:left="0"/>
              <w:rPr>
                <w:color w:val="000000" w:themeColor="text1"/>
                <w:sz w:val="28"/>
                <w:szCs w:val="28"/>
              </w:rPr>
            </w:pPr>
          </w:p>
        </w:tc>
        <w:tc>
          <w:tcPr>
            <w:tcW w:w="1236" w:type="dxa"/>
            <w:vMerge/>
          </w:tcPr>
          <w:p w14:paraId="1C2A47CC" w14:textId="77777777" w:rsidR="00BC7394" w:rsidRPr="00BE7BBE" w:rsidRDefault="00BC7394" w:rsidP="00CD2E78">
            <w:pPr>
              <w:pStyle w:val="TableParagraph"/>
              <w:spacing w:line="240" w:lineRule="auto"/>
              <w:ind w:left="0"/>
              <w:rPr>
                <w:color w:val="000000" w:themeColor="text1"/>
                <w:sz w:val="28"/>
                <w:szCs w:val="28"/>
              </w:rPr>
            </w:pPr>
          </w:p>
        </w:tc>
        <w:tc>
          <w:tcPr>
            <w:tcW w:w="1608" w:type="dxa"/>
          </w:tcPr>
          <w:p w14:paraId="36C3CD7A" w14:textId="76311B49" w:rsidR="00BC7394" w:rsidRPr="00BE7BBE" w:rsidRDefault="00867750" w:rsidP="00A74FC2">
            <w:pPr>
              <w:pStyle w:val="TableParagraph"/>
              <w:spacing w:line="240" w:lineRule="auto"/>
              <w:ind w:left="0"/>
              <w:rPr>
                <w:color w:val="000000" w:themeColor="text1"/>
                <w:sz w:val="28"/>
                <w:szCs w:val="28"/>
              </w:rPr>
            </w:pPr>
            <w:r w:rsidRPr="00BE7BBE">
              <w:rPr>
                <w:spacing w:val="-2"/>
                <w:sz w:val="28"/>
                <w:szCs w:val="28"/>
                <w:lang w:val="kk-KZ"/>
              </w:rPr>
              <w:t>бақылау</w:t>
            </w:r>
          </w:p>
        </w:tc>
        <w:tc>
          <w:tcPr>
            <w:tcW w:w="1645" w:type="dxa"/>
          </w:tcPr>
          <w:p w14:paraId="10AEA32E" w14:textId="076FAB02" w:rsidR="00BC7394" w:rsidRPr="00BE7BBE" w:rsidRDefault="00457778" w:rsidP="00CD2E78">
            <w:pPr>
              <w:pStyle w:val="TableParagraph"/>
              <w:spacing w:line="240" w:lineRule="auto"/>
              <w:ind w:left="0"/>
              <w:rPr>
                <w:color w:val="000000" w:themeColor="text1"/>
                <w:sz w:val="28"/>
                <w:szCs w:val="28"/>
              </w:rPr>
            </w:pPr>
            <w:r w:rsidRPr="00BE7BBE">
              <w:rPr>
                <w:rFonts w:eastAsiaTheme="minorHAnsi"/>
                <w:sz w:val="28"/>
                <w:szCs w:val="28"/>
                <w:lang w:val="en-US"/>
              </w:rPr>
              <w:t>I</w:t>
            </w:r>
            <w:r w:rsidR="00881A0B" w:rsidRPr="00BE7BBE">
              <w:rPr>
                <w:rFonts w:eastAsiaTheme="minorHAnsi"/>
                <w:sz w:val="28"/>
                <w:szCs w:val="28"/>
                <w:lang w:val="kk-KZ"/>
              </w:rPr>
              <w:t xml:space="preserve"> </w:t>
            </w:r>
            <w:r w:rsidRPr="00BE7BBE">
              <w:rPr>
                <w:rFonts w:eastAsiaTheme="minorHAnsi"/>
                <w:sz w:val="28"/>
                <w:szCs w:val="28"/>
                <w:lang w:val="kk-KZ"/>
              </w:rPr>
              <w:t>тәжірибелік</w:t>
            </w:r>
          </w:p>
        </w:tc>
        <w:tc>
          <w:tcPr>
            <w:tcW w:w="1645" w:type="dxa"/>
          </w:tcPr>
          <w:p w14:paraId="7F7EE75D" w14:textId="1C053D2A" w:rsidR="00BC7394" w:rsidRPr="00BE7BBE" w:rsidRDefault="00457778" w:rsidP="00A74FC2">
            <w:pPr>
              <w:pStyle w:val="TableParagraph"/>
              <w:spacing w:line="240" w:lineRule="auto"/>
              <w:ind w:left="0"/>
              <w:rPr>
                <w:color w:val="000000" w:themeColor="text1"/>
                <w:sz w:val="28"/>
                <w:szCs w:val="28"/>
              </w:rPr>
            </w:pPr>
            <w:r w:rsidRPr="00BE7BBE">
              <w:rPr>
                <w:rFonts w:eastAsiaTheme="minorHAnsi"/>
                <w:sz w:val="28"/>
                <w:szCs w:val="28"/>
                <w:lang w:val="en-US"/>
              </w:rPr>
              <w:t>II</w:t>
            </w:r>
            <w:r w:rsidRPr="00BE7BBE">
              <w:rPr>
                <w:rFonts w:eastAsiaTheme="minorHAnsi"/>
                <w:sz w:val="28"/>
                <w:szCs w:val="28"/>
                <w:lang w:val="kk-KZ"/>
              </w:rPr>
              <w:t xml:space="preserve"> тәжірибелік</w:t>
            </w:r>
          </w:p>
        </w:tc>
        <w:tc>
          <w:tcPr>
            <w:tcW w:w="1645" w:type="dxa"/>
          </w:tcPr>
          <w:p w14:paraId="16287EBB" w14:textId="598B19EC" w:rsidR="00BC7394" w:rsidRPr="00BE7BBE" w:rsidRDefault="00457778" w:rsidP="00A74FC2">
            <w:pPr>
              <w:pStyle w:val="TableParagraph"/>
              <w:spacing w:line="240" w:lineRule="auto"/>
              <w:ind w:left="0"/>
              <w:rPr>
                <w:color w:val="000000" w:themeColor="text1"/>
                <w:sz w:val="28"/>
                <w:szCs w:val="28"/>
              </w:rPr>
            </w:pPr>
            <w:r w:rsidRPr="00BE7BBE">
              <w:rPr>
                <w:rFonts w:eastAsiaTheme="minorHAnsi"/>
                <w:sz w:val="28"/>
                <w:szCs w:val="28"/>
                <w:lang w:val="en-US"/>
              </w:rPr>
              <w:t>III</w:t>
            </w:r>
            <w:r w:rsidR="00881A0B" w:rsidRPr="00BE7BBE">
              <w:rPr>
                <w:rFonts w:eastAsiaTheme="minorHAnsi"/>
                <w:sz w:val="28"/>
                <w:szCs w:val="28"/>
                <w:lang w:val="kk-KZ"/>
              </w:rPr>
              <w:t xml:space="preserve"> </w:t>
            </w:r>
            <w:r w:rsidRPr="00BE7BBE">
              <w:rPr>
                <w:rFonts w:eastAsiaTheme="minorHAnsi"/>
                <w:sz w:val="28"/>
                <w:szCs w:val="28"/>
                <w:lang w:val="kk-KZ"/>
              </w:rPr>
              <w:t>тәжірибелік</w:t>
            </w:r>
          </w:p>
        </w:tc>
      </w:tr>
      <w:tr w:rsidR="00BC7394" w:rsidRPr="00BE7BBE" w14:paraId="227E25BF" w14:textId="77777777" w:rsidTr="005430E8">
        <w:tc>
          <w:tcPr>
            <w:tcW w:w="9530" w:type="dxa"/>
            <w:gridSpan w:val="7"/>
          </w:tcPr>
          <w:p w14:paraId="533139AB" w14:textId="77777777" w:rsidR="00BC7394" w:rsidRPr="00BE7BBE" w:rsidRDefault="00BC7394" w:rsidP="00CD2E78">
            <w:pPr>
              <w:pStyle w:val="TableParagraph"/>
              <w:spacing w:line="240" w:lineRule="auto"/>
              <w:ind w:left="0"/>
              <w:rPr>
                <w:color w:val="000000" w:themeColor="text1"/>
                <w:sz w:val="28"/>
                <w:szCs w:val="28"/>
              </w:rPr>
            </w:pPr>
            <w:r w:rsidRPr="00BE7BBE">
              <w:rPr>
                <w:sz w:val="28"/>
                <w:szCs w:val="28"/>
              </w:rPr>
              <w:t>37</w:t>
            </w:r>
            <w:r w:rsidRPr="00BE7BBE">
              <w:rPr>
                <w:spacing w:val="-8"/>
                <w:sz w:val="28"/>
                <w:szCs w:val="28"/>
              </w:rPr>
              <w:t xml:space="preserve"> </w:t>
            </w:r>
            <w:r w:rsidRPr="00BE7BBE">
              <w:rPr>
                <w:sz w:val="28"/>
                <w:szCs w:val="28"/>
              </w:rPr>
              <w:t>­</w:t>
            </w:r>
            <w:r w:rsidRPr="00BE7BBE">
              <w:rPr>
                <w:spacing w:val="-8"/>
                <w:sz w:val="28"/>
                <w:szCs w:val="28"/>
              </w:rPr>
              <w:t xml:space="preserve"> </w:t>
            </w:r>
            <w:r w:rsidRPr="00BE7BBE">
              <w:rPr>
                <w:sz w:val="28"/>
                <w:szCs w:val="28"/>
                <w:lang w:val="kk-KZ"/>
              </w:rPr>
              <w:t>күндік</w:t>
            </w:r>
          </w:p>
        </w:tc>
      </w:tr>
      <w:tr w:rsidR="00BC7394" w:rsidRPr="00BE7BBE" w14:paraId="728C2C3E" w14:textId="77777777" w:rsidTr="005430E8">
        <w:trPr>
          <w:gridAfter w:val="1"/>
          <w:wAfter w:w="15" w:type="dxa"/>
        </w:trPr>
        <w:tc>
          <w:tcPr>
            <w:tcW w:w="1736" w:type="dxa"/>
          </w:tcPr>
          <w:p w14:paraId="5C7AD4F2" w14:textId="77777777" w:rsidR="00BC7394" w:rsidRPr="00BE7BBE" w:rsidRDefault="00BC7394" w:rsidP="00CD2E78">
            <w:pPr>
              <w:pStyle w:val="TableParagraph"/>
              <w:spacing w:line="240" w:lineRule="auto"/>
              <w:ind w:left="0"/>
              <w:jc w:val="both"/>
              <w:rPr>
                <w:color w:val="000000" w:themeColor="text1"/>
                <w:sz w:val="28"/>
                <w:szCs w:val="28"/>
              </w:rPr>
            </w:pPr>
            <w:r w:rsidRPr="00BE7BBE">
              <w:rPr>
                <w:sz w:val="28"/>
                <w:szCs w:val="28"/>
              </w:rPr>
              <w:t>В</w:t>
            </w:r>
            <w:r w:rsidRPr="00BE7BBE">
              <w:rPr>
                <w:sz w:val="28"/>
                <w:szCs w:val="28"/>
                <w:vertAlign w:val="subscript"/>
              </w:rPr>
              <w:t>1</w:t>
            </w:r>
            <w:r w:rsidRPr="00BE7BBE">
              <w:rPr>
                <w:sz w:val="28"/>
                <w:szCs w:val="28"/>
              </w:rPr>
              <w:t>,</w:t>
            </w:r>
            <w:r w:rsidRPr="00BE7BBE">
              <w:rPr>
                <w:spacing w:val="-3"/>
                <w:sz w:val="28"/>
                <w:szCs w:val="28"/>
              </w:rPr>
              <w:t xml:space="preserve"> </w:t>
            </w:r>
            <w:r w:rsidRPr="00BE7BBE">
              <w:rPr>
                <w:sz w:val="28"/>
                <w:szCs w:val="28"/>
              </w:rPr>
              <w:t>тиамин,</w:t>
            </w:r>
            <w:r w:rsidRPr="00BE7BBE">
              <w:rPr>
                <w:spacing w:val="-4"/>
                <w:sz w:val="28"/>
                <w:szCs w:val="28"/>
              </w:rPr>
              <w:t xml:space="preserve"> </w:t>
            </w:r>
            <w:proofErr w:type="spellStart"/>
            <w:r w:rsidRPr="00BE7BBE">
              <w:rPr>
                <w:spacing w:val="-2"/>
                <w:sz w:val="28"/>
                <w:szCs w:val="28"/>
              </w:rPr>
              <w:t>нмоль</w:t>
            </w:r>
            <w:proofErr w:type="spellEnd"/>
            <w:r w:rsidRPr="00BE7BBE">
              <w:rPr>
                <w:spacing w:val="-2"/>
                <w:sz w:val="28"/>
                <w:szCs w:val="28"/>
              </w:rPr>
              <w:t>/л</w:t>
            </w:r>
          </w:p>
        </w:tc>
        <w:tc>
          <w:tcPr>
            <w:tcW w:w="1236" w:type="dxa"/>
          </w:tcPr>
          <w:p w14:paraId="6F482978" w14:textId="52B51FA0" w:rsidR="00BC7394" w:rsidRPr="00BE7BBE" w:rsidRDefault="005262A8" w:rsidP="005430E8">
            <w:pPr>
              <w:pStyle w:val="TableParagraph"/>
              <w:spacing w:line="240" w:lineRule="auto"/>
              <w:ind w:left="0"/>
              <w:rPr>
                <w:color w:val="000000" w:themeColor="text1"/>
                <w:sz w:val="28"/>
                <w:szCs w:val="28"/>
              </w:rPr>
            </w:pPr>
            <w:r w:rsidRPr="00BE7BBE">
              <w:rPr>
                <w:spacing w:val="-2"/>
                <w:sz w:val="28"/>
                <w:szCs w:val="28"/>
              </w:rPr>
              <w:t>90</w:t>
            </w:r>
            <w:r w:rsidR="005430E8" w:rsidRPr="00BE7BBE">
              <w:rPr>
                <w:spacing w:val="-2"/>
                <w:sz w:val="28"/>
                <w:szCs w:val="28"/>
                <w:lang w:val="kk-KZ"/>
              </w:rPr>
              <w:t>-</w:t>
            </w:r>
            <w:r w:rsidRPr="00BE7BBE">
              <w:rPr>
                <w:spacing w:val="-2"/>
                <w:sz w:val="28"/>
                <w:szCs w:val="28"/>
              </w:rPr>
              <w:t>140</w:t>
            </w:r>
          </w:p>
        </w:tc>
        <w:tc>
          <w:tcPr>
            <w:tcW w:w="1608" w:type="dxa"/>
          </w:tcPr>
          <w:p w14:paraId="3E6BCD77" w14:textId="5AD9C2C9" w:rsidR="00BC7394" w:rsidRPr="00BE7BBE" w:rsidRDefault="00BC7394" w:rsidP="00CD2E78">
            <w:pPr>
              <w:pStyle w:val="TableParagraph"/>
              <w:spacing w:line="240" w:lineRule="auto"/>
              <w:ind w:left="0"/>
              <w:rPr>
                <w:color w:val="000000" w:themeColor="text1"/>
                <w:sz w:val="28"/>
                <w:szCs w:val="28"/>
              </w:rPr>
            </w:pPr>
            <w:r w:rsidRPr="00BE7BBE">
              <w:rPr>
                <w:spacing w:val="-2"/>
                <w:sz w:val="28"/>
                <w:szCs w:val="28"/>
              </w:rPr>
              <w:t>129,82±0,15</w:t>
            </w:r>
          </w:p>
        </w:tc>
        <w:tc>
          <w:tcPr>
            <w:tcW w:w="1645" w:type="dxa"/>
          </w:tcPr>
          <w:p w14:paraId="48B62539" w14:textId="3373C095" w:rsidR="00BC7394" w:rsidRPr="00BE7BBE" w:rsidRDefault="00BC7394" w:rsidP="00CD2E78">
            <w:pPr>
              <w:pStyle w:val="TableParagraph"/>
              <w:spacing w:line="240" w:lineRule="auto"/>
              <w:ind w:left="0"/>
              <w:rPr>
                <w:color w:val="000000" w:themeColor="text1"/>
                <w:sz w:val="28"/>
                <w:szCs w:val="28"/>
              </w:rPr>
            </w:pPr>
            <w:r w:rsidRPr="00BE7BBE">
              <w:rPr>
                <w:spacing w:val="-2"/>
                <w:sz w:val="28"/>
                <w:szCs w:val="28"/>
              </w:rPr>
              <w:t>129,86±0,12</w:t>
            </w:r>
          </w:p>
        </w:tc>
        <w:tc>
          <w:tcPr>
            <w:tcW w:w="1645" w:type="dxa"/>
          </w:tcPr>
          <w:p w14:paraId="0EBED121" w14:textId="4B6E4793" w:rsidR="00BC7394" w:rsidRPr="00BE7BBE" w:rsidRDefault="00BC7394" w:rsidP="00CD2E78">
            <w:pPr>
              <w:pStyle w:val="TableParagraph"/>
              <w:spacing w:line="240" w:lineRule="auto"/>
              <w:ind w:left="0"/>
              <w:rPr>
                <w:color w:val="000000" w:themeColor="text1"/>
                <w:sz w:val="28"/>
                <w:szCs w:val="28"/>
              </w:rPr>
            </w:pPr>
            <w:r w:rsidRPr="00BE7BBE">
              <w:rPr>
                <w:spacing w:val="-2"/>
                <w:sz w:val="28"/>
                <w:szCs w:val="28"/>
              </w:rPr>
              <w:t>130,18±0,14</w:t>
            </w:r>
          </w:p>
        </w:tc>
        <w:tc>
          <w:tcPr>
            <w:tcW w:w="1645" w:type="dxa"/>
          </w:tcPr>
          <w:p w14:paraId="49699529" w14:textId="41569620" w:rsidR="00BC7394" w:rsidRPr="00BE7BBE" w:rsidRDefault="00BC7394" w:rsidP="00CD2E78">
            <w:pPr>
              <w:pStyle w:val="TableParagraph"/>
              <w:spacing w:line="240" w:lineRule="auto"/>
              <w:ind w:left="0"/>
              <w:rPr>
                <w:color w:val="000000" w:themeColor="text1"/>
                <w:sz w:val="28"/>
                <w:szCs w:val="28"/>
              </w:rPr>
            </w:pPr>
            <w:r w:rsidRPr="00BE7BBE">
              <w:rPr>
                <w:sz w:val="28"/>
                <w:szCs w:val="28"/>
              </w:rPr>
              <w:t>130,20</w:t>
            </w:r>
            <w:r w:rsidRPr="00BE7BBE">
              <w:rPr>
                <w:spacing w:val="-2"/>
                <w:sz w:val="28"/>
                <w:szCs w:val="28"/>
              </w:rPr>
              <w:t>±0,15</w:t>
            </w:r>
          </w:p>
        </w:tc>
      </w:tr>
      <w:tr w:rsidR="00BC7394" w:rsidRPr="00BE7BBE" w14:paraId="5380304D" w14:textId="77777777" w:rsidTr="005430E8">
        <w:trPr>
          <w:gridAfter w:val="1"/>
          <w:wAfter w:w="15" w:type="dxa"/>
        </w:trPr>
        <w:tc>
          <w:tcPr>
            <w:tcW w:w="1736" w:type="dxa"/>
          </w:tcPr>
          <w:p w14:paraId="068A4B60" w14:textId="77777777" w:rsidR="00BC7394" w:rsidRPr="00BE7BBE" w:rsidRDefault="00BC7394" w:rsidP="00CD2E78">
            <w:pPr>
              <w:pStyle w:val="TableParagraph"/>
              <w:spacing w:line="240" w:lineRule="auto"/>
              <w:ind w:left="0"/>
              <w:jc w:val="both"/>
              <w:rPr>
                <w:color w:val="000000" w:themeColor="text1"/>
                <w:sz w:val="28"/>
                <w:szCs w:val="28"/>
              </w:rPr>
            </w:pPr>
            <w:r w:rsidRPr="00BE7BBE">
              <w:rPr>
                <w:sz w:val="28"/>
                <w:szCs w:val="28"/>
              </w:rPr>
              <w:t>В</w:t>
            </w:r>
            <w:r w:rsidRPr="00BE7BBE">
              <w:rPr>
                <w:sz w:val="28"/>
                <w:szCs w:val="28"/>
                <w:vertAlign w:val="subscript"/>
              </w:rPr>
              <w:t>2</w:t>
            </w:r>
            <w:r w:rsidRPr="00BE7BBE">
              <w:rPr>
                <w:sz w:val="28"/>
                <w:szCs w:val="28"/>
              </w:rPr>
              <w:t>,</w:t>
            </w:r>
            <w:r w:rsidRPr="00BE7BBE">
              <w:rPr>
                <w:spacing w:val="-7"/>
                <w:sz w:val="28"/>
                <w:szCs w:val="28"/>
              </w:rPr>
              <w:t xml:space="preserve"> </w:t>
            </w:r>
            <w:r w:rsidRPr="00BE7BBE">
              <w:rPr>
                <w:sz w:val="28"/>
                <w:szCs w:val="28"/>
              </w:rPr>
              <w:t>рибофлавин,</w:t>
            </w:r>
            <w:r w:rsidRPr="00BE7BBE">
              <w:rPr>
                <w:spacing w:val="59"/>
                <w:sz w:val="28"/>
                <w:szCs w:val="28"/>
              </w:rPr>
              <w:t xml:space="preserve"> </w:t>
            </w:r>
            <w:proofErr w:type="spellStart"/>
            <w:r w:rsidRPr="00BE7BBE">
              <w:rPr>
                <w:spacing w:val="-2"/>
                <w:sz w:val="28"/>
                <w:szCs w:val="28"/>
              </w:rPr>
              <w:t>нмоль</w:t>
            </w:r>
            <w:proofErr w:type="spellEnd"/>
            <w:r w:rsidRPr="00BE7BBE">
              <w:rPr>
                <w:spacing w:val="-2"/>
                <w:sz w:val="28"/>
                <w:szCs w:val="28"/>
              </w:rPr>
              <w:t>/л</w:t>
            </w:r>
          </w:p>
        </w:tc>
        <w:tc>
          <w:tcPr>
            <w:tcW w:w="1236" w:type="dxa"/>
          </w:tcPr>
          <w:p w14:paraId="027A574E" w14:textId="1E7F86F8" w:rsidR="00BC7394" w:rsidRPr="00BE7BBE" w:rsidRDefault="005262A8" w:rsidP="005430E8">
            <w:pPr>
              <w:pStyle w:val="TableParagraph"/>
              <w:spacing w:line="240" w:lineRule="auto"/>
              <w:ind w:left="0"/>
              <w:rPr>
                <w:color w:val="000000" w:themeColor="text1"/>
                <w:sz w:val="28"/>
                <w:szCs w:val="28"/>
              </w:rPr>
            </w:pPr>
            <w:r w:rsidRPr="00BE7BBE">
              <w:rPr>
                <w:spacing w:val="-2"/>
                <w:sz w:val="28"/>
                <w:szCs w:val="28"/>
              </w:rPr>
              <w:t>116</w:t>
            </w:r>
            <w:r w:rsidR="005430E8" w:rsidRPr="00BE7BBE">
              <w:rPr>
                <w:spacing w:val="-2"/>
                <w:sz w:val="28"/>
                <w:szCs w:val="28"/>
                <w:lang w:val="kk-KZ"/>
              </w:rPr>
              <w:t>-</w:t>
            </w:r>
            <w:r w:rsidRPr="00BE7BBE">
              <w:rPr>
                <w:spacing w:val="-2"/>
                <w:sz w:val="28"/>
                <w:szCs w:val="28"/>
              </w:rPr>
              <w:t>170</w:t>
            </w:r>
          </w:p>
        </w:tc>
        <w:tc>
          <w:tcPr>
            <w:tcW w:w="1608" w:type="dxa"/>
          </w:tcPr>
          <w:p w14:paraId="2A73EC02" w14:textId="344C0C0E" w:rsidR="00BC7394" w:rsidRPr="00BE7BBE" w:rsidRDefault="00BC7394" w:rsidP="00CD2E78">
            <w:pPr>
              <w:pStyle w:val="TableParagraph"/>
              <w:spacing w:line="240" w:lineRule="auto"/>
              <w:ind w:left="0"/>
              <w:rPr>
                <w:color w:val="000000" w:themeColor="text1"/>
                <w:sz w:val="28"/>
                <w:szCs w:val="28"/>
              </w:rPr>
            </w:pPr>
            <w:r w:rsidRPr="00BE7BBE">
              <w:rPr>
                <w:spacing w:val="-2"/>
                <w:sz w:val="28"/>
                <w:szCs w:val="28"/>
              </w:rPr>
              <w:t>151,06±0,12</w:t>
            </w:r>
          </w:p>
        </w:tc>
        <w:tc>
          <w:tcPr>
            <w:tcW w:w="1645" w:type="dxa"/>
          </w:tcPr>
          <w:p w14:paraId="3C31C3B3" w14:textId="510D20E8" w:rsidR="00BC7394" w:rsidRPr="00BE7BBE" w:rsidRDefault="00BC7394" w:rsidP="00CD2E78">
            <w:pPr>
              <w:pStyle w:val="TableParagraph"/>
              <w:spacing w:line="240" w:lineRule="auto"/>
              <w:ind w:left="0"/>
              <w:rPr>
                <w:color w:val="000000" w:themeColor="text1"/>
                <w:sz w:val="28"/>
                <w:szCs w:val="28"/>
              </w:rPr>
            </w:pPr>
            <w:r w:rsidRPr="00BE7BBE">
              <w:rPr>
                <w:spacing w:val="-2"/>
                <w:sz w:val="28"/>
                <w:szCs w:val="28"/>
              </w:rPr>
              <w:t>151,41±0,14</w:t>
            </w:r>
          </w:p>
        </w:tc>
        <w:tc>
          <w:tcPr>
            <w:tcW w:w="1645" w:type="dxa"/>
          </w:tcPr>
          <w:p w14:paraId="5C2D72A2" w14:textId="408C3F43" w:rsidR="00BC7394" w:rsidRPr="00BE7BBE" w:rsidRDefault="00BC7394" w:rsidP="00CD2E78">
            <w:pPr>
              <w:pStyle w:val="TableParagraph"/>
              <w:spacing w:line="240" w:lineRule="auto"/>
              <w:ind w:left="0"/>
              <w:rPr>
                <w:color w:val="000000" w:themeColor="text1"/>
                <w:sz w:val="28"/>
                <w:szCs w:val="28"/>
              </w:rPr>
            </w:pPr>
            <w:r w:rsidRPr="00BE7BBE">
              <w:rPr>
                <w:spacing w:val="-2"/>
                <w:sz w:val="28"/>
                <w:szCs w:val="28"/>
              </w:rPr>
              <w:t>151,45±0,15</w:t>
            </w:r>
          </w:p>
        </w:tc>
        <w:tc>
          <w:tcPr>
            <w:tcW w:w="1645" w:type="dxa"/>
          </w:tcPr>
          <w:p w14:paraId="754AD953" w14:textId="116A068F" w:rsidR="00BC7394" w:rsidRPr="00BE7BBE" w:rsidRDefault="00BC7394" w:rsidP="00CD2E78">
            <w:pPr>
              <w:pStyle w:val="TableParagraph"/>
              <w:spacing w:line="240" w:lineRule="auto"/>
              <w:ind w:left="0"/>
              <w:rPr>
                <w:color w:val="000000" w:themeColor="text1"/>
                <w:sz w:val="28"/>
                <w:szCs w:val="28"/>
              </w:rPr>
            </w:pPr>
            <w:r w:rsidRPr="00BE7BBE">
              <w:rPr>
                <w:sz w:val="28"/>
                <w:szCs w:val="28"/>
              </w:rPr>
              <w:t>152,46</w:t>
            </w:r>
            <w:r w:rsidRPr="00BE7BBE">
              <w:rPr>
                <w:spacing w:val="-2"/>
                <w:sz w:val="28"/>
                <w:szCs w:val="28"/>
              </w:rPr>
              <w:t>±0,16</w:t>
            </w:r>
          </w:p>
        </w:tc>
      </w:tr>
      <w:tr w:rsidR="00BC7394" w:rsidRPr="00BE7BBE" w14:paraId="28935287" w14:textId="77777777" w:rsidTr="005430E8">
        <w:trPr>
          <w:gridAfter w:val="1"/>
          <w:wAfter w:w="15" w:type="dxa"/>
        </w:trPr>
        <w:tc>
          <w:tcPr>
            <w:tcW w:w="1736" w:type="dxa"/>
          </w:tcPr>
          <w:p w14:paraId="77C9CA38" w14:textId="72798029" w:rsidR="00BC7394" w:rsidRPr="00BE7BBE" w:rsidRDefault="00BC7394" w:rsidP="00CD2E78">
            <w:pPr>
              <w:pStyle w:val="TableParagraph"/>
              <w:spacing w:line="240" w:lineRule="auto"/>
              <w:ind w:left="0"/>
              <w:jc w:val="both"/>
              <w:rPr>
                <w:color w:val="000000" w:themeColor="text1"/>
                <w:sz w:val="28"/>
                <w:szCs w:val="28"/>
              </w:rPr>
            </w:pPr>
            <w:r w:rsidRPr="00BE7BBE">
              <w:rPr>
                <w:sz w:val="28"/>
                <w:szCs w:val="28"/>
              </w:rPr>
              <w:t>В</w:t>
            </w:r>
            <w:r w:rsidR="005262A8" w:rsidRPr="00BE7BBE">
              <w:rPr>
                <w:sz w:val="28"/>
                <w:szCs w:val="28"/>
                <w:vertAlign w:val="subscript"/>
              </w:rPr>
              <w:t>4</w:t>
            </w:r>
            <w:r w:rsidR="005262A8" w:rsidRPr="00BE7BBE">
              <w:rPr>
                <w:sz w:val="28"/>
                <w:szCs w:val="28"/>
              </w:rPr>
              <w:t>, холин</w:t>
            </w:r>
            <w:r w:rsidRPr="00BE7BBE">
              <w:rPr>
                <w:sz w:val="28"/>
                <w:szCs w:val="28"/>
              </w:rPr>
              <w:t>,</w:t>
            </w:r>
            <w:r w:rsidRPr="00BE7BBE">
              <w:rPr>
                <w:spacing w:val="-10"/>
                <w:sz w:val="28"/>
                <w:szCs w:val="28"/>
              </w:rPr>
              <w:t xml:space="preserve"> </w:t>
            </w:r>
            <w:proofErr w:type="spellStart"/>
            <w:r w:rsidRPr="00BE7BBE">
              <w:rPr>
                <w:spacing w:val="-2"/>
                <w:sz w:val="28"/>
                <w:szCs w:val="28"/>
              </w:rPr>
              <w:t>нмоль</w:t>
            </w:r>
            <w:proofErr w:type="spellEnd"/>
            <w:r w:rsidRPr="00BE7BBE">
              <w:rPr>
                <w:spacing w:val="-2"/>
                <w:sz w:val="28"/>
                <w:szCs w:val="28"/>
              </w:rPr>
              <w:t>/л</w:t>
            </w:r>
          </w:p>
        </w:tc>
        <w:tc>
          <w:tcPr>
            <w:tcW w:w="1236" w:type="dxa"/>
          </w:tcPr>
          <w:p w14:paraId="135FB4CB" w14:textId="2EFA7F1D" w:rsidR="00BC7394" w:rsidRPr="00BE7BBE" w:rsidRDefault="005262A8" w:rsidP="005430E8">
            <w:pPr>
              <w:pStyle w:val="TableParagraph"/>
              <w:spacing w:line="240" w:lineRule="auto"/>
              <w:ind w:left="0"/>
              <w:rPr>
                <w:color w:val="000000" w:themeColor="text1"/>
                <w:sz w:val="28"/>
                <w:szCs w:val="28"/>
              </w:rPr>
            </w:pPr>
            <w:r w:rsidRPr="00BE7BBE">
              <w:rPr>
                <w:spacing w:val="-2"/>
                <w:sz w:val="28"/>
                <w:szCs w:val="28"/>
              </w:rPr>
              <w:t>60</w:t>
            </w:r>
            <w:r w:rsidR="005430E8" w:rsidRPr="00BE7BBE">
              <w:rPr>
                <w:spacing w:val="-2"/>
                <w:sz w:val="28"/>
                <w:szCs w:val="28"/>
                <w:lang w:val="kk-KZ"/>
              </w:rPr>
              <w:t>-</w:t>
            </w:r>
            <w:r w:rsidRPr="00BE7BBE">
              <w:rPr>
                <w:spacing w:val="-2"/>
                <w:sz w:val="28"/>
                <w:szCs w:val="28"/>
              </w:rPr>
              <w:t>100</w:t>
            </w:r>
          </w:p>
        </w:tc>
        <w:tc>
          <w:tcPr>
            <w:tcW w:w="1608" w:type="dxa"/>
          </w:tcPr>
          <w:p w14:paraId="59A77954" w14:textId="75B98763" w:rsidR="00BC7394" w:rsidRPr="00BE7BBE" w:rsidRDefault="00BC7394" w:rsidP="00CD2E78">
            <w:pPr>
              <w:pStyle w:val="TableParagraph"/>
              <w:spacing w:line="240" w:lineRule="auto"/>
              <w:ind w:left="0"/>
              <w:rPr>
                <w:color w:val="000000" w:themeColor="text1"/>
                <w:sz w:val="28"/>
                <w:szCs w:val="28"/>
              </w:rPr>
            </w:pPr>
            <w:r w:rsidRPr="00BE7BBE">
              <w:rPr>
                <w:spacing w:val="-2"/>
                <w:sz w:val="28"/>
                <w:szCs w:val="28"/>
              </w:rPr>
              <w:t>86,76±0,33</w:t>
            </w:r>
          </w:p>
        </w:tc>
        <w:tc>
          <w:tcPr>
            <w:tcW w:w="1645" w:type="dxa"/>
          </w:tcPr>
          <w:p w14:paraId="08E68474" w14:textId="324AAE69" w:rsidR="00BC7394" w:rsidRPr="00BE7BBE" w:rsidRDefault="00BC7394" w:rsidP="00CD2E78">
            <w:pPr>
              <w:pStyle w:val="TableParagraph"/>
              <w:spacing w:line="240" w:lineRule="auto"/>
              <w:ind w:left="0"/>
              <w:rPr>
                <w:color w:val="000000" w:themeColor="text1"/>
                <w:sz w:val="28"/>
                <w:szCs w:val="28"/>
              </w:rPr>
            </w:pPr>
            <w:r w:rsidRPr="00BE7BBE">
              <w:rPr>
                <w:spacing w:val="-2"/>
                <w:sz w:val="28"/>
                <w:szCs w:val="28"/>
              </w:rPr>
              <w:t>88,28±0,25</w:t>
            </w:r>
          </w:p>
        </w:tc>
        <w:tc>
          <w:tcPr>
            <w:tcW w:w="1645" w:type="dxa"/>
          </w:tcPr>
          <w:p w14:paraId="0E741010" w14:textId="206A1B26" w:rsidR="00BC7394" w:rsidRPr="00BE7BBE" w:rsidRDefault="00BC7394" w:rsidP="00CD2E78">
            <w:pPr>
              <w:pStyle w:val="TableParagraph"/>
              <w:spacing w:line="240" w:lineRule="auto"/>
              <w:ind w:left="0"/>
              <w:rPr>
                <w:color w:val="000000" w:themeColor="text1"/>
                <w:sz w:val="28"/>
                <w:szCs w:val="28"/>
              </w:rPr>
            </w:pPr>
            <w:r w:rsidRPr="00BE7BBE">
              <w:rPr>
                <w:spacing w:val="-2"/>
                <w:sz w:val="28"/>
                <w:szCs w:val="28"/>
              </w:rPr>
              <w:t>88,62±0,23</w:t>
            </w:r>
          </w:p>
        </w:tc>
        <w:tc>
          <w:tcPr>
            <w:tcW w:w="1645" w:type="dxa"/>
          </w:tcPr>
          <w:p w14:paraId="1598F8F3" w14:textId="1BDFAA5D" w:rsidR="00BC7394" w:rsidRPr="00BE7BBE" w:rsidRDefault="00BC7394" w:rsidP="00CD2E78">
            <w:pPr>
              <w:pStyle w:val="TableParagraph"/>
              <w:spacing w:line="240" w:lineRule="auto"/>
              <w:ind w:left="0"/>
              <w:rPr>
                <w:color w:val="000000" w:themeColor="text1"/>
                <w:sz w:val="28"/>
                <w:szCs w:val="28"/>
              </w:rPr>
            </w:pPr>
            <w:r w:rsidRPr="00BE7BBE">
              <w:rPr>
                <w:sz w:val="28"/>
                <w:szCs w:val="28"/>
              </w:rPr>
              <w:t>88,65</w:t>
            </w:r>
            <w:r w:rsidRPr="00BE7BBE">
              <w:rPr>
                <w:spacing w:val="-2"/>
                <w:sz w:val="28"/>
                <w:szCs w:val="28"/>
              </w:rPr>
              <w:t>±0,24</w:t>
            </w:r>
          </w:p>
        </w:tc>
      </w:tr>
      <w:tr w:rsidR="00BC7394" w:rsidRPr="00BE7BBE" w14:paraId="6AE3F199" w14:textId="77777777" w:rsidTr="005430E8">
        <w:trPr>
          <w:gridAfter w:val="1"/>
          <w:wAfter w:w="15" w:type="dxa"/>
        </w:trPr>
        <w:tc>
          <w:tcPr>
            <w:tcW w:w="1736" w:type="dxa"/>
          </w:tcPr>
          <w:p w14:paraId="36D1CD20" w14:textId="77777777" w:rsidR="00BC7394" w:rsidRPr="00BE7BBE" w:rsidRDefault="00BC7394" w:rsidP="00CD2E78">
            <w:pPr>
              <w:pStyle w:val="TableParagraph"/>
              <w:spacing w:line="240" w:lineRule="auto"/>
              <w:ind w:left="0"/>
              <w:jc w:val="both"/>
              <w:rPr>
                <w:color w:val="000000" w:themeColor="text1"/>
                <w:sz w:val="28"/>
                <w:szCs w:val="28"/>
              </w:rPr>
            </w:pPr>
            <w:r w:rsidRPr="00BE7BBE">
              <w:rPr>
                <w:sz w:val="28"/>
                <w:szCs w:val="28"/>
              </w:rPr>
              <w:t>В</w:t>
            </w:r>
            <w:r w:rsidRPr="00BE7BBE">
              <w:rPr>
                <w:sz w:val="28"/>
                <w:szCs w:val="28"/>
                <w:vertAlign w:val="subscript"/>
              </w:rPr>
              <w:t>6</w:t>
            </w:r>
            <w:r w:rsidRPr="00BE7BBE">
              <w:rPr>
                <w:sz w:val="28"/>
                <w:szCs w:val="28"/>
              </w:rPr>
              <w:t>,</w:t>
            </w:r>
            <w:r w:rsidRPr="00BE7BBE">
              <w:rPr>
                <w:spacing w:val="-14"/>
                <w:sz w:val="28"/>
                <w:szCs w:val="28"/>
              </w:rPr>
              <w:t xml:space="preserve"> </w:t>
            </w:r>
            <w:proofErr w:type="spellStart"/>
            <w:r w:rsidRPr="00BE7BBE">
              <w:rPr>
                <w:sz w:val="28"/>
                <w:szCs w:val="28"/>
              </w:rPr>
              <w:t>пиродоксин</w:t>
            </w:r>
            <w:proofErr w:type="spellEnd"/>
            <w:r w:rsidRPr="00BE7BBE">
              <w:rPr>
                <w:sz w:val="28"/>
                <w:szCs w:val="28"/>
              </w:rPr>
              <w:t>,</w:t>
            </w:r>
            <w:r w:rsidRPr="00BE7BBE">
              <w:rPr>
                <w:spacing w:val="-13"/>
                <w:sz w:val="28"/>
                <w:szCs w:val="28"/>
              </w:rPr>
              <w:t xml:space="preserve"> </w:t>
            </w:r>
            <w:proofErr w:type="spellStart"/>
            <w:r w:rsidRPr="00BE7BBE">
              <w:rPr>
                <w:spacing w:val="-2"/>
                <w:sz w:val="28"/>
                <w:szCs w:val="28"/>
              </w:rPr>
              <w:t>нмоль</w:t>
            </w:r>
            <w:proofErr w:type="spellEnd"/>
            <w:r w:rsidRPr="00BE7BBE">
              <w:rPr>
                <w:spacing w:val="-2"/>
                <w:sz w:val="28"/>
                <w:szCs w:val="28"/>
              </w:rPr>
              <w:t>/л</w:t>
            </w:r>
          </w:p>
        </w:tc>
        <w:tc>
          <w:tcPr>
            <w:tcW w:w="1236" w:type="dxa"/>
          </w:tcPr>
          <w:p w14:paraId="29B7146D" w14:textId="7CB7D0AC" w:rsidR="00BC7394" w:rsidRPr="00BE7BBE" w:rsidRDefault="005262A8" w:rsidP="005430E8">
            <w:pPr>
              <w:pStyle w:val="TableParagraph"/>
              <w:spacing w:line="240" w:lineRule="auto"/>
              <w:ind w:left="0"/>
              <w:rPr>
                <w:color w:val="000000" w:themeColor="text1"/>
                <w:sz w:val="28"/>
                <w:szCs w:val="28"/>
              </w:rPr>
            </w:pPr>
            <w:r w:rsidRPr="00BE7BBE">
              <w:rPr>
                <w:spacing w:val="-2"/>
                <w:sz w:val="28"/>
                <w:szCs w:val="28"/>
              </w:rPr>
              <w:t>20</w:t>
            </w:r>
            <w:r w:rsidR="005430E8" w:rsidRPr="00BE7BBE">
              <w:rPr>
                <w:spacing w:val="-2"/>
                <w:sz w:val="28"/>
                <w:szCs w:val="28"/>
                <w:lang w:val="kk-KZ"/>
              </w:rPr>
              <w:t>-</w:t>
            </w:r>
            <w:r w:rsidRPr="00BE7BBE">
              <w:rPr>
                <w:spacing w:val="-2"/>
                <w:sz w:val="28"/>
                <w:szCs w:val="28"/>
              </w:rPr>
              <w:t>80</w:t>
            </w:r>
          </w:p>
        </w:tc>
        <w:tc>
          <w:tcPr>
            <w:tcW w:w="1608" w:type="dxa"/>
          </w:tcPr>
          <w:p w14:paraId="6F975E3B" w14:textId="41FA82AA" w:rsidR="00BC7394" w:rsidRPr="00BE7BBE" w:rsidRDefault="00BC7394" w:rsidP="00CD2E78">
            <w:pPr>
              <w:pStyle w:val="TableParagraph"/>
              <w:spacing w:line="240" w:lineRule="auto"/>
              <w:ind w:left="0"/>
              <w:rPr>
                <w:color w:val="000000" w:themeColor="text1"/>
                <w:sz w:val="28"/>
                <w:szCs w:val="28"/>
              </w:rPr>
            </w:pPr>
            <w:r w:rsidRPr="00BE7BBE">
              <w:rPr>
                <w:spacing w:val="-2"/>
                <w:sz w:val="28"/>
                <w:szCs w:val="28"/>
              </w:rPr>
              <w:t>63,92±0,13</w:t>
            </w:r>
          </w:p>
        </w:tc>
        <w:tc>
          <w:tcPr>
            <w:tcW w:w="1645" w:type="dxa"/>
          </w:tcPr>
          <w:p w14:paraId="1D06E5F6" w14:textId="68565DDF" w:rsidR="00BC7394" w:rsidRPr="00BE7BBE" w:rsidRDefault="00BC7394" w:rsidP="00CD2E78">
            <w:pPr>
              <w:pStyle w:val="TableParagraph"/>
              <w:spacing w:line="240" w:lineRule="auto"/>
              <w:ind w:left="0"/>
              <w:rPr>
                <w:color w:val="000000" w:themeColor="text1"/>
                <w:sz w:val="28"/>
                <w:szCs w:val="28"/>
              </w:rPr>
            </w:pPr>
            <w:r w:rsidRPr="00BE7BBE">
              <w:rPr>
                <w:spacing w:val="-2"/>
                <w:sz w:val="28"/>
                <w:szCs w:val="28"/>
              </w:rPr>
              <w:t>64,13±0,08</w:t>
            </w:r>
          </w:p>
        </w:tc>
        <w:tc>
          <w:tcPr>
            <w:tcW w:w="1645" w:type="dxa"/>
          </w:tcPr>
          <w:p w14:paraId="2CB0D0D5" w14:textId="6AF970F3" w:rsidR="00BC7394" w:rsidRPr="00BE7BBE" w:rsidRDefault="00BC7394" w:rsidP="00CD2E78">
            <w:pPr>
              <w:pStyle w:val="TableParagraph"/>
              <w:spacing w:line="240" w:lineRule="auto"/>
              <w:ind w:left="0"/>
              <w:rPr>
                <w:color w:val="000000" w:themeColor="text1"/>
                <w:sz w:val="28"/>
                <w:szCs w:val="28"/>
              </w:rPr>
            </w:pPr>
            <w:r w:rsidRPr="00BE7BBE">
              <w:rPr>
                <w:spacing w:val="-2"/>
                <w:sz w:val="28"/>
                <w:szCs w:val="28"/>
              </w:rPr>
              <w:t>64,20±0,05</w:t>
            </w:r>
          </w:p>
        </w:tc>
        <w:tc>
          <w:tcPr>
            <w:tcW w:w="1645" w:type="dxa"/>
          </w:tcPr>
          <w:p w14:paraId="16483347" w14:textId="06CDB8A4" w:rsidR="00BC7394" w:rsidRPr="00BE7BBE" w:rsidRDefault="00BC7394" w:rsidP="00CD2E78">
            <w:pPr>
              <w:pStyle w:val="TableParagraph"/>
              <w:spacing w:line="240" w:lineRule="auto"/>
              <w:ind w:left="0"/>
              <w:rPr>
                <w:color w:val="000000" w:themeColor="text1"/>
                <w:sz w:val="28"/>
                <w:szCs w:val="28"/>
              </w:rPr>
            </w:pPr>
            <w:r w:rsidRPr="00BE7BBE">
              <w:rPr>
                <w:sz w:val="28"/>
                <w:szCs w:val="28"/>
              </w:rPr>
              <w:t>64,21</w:t>
            </w:r>
            <w:r w:rsidRPr="00BE7BBE">
              <w:rPr>
                <w:spacing w:val="-2"/>
                <w:sz w:val="28"/>
                <w:szCs w:val="28"/>
              </w:rPr>
              <w:t>±0,05</w:t>
            </w:r>
          </w:p>
        </w:tc>
      </w:tr>
      <w:tr w:rsidR="00BC7394" w:rsidRPr="00BE7BBE" w14:paraId="4584FA3A" w14:textId="77777777" w:rsidTr="005430E8">
        <w:trPr>
          <w:gridAfter w:val="1"/>
          <w:wAfter w:w="15" w:type="dxa"/>
        </w:trPr>
        <w:tc>
          <w:tcPr>
            <w:tcW w:w="1736" w:type="dxa"/>
          </w:tcPr>
          <w:p w14:paraId="45B86D5F" w14:textId="5AD22E5C" w:rsidR="00BC7394" w:rsidRPr="00BE7BBE" w:rsidRDefault="00BC7394" w:rsidP="00A74FC2">
            <w:pPr>
              <w:pStyle w:val="TableParagraph"/>
              <w:spacing w:line="240" w:lineRule="auto"/>
              <w:ind w:left="0"/>
              <w:jc w:val="both"/>
              <w:rPr>
                <w:color w:val="000000" w:themeColor="text1"/>
                <w:sz w:val="28"/>
                <w:szCs w:val="28"/>
              </w:rPr>
            </w:pPr>
            <w:r w:rsidRPr="00BE7BBE">
              <w:rPr>
                <w:sz w:val="28"/>
                <w:szCs w:val="28"/>
              </w:rPr>
              <w:t>В</w:t>
            </w:r>
            <w:r w:rsidR="00A74FC2" w:rsidRPr="00BE7BBE">
              <w:rPr>
                <w:sz w:val="28"/>
                <w:szCs w:val="28"/>
                <w:vertAlign w:val="subscript"/>
                <w:lang w:val="kk-KZ"/>
              </w:rPr>
              <w:t>9</w:t>
            </w:r>
            <w:r w:rsidRPr="00BE7BBE">
              <w:rPr>
                <w:sz w:val="28"/>
                <w:szCs w:val="28"/>
              </w:rPr>
              <w:t>,</w:t>
            </w:r>
            <w:proofErr w:type="spellStart"/>
            <w:r w:rsidRPr="00BE7BBE">
              <w:rPr>
                <w:sz w:val="28"/>
                <w:szCs w:val="28"/>
              </w:rPr>
              <w:t>фо</w:t>
            </w:r>
            <w:proofErr w:type="spellEnd"/>
            <w:r w:rsidRPr="00BE7BBE">
              <w:rPr>
                <w:sz w:val="28"/>
                <w:szCs w:val="28"/>
                <w:lang w:val="kk-KZ"/>
              </w:rPr>
              <w:t xml:space="preserve">лии қышқылы </w:t>
            </w:r>
            <w:proofErr w:type="spellStart"/>
            <w:r w:rsidRPr="00BE7BBE">
              <w:rPr>
                <w:spacing w:val="-2"/>
                <w:sz w:val="28"/>
                <w:szCs w:val="28"/>
              </w:rPr>
              <w:t>нмоль</w:t>
            </w:r>
            <w:proofErr w:type="spellEnd"/>
            <w:r w:rsidRPr="00BE7BBE">
              <w:rPr>
                <w:spacing w:val="-2"/>
                <w:sz w:val="28"/>
                <w:szCs w:val="28"/>
              </w:rPr>
              <w:t>/л</w:t>
            </w:r>
          </w:p>
        </w:tc>
        <w:tc>
          <w:tcPr>
            <w:tcW w:w="1236" w:type="dxa"/>
          </w:tcPr>
          <w:p w14:paraId="4F48B9D7" w14:textId="0FA19219" w:rsidR="00BC7394" w:rsidRPr="00BE7BBE" w:rsidRDefault="005262A8" w:rsidP="005430E8">
            <w:pPr>
              <w:pStyle w:val="TableParagraph"/>
              <w:spacing w:line="240" w:lineRule="auto"/>
              <w:ind w:left="0"/>
              <w:rPr>
                <w:color w:val="000000" w:themeColor="text1"/>
                <w:sz w:val="28"/>
                <w:szCs w:val="28"/>
              </w:rPr>
            </w:pPr>
            <w:r w:rsidRPr="00BE7BBE">
              <w:rPr>
                <w:sz w:val="28"/>
                <w:szCs w:val="28"/>
              </w:rPr>
              <w:t>4</w:t>
            </w:r>
            <w:r w:rsidR="005430E8" w:rsidRPr="00BE7BBE">
              <w:rPr>
                <w:sz w:val="28"/>
                <w:szCs w:val="28"/>
                <w:lang w:val="kk-KZ"/>
              </w:rPr>
              <w:t>-</w:t>
            </w:r>
            <w:r w:rsidRPr="00BE7BBE">
              <w:rPr>
                <w:sz w:val="28"/>
                <w:szCs w:val="28"/>
              </w:rPr>
              <w:t>25</w:t>
            </w:r>
          </w:p>
        </w:tc>
        <w:tc>
          <w:tcPr>
            <w:tcW w:w="1608" w:type="dxa"/>
          </w:tcPr>
          <w:p w14:paraId="340E4F43" w14:textId="02641809" w:rsidR="00BC7394" w:rsidRPr="00BE7BBE" w:rsidRDefault="00BC7394" w:rsidP="00CD2E78">
            <w:pPr>
              <w:pStyle w:val="TableParagraph"/>
              <w:spacing w:line="240" w:lineRule="auto"/>
              <w:ind w:left="0"/>
              <w:rPr>
                <w:color w:val="000000" w:themeColor="text1"/>
                <w:sz w:val="28"/>
                <w:szCs w:val="28"/>
              </w:rPr>
            </w:pPr>
            <w:r w:rsidRPr="00BE7BBE">
              <w:rPr>
                <w:spacing w:val="-2"/>
                <w:sz w:val="28"/>
                <w:szCs w:val="28"/>
              </w:rPr>
              <w:t>16,45±0,05</w:t>
            </w:r>
          </w:p>
        </w:tc>
        <w:tc>
          <w:tcPr>
            <w:tcW w:w="1645" w:type="dxa"/>
          </w:tcPr>
          <w:p w14:paraId="2403953C" w14:textId="330468F1" w:rsidR="00BC7394" w:rsidRPr="00BE7BBE" w:rsidRDefault="00BC7394" w:rsidP="00CD2E78">
            <w:pPr>
              <w:pStyle w:val="TableParagraph"/>
              <w:spacing w:line="240" w:lineRule="auto"/>
              <w:ind w:left="0"/>
              <w:rPr>
                <w:color w:val="000000" w:themeColor="text1"/>
                <w:sz w:val="28"/>
                <w:szCs w:val="28"/>
              </w:rPr>
            </w:pPr>
            <w:r w:rsidRPr="00BE7BBE">
              <w:rPr>
                <w:spacing w:val="-2"/>
                <w:sz w:val="28"/>
                <w:szCs w:val="28"/>
              </w:rPr>
              <w:t>17,02±0,06</w:t>
            </w:r>
          </w:p>
        </w:tc>
        <w:tc>
          <w:tcPr>
            <w:tcW w:w="1645" w:type="dxa"/>
          </w:tcPr>
          <w:p w14:paraId="3880D4BF" w14:textId="26B65D8C" w:rsidR="00BC7394" w:rsidRPr="00BE7BBE" w:rsidRDefault="00BC7394" w:rsidP="00CD2E78">
            <w:pPr>
              <w:pStyle w:val="TableParagraph"/>
              <w:spacing w:line="240" w:lineRule="auto"/>
              <w:ind w:left="0"/>
              <w:rPr>
                <w:color w:val="000000" w:themeColor="text1"/>
                <w:sz w:val="28"/>
                <w:szCs w:val="28"/>
              </w:rPr>
            </w:pPr>
            <w:r w:rsidRPr="00BE7BBE">
              <w:rPr>
                <w:spacing w:val="-2"/>
                <w:sz w:val="28"/>
                <w:szCs w:val="28"/>
              </w:rPr>
              <w:t>17, 07±0,06</w:t>
            </w:r>
          </w:p>
        </w:tc>
        <w:tc>
          <w:tcPr>
            <w:tcW w:w="1645" w:type="dxa"/>
          </w:tcPr>
          <w:p w14:paraId="416E74D6" w14:textId="635AB4E2" w:rsidR="00BC7394" w:rsidRPr="00BE7BBE" w:rsidRDefault="00BC7394" w:rsidP="00CD2E78">
            <w:pPr>
              <w:pStyle w:val="TableParagraph"/>
              <w:spacing w:line="240" w:lineRule="auto"/>
              <w:ind w:left="0"/>
              <w:rPr>
                <w:color w:val="000000" w:themeColor="text1"/>
                <w:sz w:val="28"/>
                <w:szCs w:val="28"/>
              </w:rPr>
            </w:pPr>
            <w:r w:rsidRPr="00BE7BBE">
              <w:rPr>
                <w:sz w:val="28"/>
                <w:szCs w:val="28"/>
              </w:rPr>
              <w:t>17,10</w:t>
            </w:r>
            <w:r w:rsidRPr="00BE7BBE">
              <w:rPr>
                <w:spacing w:val="-2"/>
                <w:sz w:val="28"/>
                <w:szCs w:val="28"/>
              </w:rPr>
              <w:t>±0,03</w:t>
            </w:r>
          </w:p>
        </w:tc>
      </w:tr>
    </w:tbl>
    <w:p w14:paraId="7F3C771A" w14:textId="77777777" w:rsidR="00E9420A" w:rsidRPr="00BE7BBE" w:rsidRDefault="00E9420A" w:rsidP="00A74FC2">
      <w:pPr>
        <w:pStyle w:val="TableParagraph"/>
        <w:spacing w:line="240" w:lineRule="auto"/>
        <w:ind w:left="0"/>
        <w:jc w:val="both"/>
        <w:rPr>
          <w:sz w:val="28"/>
          <w:szCs w:val="28"/>
        </w:rPr>
      </w:pPr>
    </w:p>
    <w:p w14:paraId="7C15A1C0" w14:textId="24E8185A" w:rsidR="00185936" w:rsidRPr="00BE7BBE" w:rsidRDefault="00457778" w:rsidP="001C6ED7">
      <w:pPr>
        <w:pStyle w:val="TableParagraph"/>
        <w:spacing w:line="240" w:lineRule="auto"/>
        <w:ind w:left="0" w:firstLine="709"/>
        <w:jc w:val="both"/>
        <w:rPr>
          <w:sz w:val="28"/>
          <w:szCs w:val="28"/>
        </w:rPr>
      </w:pPr>
      <w:r w:rsidRPr="00BE7BBE">
        <w:rPr>
          <w:sz w:val="28"/>
          <w:szCs w:val="28"/>
        </w:rPr>
        <w:t>1</w:t>
      </w:r>
      <w:r w:rsidR="00C05C1A" w:rsidRPr="00BE7BBE">
        <w:rPr>
          <w:sz w:val="28"/>
          <w:szCs w:val="28"/>
        </w:rPr>
        <w:t>6</w:t>
      </w:r>
      <w:r w:rsidR="005262A8" w:rsidRPr="00BE7BBE">
        <w:rPr>
          <w:sz w:val="28"/>
          <w:szCs w:val="28"/>
        </w:rPr>
        <w:t>-</w:t>
      </w:r>
      <w:r w:rsidRPr="00BE7BBE">
        <w:rPr>
          <w:sz w:val="28"/>
          <w:szCs w:val="28"/>
        </w:rPr>
        <w:t xml:space="preserve">кестесінің </w:t>
      </w:r>
      <w:proofErr w:type="spellStart"/>
      <w:r w:rsidRPr="00BE7BBE">
        <w:rPr>
          <w:sz w:val="28"/>
          <w:szCs w:val="28"/>
        </w:rPr>
        <w:t>деректері</w:t>
      </w:r>
      <w:proofErr w:type="spellEnd"/>
      <w:r w:rsidRPr="00BE7BBE">
        <w:rPr>
          <w:sz w:val="28"/>
          <w:szCs w:val="28"/>
        </w:rPr>
        <w:t xml:space="preserve"> </w:t>
      </w:r>
      <w:proofErr w:type="spellStart"/>
      <w:r w:rsidRPr="00BE7BBE">
        <w:rPr>
          <w:sz w:val="28"/>
          <w:szCs w:val="28"/>
        </w:rPr>
        <w:t>көрсетіп</w:t>
      </w:r>
      <w:proofErr w:type="spellEnd"/>
      <w:r w:rsidRPr="00BE7BBE">
        <w:rPr>
          <w:sz w:val="28"/>
          <w:szCs w:val="28"/>
        </w:rPr>
        <w:t xml:space="preserve"> </w:t>
      </w:r>
      <w:proofErr w:type="spellStart"/>
      <w:r w:rsidRPr="00BE7BBE">
        <w:rPr>
          <w:sz w:val="28"/>
          <w:szCs w:val="28"/>
        </w:rPr>
        <w:t>отырғандай</w:t>
      </w:r>
      <w:proofErr w:type="spellEnd"/>
      <w:r w:rsidRPr="00BE7BBE">
        <w:rPr>
          <w:sz w:val="28"/>
          <w:szCs w:val="28"/>
        </w:rPr>
        <w:t xml:space="preserve">, </w:t>
      </w:r>
      <w:proofErr w:type="spellStart"/>
      <w:r w:rsidRPr="00BE7BBE">
        <w:rPr>
          <w:sz w:val="28"/>
          <w:szCs w:val="28"/>
        </w:rPr>
        <w:t>тәжірибелік</w:t>
      </w:r>
      <w:proofErr w:type="spellEnd"/>
      <w:r w:rsidRPr="00BE7BBE">
        <w:rPr>
          <w:sz w:val="28"/>
          <w:szCs w:val="28"/>
        </w:rPr>
        <w:t xml:space="preserve"> </w:t>
      </w:r>
      <w:proofErr w:type="spellStart"/>
      <w:r w:rsidRPr="00BE7BBE">
        <w:rPr>
          <w:sz w:val="28"/>
          <w:szCs w:val="28"/>
        </w:rPr>
        <w:t>топтардың</w:t>
      </w:r>
      <w:proofErr w:type="spellEnd"/>
      <w:r w:rsidRPr="00BE7BBE">
        <w:rPr>
          <w:sz w:val="28"/>
          <w:szCs w:val="28"/>
        </w:rPr>
        <w:t xml:space="preserve"> бройлер-</w:t>
      </w:r>
      <w:proofErr w:type="spellStart"/>
      <w:r w:rsidRPr="00BE7BBE">
        <w:rPr>
          <w:sz w:val="28"/>
          <w:szCs w:val="28"/>
        </w:rPr>
        <w:t>балапандарының</w:t>
      </w:r>
      <w:proofErr w:type="spellEnd"/>
      <w:r w:rsidRPr="00BE7BBE">
        <w:rPr>
          <w:sz w:val="28"/>
          <w:szCs w:val="28"/>
        </w:rPr>
        <w:t xml:space="preserve"> </w:t>
      </w:r>
      <w:proofErr w:type="spellStart"/>
      <w:r w:rsidR="00782C13" w:rsidRPr="00BE7BBE">
        <w:rPr>
          <w:sz w:val="28"/>
          <w:szCs w:val="28"/>
        </w:rPr>
        <w:t>дәрумен</w:t>
      </w:r>
      <w:r w:rsidRPr="00BE7BBE">
        <w:rPr>
          <w:sz w:val="28"/>
          <w:szCs w:val="28"/>
        </w:rPr>
        <w:t>дік</w:t>
      </w:r>
      <w:proofErr w:type="spellEnd"/>
      <w:r w:rsidRPr="00BE7BBE">
        <w:rPr>
          <w:sz w:val="28"/>
          <w:szCs w:val="28"/>
        </w:rPr>
        <w:t xml:space="preserve"> </w:t>
      </w:r>
      <w:proofErr w:type="spellStart"/>
      <w:r w:rsidRPr="00BE7BBE">
        <w:rPr>
          <w:sz w:val="28"/>
          <w:szCs w:val="28"/>
        </w:rPr>
        <w:t>құрамында</w:t>
      </w:r>
      <w:proofErr w:type="spellEnd"/>
      <w:r w:rsidRPr="00BE7BBE">
        <w:rPr>
          <w:sz w:val="28"/>
          <w:szCs w:val="28"/>
        </w:rPr>
        <w:t xml:space="preserve"> В</w:t>
      </w:r>
      <w:r w:rsidRPr="00BE7BBE">
        <w:rPr>
          <w:sz w:val="28"/>
          <w:szCs w:val="28"/>
          <w:vertAlign w:val="subscript"/>
        </w:rPr>
        <w:t>1</w:t>
      </w:r>
      <w:r w:rsidRPr="00BE7BBE">
        <w:rPr>
          <w:sz w:val="28"/>
          <w:szCs w:val="28"/>
        </w:rPr>
        <w:t xml:space="preserve"> </w:t>
      </w:r>
      <w:proofErr w:type="spellStart"/>
      <w:r w:rsidR="00782C13" w:rsidRPr="00BE7BBE">
        <w:rPr>
          <w:sz w:val="28"/>
          <w:szCs w:val="28"/>
        </w:rPr>
        <w:t>дәрумен</w:t>
      </w:r>
      <w:r w:rsidRPr="00BE7BBE">
        <w:rPr>
          <w:sz w:val="28"/>
          <w:szCs w:val="28"/>
        </w:rPr>
        <w:t>інің</w:t>
      </w:r>
      <w:proofErr w:type="spellEnd"/>
      <w:r w:rsidRPr="00BE7BBE">
        <w:rPr>
          <w:sz w:val="28"/>
          <w:szCs w:val="28"/>
        </w:rPr>
        <w:t xml:space="preserve"> </w:t>
      </w:r>
      <w:proofErr w:type="spellStart"/>
      <w:r w:rsidRPr="00BE7BBE">
        <w:rPr>
          <w:sz w:val="28"/>
          <w:szCs w:val="28"/>
        </w:rPr>
        <w:t>құрамының</w:t>
      </w:r>
      <w:proofErr w:type="spellEnd"/>
      <w:r w:rsidRPr="00BE7BBE">
        <w:rPr>
          <w:sz w:val="28"/>
          <w:szCs w:val="28"/>
        </w:rPr>
        <w:t xml:space="preserve"> </w:t>
      </w:r>
      <w:proofErr w:type="spellStart"/>
      <w:r w:rsidRPr="00BE7BBE">
        <w:rPr>
          <w:sz w:val="28"/>
          <w:szCs w:val="28"/>
        </w:rPr>
        <w:t>анық</w:t>
      </w:r>
      <w:proofErr w:type="spellEnd"/>
      <w:r w:rsidRPr="00BE7BBE">
        <w:rPr>
          <w:sz w:val="28"/>
          <w:szCs w:val="28"/>
        </w:rPr>
        <w:t xml:space="preserve"> </w:t>
      </w:r>
      <w:proofErr w:type="spellStart"/>
      <w:r w:rsidRPr="00BE7BBE">
        <w:rPr>
          <w:sz w:val="28"/>
          <w:szCs w:val="28"/>
        </w:rPr>
        <w:t>артуы</w:t>
      </w:r>
      <w:proofErr w:type="spellEnd"/>
      <w:r w:rsidRPr="00BE7BBE">
        <w:rPr>
          <w:sz w:val="28"/>
          <w:szCs w:val="28"/>
        </w:rPr>
        <w:t xml:space="preserve"> </w:t>
      </w:r>
      <w:proofErr w:type="spellStart"/>
      <w:r w:rsidRPr="00BE7BBE">
        <w:rPr>
          <w:sz w:val="28"/>
          <w:szCs w:val="28"/>
        </w:rPr>
        <w:t>анықталған</w:t>
      </w:r>
      <w:proofErr w:type="spellEnd"/>
      <w:r w:rsidRPr="00BE7BBE">
        <w:rPr>
          <w:sz w:val="28"/>
          <w:szCs w:val="28"/>
        </w:rPr>
        <w:t xml:space="preserve">: 0,03% </w:t>
      </w:r>
      <w:r w:rsidR="005262A8" w:rsidRPr="00BE7BBE">
        <w:rPr>
          <w:sz w:val="28"/>
          <w:szCs w:val="28"/>
        </w:rPr>
        <w:t>–</w:t>
      </w:r>
      <w:r w:rsidRPr="00BE7BBE">
        <w:rPr>
          <w:sz w:val="28"/>
          <w:szCs w:val="28"/>
        </w:rPr>
        <w:t xml:space="preserve"> I </w:t>
      </w:r>
      <w:proofErr w:type="spellStart"/>
      <w:r w:rsidRPr="00BE7BBE">
        <w:rPr>
          <w:sz w:val="28"/>
          <w:szCs w:val="28"/>
        </w:rPr>
        <w:t>тәжірибелік</w:t>
      </w:r>
      <w:proofErr w:type="spellEnd"/>
      <w:r w:rsidRPr="00BE7BBE">
        <w:rPr>
          <w:sz w:val="28"/>
          <w:szCs w:val="28"/>
        </w:rPr>
        <w:t xml:space="preserve"> </w:t>
      </w:r>
      <w:proofErr w:type="spellStart"/>
      <w:r w:rsidRPr="00BE7BBE">
        <w:rPr>
          <w:sz w:val="28"/>
          <w:szCs w:val="28"/>
        </w:rPr>
        <w:t>топта</w:t>
      </w:r>
      <w:proofErr w:type="spellEnd"/>
      <w:r w:rsidRPr="00BE7BBE">
        <w:rPr>
          <w:sz w:val="28"/>
          <w:szCs w:val="28"/>
        </w:rPr>
        <w:t xml:space="preserve">, 0,28% </w:t>
      </w:r>
      <w:r w:rsidR="005262A8" w:rsidRPr="00BE7BBE">
        <w:rPr>
          <w:sz w:val="28"/>
          <w:szCs w:val="28"/>
        </w:rPr>
        <w:t>–</w:t>
      </w:r>
      <w:r w:rsidRPr="00BE7BBE">
        <w:rPr>
          <w:sz w:val="28"/>
          <w:szCs w:val="28"/>
        </w:rPr>
        <w:t xml:space="preserve"> II </w:t>
      </w:r>
      <w:proofErr w:type="spellStart"/>
      <w:r w:rsidRPr="00BE7BBE">
        <w:rPr>
          <w:sz w:val="28"/>
          <w:szCs w:val="28"/>
        </w:rPr>
        <w:t>тәжірибелік</w:t>
      </w:r>
      <w:proofErr w:type="spellEnd"/>
      <w:r w:rsidRPr="00BE7BBE">
        <w:rPr>
          <w:sz w:val="28"/>
          <w:szCs w:val="28"/>
        </w:rPr>
        <w:t xml:space="preserve"> </w:t>
      </w:r>
      <w:proofErr w:type="spellStart"/>
      <w:r w:rsidRPr="00BE7BBE">
        <w:rPr>
          <w:sz w:val="28"/>
          <w:szCs w:val="28"/>
        </w:rPr>
        <w:t>топта</w:t>
      </w:r>
      <w:proofErr w:type="spellEnd"/>
      <w:r w:rsidRPr="00BE7BBE">
        <w:rPr>
          <w:sz w:val="28"/>
          <w:szCs w:val="28"/>
        </w:rPr>
        <w:t xml:space="preserve"> </w:t>
      </w:r>
      <w:proofErr w:type="spellStart"/>
      <w:r w:rsidRPr="00BE7BBE">
        <w:rPr>
          <w:sz w:val="28"/>
          <w:szCs w:val="28"/>
        </w:rPr>
        <w:t>және</w:t>
      </w:r>
      <w:proofErr w:type="spellEnd"/>
      <w:r w:rsidRPr="00BE7BBE">
        <w:rPr>
          <w:sz w:val="28"/>
          <w:szCs w:val="28"/>
        </w:rPr>
        <w:t xml:space="preserve"> 0,29% </w:t>
      </w:r>
      <w:r w:rsidR="005262A8" w:rsidRPr="00BE7BBE">
        <w:rPr>
          <w:sz w:val="28"/>
          <w:szCs w:val="28"/>
        </w:rPr>
        <w:t>–</w:t>
      </w:r>
      <w:r w:rsidRPr="00BE7BBE">
        <w:rPr>
          <w:sz w:val="28"/>
          <w:szCs w:val="28"/>
        </w:rPr>
        <w:t xml:space="preserve"> III </w:t>
      </w:r>
      <w:proofErr w:type="spellStart"/>
      <w:r w:rsidRPr="00BE7BBE">
        <w:rPr>
          <w:sz w:val="28"/>
          <w:szCs w:val="28"/>
        </w:rPr>
        <w:t>тәжірибелік</w:t>
      </w:r>
      <w:proofErr w:type="spellEnd"/>
      <w:r w:rsidRPr="00BE7BBE">
        <w:rPr>
          <w:sz w:val="28"/>
          <w:szCs w:val="28"/>
        </w:rPr>
        <w:t xml:space="preserve"> </w:t>
      </w:r>
      <w:proofErr w:type="spellStart"/>
      <w:r w:rsidRPr="00BE7BBE">
        <w:rPr>
          <w:sz w:val="28"/>
          <w:szCs w:val="28"/>
        </w:rPr>
        <w:t>топта</w:t>
      </w:r>
      <w:proofErr w:type="spellEnd"/>
      <w:r w:rsidRPr="00BE7BBE">
        <w:rPr>
          <w:sz w:val="28"/>
          <w:szCs w:val="28"/>
        </w:rPr>
        <w:t xml:space="preserve"> </w:t>
      </w:r>
      <w:proofErr w:type="spellStart"/>
      <w:r w:rsidRPr="00BE7BBE">
        <w:rPr>
          <w:sz w:val="28"/>
          <w:szCs w:val="28"/>
        </w:rPr>
        <w:t>бақылаумен</w:t>
      </w:r>
      <w:proofErr w:type="spellEnd"/>
      <w:r w:rsidRPr="00BE7BBE">
        <w:rPr>
          <w:sz w:val="28"/>
          <w:szCs w:val="28"/>
        </w:rPr>
        <w:t xml:space="preserve"> </w:t>
      </w:r>
      <w:proofErr w:type="spellStart"/>
      <w:r w:rsidRPr="00BE7BBE">
        <w:rPr>
          <w:sz w:val="28"/>
          <w:szCs w:val="28"/>
        </w:rPr>
        <w:t>салыстырғанда</w:t>
      </w:r>
      <w:proofErr w:type="spellEnd"/>
      <w:r w:rsidRPr="00BE7BBE">
        <w:rPr>
          <w:sz w:val="28"/>
          <w:szCs w:val="28"/>
        </w:rPr>
        <w:t>.</w:t>
      </w:r>
    </w:p>
    <w:p w14:paraId="64EB413A" w14:textId="6FB508A4" w:rsidR="00185936" w:rsidRPr="00BE7BBE" w:rsidRDefault="00185936" w:rsidP="001C6ED7">
      <w:pPr>
        <w:pStyle w:val="TableParagraph"/>
        <w:spacing w:line="240" w:lineRule="auto"/>
        <w:ind w:left="0" w:firstLine="709"/>
        <w:jc w:val="both"/>
        <w:rPr>
          <w:sz w:val="28"/>
          <w:szCs w:val="28"/>
        </w:rPr>
      </w:pPr>
      <w:proofErr w:type="spellStart"/>
      <w:r w:rsidRPr="00BE7BBE">
        <w:rPr>
          <w:sz w:val="28"/>
          <w:szCs w:val="28"/>
        </w:rPr>
        <w:t>Қан</w:t>
      </w:r>
      <w:proofErr w:type="spellEnd"/>
      <w:r w:rsidRPr="00BE7BBE">
        <w:rPr>
          <w:sz w:val="28"/>
          <w:szCs w:val="28"/>
        </w:rPr>
        <w:t xml:space="preserve"> </w:t>
      </w:r>
      <w:proofErr w:type="spellStart"/>
      <w:r w:rsidRPr="00BE7BBE">
        <w:rPr>
          <w:sz w:val="28"/>
          <w:szCs w:val="28"/>
        </w:rPr>
        <w:t>құрамындағы</w:t>
      </w:r>
      <w:proofErr w:type="spellEnd"/>
      <w:r w:rsidRPr="00BE7BBE">
        <w:rPr>
          <w:sz w:val="28"/>
          <w:szCs w:val="28"/>
        </w:rPr>
        <w:t xml:space="preserve"> В</w:t>
      </w:r>
      <w:r w:rsidRPr="00BE7BBE">
        <w:rPr>
          <w:sz w:val="28"/>
          <w:szCs w:val="28"/>
          <w:vertAlign w:val="subscript"/>
        </w:rPr>
        <w:t>2</w:t>
      </w:r>
      <w:r w:rsidRPr="00BE7BBE">
        <w:rPr>
          <w:sz w:val="28"/>
          <w:szCs w:val="28"/>
        </w:rPr>
        <w:t xml:space="preserve"> </w:t>
      </w:r>
      <w:r w:rsidR="00FE7E17" w:rsidRPr="00BE7BBE">
        <w:rPr>
          <w:sz w:val="28"/>
          <w:szCs w:val="28"/>
          <w:lang w:val="kk-KZ"/>
        </w:rPr>
        <w:t>дәрумені</w:t>
      </w:r>
      <w:proofErr w:type="spellStart"/>
      <w:r w:rsidRPr="00BE7BBE">
        <w:rPr>
          <w:sz w:val="28"/>
          <w:szCs w:val="28"/>
        </w:rPr>
        <w:t>нің</w:t>
      </w:r>
      <w:proofErr w:type="spellEnd"/>
      <w:r w:rsidRPr="00BE7BBE">
        <w:rPr>
          <w:sz w:val="28"/>
          <w:szCs w:val="28"/>
        </w:rPr>
        <w:t xml:space="preserve"> </w:t>
      </w:r>
      <w:proofErr w:type="spellStart"/>
      <w:r w:rsidRPr="00BE7BBE">
        <w:rPr>
          <w:sz w:val="28"/>
          <w:szCs w:val="28"/>
        </w:rPr>
        <w:t>деңге</w:t>
      </w:r>
      <w:r w:rsidR="00A74FC2" w:rsidRPr="00BE7BBE">
        <w:rPr>
          <w:sz w:val="28"/>
          <w:szCs w:val="28"/>
        </w:rPr>
        <w:t>йі</w:t>
      </w:r>
      <w:proofErr w:type="spellEnd"/>
      <w:r w:rsidR="00A74FC2" w:rsidRPr="00BE7BBE">
        <w:rPr>
          <w:sz w:val="28"/>
          <w:szCs w:val="28"/>
        </w:rPr>
        <w:t xml:space="preserve"> </w:t>
      </w:r>
      <w:proofErr w:type="spellStart"/>
      <w:r w:rsidR="00A74FC2" w:rsidRPr="00BE7BBE">
        <w:rPr>
          <w:sz w:val="28"/>
          <w:szCs w:val="28"/>
        </w:rPr>
        <w:t>тәжірибелік</w:t>
      </w:r>
      <w:proofErr w:type="spellEnd"/>
      <w:r w:rsidR="00A74FC2" w:rsidRPr="00BE7BBE">
        <w:rPr>
          <w:sz w:val="28"/>
          <w:szCs w:val="28"/>
        </w:rPr>
        <w:t xml:space="preserve"> </w:t>
      </w:r>
      <w:proofErr w:type="spellStart"/>
      <w:r w:rsidR="00A74FC2" w:rsidRPr="00BE7BBE">
        <w:rPr>
          <w:sz w:val="28"/>
          <w:szCs w:val="28"/>
        </w:rPr>
        <w:t>топтарда</w:t>
      </w:r>
      <w:proofErr w:type="spellEnd"/>
      <w:r w:rsidRPr="00BE7BBE">
        <w:rPr>
          <w:sz w:val="28"/>
          <w:szCs w:val="28"/>
        </w:rPr>
        <w:t xml:space="preserve"> 0,25 </w:t>
      </w:r>
      <w:r w:rsidR="00435A82" w:rsidRPr="00BE7BBE">
        <w:rPr>
          <w:sz w:val="28"/>
          <w:szCs w:val="28"/>
        </w:rPr>
        <w:t>%, 0</w:t>
      </w:r>
      <w:r w:rsidRPr="00BE7BBE">
        <w:rPr>
          <w:sz w:val="28"/>
          <w:szCs w:val="28"/>
        </w:rPr>
        <w:t xml:space="preserve">,26 % </w:t>
      </w:r>
      <w:proofErr w:type="spellStart"/>
      <w:r w:rsidRPr="00BE7BBE">
        <w:rPr>
          <w:sz w:val="28"/>
          <w:szCs w:val="28"/>
        </w:rPr>
        <w:t>және</w:t>
      </w:r>
      <w:proofErr w:type="spellEnd"/>
      <w:r w:rsidRPr="00BE7BBE">
        <w:rPr>
          <w:sz w:val="28"/>
          <w:szCs w:val="28"/>
        </w:rPr>
        <w:t xml:space="preserve"> 0,93 %-</w:t>
      </w:r>
      <w:proofErr w:type="spellStart"/>
      <w:r w:rsidRPr="00BE7BBE">
        <w:rPr>
          <w:sz w:val="28"/>
          <w:szCs w:val="28"/>
        </w:rPr>
        <w:t>ға</w:t>
      </w:r>
      <w:proofErr w:type="spellEnd"/>
      <w:r w:rsidRPr="00BE7BBE">
        <w:rPr>
          <w:sz w:val="28"/>
          <w:szCs w:val="28"/>
        </w:rPr>
        <w:t xml:space="preserve"> </w:t>
      </w:r>
      <w:proofErr w:type="spellStart"/>
      <w:r w:rsidRPr="00BE7BBE">
        <w:rPr>
          <w:sz w:val="28"/>
          <w:szCs w:val="28"/>
        </w:rPr>
        <w:t>жоғарылады</w:t>
      </w:r>
      <w:proofErr w:type="spellEnd"/>
      <w:r w:rsidRPr="00BE7BBE">
        <w:rPr>
          <w:sz w:val="28"/>
          <w:szCs w:val="28"/>
        </w:rPr>
        <w:t>.</w:t>
      </w:r>
    </w:p>
    <w:p w14:paraId="30323F4A" w14:textId="664B988A" w:rsidR="00185936" w:rsidRPr="00BE7BBE" w:rsidRDefault="00185936" w:rsidP="001C6ED7">
      <w:pPr>
        <w:pStyle w:val="TableParagraph"/>
        <w:spacing w:line="240" w:lineRule="auto"/>
        <w:ind w:left="0" w:firstLine="709"/>
        <w:jc w:val="both"/>
        <w:rPr>
          <w:sz w:val="28"/>
          <w:szCs w:val="28"/>
        </w:rPr>
      </w:pPr>
      <w:r w:rsidRPr="00BE7BBE">
        <w:rPr>
          <w:sz w:val="28"/>
          <w:szCs w:val="28"/>
        </w:rPr>
        <w:lastRenderedPageBreak/>
        <w:t xml:space="preserve">Холин </w:t>
      </w:r>
      <w:proofErr w:type="spellStart"/>
      <w:r w:rsidRPr="00BE7BBE">
        <w:rPr>
          <w:sz w:val="28"/>
          <w:szCs w:val="28"/>
        </w:rPr>
        <w:t>мөлшерінің</w:t>
      </w:r>
      <w:proofErr w:type="spellEnd"/>
      <w:r w:rsidRPr="00BE7BBE">
        <w:rPr>
          <w:sz w:val="28"/>
          <w:szCs w:val="28"/>
        </w:rPr>
        <w:t xml:space="preserve"> 1,75 </w:t>
      </w:r>
      <w:r w:rsidR="00435A82" w:rsidRPr="00BE7BBE">
        <w:rPr>
          <w:sz w:val="28"/>
          <w:szCs w:val="28"/>
        </w:rPr>
        <w:t>%, 2</w:t>
      </w:r>
      <w:r w:rsidRPr="00BE7BBE">
        <w:rPr>
          <w:sz w:val="28"/>
          <w:szCs w:val="28"/>
        </w:rPr>
        <w:t xml:space="preserve">,14 % </w:t>
      </w:r>
      <w:proofErr w:type="spellStart"/>
      <w:r w:rsidRPr="00BE7BBE">
        <w:rPr>
          <w:sz w:val="28"/>
          <w:szCs w:val="28"/>
        </w:rPr>
        <w:t>және</w:t>
      </w:r>
      <w:proofErr w:type="spellEnd"/>
      <w:r w:rsidRPr="00BE7BBE">
        <w:rPr>
          <w:sz w:val="28"/>
          <w:szCs w:val="28"/>
        </w:rPr>
        <w:t xml:space="preserve"> 2,18 %-</w:t>
      </w:r>
      <w:proofErr w:type="spellStart"/>
      <w:r w:rsidRPr="00BE7BBE">
        <w:rPr>
          <w:sz w:val="28"/>
          <w:szCs w:val="28"/>
        </w:rPr>
        <w:t>ға</w:t>
      </w:r>
      <w:proofErr w:type="spellEnd"/>
      <w:r w:rsidRPr="00BE7BBE">
        <w:rPr>
          <w:sz w:val="28"/>
          <w:szCs w:val="28"/>
        </w:rPr>
        <w:t xml:space="preserve"> </w:t>
      </w:r>
      <w:proofErr w:type="spellStart"/>
      <w:r w:rsidRPr="00BE7BBE">
        <w:rPr>
          <w:sz w:val="28"/>
          <w:szCs w:val="28"/>
        </w:rPr>
        <w:t>артқаны</w:t>
      </w:r>
      <w:proofErr w:type="spellEnd"/>
      <w:r w:rsidRPr="00BE7BBE">
        <w:rPr>
          <w:sz w:val="28"/>
          <w:szCs w:val="28"/>
        </w:rPr>
        <w:t xml:space="preserve">, </w:t>
      </w:r>
      <w:proofErr w:type="spellStart"/>
      <w:r w:rsidRPr="00BE7BBE">
        <w:rPr>
          <w:sz w:val="28"/>
          <w:szCs w:val="28"/>
        </w:rPr>
        <w:t>сондай-</w:t>
      </w:r>
      <w:r w:rsidR="00435A82" w:rsidRPr="00BE7BBE">
        <w:rPr>
          <w:sz w:val="28"/>
          <w:szCs w:val="28"/>
        </w:rPr>
        <w:t>ақ</w:t>
      </w:r>
      <w:proofErr w:type="spellEnd"/>
      <w:r w:rsidR="00435A82" w:rsidRPr="00BE7BBE">
        <w:rPr>
          <w:sz w:val="28"/>
          <w:szCs w:val="28"/>
        </w:rPr>
        <w:t xml:space="preserve"> В</w:t>
      </w:r>
      <w:r w:rsidRPr="00BE7BBE">
        <w:rPr>
          <w:sz w:val="28"/>
          <w:szCs w:val="28"/>
          <w:vertAlign w:val="subscript"/>
        </w:rPr>
        <w:t>6</w:t>
      </w:r>
      <w:r w:rsidRPr="00BE7BBE">
        <w:rPr>
          <w:sz w:val="28"/>
          <w:szCs w:val="28"/>
        </w:rPr>
        <w:t xml:space="preserve"> </w:t>
      </w:r>
      <w:r w:rsidR="00671EE7" w:rsidRPr="00BE7BBE">
        <w:rPr>
          <w:sz w:val="28"/>
          <w:szCs w:val="28"/>
          <w:lang w:val="kk-KZ"/>
        </w:rPr>
        <w:t>дәрумен</w:t>
      </w:r>
      <w:proofErr w:type="spellStart"/>
      <w:r w:rsidRPr="00BE7BBE">
        <w:rPr>
          <w:sz w:val="28"/>
          <w:szCs w:val="28"/>
        </w:rPr>
        <w:t>інің</w:t>
      </w:r>
      <w:proofErr w:type="spellEnd"/>
      <w:r w:rsidRPr="00BE7BBE">
        <w:rPr>
          <w:sz w:val="28"/>
          <w:szCs w:val="28"/>
        </w:rPr>
        <w:t xml:space="preserve"> 0,33%, 0,44% </w:t>
      </w:r>
      <w:proofErr w:type="spellStart"/>
      <w:r w:rsidRPr="00BE7BBE">
        <w:rPr>
          <w:sz w:val="28"/>
          <w:szCs w:val="28"/>
        </w:rPr>
        <w:t>және</w:t>
      </w:r>
      <w:proofErr w:type="spellEnd"/>
      <w:r w:rsidRPr="00BE7BBE">
        <w:rPr>
          <w:sz w:val="28"/>
          <w:szCs w:val="28"/>
        </w:rPr>
        <w:t xml:space="preserve"> 0,45%-</w:t>
      </w:r>
      <w:proofErr w:type="spellStart"/>
      <w:r w:rsidRPr="00BE7BBE">
        <w:rPr>
          <w:sz w:val="28"/>
          <w:szCs w:val="28"/>
        </w:rPr>
        <w:t>ға</w:t>
      </w:r>
      <w:proofErr w:type="spellEnd"/>
      <w:r w:rsidRPr="00BE7BBE">
        <w:rPr>
          <w:sz w:val="28"/>
          <w:szCs w:val="28"/>
        </w:rPr>
        <w:t xml:space="preserve"> </w:t>
      </w:r>
      <w:proofErr w:type="spellStart"/>
      <w:r w:rsidRPr="00BE7BBE">
        <w:rPr>
          <w:sz w:val="28"/>
          <w:szCs w:val="28"/>
        </w:rPr>
        <w:t>өскені</w:t>
      </w:r>
      <w:proofErr w:type="spellEnd"/>
      <w:r w:rsidRPr="00BE7BBE">
        <w:rPr>
          <w:sz w:val="28"/>
          <w:szCs w:val="28"/>
        </w:rPr>
        <w:t xml:space="preserve"> </w:t>
      </w:r>
      <w:proofErr w:type="spellStart"/>
      <w:r w:rsidRPr="00BE7BBE">
        <w:rPr>
          <w:sz w:val="28"/>
          <w:szCs w:val="28"/>
        </w:rPr>
        <w:t>байқалды</w:t>
      </w:r>
      <w:proofErr w:type="spellEnd"/>
      <w:r w:rsidRPr="00BE7BBE">
        <w:rPr>
          <w:sz w:val="28"/>
          <w:szCs w:val="28"/>
        </w:rPr>
        <w:t xml:space="preserve">. 37 </w:t>
      </w:r>
      <w:proofErr w:type="spellStart"/>
      <w:r w:rsidRPr="00BE7BBE">
        <w:rPr>
          <w:sz w:val="28"/>
          <w:szCs w:val="28"/>
        </w:rPr>
        <w:t>тәуліктік</w:t>
      </w:r>
      <w:proofErr w:type="spellEnd"/>
      <w:r w:rsidRPr="00BE7BBE">
        <w:rPr>
          <w:sz w:val="28"/>
          <w:szCs w:val="28"/>
        </w:rPr>
        <w:t xml:space="preserve"> </w:t>
      </w:r>
      <w:r w:rsidR="00671EE7" w:rsidRPr="00BE7BBE">
        <w:rPr>
          <w:sz w:val="28"/>
          <w:szCs w:val="28"/>
          <w:lang w:val="kk-KZ"/>
        </w:rPr>
        <w:t>балапандарда</w:t>
      </w:r>
      <w:r w:rsidRPr="00BE7BBE">
        <w:rPr>
          <w:sz w:val="28"/>
          <w:szCs w:val="28"/>
        </w:rPr>
        <w:t xml:space="preserve"> фолий </w:t>
      </w:r>
      <w:proofErr w:type="spellStart"/>
      <w:r w:rsidRPr="00BE7BBE">
        <w:rPr>
          <w:sz w:val="28"/>
          <w:szCs w:val="28"/>
        </w:rPr>
        <w:t>қышқылының</w:t>
      </w:r>
      <w:proofErr w:type="spellEnd"/>
      <w:r w:rsidRPr="00BE7BBE">
        <w:rPr>
          <w:sz w:val="28"/>
          <w:szCs w:val="28"/>
        </w:rPr>
        <w:t xml:space="preserve"> (</w:t>
      </w:r>
      <w:proofErr w:type="spellStart"/>
      <w:r w:rsidR="00033FD6" w:rsidRPr="00BE7BBE">
        <w:rPr>
          <w:sz w:val="28"/>
          <w:szCs w:val="28"/>
        </w:rPr>
        <w:t>дәрумен</w:t>
      </w:r>
      <w:proofErr w:type="spellEnd"/>
      <w:r w:rsidR="00671EE7" w:rsidRPr="00BE7BBE">
        <w:rPr>
          <w:sz w:val="28"/>
          <w:szCs w:val="28"/>
          <w:lang w:val="kk-KZ"/>
        </w:rPr>
        <w:t xml:space="preserve"> </w:t>
      </w:r>
      <w:r w:rsidRPr="00BE7BBE">
        <w:rPr>
          <w:sz w:val="28"/>
          <w:szCs w:val="28"/>
        </w:rPr>
        <w:t>В</w:t>
      </w:r>
      <w:r w:rsidR="007D1B42" w:rsidRPr="00BE7BBE">
        <w:rPr>
          <w:sz w:val="28"/>
          <w:szCs w:val="28"/>
          <w:vertAlign w:val="subscript"/>
        </w:rPr>
        <w:t>9</w:t>
      </w:r>
      <w:r w:rsidRPr="00BE7BBE">
        <w:rPr>
          <w:sz w:val="28"/>
          <w:szCs w:val="28"/>
        </w:rPr>
        <w:t xml:space="preserve">) </w:t>
      </w:r>
      <w:proofErr w:type="spellStart"/>
      <w:r w:rsidRPr="00BE7BBE">
        <w:rPr>
          <w:sz w:val="28"/>
          <w:szCs w:val="28"/>
        </w:rPr>
        <w:t>деңгейі</w:t>
      </w:r>
      <w:proofErr w:type="spellEnd"/>
      <w:r w:rsidRPr="00BE7BBE">
        <w:rPr>
          <w:sz w:val="28"/>
          <w:szCs w:val="28"/>
        </w:rPr>
        <w:t xml:space="preserve"> де </w:t>
      </w:r>
      <w:proofErr w:type="spellStart"/>
      <w:r w:rsidRPr="00BE7BBE">
        <w:rPr>
          <w:sz w:val="28"/>
          <w:szCs w:val="28"/>
        </w:rPr>
        <w:t>тиісінше</w:t>
      </w:r>
      <w:proofErr w:type="spellEnd"/>
      <w:r w:rsidRPr="00BE7BBE">
        <w:rPr>
          <w:sz w:val="28"/>
          <w:szCs w:val="28"/>
        </w:rPr>
        <w:t xml:space="preserve"> 0,57%, 0,62% </w:t>
      </w:r>
      <w:proofErr w:type="spellStart"/>
      <w:r w:rsidRPr="00BE7BBE">
        <w:rPr>
          <w:sz w:val="28"/>
          <w:szCs w:val="28"/>
        </w:rPr>
        <w:t>және</w:t>
      </w:r>
      <w:proofErr w:type="spellEnd"/>
      <w:r w:rsidRPr="00BE7BBE">
        <w:rPr>
          <w:sz w:val="28"/>
          <w:szCs w:val="28"/>
        </w:rPr>
        <w:t xml:space="preserve"> 0,65%-</w:t>
      </w:r>
      <w:proofErr w:type="spellStart"/>
      <w:r w:rsidRPr="00BE7BBE">
        <w:rPr>
          <w:sz w:val="28"/>
          <w:szCs w:val="28"/>
        </w:rPr>
        <w:t>ға</w:t>
      </w:r>
      <w:proofErr w:type="spellEnd"/>
      <w:r w:rsidRPr="00BE7BBE">
        <w:rPr>
          <w:sz w:val="28"/>
          <w:szCs w:val="28"/>
        </w:rPr>
        <w:t xml:space="preserve"> </w:t>
      </w:r>
      <w:proofErr w:type="spellStart"/>
      <w:r w:rsidRPr="00BE7BBE">
        <w:rPr>
          <w:sz w:val="28"/>
          <w:szCs w:val="28"/>
        </w:rPr>
        <w:t>ұлғаю</w:t>
      </w:r>
      <w:proofErr w:type="spellEnd"/>
      <w:r w:rsidR="00DF2A25" w:rsidRPr="00BE7BBE">
        <w:rPr>
          <w:sz w:val="28"/>
          <w:szCs w:val="28"/>
          <w:lang w:val="kk-KZ"/>
        </w:rPr>
        <w:t>ын</w:t>
      </w:r>
      <w:r w:rsidRPr="00BE7BBE">
        <w:rPr>
          <w:sz w:val="28"/>
          <w:szCs w:val="28"/>
        </w:rPr>
        <w:t xml:space="preserve"> </w:t>
      </w:r>
      <w:proofErr w:type="spellStart"/>
      <w:r w:rsidRPr="00BE7BBE">
        <w:rPr>
          <w:sz w:val="28"/>
          <w:szCs w:val="28"/>
        </w:rPr>
        <w:t>көрсетті</w:t>
      </w:r>
      <w:proofErr w:type="spellEnd"/>
      <w:r w:rsidRPr="00BE7BBE">
        <w:rPr>
          <w:sz w:val="28"/>
          <w:szCs w:val="28"/>
        </w:rPr>
        <w:t>.</w:t>
      </w:r>
    </w:p>
    <w:p w14:paraId="16F8263F" w14:textId="5B74D23C" w:rsidR="00A74FC2" w:rsidRPr="00BE7BBE" w:rsidRDefault="00185936" w:rsidP="001C6ED7">
      <w:pPr>
        <w:pStyle w:val="TableParagraph"/>
        <w:spacing w:line="240" w:lineRule="auto"/>
        <w:ind w:left="0" w:firstLine="709"/>
        <w:jc w:val="both"/>
        <w:rPr>
          <w:sz w:val="28"/>
          <w:szCs w:val="28"/>
          <w:lang w:val="kk-KZ"/>
        </w:rPr>
      </w:pPr>
      <w:proofErr w:type="spellStart"/>
      <w:r w:rsidRPr="00BE7BBE">
        <w:rPr>
          <w:sz w:val="28"/>
          <w:szCs w:val="28"/>
        </w:rPr>
        <w:t>Осылайша</w:t>
      </w:r>
      <w:proofErr w:type="spellEnd"/>
      <w:r w:rsidRPr="00BE7BBE">
        <w:rPr>
          <w:sz w:val="28"/>
          <w:szCs w:val="28"/>
        </w:rPr>
        <w:t xml:space="preserve">, </w:t>
      </w:r>
      <w:r w:rsidR="00F7137F" w:rsidRPr="00BE7BBE">
        <w:rPr>
          <w:sz w:val="28"/>
          <w:szCs w:val="28"/>
        </w:rPr>
        <w:t>бройлер</w:t>
      </w:r>
      <w:r w:rsidR="007D1B42" w:rsidRPr="00BE7BBE">
        <w:rPr>
          <w:sz w:val="28"/>
          <w:szCs w:val="28"/>
        </w:rPr>
        <w:t xml:space="preserve"> </w:t>
      </w:r>
      <w:proofErr w:type="spellStart"/>
      <w:r w:rsidR="00671EE7" w:rsidRPr="00BE7BBE">
        <w:rPr>
          <w:sz w:val="28"/>
          <w:szCs w:val="28"/>
        </w:rPr>
        <w:t>балапандар</w:t>
      </w:r>
      <w:proofErr w:type="spellEnd"/>
      <w:r w:rsidR="007D1B42" w:rsidRPr="00BE7BBE">
        <w:rPr>
          <w:sz w:val="28"/>
          <w:szCs w:val="28"/>
          <w:lang w:val="kk-KZ"/>
        </w:rPr>
        <w:t>ға</w:t>
      </w:r>
      <w:r w:rsidR="00671EE7" w:rsidRPr="00BE7BBE">
        <w:rPr>
          <w:sz w:val="28"/>
          <w:szCs w:val="28"/>
        </w:rPr>
        <w:t xml:space="preserve"> «Гидро Рекс</w:t>
      </w:r>
      <w:r w:rsidR="00435A82" w:rsidRPr="00BE7BBE">
        <w:rPr>
          <w:sz w:val="28"/>
          <w:szCs w:val="28"/>
          <w:lang w:val="kk-KZ"/>
        </w:rPr>
        <w:t xml:space="preserve"> </w:t>
      </w:r>
      <w:r w:rsidR="006822F4">
        <w:rPr>
          <w:sz w:val="28"/>
          <w:szCs w:val="28"/>
        </w:rPr>
        <w:t>в</w:t>
      </w:r>
      <w:r w:rsidR="00671EE7" w:rsidRPr="00BE7BBE">
        <w:rPr>
          <w:sz w:val="28"/>
          <w:szCs w:val="28"/>
        </w:rPr>
        <w:t>итал» суд</w:t>
      </w:r>
      <w:r w:rsidRPr="00BE7BBE">
        <w:rPr>
          <w:sz w:val="28"/>
          <w:szCs w:val="28"/>
        </w:rPr>
        <w:t xml:space="preserve">а </w:t>
      </w:r>
      <w:proofErr w:type="spellStart"/>
      <w:r w:rsidRPr="00BE7BBE">
        <w:rPr>
          <w:sz w:val="28"/>
          <w:szCs w:val="28"/>
        </w:rPr>
        <w:t>еритін</w:t>
      </w:r>
      <w:proofErr w:type="spellEnd"/>
      <w:r w:rsidRPr="00BE7BBE">
        <w:rPr>
          <w:sz w:val="28"/>
          <w:szCs w:val="28"/>
        </w:rPr>
        <w:t xml:space="preserve"> </w:t>
      </w:r>
      <w:r w:rsidR="00C41D53" w:rsidRPr="00BE7BBE">
        <w:rPr>
          <w:sz w:val="28"/>
          <w:szCs w:val="28"/>
          <w:lang w:val="kk-KZ"/>
        </w:rPr>
        <w:t xml:space="preserve">азық </w:t>
      </w:r>
      <w:proofErr w:type="spellStart"/>
      <w:r w:rsidRPr="00BE7BBE">
        <w:rPr>
          <w:sz w:val="28"/>
          <w:szCs w:val="28"/>
        </w:rPr>
        <w:t>қоспасын</w:t>
      </w:r>
      <w:proofErr w:type="spellEnd"/>
      <w:r w:rsidRPr="00BE7BBE">
        <w:rPr>
          <w:sz w:val="28"/>
          <w:szCs w:val="28"/>
        </w:rPr>
        <w:t xml:space="preserve"> беру </w:t>
      </w:r>
      <w:proofErr w:type="spellStart"/>
      <w:r w:rsidRPr="00BE7BBE">
        <w:rPr>
          <w:sz w:val="28"/>
          <w:szCs w:val="28"/>
        </w:rPr>
        <w:t>олардың</w:t>
      </w:r>
      <w:proofErr w:type="spellEnd"/>
      <w:r w:rsidRPr="00BE7BBE">
        <w:rPr>
          <w:sz w:val="28"/>
          <w:szCs w:val="28"/>
        </w:rPr>
        <w:t xml:space="preserve"> </w:t>
      </w:r>
      <w:proofErr w:type="spellStart"/>
      <w:r w:rsidRPr="00BE7BBE">
        <w:rPr>
          <w:sz w:val="28"/>
          <w:szCs w:val="28"/>
        </w:rPr>
        <w:t>қанында</w:t>
      </w:r>
      <w:proofErr w:type="spellEnd"/>
      <w:r w:rsidRPr="00BE7BBE">
        <w:rPr>
          <w:sz w:val="28"/>
          <w:szCs w:val="28"/>
        </w:rPr>
        <w:t xml:space="preserve"> </w:t>
      </w:r>
      <w:r w:rsidR="00457778" w:rsidRPr="00BE7BBE">
        <w:rPr>
          <w:sz w:val="28"/>
          <w:szCs w:val="28"/>
        </w:rPr>
        <w:t>В</w:t>
      </w:r>
      <w:r w:rsidR="00457778" w:rsidRPr="00BE7BBE">
        <w:rPr>
          <w:sz w:val="28"/>
          <w:szCs w:val="28"/>
          <w:vertAlign w:val="subscript"/>
        </w:rPr>
        <w:t>1</w:t>
      </w:r>
      <w:r w:rsidR="00457778" w:rsidRPr="00BE7BBE">
        <w:rPr>
          <w:sz w:val="28"/>
          <w:szCs w:val="28"/>
        </w:rPr>
        <w:t xml:space="preserve"> </w:t>
      </w:r>
      <w:r w:rsidR="00457778" w:rsidRPr="00BE7BBE">
        <w:rPr>
          <w:sz w:val="28"/>
          <w:szCs w:val="28"/>
          <w:lang w:val="kk-KZ"/>
        </w:rPr>
        <w:t>және</w:t>
      </w:r>
      <w:r w:rsidR="00457778" w:rsidRPr="00BE7BBE">
        <w:rPr>
          <w:sz w:val="28"/>
          <w:szCs w:val="28"/>
        </w:rPr>
        <w:t xml:space="preserve"> В</w:t>
      </w:r>
      <w:r w:rsidR="00457778" w:rsidRPr="00BE7BBE">
        <w:rPr>
          <w:sz w:val="28"/>
          <w:szCs w:val="28"/>
          <w:vertAlign w:val="subscript"/>
        </w:rPr>
        <w:t>6</w:t>
      </w:r>
      <w:r w:rsidRPr="00BE7BBE">
        <w:rPr>
          <w:sz w:val="28"/>
          <w:szCs w:val="28"/>
        </w:rPr>
        <w:t xml:space="preserve"> </w:t>
      </w:r>
      <w:r w:rsidR="00671EE7" w:rsidRPr="00BE7BBE">
        <w:rPr>
          <w:sz w:val="28"/>
          <w:szCs w:val="28"/>
          <w:lang w:val="kk-KZ"/>
        </w:rPr>
        <w:t>дәрумендер</w:t>
      </w:r>
      <w:proofErr w:type="spellStart"/>
      <w:r w:rsidRPr="00BE7BBE">
        <w:rPr>
          <w:sz w:val="28"/>
          <w:szCs w:val="28"/>
        </w:rPr>
        <w:t>інің</w:t>
      </w:r>
      <w:proofErr w:type="spellEnd"/>
      <w:r w:rsidRPr="00BE7BBE">
        <w:rPr>
          <w:sz w:val="28"/>
          <w:szCs w:val="28"/>
        </w:rPr>
        <w:t xml:space="preserve"> </w:t>
      </w:r>
      <w:proofErr w:type="spellStart"/>
      <w:r w:rsidRPr="00BE7BBE">
        <w:rPr>
          <w:sz w:val="28"/>
          <w:szCs w:val="28"/>
        </w:rPr>
        <w:t>мөлшерінің</w:t>
      </w:r>
      <w:proofErr w:type="spellEnd"/>
      <w:r w:rsidRPr="00BE7BBE">
        <w:rPr>
          <w:sz w:val="28"/>
          <w:szCs w:val="28"/>
        </w:rPr>
        <w:t xml:space="preserve"> </w:t>
      </w:r>
      <w:proofErr w:type="spellStart"/>
      <w:r w:rsidRPr="00BE7BBE">
        <w:rPr>
          <w:sz w:val="28"/>
          <w:szCs w:val="28"/>
        </w:rPr>
        <w:t>сенімді</w:t>
      </w:r>
      <w:proofErr w:type="spellEnd"/>
      <w:r w:rsidRPr="00BE7BBE">
        <w:rPr>
          <w:sz w:val="28"/>
          <w:szCs w:val="28"/>
        </w:rPr>
        <w:t xml:space="preserve"> </w:t>
      </w:r>
      <w:proofErr w:type="spellStart"/>
      <w:r w:rsidRPr="00BE7BBE">
        <w:rPr>
          <w:sz w:val="28"/>
          <w:szCs w:val="28"/>
        </w:rPr>
        <w:t>түрде</w:t>
      </w:r>
      <w:proofErr w:type="spellEnd"/>
      <w:r w:rsidRPr="00BE7BBE">
        <w:rPr>
          <w:sz w:val="28"/>
          <w:szCs w:val="28"/>
        </w:rPr>
        <w:t xml:space="preserve"> </w:t>
      </w:r>
      <w:proofErr w:type="spellStart"/>
      <w:r w:rsidRPr="00BE7BBE">
        <w:rPr>
          <w:sz w:val="28"/>
          <w:szCs w:val="28"/>
        </w:rPr>
        <w:t>артуына</w:t>
      </w:r>
      <w:proofErr w:type="spellEnd"/>
      <w:r w:rsidRPr="00BE7BBE">
        <w:rPr>
          <w:sz w:val="28"/>
          <w:szCs w:val="28"/>
        </w:rPr>
        <w:t xml:space="preserve"> </w:t>
      </w:r>
      <w:proofErr w:type="spellStart"/>
      <w:r w:rsidRPr="00BE7BBE">
        <w:rPr>
          <w:sz w:val="28"/>
          <w:szCs w:val="28"/>
        </w:rPr>
        <w:t>әкелді</w:t>
      </w:r>
      <w:proofErr w:type="spellEnd"/>
      <w:r w:rsidRPr="00BE7BBE">
        <w:rPr>
          <w:sz w:val="28"/>
          <w:szCs w:val="28"/>
        </w:rPr>
        <w:t xml:space="preserve">. </w:t>
      </w:r>
      <w:proofErr w:type="spellStart"/>
      <w:r w:rsidR="00FB43E8" w:rsidRPr="00BE7BBE">
        <w:rPr>
          <w:color w:val="0F1115"/>
          <w:sz w:val="28"/>
          <w:szCs w:val="28"/>
          <w:shd w:val="clear" w:color="auto" w:fill="FFFFFF"/>
        </w:rPr>
        <w:t>Мұндай</w:t>
      </w:r>
      <w:proofErr w:type="spellEnd"/>
      <w:r w:rsidR="00FB43E8" w:rsidRPr="00BE7BBE">
        <w:rPr>
          <w:color w:val="0F1115"/>
          <w:sz w:val="28"/>
          <w:szCs w:val="28"/>
          <w:shd w:val="clear" w:color="auto" w:fill="FFFFFF"/>
        </w:rPr>
        <w:t xml:space="preserve"> </w:t>
      </w:r>
      <w:proofErr w:type="spellStart"/>
      <w:r w:rsidR="00FB43E8" w:rsidRPr="00BE7BBE">
        <w:rPr>
          <w:color w:val="0F1115"/>
          <w:sz w:val="28"/>
          <w:szCs w:val="28"/>
          <w:shd w:val="clear" w:color="auto" w:fill="FFFFFF"/>
        </w:rPr>
        <w:t>жағдай</w:t>
      </w:r>
      <w:proofErr w:type="spellEnd"/>
      <w:r w:rsidR="00FB43E8" w:rsidRPr="00BE7BBE">
        <w:rPr>
          <w:color w:val="0F1115"/>
          <w:sz w:val="28"/>
          <w:szCs w:val="28"/>
          <w:shd w:val="clear" w:color="auto" w:fill="FFFFFF"/>
        </w:rPr>
        <w:t xml:space="preserve"> В1 </w:t>
      </w:r>
      <w:proofErr w:type="spellStart"/>
      <w:r w:rsidR="00FB43E8" w:rsidRPr="00BE7BBE">
        <w:rPr>
          <w:color w:val="0F1115"/>
          <w:sz w:val="28"/>
          <w:szCs w:val="28"/>
          <w:shd w:val="clear" w:color="auto" w:fill="FFFFFF"/>
        </w:rPr>
        <w:t>және</w:t>
      </w:r>
      <w:proofErr w:type="spellEnd"/>
      <w:r w:rsidR="00FB43E8" w:rsidRPr="00BE7BBE">
        <w:rPr>
          <w:color w:val="0F1115"/>
          <w:sz w:val="28"/>
          <w:szCs w:val="28"/>
          <w:shd w:val="clear" w:color="auto" w:fill="FFFFFF"/>
        </w:rPr>
        <w:t xml:space="preserve"> В6 </w:t>
      </w:r>
      <w:proofErr w:type="spellStart"/>
      <w:r w:rsidR="00FB43E8" w:rsidRPr="00BE7BBE">
        <w:rPr>
          <w:color w:val="0F1115"/>
          <w:sz w:val="28"/>
          <w:szCs w:val="28"/>
          <w:shd w:val="clear" w:color="auto" w:fill="FFFFFF"/>
        </w:rPr>
        <w:t>дәрумендерінің</w:t>
      </w:r>
      <w:proofErr w:type="spellEnd"/>
      <w:r w:rsidR="00FB43E8" w:rsidRPr="00BE7BBE">
        <w:rPr>
          <w:color w:val="0F1115"/>
          <w:sz w:val="28"/>
          <w:szCs w:val="28"/>
          <w:shd w:val="clear" w:color="auto" w:fill="FFFFFF"/>
        </w:rPr>
        <w:t xml:space="preserve"> (</w:t>
      </w:r>
      <w:proofErr w:type="spellStart"/>
      <w:r w:rsidR="00FB43E8" w:rsidRPr="00BE7BBE">
        <w:rPr>
          <w:color w:val="0F1115"/>
          <w:sz w:val="28"/>
          <w:szCs w:val="28"/>
          <w:shd w:val="clear" w:color="auto" w:fill="FFFFFF"/>
        </w:rPr>
        <w:t>әсіресе</w:t>
      </w:r>
      <w:proofErr w:type="spellEnd"/>
      <w:r w:rsidR="00FB43E8" w:rsidRPr="00BE7BBE">
        <w:rPr>
          <w:color w:val="0F1115"/>
          <w:sz w:val="28"/>
          <w:szCs w:val="28"/>
          <w:shd w:val="clear" w:color="auto" w:fill="FFFFFF"/>
        </w:rPr>
        <w:t xml:space="preserve"> </w:t>
      </w:r>
      <w:proofErr w:type="spellStart"/>
      <w:r w:rsidR="00FB43E8" w:rsidRPr="00BE7BBE">
        <w:rPr>
          <w:color w:val="0F1115"/>
          <w:sz w:val="28"/>
          <w:szCs w:val="28"/>
          <w:shd w:val="clear" w:color="auto" w:fill="FFFFFF"/>
        </w:rPr>
        <w:t>қоспа</w:t>
      </w:r>
      <w:proofErr w:type="spellEnd"/>
      <w:r w:rsidR="00FB43E8" w:rsidRPr="00BE7BBE">
        <w:rPr>
          <w:color w:val="0F1115"/>
          <w:sz w:val="28"/>
          <w:szCs w:val="28"/>
          <w:shd w:val="clear" w:color="auto" w:fill="FFFFFF"/>
        </w:rPr>
        <w:t xml:space="preserve"> </w:t>
      </w:r>
      <w:proofErr w:type="spellStart"/>
      <w:r w:rsidR="00FB43E8" w:rsidRPr="00BE7BBE">
        <w:rPr>
          <w:color w:val="0F1115"/>
          <w:sz w:val="28"/>
          <w:szCs w:val="28"/>
          <w:shd w:val="clear" w:color="auto" w:fill="FFFFFF"/>
        </w:rPr>
        <w:t>құрамындағы</w:t>
      </w:r>
      <w:proofErr w:type="spellEnd"/>
      <w:r w:rsidR="00FB43E8" w:rsidRPr="00BE7BBE">
        <w:rPr>
          <w:color w:val="0F1115"/>
          <w:sz w:val="28"/>
          <w:szCs w:val="28"/>
          <w:shd w:val="clear" w:color="auto" w:fill="FFFFFF"/>
        </w:rPr>
        <w:t xml:space="preserve"> В6) </w:t>
      </w:r>
      <w:proofErr w:type="spellStart"/>
      <w:r w:rsidR="00FB43E8" w:rsidRPr="00BE7BBE">
        <w:rPr>
          <w:color w:val="0F1115"/>
          <w:sz w:val="28"/>
          <w:szCs w:val="28"/>
          <w:shd w:val="clear" w:color="auto" w:fill="FFFFFF"/>
        </w:rPr>
        <w:t>өзара</w:t>
      </w:r>
      <w:proofErr w:type="spellEnd"/>
      <w:r w:rsidR="00FB43E8" w:rsidRPr="00BE7BBE">
        <w:rPr>
          <w:color w:val="0F1115"/>
          <w:sz w:val="28"/>
          <w:szCs w:val="28"/>
          <w:shd w:val="clear" w:color="auto" w:fill="FFFFFF"/>
        </w:rPr>
        <w:t xml:space="preserve"> </w:t>
      </w:r>
      <w:proofErr w:type="spellStart"/>
      <w:r w:rsidR="00FB43E8" w:rsidRPr="00BE7BBE">
        <w:rPr>
          <w:color w:val="0F1115"/>
          <w:sz w:val="28"/>
          <w:szCs w:val="28"/>
          <w:shd w:val="clear" w:color="auto" w:fill="FFFFFF"/>
        </w:rPr>
        <w:t>синергиялық</w:t>
      </w:r>
      <w:proofErr w:type="spellEnd"/>
      <w:r w:rsidR="00FB43E8" w:rsidRPr="00BE7BBE">
        <w:rPr>
          <w:color w:val="0F1115"/>
          <w:sz w:val="28"/>
          <w:szCs w:val="28"/>
          <w:shd w:val="clear" w:color="auto" w:fill="FFFFFF"/>
        </w:rPr>
        <w:t xml:space="preserve"> </w:t>
      </w:r>
      <w:proofErr w:type="spellStart"/>
      <w:r w:rsidR="00FB43E8" w:rsidRPr="00BE7BBE">
        <w:rPr>
          <w:color w:val="0F1115"/>
          <w:sz w:val="28"/>
          <w:szCs w:val="28"/>
          <w:shd w:val="clear" w:color="auto" w:fill="FFFFFF"/>
        </w:rPr>
        <w:t>әрекеттесуімен</w:t>
      </w:r>
      <w:proofErr w:type="spellEnd"/>
      <w:r w:rsidR="00FB43E8" w:rsidRPr="00BE7BBE">
        <w:rPr>
          <w:color w:val="0F1115"/>
          <w:sz w:val="28"/>
          <w:szCs w:val="28"/>
          <w:shd w:val="clear" w:color="auto" w:fill="FFFFFF"/>
        </w:rPr>
        <w:t xml:space="preserve">, </w:t>
      </w:r>
      <w:proofErr w:type="spellStart"/>
      <w:r w:rsidR="00FB43E8" w:rsidRPr="00BE7BBE">
        <w:rPr>
          <w:color w:val="0F1115"/>
          <w:sz w:val="28"/>
          <w:szCs w:val="28"/>
          <w:shd w:val="clear" w:color="auto" w:fill="FFFFFF"/>
        </w:rPr>
        <w:t>олардың</w:t>
      </w:r>
      <w:proofErr w:type="spellEnd"/>
      <w:r w:rsidR="00FB43E8" w:rsidRPr="00BE7BBE">
        <w:rPr>
          <w:color w:val="0F1115"/>
          <w:sz w:val="28"/>
          <w:szCs w:val="28"/>
          <w:shd w:val="clear" w:color="auto" w:fill="FFFFFF"/>
        </w:rPr>
        <w:t xml:space="preserve"> </w:t>
      </w:r>
      <w:proofErr w:type="spellStart"/>
      <w:r w:rsidR="00FB43E8" w:rsidRPr="00BE7BBE">
        <w:rPr>
          <w:color w:val="0F1115"/>
          <w:sz w:val="28"/>
          <w:szCs w:val="28"/>
          <w:shd w:val="clear" w:color="auto" w:fill="FFFFFF"/>
        </w:rPr>
        <w:t>ағзада</w:t>
      </w:r>
      <w:proofErr w:type="spellEnd"/>
      <w:r w:rsidR="00FB43E8" w:rsidRPr="00BE7BBE">
        <w:rPr>
          <w:color w:val="0F1115"/>
          <w:sz w:val="28"/>
          <w:szCs w:val="28"/>
          <w:shd w:val="clear" w:color="auto" w:fill="FFFFFF"/>
        </w:rPr>
        <w:t xml:space="preserve"> </w:t>
      </w:r>
      <w:proofErr w:type="spellStart"/>
      <w:r w:rsidR="00FB43E8" w:rsidRPr="00BE7BBE">
        <w:rPr>
          <w:color w:val="0F1115"/>
          <w:sz w:val="28"/>
          <w:szCs w:val="28"/>
          <w:shd w:val="clear" w:color="auto" w:fill="FFFFFF"/>
        </w:rPr>
        <w:t>атқаратын</w:t>
      </w:r>
      <w:proofErr w:type="spellEnd"/>
      <w:r w:rsidR="00FB43E8" w:rsidRPr="00BE7BBE">
        <w:rPr>
          <w:color w:val="0F1115"/>
          <w:sz w:val="28"/>
          <w:szCs w:val="28"/>
          <w:shd w:val="clear" w:color="auto" w:fill="FFFFFF"/>
        </w:rPr>
        <w:t xml:space="preserve"> </w:t>
      </w:r>
      <w:proofErr w:type="spellStart"/>
      <w:r w:rsidR="00FB43E8" w:rsidRPr="00BE7BBE">
        <w:rPr>
          <w:color w:val="0F1115"/>
          <w:sz w:val="28"/>
          <w:szCs w:val="28"/>
          <w:shd w:val="clear" w:color="auto" w:fill="FFFFFF"/>
        </w:rPr>
        <w:t>қызметін</w:t>
      </w:r>
      <w:proofErr w:type="spellEnd"/>
      <w:r w:rsidR="00FB43E8" w:rsidRPr="00BE7BBE">
        <w:rPr>
          <w:color w:val="0F1115"/>
          <w:sz w:val="28"/>
          <w:szCs w:val="28"/>
          <w:shd w:val="clear" w:color="auto" w:fill="FFFFFF"/>
        </w:rPr>
        <w:t xml:space="preserve"> </w:t>
      </w:r>
      <w:proofErr w:type="spellStart"/>
      <w:r w:rsidR="00FB43E8" w:rsidRPr="00BE7BBE">
        <w:rPr>
          <w:color w:val="0F1115"/>
          <w:sz w:val="28"/>
          <w:szCs w:val="28"/>
          <w:shd w:val="clear" w:color="auto" w:fill="FFFFFF"/>
        </w:rPr>
        <w:t>оңтайландыруымен</w:t>
      </w:r>
      <w:proofErr w:type="spellEnd"/>
      <w:r w:rsidR="00FB43E8" w:rsidRPr="00BE7BBE">
        <w:rPr>
          <w:color w:val="0F1115"/>
          <w:sz w:val="28"/>
          <w:szCs w:val="28"/>
          <w:shd w:val="clear" w:color="auto" w:fill="FFFFFF"/>
        </w:rPr>
        <w:t xml:space="preserve"> </w:t>
      </w:r>
      <w:proofErr w:type="spellStart"/>
      <w:r w:rsidR="00FB43E8" w:rsidRPr="00BE7BBE">
        <w:rPr>
          <w:color w:val="0F1115"/>
          <w:sz w:val="28"/>
          <w:szCs w:val="28"/>
          <w:shd w:val="clear" w:color="auto" w:fill="FFFFFF"/>
        </w:rPr>
        <w:t>түсіндіріледі</w:t>
      </w:r>
      <w:proofErr w:type="spellEnd"/>
      <w:r w:rsidR="00FB43E8" w:rsidRPr="00BE7BBE">
        <w:rPr>
          <w:color w:val="0F1115"/>
          <w:sz w:val="28"/>
          <w:szCs w:val="28"/>
          <w:shd w:val="clear" w:color="auto" w:fill="FFFFFF"/>
        </w:rPr>
        <w:t xml:space="preserve">. </w:t>
      </w:r>
      <w:proofErr w:type="spellStart"/>
      <w:r w:rsidR="00FB43E8" w:rsidRPr="00BE7BBE">
        <w:rPr>
          <w:color w:val="0F1115"/>
          <w:sz w:val="28"/>
          <w:szCs w:val="28"/>
          <w:shd w:val="clear" w:color="auto" w:fill="FFFFFF"/>
        </w:rPr>
        <w:t>Бұл</w:t>
      </w:r>
      <w:proofErr w:type="spellEnd"/>
      <w:r w:rsidR="00FB43E8" w:rsidRPr="00BE7BBE">
        <w:rPr>
          <w:color w:val="0F1115"/>
          <w:sz w:val="28"/>
          <w:szCs w:val="28"/>
          <w:shd w:val="clear" w:color="auto" w:fill="FFFFFF"/>
        </w:rPr>
        <w:t xml:space="preserve"> </w:t>
      </w:r>
      <w:proofErr w:type="spellStart"/>
      <w:r w:rsidR="00FB43E8" w:rsidRPr="00BE7BBE">
        <w:rPr>
          <w:color w:val="0F1115"/>
          <w:sz w:val="28"/>
          <w:szCs w:val="28"/>
          <w:shd w:val="clear" w:color="auto" w:fill="FFFFFF"/>
        </w:rPr>
        <w:t>өз</w:t>
      </w:r>
      <w:proofErr w:type="spellEnd"/>
      <w:r w:rsidR="00FB43E8" w:rsidRPr="00BE7BBE">
        <w:rPr>
          <w:color w:val="0F1115"/>
          <w:sz w:val="28"/>
          <w:szCs w:val="28"/>
          <w:shd w:val="clear" w:color="auto" w:fill="FFFFFF"/>
        </w:rPr>
        <w:t xml:space="preserve"> </w:t>
      </w:r>
      <w:proofErr w:type="spellStart"/>
      <w:r w:rsidR="00FB43E8" w:rsidRPr="00BE7BBE">
        <w:rPr>
          <w:color w:val="0F1115"/>
          <w:sz w:val="28"/>
          <w:szCs w:val="28"/>
          <w:shd w:val="clear" w:color="auto" w:fill="FFFFFF"/>
        </w:rPr>
        <w:t>кезегінде</w:t>
      </w:r>
      <w:proofErr w:type="spellEnd"/>
      <w:r w:rsidR="00FB43E8" w:rsidRPr="00BE7BBE">
        <w:rPr>
          <w:color w:val="0F1115"/>
          <w:sz w:val="28"/>
          <w:szCs w:val="28"/>
          <w:shd w:val="clear" w:color="auto" w:fill="FFFFFF"/>
        </w:rPr>
        <w:t xml:space="preserve"> </w:t>
      </w:r>
      <w:proofErr w:type="spellStart"/>
      <w:r w:rsidR="00FB43E8" w:rsidRPr="00BE7BBE">
        <w:rPr>
          <w:color w:val="0F1115"/>
          <w:sz w:val="28"/>
          <w:szCs w:val="28"/>
          <w:shd w:val="clear" w:color="auto" w:fill="FFFFFF"/>
        </w:rPr>
        <w:t>жүйке</w:t>
      </w:r>
      <w:proofErr w:type="spellEnd"/>
      <w:r w:rsidR="00FB43E8" w:rsidRPr="00BE7BBE">
        <w:rPr>
          <w:color w:val="0F1115"/>
          <w:sz w:val="28"/>
          <w:szCs w:val="28"/>
          <w:shd w:val="clear" w:color="auto" w:fill="FFFFFF"/>
        </w:rPr>
        <w:t xml:space="preserve">, </w:t>
      </w:r>
      <w:proofErr w:type="spellStart"/>
      <w:r w:rsidR="00FB43E8" w:rsidRPr="00BE7BBE">
        <w:rPr>
          <w:color w:val="0F1115"/>
          <w:sz w:val="28"/>
          <w:szCs w:val="28"/>
          <w:shd w:val="clear" w:color="auto" w:fill="FFFFFF"/>
        </w:rPr>
        <w:t>бұлшықет</w:t>
      </w:r>
      <w:proofErr w:type="spellEnd"/>
      <w:r w:rsidR="00FB43E8" w:rsidRPr="00BE7BBE">
        <w:rPr>
          <w:color w:val="0F1115"/>
          <w:sz w:val="28"/>
          <w:szCs w:val="28"/>
          <w:shd w:val="clear" w:color="auto" w:fill="FFFFFF"/>
        </w:rPr>
        <w:t xml:space="preserve"> </w:t>
      </w:r>
      <w:proofErr w:type="spellStart"/>
      <w:r w:rsidR="00FB43E8" w:rsidRPr="00BE7BBE">
        <w:rPr>
          <w:color w:val="0F1115"/>
          <w:sz w:val="28"/>
          <w:szCs w:val="28"/>
          <w:shd w:val="clear" w:color="auto" w:fill="FFFFFF"/>
        </w:rPr>
        <w:t>және</w:t>
      </w:r>
      <w:proofErr w:type="spellEnd"/>
      <w:r w:rsidR="00FB43E8" w:rsidRPr="00BE7BBE">
        <w:rPr>
          <w:color w:val="0F1115"/>
          <w:sz w:val="28"/>
          <w:szCs w:val="28"/>
          <w:shd w:val="clear" w:color="auto" w:fill="FFFFFF"/>
        </w:rPr>
        <w:t xml:space="preserve"> </w:t>
      </w:r>
      <w:proofErr w:type="spellStart"/>
      <w:r w:rsidR="00FB43E8" w:rsidRPr="00BE7BBE">
        <w:rPr>
          <w:color w:val="0F1115"/>
          <w:sz w:val="28"/>
          <w:szCs w:val="28"/>
          <w:shd w:val="clear" w:color="auto" w:fill="FFFFFF"/>
        </w:rPr>
        <w:t>жүрек-тамыр</w:t>
      </w:r>
      <w:proofErr w:type="spellEnd"/>
      <w:r w:rsidR="00FB43E8" w:rsidRPr="00BE7BBE">
        <w:rPr>
          <w:color w:val="0F1115"/>
          <w:sz w:val="28"/>
          <w:szCs w:val="28"/>
          <w:shd w:val="clear" w:color="auto" w:fill="FFFFFF"/>
        </w:rPr>
        <w:t xml:space="preserve"> </w:t>
      </w:r>
      <w:proofErr w:type="spellStart"/>
      <w:r w:rsidR="00FB43E8" w:rsidRPr="00BE7BBE">
        <w:rPr>
          <w:color w:val="0F1115"/>
          <w:sz w:val="28"/>
          <w:szCs w:val="28"/>
          <w:shd w:val="clear" w:color="auto" w:fill="FFFFFF"/>
        </w:rPr>
        <w:t>жүйелеріне</w:t>
      </w:r>
      <w:proofErr w:type="spellEnd"/>
      <w:r w:rsidR="00FB43E8" w:rsidRPr="00BE7BBE">
        <w:rPr>
          <w:color w:val="0F1115"/>
          <w:sz w:val="28"/>
          <w:szCs w:val="28"/>
          <w:shd w:val="clear" w:color="auto" w:fill="FFFFFF"/>
        </w:rPr>
        <w:t xml:space="preserve"> </w:t>
      </w:r>
      <w:proofErr w:type="spellStart"/>
      <w:r w:rsidR="00FB43E8" w:rsidRPr="00BE7BBE">
        <w:rPr>
          <w:color w:val="0F1115"/>
          <w:sz w:val="28"/>
          <w:szCs w:val="28"/>
          <w:shd w:val="clear" w:color="auto" w:fill="FFFFFF"/>
        </w:rPr>
        <w:t>жағымды</w:t>
      </w:r>
      <w:proofErr w:type="spellEnd"/>
      <w:r w:rsidR="00FB43E8" w:rsidRPr="00BE7BBE">
        <w:rPr>
          <w:color w:val="0F1115"/>
          <w:sz w:val="28"/>
          <w:szCs w:val="28"/>
          <w:shd w:val="clear" w:color="auto" w:fill="FFFFFF"/>
        </w:rPr>
        <w:t xml:space="preserve"> </w:t>
      </w:r>
      <w:proofErr w:type="spellStart"/>
      <w:r w:rsidR="00FB43E8" w:rsidRPr="00BE7BBE">
        <w:rPr>
          <w:color w:val="0F1115"/>
          <w:sz w:val="28"/>
          <w:szCs w:val="28"/>
          <w:shd w:val="clear" w:color="auto" w:fill="FFFFFF"/>
        </w:rPr>
        <w:t>әсер</w:t>
      </w:r>
      <w:proofErr w:type="spellEnd"/>
      <w:r w:rsidR="00FB43E8" w:rsidRPr="00BE7BBE">
        <w:rPr>
          <w:color w:val="0F1115"/>
          <w:sz w:val="28"/>
          <w:szCs w:val="28"/>
          <w:shd w:val="clear" w:color="auto" w:fill="FFFFFF"/>
        </w:rPr>
        <w:t xml:space="preserve"> </w:t>
      </w:r>
      <w:proofErr w:type="spellStart"/>
      <w:r w:rsidR="00FB43E8" w:rsidRPr="00BE7BBE">
        <w:rPr>
          <w:color w:val="0F1115"/>
          <w:sz w:val="28"/>
          <w:szCs w:val="28"/>
          <w:shd w:val="clear" w:color="auto" w:fill="FFFFFF"/>
        </w:rPr>
        <w:t>береді</w:t>
      </w:r>
      <w:proofErr w:type="spellEnd"/>
      <w:r w:rsidR="00FB43E8" w:rsidRPr="00BE7BBE">
        <w:rPr>
          <w:color w:val="0F1115"/>
          <w:sz w:val="28"/>
          <w:szCs w:val="28"/>
          <w:shd w:val="clear" w:color="auto" w:fill="FFFFFF"/>
        </w:rPr>
        <w:t>.</w:t>
      </w:r>
      <w:r w:rsidR="00FB43E8" w:rsidRPr="00BE7BBE">
        <w:rPr>
          <w:color w:val="0F1115"/>
          <w:sz w:val="28"/>
          <w:szCs w:val="28"/>
          <w:shd w:val="clear" w:color="auto" w:fill="FFFFFF"/>
          <w:lang w:val="kk-KZ"/>
        </w:rPr>
        <w:t xml:space="preserve"> </w:t>
      </w:r>
      <w:r w:rsidR="00DF2A25" w:rsidRPr="00BE7BBE">
        <w:rPr>
          <w:sz w:val="28"/>
          <w:szCs w:val="28"/>
          <w:lang w:val="kk-KZ"/>
        </w:rPr>
        <w:t>Демек</w:t>
      </w:r>
      <w:r w:rsidR="003E2597" w:rsidRPr="00BE7BBE">
        <w:rPr>
          <w:sz w:val="28"/>
          <w:szCs w:val="28"/>
          <w:lang w:val="kk-KZ"/>
        </w:rPr>
        <w:t>,</w:t>
      </w:r>
      <w:r w:rsidR="00DF2A25" w:rsidRPr="00BE7BBE">
        <w:rPr>
          <w:sz w:val="28"/>
          <w:szCs w:val="28"/>
          <w:lang w:val="kk-KZ"/>
        </w:rPr>
        <w:t xml:space="preserve"> аталған </w:t>
      </w:r>
      <w:r w:rsidR="00457778" w:rsidRPr="00BE7BBE">
        <w:rPr>
          <w:sz w:val="28"/>
          <w:szCs w:val="28"/>
          <w:lang w:val="kk-KZ"/>
        </w:rPr>
        <w:t xml:space="preserve">суда еритін </w:t>
      </w:r>
      <w:r w:rsidR="00435A82" w:rsidRPr="00BE7BBE">
        <w:rPr>
          <w:sz w:val="28"/>
          <w:szCs w:val="28"/>
          <w:lang w:val="kk-KZ"/>
        </w:rPr>
        <w:t xml:space="preserve">азық </w:t>
      </w:r>
      <w:r w:rsidR="00457778" w:rsidRPr="00BE7BBE">
        <w:rPr>
          <w:sz w:val="28"/>
          <w:szCs w:val="28"/>
          <w:lang w:val="kk-KZ"/>
        </w:rPr>
        <w:t>қоспасы стресті төмендетуге ықпал етеді деп айтуға болады</w:t>
      </w:r>
      <w:r w:rsidR="003E2597" w:rsidRPr="00BE7BBE">
        <w:rPr>
          <w:sz w:val="28"/>
          <w:szCs w:val="28"/>
          <w:lang w:val="kk-KZ"/>
        </w:rPr>
        <w:t>.</w:t>
      </w:r>
      <w:r w:rsidR="00457778" w:rsidRPr="00BE7BBE">
        <w:rPr>
          <w:sz w:val="28"/>
          <w:szCs w:val="28"/>
          <w:lang w:val="kk-KZ"/>
        </w:rPr>
        <w:t xml:space="preserve"> </w:t>
      </w:r>
      <w:r w:rsidR="003E2597" w:rsidRPr="00BE7BBE">
        <w:rPr>
          <w:sz w:val="28"/>
          <w:szCs w:val="28"/>
          <w:lang w:val="kk-KZ"/>
        </w:rPr>
        <w:t>Б</w:t>
      </w:r>
      <w:r w:rsidR="00457778" w:rsidRPr="00BE7BBE">
        <w:rPr>
          <w:sz w:val="28"/>
          <w:szCs w:val="28"/>
          <w:lang w:val="kk-KZ"/>
        </w:rPr>
        <w:t>ұл одан әрі</w:t>
      </w:r>
      <w:r w:rsidR="003E2597" w:rsidRPr="00BE7BBE">
        <w:rPr>
          <w:sz w:val="28"/>
          <w:szCs w:val="28"/>
          <w:lang w:val="kk-KZ"/>
        </w:rPr>
        <w:t>,</w:t>
      </w:r>
      <w:r w:rsidR="00457778" w:rsidRPr="00BE7BBE">
        <w:rPr>
          <w:sz w:val="28"/>
          <w:szCs w:val="28"/>
          <w:lang w:val="kk-KZ"/>
        </w:rPr>
        <w:t xml:space="preserve"> азықтандыру фазаларын ауыстыру кезінде</w:t>
      </w:r>
      <w:r w:rsidR="00DF2A25" w:rsidRPr="00BE7BBE">
        <w:rPr>
          <w:sz w:val="28"/>
          <w:szCs w:val="28"/>
          <w:lang w:val="kk-KZ"/>
        </w:rPr>
        <w:t xml:space="preserve"> пайда болатын жағымсыз факторларды төмендететін</w:t>
      </w:r>
      <w:r w:rsidR="003E2597" w:rsidRPr="00BE7BBE">
        <w:rPr>
          <w:sz w:val="28"/>
          <w:szCs w:val="28"/>
          <w:lang w:val="kk-KZ"/>
        </w:rPr>
        <w:t xml:space="preserve"> яғни,</w:t>
      </w:r>
      <w:r w:rsidR="00DF2A25" w:rsidRPr="00BE7BBE">
        <w:rPr>
          <w:sz w:val="28"/>
          <w:szCs w:val="28"/>
          <w:lang w:val="kk-KZ"/>
        </w:rPr>
        <w:t xml:space="preserve"> </w:t>
      </w:r>
      <w:r w:rsidR="00457778" w:rsidRPr="00BE7BBE">
        <w:rPr>
          <w:sz w:val="28"/>
          <w:szCs w:val="28"/>
          <w:lang w:val="kk-KZ"/>
        </w:rPr>
        <w:t xml:space="preserve">құстың тірі салмағының белсенді өсуіне әсер ете отырып, </w:t>
      </w:r>
      <w:r w:rsidR="00EA2E6F" w:rsidRPr="00BE7BBE">
        <w:rPr>
          <w:sz w:val="28"/>
          <w:szCs w:val="28"/>
          <w:lang w:val="kk-KZ"/>
        </w:rPr>
        <w:t>азық</w:t>
      </w:r>
      <w:r w:rsidR="004F4229" w:rsidRPr="00BE7BBE">
        <w:rPr>
          <w:sz w:val="28"/>
          <w:szCs w:val="28"/>
          <w:lang w:val="kk-KZ"/>
        </w:rPr>
        <w:t>ты</w:t>
      </w:r>
      <w:r w:rsidR="00DF2A25" w:rsidRPr="00BE7BBE">
        <w:rPr>
          <w:sz w:val="28"/>
          <w:szCs w:val="28"/>
          <w:lang w:val="kk-KZ"/>
        </w:rPr>
        <w:t xml:space="preserve"> тұтыну мен сіңіруге оң әсер ететін</w:t>
      </w:r>
      <w:r w:rsidR="003E2597" w:rsidRPr="00BE7BBE">
        <w:rPr>
          <w:sz w:val="28"/>
          <w:szCs w:val="28"/>
          <w:lang w:val="kk-KZ"/>
        </w:rPr>
        <w:t>ін</w:t>
      </w:r>
      <w:r w:rsidR="00DF2A25" w:rsidRPr="00BE7BBE">
        <w:rPr>
          <w:sz w:val="28"/>
          <w:szCs w:val="28"/>
          <w:lang w:val="kk-KZ"/>
        </w:rPr>
        <w:t xml:space="preserve"> айқындайды</w:t>
      </w:r>
      <w:r w:rsidR="00457778" w:rsidRPr="00BE7BBE">
        <w:rPr>
          <w:sz w:val="28"/>
          <w:szCs w:val="28"/>
          <w:lang w:val="kk-KZ"/>
        </w:rPr>
        <w:t>.</w:t>
      </w:r>
    </w:p>
    <w:p w14:paraId="20E5B986" w14:textId="70788591" w:rsidR="00AA4ED1" w:rsidRPr="00BE7BBE" w:rsidRDefault="008B03D0" w:rsidP="001C6ED7">
      <w:pPr>
        <w:pStyle w:val="TableParagraph"/>
        <w:spacing w:line="240" w:lineRule="auto"/>
        <w:ind w:left="0" w:firstLine="709"/>
        <w:jc w:val="both"/>
        <w:rPr>
          <w:sz w:val="28"/>
          <w:szCs w:val="28"/>
          <w:lang w:val="kk-KZ"/>
        </w:rPr>
      </w:pPr>
      <w:r w:rsidRPr="00BE7BBE">
        <w:rPr>
          <w:sz w:val="28"/>
          <w:szCs w:val="28"/>
          <w:lang w:val="kk-KZ"/>
        </w:rPr>
        <w:t>3.2</w:t>
      </w:r>
      <w:r w:rsidR="00185936" w:rsidRPr="00BE7BBE">
        <w:rPr>
          <w:sz w:val="28"/>
          <w:szCs w:val="28"/>
          <w:lang w:val="kk-KZ"/>
        </w:rPr>
        <w:t>.</w:t>
      </w:r>
      <w:r w:rsidR="00275BC4" w:rsidRPr="00BE7BBE">
        <w:rPr>
          <w:sz w:val="28"/>
          <w:szCs w:val="28"/>
          <w:lang w:val="kk-KZ"/>
        </w:rPr>
        <w:t>5</w:t>
      </w:r>
      <w:r w:rsidR="001A7126" w:rsidRPr="00BE7BBE">
        <w:rPr>
          <w:sz w:val="28"/>
          <w:szCs w:val="28"/>
          <w:lang w:val="kk-KZ"/>
        </w:rPr>
        <w:t xml:space="preserve"> «Гидро</w:t>
      </w:r>
      <w:r w:rsidR="00C07C03" w:rsidRPr="00BE7BBE">
        <w:rPr>
          <w:sz w:val="28"/>
          <w:szCs w:val="28"/>
          <w:lang w:val="kk-KZ"/>
        </w:rPr>
        <w:t xml:space="preserve"> </w:t>
      </w:r>
      <w:r w:rsidR="001A7126" w:rsidRPr="00BE7BBE">
        <w:rPr>
          <w:sz w:val="28"/>
          <w:szCs w:val="28"/>
          <w:lang w:val="kk-KZ"/>
        </w:rPr>
        <w:t xml:space="preserve">Рекс </w:t>
      </w:r>
      <w:r w:rsidR="006822F4">
        <w:rPr>
          <w:sz w:val="28"/>
          <w:szCs w:val="28"/>
          <w:lang w:val="kk-KZ"/>
        </w:rPr>
        <w:t>в</w:t>
      </w:r>
      <w:r w:rsidR="001A7126" w:rsidRPr="00BE7BBE">
        <w:rPr>
          <w:sz w:val="28"/>
          <w:szCs w:val="28"/>
          <w:lang w:val="kk-KZ"/>
        </w:rPr>
        <w:t xml:space="preserve">итал» </w:t>
      </w:r>
      <w:r w:rsidR="00D97999" w:rsidRPr="00BE7BBE">
        <w:rPr>
          <w:sz w:val="28"/>
          <w:szCs w:val="28"/>
          <w:lang w:val="kk-KZ"/>
        </w:rPr>
        <w:t>суда</w:t>
      </w:r>
      <w:r w:rsidR="00185936" w:rsidRPr="00BE7BBE">
        <w:rPr>
          <w:sz w:val="28"/>
          <w:szCs w:val="28"/>
          <w:lang w:val="kk-KZ"/>
        </w:rPr>
        <w:t xml:space="preserve"> еритін</w:t>
      </w:r>
      <w:r w:rsidR="00C41D53" w:rsidRPr="00BE7BBE">
        <w:rPr>
          <w:sz w:val="28"/>
          <w:szCs w:val="28"/>
          <w:lang w:val="kk-KZ"/>
        </w:rPr>
        <w:t xml:space="preserve"> азық</w:t>
      </w:r>
      <w:r w:rsidR="00185936" w:rsidRPr="00BE7BBE">
        <w:rPr>
          <w:sz w:val="28"/>
          <w:szCs w:val="28"/>
          <w:lang w:val="kk-KZ"/>
        </w:rPr>
        <w:t xml:space="preserve"> қоспасының ет өнімділігіне және </w:t>
      </w:r>
      <w:r w:rsidR="00671EE7" w:rsidRPr="00BE7BBE">
        <w:rPr>
          <w:color w:val="000000" w:themeColor="text1"/>
          <w:sz w:val="28"/>
          <w:szCs w:val="28"/>
          <w:lang w:val="kk-KZ"/>
        </w:rPr>
        <w:t>ұшаның</w:t>
      </w:r>
      <w:r w:rsidR="00185936" w:rsidRPr="00BE7BBE">
        <w:rPr>
          <w:sz w:val="28"/>
          <w:szCs w:val="28"/>
          <w:lang w:val="kk-KZ"/>
        </w:rPr>
        <w:t xml:space="preserve"> химиялық құрамына әсері</w:t>
      </w:r>
    </w:p>
    <w:p w14:paraId="28883E50" w14:textId="2A3F4272" w:rsidR="00185936" w:rsidRPr="00BE7BBE" w:rsidRDefault="00185936" w:rsidP="001C6ED7">
      <w:pPr>
        <w:pStyle w:val="TableParagraph"/>
        <w:spacing w:line="240" w:lineRule="auto"/>
        <w:ind w:left="0" w:firstLine="709"/>
        <w:jc w:val="both"/>
        <w:rPr>
          <w:sz w:val="28"/>
          <w:szCs w:val="28"/>
          <w:lang w:val="kk-KZ"/>
        </w:rPr>
      </w:pPr>
      <w:r w:rsidRPr="00BE7BBE">
        <w:rPr>
          <w:sz w:val="28"/>
          <w:szCs w:val="28"/>
          <w:lang w:val="kk-KZ"/>
        </w:rPr>
        <w:t xml:space="preserve">Құс етіндегі жалпы </w:t>
      </w:r>
      <w:r w:rsidR="00C27DA3" w:rsidRPr="00BE7BBE">
        <w:rPr>
          <w:sz w:val="28"/>
          <w:szCs w:val="28"/>
          <w:lang w:val="kk-KZ"/>
        </w:rPr>
        <w:t>ақуыз б</w:t>
      </w:r>
      <w:r w:rsidRPr="00BE7BBE">
        <w:rPr>
          <w:sz w:val="28"/>
          <w:szCs w:val="28"/>
          <w:lang w:val="kk-KZ"/>
        </w:rPr>
        <w:t xml:space="preserve">ен майдың мөлшері оның тағамдық құндылығын анықтайды, өйткені оның құрамында коллаген мен эластин сияқты толыққанды емес </w:t>
      </w:r>
      <w:r w:rsidR="00C27DA3" w:rsidRPr="00BE7BBE">
        <w:rPr>
          <w:sz w:val="28"/>
          <w:szCs w:val="28"/>
          <w:lang w:val="kk-KZ"/>
        </w:rPr>
        <w:t>ақуыздар</w:t>
      </w:r>
      <w:r w:rsidRPr="00BE7BBE">
        <w:rPr>
          <w:sz w:val="28"/>
          <w:szCs w:val="28"/>
          <w:lang w:val="kk-KZ"/>
        </w:rPr>
        <w:t xml:space="preserve"> болады,</w:t>
      </w:r>
      <w:r w:rsidR="00F32182" w:rsidRPr="00BE7BBE">
        <w:rPr>
          <w:lang w:val="kk-KZ"/>
        </w:rPr>
        <w:t xml:space="preserve"> </w:t>
      </w:r>
      <w:r w:rsidR="00F32182" w:rsidRPr="00BE7BBE">
        <w:rPr>
          <w:sz w:val="28"/>
          <w:szCs w:val="28"/>
          <w:lang w:val="kk-KZ"/>
        </w:rPr>
        <w:t>организмдегі ақуыздарды синтездеу үшін қажетті.</w:t>
      </w:r>
    </w:p>
    <w:p w14:paraId="702C4A3E" w14:textId="3A68D8E7" w:rsidR="0075688E" w:rsidRPr="00BE7BBE" w:rsidRDefault="00C07C03" w:rsidP="001C6ED7">
      <w:pPr>
        <w:pStyle w:val="TableParagraph"/>
        <w:spacing w:line="240" w:lineRule="auto"/>
        <w:ind w:left="0" w:firstLine="709"/>
        <w:jc w:val="both"/>
        <w:rPr>
          <w:sz w:val="28"/>
          <w:szCs w:val="28"/>
          <w:lang w:val="kk-KZ"/>
        </w:rPr>
      </w:pPr>
      <w:r w:rsidRPr="00BE7BBE">
        <w:rPr>
          <w:sz w:val="28"/>
          <w:szCs w:val="28"/>
          <w:lang w:val="kk-KZ"/>
        </w:rPr>
        <w:t>Брой</w:t>
      </w:r>
      <w:r w:rsidR="00DD32F1" w:rsidRPr="00BE7BBE">
        <w:rPr>
          <w:sz w:val="28"/>
          <w:szCs w:val="28"/>
          <w:lang w:val="kk-KZ"/>
        </w:rPr>
        <w:t>л</w:t>
      </w:r>
      <w:r w:rsidR="00F7137F" w:rsidRPr="00BE7BBE">
        <w:rPr>
          <w:sz w:val="28"/>
          <w:szCs w:val="28"/>
          <w:lang w:val="kk-KZ"/>
        </w:rPr>
        <w:t>ер</w:t>
      </w:r>
      <w:r w:rsidR="00DD32F1" w:rsidRPr="00BE7BBE">
        <w:rPr>
          <w:sz w:val="28"/>
          <w:szCs w:val="28"/>
          <w:lang w:val="kk-KZ"/>
        </w:rPr>
        <w:t xml:space="preserve"> балапандардың</w:t>
      </w:r>
      <w:r w:rsidR="00185936" w:rsidRPr="00BE7BBE">
        <w:rPr>
          <w:sz w:val="28"/>
          <w:szCs w:val="28"/>
          <w:lang w:val="kk-KZ"/>
        </w:rPr>
        <w:t xml:space="preserve"> етіне жүргізілген химиялық құрам талдауының нәт</w:t>
      </w:r>
      <w:r w:rsidR="00F32182" w:rsidRPr="00BE7BBE">
        <w:rPr>
          <w:sz w:val="28"/>
          <w:szCs w:val="28"/>
          <w:lang w:val="kk-KZ"/>
        </w:rPr>
        <w:t>ижелері 1</w:t>
      </w:r>
      <w:r w:rsidR="00083B1B" w:rsidRPr="00BE7BBE">
        <w:rPr>
          <w:sz w:val="28"/>
          <w:szCs w:val="28"/>
          <w:lang w:val="kk-KZ"/>
        </w:rPr>
        <w:t>7</w:t>
      </w:r>
      <w:r w:rsidR="00185936" w:rsidRPr="00BE7BBE">
        <w:rPr>
          <w:sz w:val="28"/>
          <w:szCs w:val="28"/>
          <w:lang w:val="kk-KZ"/>
        </w:rPr>
        <w:t>-кестеде берілген.</w:t>
      </w:r>
    </w:p>
    <w:p w14:paraId="4C63E926" w14:textId="77777777" w:rsidR="000D132C" w:rsidRPr="00BE7BBE" w:rsidRDefault="000D132C" w:rsidP="00A74FC2">
      <w:pPr>
        <w:pStyle w:val="TableParagraph"/>
        <w:spacing w:line="240" w:lineRule="auto"/>
        <w:jc w:val="both"/>
        <w:rPr>
          <w:sz w:val="28"/>
          <w:szCs w:val="28"/>
          <w:lang w:val="kk-KZ"/>
        </w:rPr>
      </w:pPr>
    </w:p>
    <w:p w14:paraId="120CAF6D" w14:textId="47B5C086" w:rsidR="0075688E" w:rsidRPr="00BE7BBE" w:rsidRDefault="00F32182" w:rsidP="008C23DD">
      <w:pPr>
        <w:pStyle w:val="TableParagraph"/>
        <w:spacing w:line="240" w:lineRule="auto"/>
        <w:ind w:left="0"/>
        <w:jc w:val="both"/>
        <w:rPr>
          <w:rStyle w:val="ac"/>
          <w:rFonts w:eastAsiaTheme="majorEastAsia"/>
          <w:b w:val="0"/>
          <w:color w:val="000000" w:themeColor="text1"/>
          <w:sz w:val="28"/>
          <w:szCs w:val="28"/>
          <w:lang w:val="kk-KZ"/>
        </w:rPr>
      </w:pPr>
      <w:r w:rsidRPr="00BE7BBE">
        <w:rPr>
          <w:rStyle w:val="ac"/>
          <w:rFonts w:eastAsiaTheme="majorEastAsia"/>
          <w:b w:val="0"/>
          <w:color w:val="000000" w:themeColor="text1"/>
          <w:sz w:val="28"/>
          <w:szCs w:val="28"/>
          <w:lang w:val="kk-KZ"/>
        </w:rPr>
        <w:t>Кесте 1</w:t>
      </w:r>
      <w:r w:rsidR="00C05C1A" w:rsidRPr="00BE7BBE">
        <w:rPr>
          <w:rStyle w:val="ac"/>
          <w:rFonts w:eastAsiaTheme="majorEastAsia"/>
          <w:b w:val="0"/>
          <w:color w:val="000000" w:themeColor="text1"/>
          <w:sz w:val="28"/>
          <w:szCs w:val="28"/>
          <w:lang w:val="kk-KZ"/>
        </w:rPr>
        <w:t>7</w:t>
      </w:r>
      <w:r w:rsidR="00E9420A" w:rsidRPr="00BE7BBE">
        <w:rPr>
          <w:rStyle w:val="ac"/>
          <w:rFonts w:eastAsiaTheme="majorEastAsia"/>
          <w:b w:val="0"/>
          <w:color w:val="000000" w:themeColor="text1"/>
          <w:sz w:val="28"/>
          <w:szCs w:val="28"/>
          <w:lang w:val="kk-KZ"/>
        </w:rPr>
        <w:t xml:space="preserve"> </w:t>
      </w:r>
      <w:r w:rsidR="0075688E" w:rsidRPr="00BE7BBE">
        <w:rPr>
          <w:rStyle w:val="ac"/>
          <w:rFonts w:eastAsiaTheme="majorEastAsia"/>
          <w:b w:val="0"/>
          <w:color w:val="000000" w:themeColor="text1"/>
          <w:sz w:val="28"/>
          <w:szCs w:val="28"/>
          <w:lang w:val="kk-KZ"/>
        </w:rPr>
        <w:t>–</w:t>
      </w:r>
      <w:r w:rsidR="001C6ED7" w:rsidRPr="00BE7BBE">
        <w:rPr>
          <w:rStyle w:val="ac"/>
          <w:rFonts w:eastAsiaTheme="majorEastAsia"/>
          <w:b w:val="0"/>
          <w:color w:val="000000" w:themeColor="text1"/>
          <w:sz w:val="28"/>
          <w:szCs w:val="28"/>
          <w:lang w:val="kk-KZ"/>
        </w:rPr>
        <w:t xml:space="preserve"> «Гидро</w:t>
      </w:r>
      <w:r w:rsidR="00DD32F1" w:rsidRPr="00BE7BBE">
        <w:rPr>
          <w:rStyle w:val="ac"/>
          <w:rFonts w:eastAsiaTheme="majorEastAsia"/>
          <w:b w:val="0"/>
          <w:color w:val="000000" w:themeColor="text1"/>
          <w:sz w:val="28"/>
          <w:szCs w:val="28"/>
          <w:lang w:val="kk-KZ"/>
        </w:rPr>
        <w:t xml:space="preserve"> </w:t>
      </w:r>
      <w:r w:rsidR="001C6ED7" w:rsidRPr="00BE7BBE">
        <w:rPr>
          <w:rStyle w:val="ac"/>
          <w:rFonts w:eastAsiaTheme="majorEastAsia"/>
          <w:b w:val="0"/>
          <w:color w:val="000000" w:themeColor="text1"/>
          <w:sz w:val="28"/>
          <w:szCs w:val="28"/>
          <w:lang w:val="kk-KZ"/>
        </w:rPr>
        <w:t>Рекс</w:t>
      </w:r>
      <w:r w:rsidR="00DD32F1" w:rsidRPr="00BE7BBE">
        <w:rPr>
          <w:rStyle w:val="ac"/>
          <w:rFonts w:eastAsiaTheme="majorEastAsia"/>
          <w:b w:val="0"/>
          <w:color w:val="000000" w:themeColor="text1"/>
          <w:sz w:val="28"/>
          <w:szCs w:val="28"/>
          <w:lang w:val="kk-KZ"/>
        </w:rPr>
        <w:t xml:space="preserve"> </w:t>
      </w:r>
      <w:r w:rsidR="00D80723">
        <w:rPr>
          <w:rStyle w:val="ac"/>
          <w:rFonts w:eastAsiaTheme="majorEastAsia"/>
          <w:b w:val="0"/>
          <w:color w:val="000000" w:themeColor="text1"/>
          <w:sz w:val="28"/>
          <w:szCs w:val="28"/>
          <w:lang w:val="kk-KZ"/>
        </w:rPr>
        <w:t>в</w:t>
      </w:r>
      <w:r w:rsidR="00185936" w:rsidRPr="00BE7BBE">
        <w:rPr>
          <w:rStyle w:val="ac"/>
          <w:rFonts w:eastAsiaTheme="majorEastAsia"/>
          <w:b w:val="0"/>
          <w:color w:val="000000" w:themeColor="text1"/>
          <w:sz w:val="28"/>
          <w:szCs w:val="28"/>
          <w:lang w:val="kk-KZ"/>
        </w:rPr>
        <w:t xml:space="preserve">итал» </w:t>
      </w:r>
      <w:r w:rsidR="00DD32F1" w:rsidRPr="00BE7BBE">
        <w:rPr>
          <w:rStyle w:val="ac"/>
          <w:rFonts w:eastAsiaTheme="majorEastAsia"/>
          <w:b w:val="0"/>
          <w:color w:val="000000" w:themeColor="text1"/>
          <w:sz w:val="28"/>
          <w:szCs w:val="28"/>
          <w:lang w:val="kk-KZ"/>
        </w:rPr>
        <w:t xml:space="preserve">азық </w:t>
      </w:r>
      <w:r w:rsidR="00185936" w:rsidRPr="00BE7BBE">
        <w:rPr>
          <w:rStyle w:val="ac"/>
          <w:rFonts w:eastAsiaTheme="majorEastAsia"/>
          <w:b w:val="0"/>
          <w:color w:val="000000" w:themeColor="text1"/>
          <w:sz w:val="28"/>
          <w:szCs w:val="28"/>
          <w:lang w:val="kk-KZ"/>
        </w:rPr>
        <w:t xml:space="preserve">қоспасының </w:t>
      </w:r>
      <w:r w:rsidR="00C27DA3" w:rsidRPr="00BE7BBE">
        <w:rPr>
          <w:rStyle w:val="ac"/>
          <w:rFonts w:eastAsiaTheme="majorEastAsia"/>
          <w:b w:val="0"/>
          <w:color w:val="000000" w:themeColor="text1"/>
          <w:sz w:val="28"/>
          <w:szCs w:val="28"/>
          <w:lang w:val="kk-KZ"/>
        </w:rPr>
        <w:t>бройлер</w:t>
      </w:r>
      <w:r w:rsidR="00DD32F1" w:rsidRPr="00BE7BBE">
        <w:rPr>
          <w:rStyle w:val="ac"/>
          <w:rFonts w:eastAsiaTheme="majorEastAsia"/>
          <w:b w:val="0"/>
          <w:color w:val="000000" w:themeColor="text1"/>
          <w:sz w:val="28"/>
          <w:szCs w:val="28"/>
          <w:lang w:val="kk-KZ"/>
        </w:rPr>
        <w:t xml:space="preserve"> </w:t>
      </w:r>
      <w:r w:rsidR="00C27DA3" w:rsidRPr="00BE7BBE">
        <w:rPr>
          <w:rStyle w:val="ac"/>
          <w:rFonts w:eastAsiaTheme="majorEastAsia"/>
          <w:b w:val="0"/>
          <w:color w:val="000000" w:themeColor="text1"/>
          <w:sz w:val="28"/>
          <w:szCs w:val="28"/>
          <w:lang w:val="kk-KZ"/>
        </w:rPr>
        <w:t>балапандары</w:t>
      </w:r>
      <w:r w:rsidR="00185936" w:rsidRPr="00BE7BBE">
        <w:rPr>
          <w:rStyle w:val="ac"/>
          <w:rFonts w:eastAsiaTheme="majorEastAsia"/>
          <w:b w:val="0"/>
          <w:color w:val="000000" w:themeColor="text1"/>
          <w:sz w:val="28"/>
          <w:szCs w:val="28"/>
          <w:lang w:val="kk-KZ"/>
        </w:rPr>
        <w:t xml:space="preserve"> етінің химиялық құрамына әсері </w:t>
      </w:r>
      <w:r w:rsidR="001C6ED7" w:rsidRPr="00BE7BBE">
        <w:rPr>
          <w:rStyle w:val="ac"/>
          <w:rFonts w:eastAsiaTheme="majorEastAsia"/>
          <w:b w:val="0"/>
          <w:color w:val="000000" w:themeColor="text1"/>
          <w:sz w:val="28"/>
          <w:szCs w:val="28"/>
          <w:lang w:val="kk-KZ"/>
        </w:rPr>
        <w:t>пай</w:t>
      </w:r>
      <w:r w:rsidR="008C23DD" w:rsidRPr="00BE7BBE">
        <w:rPr>
          <w:rStyle w:val="ac"/>
          <w:rFonts w:eastAsiaTheme="majorEastAsia"/>
          <w:b w:val="0"/>
          <w:color w:val="000000" w:themeColor="text1"/>
          <w:sz w:val="28"/>
          <w:szCs w:val="28"/>
          <w:lang w:val="kk-KZ"/>
        </w:rPr>
        <w:t>ы</w:t>
      </w:r>
      <w:r w:rsidR="001C6ED7" w:rsidRPr="00BE7BBE">
        <w:rPr>
          <w:rStyle w:val="ac"/>
          <w:rFonts w:eastAsiaTheme="majorEastAsia"/>
          <w:b w:val="0"/>
          <w:color w:val="000000" w:themeColor="text1"/>
          <w:sz w:val="28"/>
          <w:szCs w:val="28"/>
          <w:lang w:val="kk-KZ"/>
        </w:rPr>
        <w:t>з</w:t>
      </w:r>
      <w:r w:rsidR="008C23DD" w:rsidRPr="00BE7BBE">
        <w:rPr>
          <w:rStyle w:val="ac"/>
          <w:rFonts w:eastAsiaTheme="majorEastAsia"/>
          <w:b w:val="0"/>
          <w:color w:val="000000" w:themeColor="text1"/>
          <w:sz w:val="28"/>
          <w:szCs w:val="28"/>
          <w:lang w:val="kk-KZ"/>
        </w:rPr>
        <w:t>бен, (n=6)</w:t>
      </w:r>
    </w:p>
    <w:p w14:paraId="10D6B417" w14:textId="77777777" w:rsidR="008C23DD" w:rsidRPr="00BE7BBE" w:rsidRDefault="008C23DD" w:rsidP="008C23DD">
      <w:pPr>
        <w:pStyle w:val="TableParagraph"/>
        <w:spacing w:line="240" w:lineRule="auto"/>
        <w:ind w:left="0"/>
        <w:jc w:val="both"/>
        <w:rPr>
          <w:rStyle w:val="ac"/>
          <w:rFonts w:eastAsiaTheme="majorEastAsia"/>
          <w:b w:val="0"/>
          <w:color w:val="000000" w:themeColor="text1"/>
          <w:sz w:val="28"/>
          <w:szCs w:val="28"/>
          <w:lang w:val="kk-KZ"/>
        </w:rPr>
      </w:pPr>
    </w:p>
    <w:tbl>
      <w:tblPr>
        <w:tblStyle w:val="af7"/>
        <w:tblW w:w="9634" w:type="dxa"/>
        <w:jc w:val="center"/>
        <w:tblLook w:val="04A0" w:firstRow="1" w:lastRow="0" w:firstColumn="1" w:lastColumn="0" w:noHBand="0" w:noVBand="1"/>
      </w:tblPr>
      <w:tblGrid>
        <w:gridCol w:w="1980"/>
        <w:gridCol w:w="1820"/>
        <w:gridCol w:w="1899"/>
        <w:gridCol w:w="1899"/>
        <w:gridCol w:w="2036"/>
      </w:tblGrid>
      <w:tr w:rsidR="00BC7394" w:rsidRPr="00BE7BBE" w14:paraId="4370AA70" w14:textId="77777777" w:rsidTr="00A74FC2">
        <w:trPr>
          <w:jc w:val="center"/>
        </w:trPr>
        <w:tc>
          <w:tcPr>
            <w:tcW w:w="1980" w:type="dxa"/>
            <w:vMerge w:val="restart"/>
          </w:tcPr>
          <w:p w14:paraId="51549AFE" w14:textId="77777777" w:rsidR="00BC7394" w:rsidRPr="00BE7BBE" w:rsidRDefault="00BC7394" w:rsidP="00A74FC2">
            <w:pPr>
              <w:pStyle w:val="TableParagraph"/>
              <w:spacing w:line="240" w:lineRule="auto"/>
              <w:rPr>
                <w:sz w:val="28"/>
                <w:szCs w:val="28"/>
                <w:lang w:val="kk-KZ"/>
              </w:rPr>
            </w:pPr>
            <w:r w:rsidRPr="00BE7BBE">
              <w:rPr>
                <w:sz w:val="28"/>
                <w:szCs w:val="28"/>
                <w:lang w:val="kk-KZ"/>
              </w:rPr>
              <w:t>Көрсеткіш</w:t>
            </w:r>
          </w:p>
        </w:tc>
        <w:tc>
          <w:tcPr>
            <w:tcW w:w="7654" w:type="dxa"/>
            <w:gridSpan w:val="4"/>
          </w:tcPr>
          <w:p w14:paraId="35CAE2EF" w14:textId="6ED32971" w:rsidR="00BC7394" w:rsidRPr="00BE7BBE" w:rsidRDefault="00BC7394" w:rsidP="00A74FC2">
            <w:pPr>
              <w:pStyle w:val="TableParagraph"/>
              <w:spacing w:line="240" w:lineRule="auto"/>
              <w:rPr>
                <w:sz w:val="28"/>
                <w:szCs w:val="28"/>
                <w:lang w:val="kk-KZ"/>
              </w:rPr>
            </w:pPr>
            <w:r w:rsidRPr="00BE7BBE">
              <w:rPr>
                <w:sz w:val="28"/>
                <w:szCs w:val="28"/>
                <w:lang w:val="kk-KZ"/>
              </w:rPr>
              <w:t>Топ</w:t>
            </w:r>
            <w:r w:rsidR="00A74FC2" w:rsidRPr="00BE7BBE">
              <w:rPr>
                <w:sz w:val="28"/>
                <w:szCs w:val="28"/>
                <w:lang w:val="kk-KZ"/>
              </w:rPr>
              <w:t>тар</w:t>
            </w:r>
          </w:p>
        </w:tc>
      </w:tr>
      <w:tr w:rsidR="00BC7394" w:rsidRPr="00BE7BBE" w14:paraId="240095F9" w14:textId="77777777" w:rsidTr="00A74FC2">
        <w:trPr>
          <w:jc w:val="center"/>
        </w:trPr>
        <w:tc>
          <w:tcPr>
            <w:tcW w:w="1980" w:type="dxa"/>
            <w:vMerge/>
          </w:tcPr>
          <w:p w14:paraId="54476CB1" w14:textId="77777777" w:rsidR="00BC7394" w:rsidRPr="00BE7BBE" w:rsidRDefault="00BC7394" w:rsidP="00CD2E78">
            <w:pPr>
              <w:pStyle w:val="TableParagraph"/>
              <w:spacing w:line="240" w:lineRule="auto"/>
              <w:ind w:left="0" w:firstLine="284"/>
              <w:rPr>
                <w:sz w:val="28"/>
                <w:szCs w:val="28"/>
              </w:rPr>
            </w:pPr>
          </w:p>
        </w:tc>
        <w:tc>
          <w:tcPr>
            <w:tcW w:w="1820" w:type="dxa"/>
          </w:tcPr>
          <w:p w14:paraId="5321B29E" w14:textId="06DF2FF7" w:rsidR="00BC7394" w:rsidRPr="00BE7BBE" w:rsidRDefault="0074717F" w:rsidP="00A74FC2">
            <w:pPr>
              <w:pStyle w:val="TableParagraph"/>
              <w:spacing w:line="240" w:lineRule="auto"/>
              <w:rPr>
                <w:sz w:val="28"/>
                <w:szCs w:val="28"/>
              </w:rPr>
            </w:pPr>
            <w:r w:rsidRPr="00BE7BBE">
              <w:rPr>
                <w:spacing w:val="-2"/>
                <w:sz w:val="28"/>
                <w:szCs w:val="28"/>
                <w:lang w:val="kk-KZ"/>
              </w:rPr>
              <w:t>бақылау</w:t>
            </w:r>
          </w:p>
        </w:tc>
        <w:tc>
          <w:tcPr>
            <w:tcW w:w="1899" w:type="dxa"/>
          </w:tcPr>
          <w:p w14:paraId="4ECE3BF4" w14:textId="60ABBA77" w:rsidR="00BC7394" w:rsidRPr="00BE7BBE" w:rsidRDefault="0074717F" w:rsidP="00A74FC2">
            <w:pPr>
              <w:pStyle w:val="TableParagraph"/>
              <w:spacing w:line="240" w:lineRule="auto"/>
              <w:ind w:left="0"/>
              <w:jc w:val="left"/>
              <w:rPr>
                <w:sz w:val="28"/>
                <w:szCs w:val="28"/>
              </w:rPr>
            </w:pPr>
            <w:r w:rsidRPr="00BE7BBE">
              <w:rPr>
                <w:rFonts w:eastAsiaTheme="minorHAnsi"/>
                <w:sz w:val="28"/>
                <w:szCs w:val="28"/>
                <w:lang w:val="en-US"/>
              </w:rPr>
              <w:t>I</w:t>
            </w:r>
            <w:r w:rsidR="00881A0B" w:rsidRPr="00BE7BBE">
              <w:rPr>
                <w:rFonts w:eastAsiaTheme="minorHAnsi"/>
                <w:sz w:val="28"/>
                <w:szCs w:val="28"/>
                <w:lang w:val="kk-KZ"/>
              </w:rPr>
              <w:t xml:space="preserve"> </w:t>
            </w:r>
            <w:r w:rsidRPr="00BE7BBE">
              <w:rPr>
                <w:rFonts w:eastAsiaTheme="minorHAnsi"/>
                <w:sz w:val="28"/>
                <w:szCs w:val="28"/>
                <w:lang w:val="kk-KZ"/>
              </w:rPr>
              <w:t>тәжірибелік</w:t>
            </w:r>
          </w:p>
        </w:tc>
        <w:tc>
          <w:tcPr>
            <w:tcW w:w="1899" w:type="dxa"/>
          </w:tcPr>
          <w:p w14:paraId="76EB6521" w14:textId="775039BE" w:rsidR="00BC7394" w:rsidRPr="00BE7BBE" w:rsidRDefault="0074717F" w:rsidP="00A74FC2">
            <w:pPr>
              <w:pStyle w:val="TableParagraph"/>
              <w:spacing w:line="240" w:lineRule="auto"/>
              <w:ind w:left="0" w:right="-155"/>
              <w:jc w:val="left"/>
              <w:rPr>
                <w:sz w:val="28"/>
                <w:szCs w:val="28"/>
              </w:rPr>
            </w:pPr>
            <w:r w:rsidRPr="00BE7BBE">
              <w:rPr>
                <w:rFonts w:eastAsiaTheme="minorHAnsi"/>
                <w:sz w:val="28"/>
                <w:szCs w:val="28"/>
                <w:lang w:val="en-US"/>
              </w:rPr>
              <w:t>II</w:t>
            </w:r>
            <w:r w:rsidR="00BC7394" w:rsidRPr="00BE7BBE">
              <w:rPr>
                <w:rFonts w:eastAsiaTheme="minorHAnsi"/>
                <w:sz w:val="28"/>
                <w:szCs w:val="28"/>
              </w:rPr>
              <w:t xml:space="preserve"> </w:t>
            </w:r>
            <w:r w:rsidRPr="00BE7BBE">
              <w:rPr>
                <w:rFonts w:eastAsiaTheme="minorHAnsi"/>
                <w:sz w:val="28"/>
                <w:szCs w:val="28"/>
                <w:lang w:val="kk-KZ"/>
              </w:rPr>
              <w:t>тәжірибелік</w:t>
            </w:r>
          </w:p>
        </w:tc>
        <w:tc>
          <w:tcPr>
            <w:tcW w:w="2036" w:type="dxa"/>
          </w:tcPr>
          <w:p w14:paraId="1E725A58" w14:textId="4998BD3D" w:rsidR="00BC7394" w:rsidRPr="00BE7BBE" w:rsidRDefault="0074717F" w:rsidP="00A74FC2">
            <w:pPr>
              <w:pStyle w:val="TableParagraph"/>
              <w:spacing w:line="240" w:lineRule="auto"/>
              <w:ind w:left="0"/>
              <w:jc w:val="left"/>
              <w:rPr>
                <w:sz w:val="28"/>
                <w:szCs w:val="28"/>
              </w:rPr>
            </w:pPr>
            <w:r w:rsidRPr="00BE7BBE">
              <w:rPr>
                <w:rFonts w:eastAsiaTheme="minorHAnsi"/>
                <w:sz w:val="28"/>
                <w:szCs w:val="28"/>
                <w:lang w:val="en-US"/>
              </w:rPr>
              <w:t>III</w:t>
            </w:r>
            <w:r w:rsidRPr="00BE7BBE">
              <w:rPr>
                <w:rFonts w:eastAsiaTheme="minorHAnsi"/>
                <w:sz w:val="28"/>
                <w:szCs w:val="28"/>
                <w:lang w:val="kk-KZ"/>
              </w:rPr>
              <w:t xml:space="preserve"> тәжірибелік</w:t>
            </w:r>
          </w:p>
        </w:tc>
      </w:tr>
      <w:tr w:rsidR="00BC7394" w:rsidRPr="00BE7BBE" w14:paraId="4699F29E" w14:textId="77777777" w:rsidTr="00A74FC2">
        <w:trPr>
          <w:jc w:val="center"/>
        </w:trPr>
        <w:tc>
          <w:tcPr>
            <w:tcW w:w="9634" w:type="dxa"/>
            <w:gridSpan w:val="5"/>
          </w:tcPr>
          <w:p w14:paraId="4586272E" w14:textId="77777777" w:rsidR="00BC7394" w:rsidRPr="00BE7BBE" w:rsidRDefault="00BC7394" w:rsidP="00CD2E78">
            <w:pPr>
              <w:pStyle w:val="TableParagraph"/>
              <w:spacing w:line="240" w:lineRule="auto"/>
              <w:ind w:left="0" w:firstLine="284"/>
              <w:rPr>
                <w:sz w:val="28"/>
                <w:szCs w:val="28"/>
              </w:rPr>
            </w:pPr>
            <w:r w:rsidRPr="00BE7BBE">
              <w:rPr>
                <w:sz w:val="28"/>
                <w:szCs w:val="28"/>
                <w:lang w:val="kk-KZ"/>
              </w:rPr>
              <w:t>Кеуде бұлшықеттері</w:t>
            </w:r>
          </w:p>
        </w:tc>
      </w:tr>
      <w:tr w:rsidR="00BC7394" w:rsidRPr="00BE7BBE" w14:paraId="7DAD39B4" w14:textId="77777777" w:rsidTr="00A74FC2">
        <w:trPr>
          <w:jc w:val="center"/>
        </w:trPr>
        <w:tc>
          <w:tcPr>
            <w:tcW w:w="1980" w:type="dxa"/>
          </w:tcPr>
          <w:p w14:paraId="1AFD6840" w14:textId="4B5A9B0E" w:rsidR="00BC7394" w:rsidRPr="00BE7BBE" w:rsidRDefault="00A74FC2" w:rsidP="00A74FC2">
            <w:pPr>
              <w:pStyle w:val="TableParagraph"/>
              <w:spacing w:line="240" w:lineRule="auto"/>
              <w:jc w:val="both"/>
              <w:rPr>
                <w:sz w:val="28"/>
                <w:szCs w:val="28"/>
              </w:rPr>
            </w:pPr>
            <w:r w:rsidRPr="00BE7BBE">
              <w:rPr>
                <w:spacing w:val="-2"/>
                <w:sz w:val="28"/>
                <w:szCs w:val="28"/>
                <w:lang w:val="kk-KZ"/>
              </w:rPr>
              <w:t>Ақуыз</w:t>
            </w:r>
          </w:p>
        </w:tc>
        <w:tc>
          <w:tcPr>
            <w:tcW w:w="1820" w:type="dxa"/>
          </w:tcPr>
          <w:p w14:paraId="0695125B" w14:textId="77777777" w:rsidR="00BC7394" w:rsidRPr="00BE7BBE" w:rsidRDefault="00BC7394" w:rsidP="00A74FC2">
            <w:pPr>
              <w:pStyle w:val="TableParagraph"/>
              <w:spacing w:line="240" w:lineRule="auto"/>
              <w:ind w:left="0"/>
              <w:rPr>
                <w:sz w:val="28"/>
                <w:szCs w:val="28"/>
              </w:rPr>
            </w:pPr>
            <w:r w:rsidRPr="00BE7BBE">
              <w:rPr>
                <w:spacing w:val="-2"/>
                <w:sz w:val="28"/>
                <w:szCs w:val="28"/>
              </w:rPr>
              <w:t>23,32±0,22</w:t>
            </w:r>
          </w:p>
        </w:tc>
        <w:tc>
          <w:tcPr>
            <w:tcW w:w="1899" w:type="dxa"/>
          </w:tcPr>
          <w:p w14:paraId="1FEDDBE4" w14:textId="166C99AD" w:rsidR="00BC7394" w:rsidRPr="00BE7BBE" w:rsidRDefault="00BC7394" w:rsidP="00A74FC2">
            <w:pPr>
              <w:pStyle w:val="TableParagraph"/>
              <w:spacing w:line="240" w:lineRule="auto"/>
              <w:ind w:left="0"/>
              <w:rPr>
                <w:sz w:val="28"/>
                <w:szCs w:val="28"/>
              </w:rPr>
            </w:pPr>
            <w:r w:rsidRPr="00BE7BBE">
              <w:rPr>
                <w:spacing w:val="-2"/>
                <w:sz w:val="28"/>
                <w:szCs w:val="28"/>
              </w:rPr>
              <w:t>23,15±0,29*</w:t>
            </w:r>
          </w:p>
        </w:tc>
        <w:tc>
          <w:tcPr>
            <w:tcW w:w="1899" w:type="dxa"/>
          </w:tcPr>
          <w:p w14:paraId="03198177" w14:textId="2354003D" w:rsidR="00BC7394" w:rsidRPr="00BE7BBE" w:rsidRDefault="00BC7394" w:rsidP="00A74FC2">
            <w:pPr>
              <w:pStyle w:val="TableParagraph"/>
              <w:spacing w:line="240" w:lineRule="auto"/>
              <w:ind w:left="0"/>
              <w:rPr>
                <w:sz w:val="28"/>
                <w:szCs w:val="28"/>
              </w:rPr>
            </w:pPr>
            <w:r w:rsidRPr="00BE7BBE">
              <w:rPr>
                <w:spacing w:val="-2"/>
                <w:sz w:val="28"/>
                <w:szCs w:val="28"/>
              </w:rPr>
              <w:t>23,28±0,28*</w:t>
            </w:r>
          </w:p>
        </w:tc>
        <w:tc>
          <w:tcPr>
            <w:tcW w:w="2036" w:type="dxa"/>
          </w:tcPr>
          <w:p w14:paraId="04885839" w14:textId="75C66246" w:rsidR="00BC7394" w:rsidRPr="00BE7BBE" w:rsidRDefault="00BC7394" w:rsidP="00A74FC2">
            <w:pPr>
              <w:pStyle w:val="TableParagraph"/>
              <w:spacing w:line="240" w:lineRule="auto"/>
              <w:ind w:left="0"/>
              <w:rPr>
                <w:sz w:val="28"/>
                <w:szCs w:val="28"/>
              </w:rPr>
            </w:pPr>
            <w:r w:rsidRPr="00BE7BBE">
              <w:rPr>
                <w:spacing w:val="-2"/>
                <w:sz w:val="28"/>
                <w:szCs w:val="28"/>
              </w:rPr>
              <w:t>23,42±0,28</w:t>
            </w:r>
          </w:p>
        </w:tc>
      </w:tr>
      <w:tr w:rsidR="00BC7394" w:rsidRPr="00BE7BBE" w14:paraId="66EB5613" w14:textId="77777777" w:rsidTr="00A74FC2">
        <w:trPr>
          <w:jc w:val="center"/>
        </w:trPr>
        <w:tc>
          <w:tcPr>
            <w:tcW w:w="1980" w:type="dxa"/>
          </w:tcPr>
          <w:p w14:paraId="798BABA8" w14:textId="01C4AE76" w:rsidR="00BC7394" w:rsidRPr="00BE7BBE" w:rsidRDefault="00A74FC2" w:rsidP="00A74FC2">
            <w:pPr>
              <w:pStyle w:val="TableParagraph"/>
              <w:spacing w:line="240" w:lineRule="auto"/>
              <w:jc w:val="both"/>
              <w:rPr>
                <w:sz w:val="28"/>
                <w:szCs w:val="28"/>
              </w:rPr>
            </w:pPr>
            <w:r w:rsidRPr="00BE7BBE">
              <w:rPr>
                <w:spacing w:val="-5"/>
                <w:sz w:val="28"/>
                <w:szCs w:val="28"/>
                <w:lang w:val="kk-KZ"/>
              </w:rPr>
              <w:t>Май</w:t>
            </w:r>
          </w:p>
        </w:tc>
        <w:tc>
          <w:tcPr>
            <w:tcW w:w="1820" w:type="dxa"/>
          </w:tcPr>
          <w:p w14:paraId="7E455812" w14:textId="77777777" w:rsidR="00BC7394" w:rsidRPr="00BE7BBE" w:rsidRDefault="00BC7394" w:rsidP="00A74FC2">
            <w:pPr>
              <w:pStyle w:val="TableParagraph"/>
              <w:spacing w:line="240" w:lineRule="auto"/>
              <w:ind w:left="0"/>
              <w:rPr>
                <w:sz w:val="28"/>
                <w:szCs w:val="28"/>
              </w:rPr>
            </w:pPr>
            <w:r w:rsidRPr="00BE7BBE">
              <w:rPr>
                <w:spacing w:val="-2"/>
                <w:sz w:val="28"/>
                <w:szCs w:val="28"/>
              </w:rPr>
              <w:t>1,52±0,03</w:t>
            </w:r>
          </w:p>
        </w:tc>
        <w:tc>
          <w:tcPr>
            <w:tcW w:w="1899" w:type="dxa"/>
          </w:tcPr>
          <w:p w14:paraId="4550971C" w14:textId="7B2D810C" w:rsidR="00BC7394" w:rsidRPr="00BE7BBE" w:rsidRDefault="00BC7394" w:rsidP="00A74FC2">
            <w:pPr>
              <w:pStyle w:val="TableParagraph"/>
              <w:spacing w:line="240" w:lineRule="auto"/>
              <w:ind w:left="0"/>
              <w:rPr>
                <w:sz w:val="28"/>
                <w:szCs w:val="28"/>
              </w:rPr>
            </w:pPr>
            <w:r w:rsidRPr="00BE7BBE">
              <w:rPr>
                <w:spacing w:val="-2"/>
                <w:sz w:val="28"/>
                <w:szCs w:val="28"/>
              </w:rPr>
              <w:t>1,42±0,02*</w:t>
            </w:r>
          </w:p>
        </w:tc>
        <w:tc>
          <w:tcPr>
            <w:tcW w:w="1899" w:type="dxa"/>
          </w:tcPr>
          <w:p w14:paraId="3FC1EEA7" w14:textId="2BF916B8" w:rsidR="00BC7394" w:rsidRPr="00BE7BBE" w:rsidRDefault="00BC7394" w:rsidP="00A74FC2">
            <w:pPr>
              <w:pStyle w:val="TableParagraph"/>
              <w:spacing w:line="240" w:lineRule="auto"/>
              <w:ind w:left="0"/>
              <w:rPr>
                <w:sz w:val="28"/>
                <w:szCs w:val="28"/>
              </w:rPr>
            </w:pPr>
            <w:r w:rsidRPr="00BE7BBE">
              <w:rPr>
                <w:spacing w:val="-2"/>
                <w:sz w:val="28"/>
                <w:szCs w:val="28"/>
              </w:rPr>
              <w:t>1,41±0,07*</w:t>
            </w:r>
          </w:p>
        </w:tc>
        <w:tc>
          <w:tcPr>
            <w:tcW w:w="2036" w:type="dxa"/>
          </w:tcPr>
          <w:p w14:paraId="0DED6293" w14:textId="51980102" w:rsidR="00BC7394" w:rsidRPr="00BE7BBE" w:rsidRDefault="00BC7394" w:rsidP="00A74FC2">
            <w:pPr>
              <w:pStyle w:val="TableParagraph"/>
              <w:spacing w:line="240" w:lineRule="auto"/>
              <w:ind w:left="0"/>
              <w:rPr>
                <w:sz w:val="28"/>
                <w:szCs w:val="28"/>
              </w:rPr>
            </w:pPr>
            <w:r w:rsidRPr="00BE7BBE">
              <w:rPr>
                <w:spacing w:val="-2"/>
                <w:sz w:val="28"/>
                <w:szCs w:val="28"/>
              </w:rPr>
              <w:t>1,40±0,01</w:t>
            </w:r>
          </w:p>
        </w:tc>
      </w:tr>
      <w:tr w:rsidR="00BC7394" w:rsidRPr="00BE7BBE" w14:paraId="7588DEC8" w14:textId="77777777" w:rsidTr="00A74FC2">
        <w:trPr>
          <w:jc w:val="center"/>
        </w:trPr>
        <w:tc>
          <w:tcPr>
            <w:tcW w:w="1980" w:type="dxa"/>
          </w:tcPr>
          <w:p w14:paraId="6D520B57" w14:textId="594C8184" w:rsidR="00BC7394" w:rsidRPr="00BE7BBE" w:rsidRDefault="00A74FC2" w:rsidP="00A74FC2">
            <w:pPr>
              <w:pStyle w:val="TableParagraph"/>
              <w:spacing w:line="240" w:lineRule="auto"/>
              <w:jc w:val="both"/>
              <w:rPr>
                <w:sz w:val="28"/>
                <w:szCs w:val="28"/>
              </w:rPr>
            </w:pPr>
            <w:r w:rsidRPr="00BE7BBE">
              <w:rPr>
                <w:spacing w:val="-4"/>
                <w:sz w:val="28"/>
                <w:szCs w:val="28"/>
                <w:lang w:val="kk-KZ"/>
              </w:rPr>
              <w:t>Күл</w:t>
            </w:r>
          </w:p>
        </w:tc>
        <w:tc>
          <w:tcPr>
            <w:tcW w:w="1820" w:type="dxa"/>
          </w:tcPr>
          <w:p w14:paraId="7F89ECC8" w14:textId="77777777" w:rsidR="00BC7394" w:rsidRPr="00BE7BBE" w:rsidRDefault="00BC7394" w:rsidP="00A74FC2">
            <w:pPr>
              <w:pStyle w:val="TableParagraph"/>
              <w:spacing w:line="240" w:lineRule="auto"/>
              <w:ind w:left="0"/>
              <w:rPr>
                <w:sz w:val="28"/>
                <w:szCs w:val="28"/>
              </w:rPr>
            </w:pPr>
            <w:r w:rsidRPr="00BE7BBE">
              <w:rPr>
                <w:spacing w:val="-2"/>
                <w:sz w:val="28"/>
                <w:szCs w:val="28"/>
              </w:rPr>
              <w:t>0,7</w:t>
            </w:r>
            <w:r w:rsidRPr="00BE7BBE">
              <w:rPr>
                <w:spacing w:val="-2"/>
                <w:sz w:val="28"/>
                <w:szCs w:val="28"/>
                <w:lang w:val="en-US"/>
              </w:rPr>
              <w:t>1</w:t>
            </w:r>
            <w:r w:rsidRPr="00BE7BBE">
              <w:rPr>
                <w:spacing w:val="-2"/>
                <w:sz w:val="28"/>
                <w:szCs w:val="28"/>
              </w:rPr>
              <w:t>±0,01</w:t>
            </w:r>
          </w:p>
        </w:tc>
        <w:tc>
          <w:tcPr>
            <w:tcW w:w="1899" w:type="dxa"/>
          </w:tcPr>
          <w:p w14:paraId="694DAF50" w14:textId="260E4A96" w:rsidR="00BC7394" w:rsidRPr="00BE7BBE" w:rsidRDefault="00BC7394" w:rsidP="00A74FC2">
            <w:pPr>
              <w:pStyle w:val="TableParagraph"/>
              <w:spacing w:line="240" w:lineRule="auto"/>
              <w:ind w:left="0"/>
              <w:rPr>
                <w:sz w:val="28"/>
                <w:szCs w:val="28"/>
              </w:rPr>
            </w:pPr>
            <w:r w:rsidRPr="00BE7BBE">
              <w:rPr>
                <w:spacing w:val="-2"/>
                <w:sz w:val="28"/>
                <w:szCs w:val="28"/>
              </w:rPr>
              <w:t>0,72±0,05</w:t>
            </w:r>
          </w:p>
        </w:tc>
        <w:tc>
          <w:tcPr>
            <w:tcW w:w="1899" w:type="dxa"/>
          </w:tcPr>
          <w:p w14:paraId="644B773D" w14:textId="57474350" w:rsidR="00BC7394" w:rsidRPr="00BE7BBE" w:rsidRDefault="00BC7394" w:rsidP="00A74FC2">
            <w:pPr>
              <w:pStyle w:val="TableParagraph"/>
              <w:spacing w:line="240" w:lineRule="auto"/>
              <w:ind w:left="0"/>
              <w:rPr>
                <w:sz w:val="28"/>
                <w:szCs w:val="28"/>
              </w:rPr>
            </w:pPr>
            <w:r w:rsidRPr="00BE7BBE">
              <w:rPr>
                <w:spacing w:val="-2"/>
                <w:sz w:val="28"/>
                <w:szCs w:val="28"/>
              </w:rPr>
              <w:t>0,73±0,03</w:t>
            </w:r>
          </w:p>
        </w:tc>
        <w:tc>
          <w:tcPr>
            <w:tcW w:w="2036" w:type="dxa"/>
          </w:tcPr>
          <w:p w14:paraId="3E2A3D92" w14:textId="42C88F93" w:rsidR="00BC7394" w:rsidRPr="00BE7BBE" w:rsidRDefault="00BC7394" w:rsidP="00A74FC2">
            <w:pPr>
              <w:pStyle w:val="TableParagraph"/>
              <w:spacing w:line="240" w:lineRule="auto"/>
              <w:ind w:left="0"/>
              <w:rPr>
                <w:sz w:val="28"/>
                <w:szCs w:val="28"/>
              </w:rPr>
            </w:pPr>
            <w:r w:rsidRPr="00BE7BBE">
              <w:rPr>
                <w:spacing w:val="-2"/>
                <w:sz w:val="28"/>
                <w:szCs w:val="28"/>
              </w:rPr>
              <w:t>0,734±0,06</w:t>
            </w:r>
          </w:p>
        </w:tc>
      </w:tr>
      <w:tr w:rsidR="00BC7394" w:rsidRPr="00BE7BBE" w14:paraId="6AFBBD73" w14:textId="77777777" w:rsidTr="00A74FC2">
        <w:trPr>
          <w:jc w:val="center"/>
        </w:trPr>
        <w:tc>
          <w:tcPr>
            <w:tcW w:w="1980" w:type="dxa"/>
          </w:tcPr>
          <w:p w14:paraId="1ED78935" w14:textId="159EDA05" w:rsidR="00BC7394" w:rsidRPr="00BE7BBE" w:rsidRDefault="00A74FC2" w:rsidP="00A74FC2">
            <w:pPr>
              <w:pStyle w:val="TableParagraph"/>
              <w:spacing w:line="240" w:lineRule="auto"/>
              <w:jc w:val="both"/>
              <w:rPr>
                <w:sz w:val="28"/>
                <w:szCs w:val="28"/>
              </w:rPr>
            </w:pPr>
            <w:r w:rsidRPr="00BE7BBE">
              <w:rPr>
                <w:spacing w:val="-2"/>
                <w:sz w:val="28"/>
                <w:szCs w:val="28"/>
                <w:lang w:val="kk-KZ"/>
              </w:rPr>
              <w:t>Ылғалдық</w:t>
            </w:r>
          </w:p>
        </w:tc>
        <w:tc>
          <w:tcPr>
            <w:tcW w:w="1820" w:type="dxa"/>
          </w:tcPr>
          <w:p w14:paraId="4DB7751E" w14:textId="77777777" w:rsidR="00BC7394" w:rsidRPr="00BE7BBE" w:rsidRDefault="00BC7394" w:rsidP="00A74FC2">
            <w:pPr>
              <w:pStyle w:val="TableParagraph"/>
              <w:spacing w:line="240" w:lineRule="auto"/>
              <w:ind w:left="0"/>
              <w:rPr>
                <w:sz w:val="28"/>
                <w:szCs w:val="28"/>
              </w:rPr>
            </w:pPr>
            <w:r w:rsidRPr="00BE7BBE">
              <w:rPr>
                <w:spacing w:val="-2"/>
                <w:sz w:val="28"/>
                <w:szCs w:val="28"/>
              </w:rPr>
              <w:t>74,08±0,56</w:t>
            </w:r>
          </w:p>
        </w:tc>
        <w:tc>
          <w:tcPr>
            <w:tcW w:w="1899" w:type="dxa"/>
          </w:tcPr>
          <w:p w14:paraId="1214E8F3" w14:textId="54FCAE29" w:rsidR="00BC7394" w:rsidRPr="00BE7BBE" w:rsidRDefault="00BC7394" w:rsidP="00A74FC2">
            <w:pPr>
              <w:pStyle w:val="TableParagraph"/>
              <w:spacing w:line="240" w:lineRule="auto"/>
              <w:ind w:left="0"/>
              <w:rPr>
                <w:sz w:val="28"/>
                <w:szCs w:val="28"/>
              </w:rPr>
            </w:pPr>
            <w:r w:rsidRPr="00BE7BBE">
              <w:rPr>
                <w:spacing w:val="-2"/>
                <w:sz w:val="28"/>
                <w:szCs w:val="28"/>
              </w:rPr>
              <w:t>71,20±0,38</w:t>
            </w:r>
          </w:p>
        </w:tc>
        <w:tc>
          <w:tcPr>
            <w:tcW w:w="1899" w:type="dxa"/>
          </w:tcPr>
          <w:p w14:paraId="47397F14" w14:textId="5F01FAE9" w:rsidR="00BC7394" w:rsidRPr="00BE7BBE" w:rsidRDefault="00BC7394" w:rsidP="00A74FC2">
            <w:pPr>
              <w:pStyle w:val="TableParagraph"/>
              <w:spacing w:line="240" w:lineRule="auto"/>
              <w:ind w:left="0"/>
              <w:rPr>
                <w:sz w:val="28"/>
                <w:szCs w:val="28"/>
              </w:rPr>
            </w:pPr>
            <w:r w:rsidRPr="00BE7BBE">
              <w:rPr>
                <w:spacing w:val="-2"/>
                <w:sz w:val="28"/>
                <w:szCs w:val="28"/>
              </w:rPr>
              <w:t>71,98±0,48</w:t>
            </w:r>
          </w:p>
        </w:tc>
        <w:tc>
          <w:tcPr>
            <w:tcW w:w="2036" w:type="dxa"/>
          </w:tcPr>
          <w:p w14:paraId="03CD0314" w14:textId="29D5C082" w:rsidR="00BC7394" w:rsidRPr="00BE7BBE" w:rsidRDefault="00BC7394" w:rsidP="00A74FC2">
            <w:pPr>
              <w:pStyle w:val="TableParagraph"/>
              <w:spacing w:line="240" w:lineRule="auto"/>
              <w:ind w:left="0"/>
              <w:rPr>
                <w:sz w:val="28"/>
                <w:szCs w:val="28"/>
              </w:rPr>
            </w:pPr>
            <w:r w:rsidRPr="00BE7BBE">
              <w:rPr>
                <w:spacing w:val="-2"/>
                <w:sz w:val="28"/>
                <w:szCs w:val="28"/>
              </w:rPr>
              <w:t>71,96±0,50</w:t>
            </w:r>
          </w:p>
        </w:tc>
      </w:tr>
      <w:tr w:rsidR="00BC7394" w:rsidRPr="00BE7BBE" w14:paraId="4F1D6322" w14:textId="77777777" w:rsidTr="00A74FC2">
        <w:trPr>
          <w:jc w:val="center"/>
        </w:trPr>
        <w:tc>
          <w:tcPr>
            <w:tcW w:w="9634" w:type="dxa"/>
            <w:gridSpan w:val="5"/>
          </w:tcPr>
          <w:p w14:paraId="569FE4E7" w14:textId="1424ABB5" w:rsidR="00BC7394" w:rsidRPr="00BE7BBE" w:rsidRDefault="00C27DA3" w:rsidP="00CD2E78">
            <w:pPr>
              <w:pStyle w:val="TableParagraph"/>
              <w:spacing w:line="240" w:lineRule="auto"/>
              <w:ind w:left="0" w:firstLine="284"/>
              <w:rPr>
                <w:sz w:val="28"/>
                <w:szCs w:val="28"/>
              </w:rPr>
            </w:pPr>
            <w:r w:rsidRPr="00BE7BBE">
              <w:rPr>
                <w:sz w:val="28"/>
                <w:szCs w:val="28"/>
                <w:lang w:val="kk-KZ"/>
              </w:rPr>
              <w:t>Сан</w:t>
            </w:r>
            <w:r w:rsidR="00BC7394" w:rsidRPr="00BE7BBE">
              <w:rPr>
                <w:sz w:val="28"/>
                <w:szCs w:val="28"/>
                <w:lang w:val="kk-KZ"/>
              </w:rPr>
              <w:t xml:space="preserve"> бұлшықеттері</w:t>
            </w:r>
          </w:p>
        </w:tc>
      </w:tr>
      <w:tr w:rsidR="00BC7394" w:rsidRPr="00BE7BBE" w14:paraId="28513E62" w14:textId="77777777" w:rsidTr="00A74FC2">
        <w:trPr>
          <w:jc w:val="center"/>
        </w:trPr>
        <w:tc>
          <w:tcPr>
            <w:tcW w:w="1980" w:type="dxa"/>
          </w:tcPr>
          <w:p w14:paraId="3570FACD" w14:textId="77777777" w:rsidR="00BC7394" w:rsidRPr="00BE7BBE" w:rsidRDefault="00BC7394" w:rsidP="00A74FC2">
            <w:pPr>
              <w:pStyle w:val="TableParagraph"/>
              <w:spacing w:line="240" w:lineRule="auto"/>
              <w:jc w:val="both"/>
              <w:rPr>
                <w:sz w:val="28"/>
                <w:szCs w:val="28"/>
              </w:rPr>
            </w:pPr>
            <w:r w:rsidRPr="00BE7BBE">
              <w:rPr>
                <w:spacing w:val="-2"/>
                <w:sz w:val="28"/>
                <w:szCs w:val="28"/>
                <w:lang w:val="kk-KZ"/>
              </w:rPr>
              <w:t>Ақуыз</w:t>
            </w:r>
          </w:p>
        </w:tc>
        <w:tc>
          <w:tcPr>
            <w:tcW w:w="1820" w:type="dxa"/>
          </w:tcPr>
          <w:p w14:paraId="4A525015" w14:textId="3809DB5A" w:rsidR="00BC7394" w:rsidRPr="00BE7BBE" w:rsidRDefault="0067506B" w:rsidP="00A74FC2">
            <w:pPr>
              <w:pStyle w:val="TableParagraph"/>
              <w:spacing w:line="240" w:lineRule="auto"/>
              <w:ind w:left="0"/>
              <w:rPr>
                <w:sz w:val="28"/>
                <w:szCs w:val="28"/>
              </w:rPr>
            </w:pPr>
            <w:r w:rsidRPr="00BE7BBE">
              <w:rPr>
                <w:spacing w:val="-2"/>
                <w:sz w:val="28"/>
                <w:szCs w:val="28"/>
              </w:rPr>
              <w:t>26</w:t>
            </w:r>
            <w:r w:rsidR="00BC7394" w:rsidRPr="00BE7BBE">
              <w:rPr>
                <w:spacing w:val="-2"/>
                <w:sz w:val="28"/>
                <w:szCs w:val="28"/>
              </w:rPr>
              <w:t>,14±0,46</w:t>
            </w:r>
          </w:p>
        </w:tc>
        <w:tc>
          <w:tcPr>
            <w:tcW w:w="1899" w:type="dxa"/>
          </w:tcPr>
          <w:p w14:paraId="52D705A7" w14:textId="5D0A7360" w:rsidR="00BC7394" w:rsidRPr="00BE7BBE" w:rsidRDefault="00BC7394" w:rsidP="00A74FC2">
            <w:pPr>
              <w:pStyle w:val="TableParagraph"/>
              <w:spacing w:line="240" w:lineRule="auto"/>
              <w:ind w:left="0"/>
              <w:rPr>
                <w:sz w:val="28"/>
                <w:szCs w:val="28"/>
              </w:rPr>
            </w:pPr>
            <w:r w:rsidRPr="00BE7BBE">
              <w:rPr>
                <w:spacing w:val="-2"/>
                <w:sz w:val="28"/>
                <w:szCs w:val="28"/>
              </w:rPr>
              <w:t>26,36±0,41*</w:t>
            </w:r>
          </w:p>
        </w:tc>
        <w:tc>
          <w:tcPr>
            <w:tcW w:w="1899" w:type="dxa"/>
          </w:tcPr>
          <w:p w14:paraId="1E00B136" w14:textId="13A82BC5" w:rsidR="00BC7394" w:rsidRPr="00BE7BBE" w:rsidRDefault="00BC7394" w:rsidP="00A74FC2">
            <w:pPr>
              <w:pStyle w:val="TableParagraph"/>
              <w:spacing w:line="240" w:lineRule="auto"/>
              <w:ind w:left="0"/>
              <w:rPr>
                <w:sz w:val="28"/>
                <w:szCs w:val="28"/>
              </w:rPr>
            </w:pPr>
            <w:r w:rsidRPr="00BE7BBE">
              <w:rPr>
                <w:spacing w:val="-2"/>
                <w:sz w:val="28"/>
                <w:szCs w:val="28"/>
              </w:rPr>
              <w:t>26,</w:t>
            </w:r>
            <w:r w:rsidRPr="00BE7BBE">
              <w:rPr>
                <w:spacing w:val="-2"/>
                <w:sz w:val="28"/>
                <w:szCs w:val="28"/>
                <w:lang w:val="kk-KZ"/>
              </w:rPr>
              <w:t>38</w:t>
            </w:r>
            <w:r w:rsidRPr="00BE7BBE">
              <w:rPr>
                <w:spacing w:val="-2"/>
                <w:sz w:val="28"/>
                <w:szCs w:val="28"/>
              </w:rPr>
              <w:t>±0,32*</w:t>
            </w:r>
          </w:p>
        </w:tc>
        <w:tc>
          <w:tcPr>
            <w:tcW w:w="2036" w:type="dxa"/>
          </w:tcPr>
          <w:p w14:paraId="1B9B1A6B" w14:textId="6D3046CC" w:rsidR="00BC7394" w:rsidRPr="00BE7BBE" w:rsidRDefault="00BC7394" w:rsidP="00A74FC2">
            <w:pPr>
              <w:pStyle w:val="TableParagraph"/>
              <w:spacing w:line="240" w:lineRule="auto"/>
              <w:ind w:left="0"/>
              <w:rPr>
                <w:sz w:val="28"/>
                <w:szCs w:val="28"/>
              </w:rPr>
            </w:pPr>
            <w:r w:rsidRPr="00BE7BBE">
              <w:rPr>
                <w:spacing w:val="-2"/>
                <w:sz w:val="28"/>
                <w:szCs w:val="28"/>
                <w:lang w:val="kk-KZ"/>
              </w:rPr>
              <w:t>26,4</w:t>
            </w:r>
            <w:r w:rsidRPr="00BE7BBE">
              <w:rPr>
                <w:spacing w:val="-2"/>
                <w:sz w:val="28"/>
                <w:szCs w:val="28"/>
              </w:rPr>
              <w:t>±0,52</w:t>
            </w:r>
          </w:p>
        </w:tc>
      </w:tr>
      <w:tr w:rsidR="00BC7394" w:rsidRPr="00BE7BBE" w14:paraId="518B53C5" w14:textId="77777777" w:rsidTr="00A74FC2">
        <w:trPr>
          <w:jc w:val="center"/>
        </w:trPr>
        <w:tc>
          <w:tcPr>
            <w:tcW w:w="1980" w:type="dxa"/>
          </w:tcPr>
          <w:p w14:paraId="4FD30254" w14:textId="19408463" w:rsidR="00BC7394" w:rsidRPr="00BE7BBE" w:rsidRDefault="003E2597" w:rsidP="00A74FC2">
            <w:pPr>
              <w:pStyle w:val="TableParagraph"/>
              <w:spacing w:line="240" w:lineRule="auto"/>
              <w:jc w:val="both"/>
              <w:rPr>
                <w:sz w:val="28"/>
                <w:szCs w:val="28"/>
              </w:rPr>
            </w:pPr>
            <w:r w:rsidRPr="00BE7BBE">
              <w:rPr>
                <w:spacing w:val="-5"/>
                <w:sz w:val="28"/>
                <w:szCs w:val="28"/>
                <w:lang w:val="kk-KZ"/>
              </w:rPr>
              <w:t>Май</w:t>
            </w:r>
          </w:p>
        </w:tc>
        <w:tc>
          <w:tcPr>
            <w:tcW w:w="1820" w:type="dxa"/>
          </w:tcPr>
          <w:p w14:paraId="6D0D2A5A" w14:textId="77777777" w:rsidR="00BC7394" w:rsidRPr="00BE7BBE" w:rsidRDefault="00BC7394" w:rsidP="00A74FC2">
            <w:pPr>
              <w:pStyle w:val="TableParagraph"/>
              <w:spacing w:line="240" w:lineRule="auto"/>
              <w:ind w:left="0"/>
              <w:rPr>
                <w:sz w:val="28"/>
                <w:szCs w:val="28"/>
              </w:rPr>
            </w:pPr>
            <w:r w:rsidRPr="00BE7BBE">
              <w:rPr>
                <w:spacing w:val="-2"/>
                <w:sz w:val="28"/>
                <w:szCs w:val="28"/>
              </w:rPr>
              <w:t>3,09±0,04</w:t>
            </w:r>
          </w:p>
        </w:tc>
        <w:tc>
          <w:tcPr>
            <w:tcW w:w="1899" w:type="dxa"/>
          </w:tcPr>
          <w:p w14:paraId="2D1EB6BB" w14:textId="0A6D0BF8" w:rsidR="00BC7394" w:rsidRPr="00BE7BBE" w:rsidRDefault="00BC7394" w:rsidP="00A74FC2">
            <w:pPr>
              <w:pStyle w:val="TableParagraph"/>
              <w:spacing w:line="240" w:lineRule="auto"/>
              <w:ind w:left="0"/>
              <w:rPr>
                <w:sz w:val="28"/>
                <w:szCs w:val="28"/>
              </w:rPr>
            </w:pPr>
            <w:r w:rsidRPr="00BE7BBE">
              <w:rPr>
                <w:spacing w:val="-2"/>
                <w:sz w:val="28"/>
                <w:szCs w:val="28"/>
              </w:rPr>
              <w:t>4,36±0,06***</w:t>
            </w:r>
          </w:p>
        </w:tc>
        <w:tc>
          <w:tcPr>
            <w:tcW w:w="1899" w:type="dxa"/>
          </w:tcPr>
          <w:p w14:paraId="0E54FD7A" w14:textId="47B0EB62" w:rsidR="00BC7394" w:rsidRPr="00BE7BBE" w:rsidRDefault="00BC7394" w:rsidP="00A74FC2">
            <w:pPr>
              <w:pStyle w:val="TableParagraph"/>
              <w:spacing w:line="240" w:lineRule="auto"/>
              <w:ind w:left="0"/>
              <w:rPr>
                <w:sz w:val="28"/>
                <w:szCs w:val="28"/>
              </w:rPr>
            </w:pPr>
            <w:r w:rsidRPr="00BE7BBE">
              <w:rPr>
                <w:spacing w:val="-2"/>
                <w:sz w:val="28"/>
                <w:szCs w:val="28"/>
                <w:lang w:val="kk-KZ"/>
              </w:rPr>
              <w:t>4,27</w:t>
            </w:r>
            <w:r w:rsidRPr="00BE7BBE">
              <w:rPr>
                <w:spacing w:val="-2"/>
                <w:sz w:val="28"/>
                <w:szCs w:val="28"/>
              </w:rPr>
              <w:t>±0,01***</w:t>
            </w:r>
          </w:p>
        </w:tc>
        <w:tc>
          <w:tcPr>
            <w:tcW w:w="2036" w:type="dxa"/>
          </w:tcPr>
          <w:p w14:paraId="6D8CE71E" w14:textId="49D2E695" w:rsidR="00BC7394" w:rsidRPr="00BE7BBE" w:rsidRDefault="00BC7394" w:rsidP="00A74FC2">
            <w:pPr>
              <w:pStyle w:val="TableParagraph"/>
              <w:spacing w:line="240" w:lineRule="auto"/>
              <w:ind w:left="0"/>
              <w:rPr>
                <w:sz w:val="28"/>
                <w:szCs w:val="28"/>
              </w:rPr>
            </w:pPr>
            <w:r w:rsidRPr="00BE7BBE">
              <w:rPr>
                <w:spacing w:val="-2"/>
                <w:sz w:val="28"/>
                <w:szCs w:val="28"/>
                <w:lang w:val="kk-KZ"/>
              </w:rPr>
              <w:t>4,26</w:t>
            </w:r>
            <w:r w:rsidRPr="00BE7BBE">
              <w:rPr>
                <w:spacing w:val="-2"/>
                <w:sz w:val="28"/>
                <w:szCs w:val="28"/>
              </w:rPr>
              <w:t>±0,05</w:t>
            </w:r>
          </w:p>
        </w:tc>
      </w:tr>
      <w:tr w:rsidR="00BC7394" w:rsidRPr="00BE7BBE" w14:paraId="426619AA" w14:textId="77777777" w:rsidTr="00A74FC2">
        <w:trPr>
          <w:jc w:val="center"/>
        </w:trPr>
        <w:tc>
          <w:tcPr>
            <w:tcW w:w="1980" w:type="dxa"/>
          </w:tcPr>
          <w:p w14:paraId="69199FBB" w14:textId="3F88C31F" w:rsidR="00BC7394" w:rsidRPr="00BE7BBE" w:rsidRDefault="003E2597" w:rsidP="00A74FC2">
            <w:pPr>
              <w:pStyle w:val="TableParagraph"/>
              <w:spacing w:line="240" w:lineRule="auto"/>
              <w:jc w:val="both"/>
              <w:rPr>
                <w:sz w:val="28"/>
                <w:szCs w:val="28"/>
              </w:rPr>
            </w:pPr>
            <w:r w:rsidRPr="00BE7BBE">
              <w:rPr>
                <w:spacing w:val="-4"/>
                <w:sz w:val="28"/>
                <w:szCs w:val="28"/>
                <w:lang w:val="kk-KZ"/>
              </w:rPr>
              <w:t>Күл</w:t>
            </w:r>
          </w:p>
        </w:tc>
        <w:tc>
          <w:tcPr>
            <w:tcW w:w="1820" w:type="dxa"/>
          </w:tcPr>
          <w:p w14:paraId="1711A9BE" w14:textId="77777777" w:rsidR="00BC7394" w:rsidRPr="00BE7BBE" w:rsidRDefault="00BC7394" w:rsidP="00A74FC2">
            <w:pPr>
              <w:pStyle w:val="TableParagraph"/>
              <w:spacing w:line="240" w:lineRule="auto"/>
              <w:ind w:left="0"/>
              <w:rPr>
                <w:sz w:val="28"/>
                <w:szCs w:val="28"/>
              </w:rPr>
            </w:pPr>
            <w:r w:rsidRPr="00BE7BBE">
              <w:rPr>
                <w:spacing w:val="-2"/>
                <w:sz w:val="28"/>
                <w:szCs w:val="28"/>
              </w:rPr>
              <w:t>0,83±0,02</w:t>
            </w:r>
          </w:p>
        </w:tc>
        <w:tc>
          <w:tcPr>
            <w:tcW w:w="1899" w:type="dxa"/>
          </w:tcPr>
          <w:p w14:paraId="1BA9AB94" w14:textId="71E9C356" w:rsidR="00BC7394" w:rsidRPr="00BE7BBE" w:rsidRDefault="00BC7394" w:rsidP="00A74FC2">
            <w:pPr>
              <w:pStyle w:val="TableParagraph"/>
              <w:spacing w:line="240" w:lineRule="auto"/>
              <w:ind w:left="0"/>
              <w:rPr>
                <w:sz w:val="28"/>
                <w:szCs w:val="28"/>
              </w:rPr>
            </w:pPr>
            <w:r w:rsidRPr="00BE7BBE">
              <w:rPr>
                <w:spacing w:val="-2"/>
                <w:sz w:val="28"/>
                <w:szCs w:val="28"/>
              </w:rPr>
              <w:t>0,86±0,03</w:t>
            </w:r>
          </w:p>
        </w:tc>
        <w:tc>
          <w:tcPr>
            <w:tcW w:w="1899" w:type="dxa"/>
          </w:tcPr>
          <w:p w14:paraId="5728002A" w14:textId="4A4320FE" w:rsidR="00BC7394" w:rsidRPr="00BE7BBE" w:rsidRDefault="00BC7394" w:rsidP="00A74FC2">
            <w:pPr>
              <w:pStyle w:val="TableParagraph"/>
              <w:spacing w:line="240" w:lineRule="auto"/>
              <w:ind w:left="0"/>
              <w:rPr>
                <w:sz w:val="28"/>
                <w:szCs w:val="28"/>
              </w:rPr>
            </w:pPr>
            <w:r w:rsidRPr="00BE7BBE">
              <w:rPr>
                <w:spacing w:val="-2"/>
                <w:sz w:val="28"/>
                <w:szCs w:val="28"/>
              </w:rPr>
              <w:t>0,87±0,05</w:t>
            </w:r>
          </w:p>
        </w:tc>
        <w:tc>
          <w:tcPr>
            <w:tcW w:w="2036" w:type="dxa"/>
          </w:tcPr>
          <w:p w14:paraId="349B3C53" w14:textId="4A18DB44" w:rsidR="00BC7394" w:rsidRPr="00BE7BBE" w:rsidRDefault="00BC7394" w:rsidP="00A74FC2">
            <w:pPr>
              <w:pStyle w:val="TableParagraph"/>
              <w:spacing w:line="240" w:lineRule="auto"/>
              <w:ind w:left="0"/>
              <w:rPr>
                <w:sz w:val="28"/>
                <w:szCs w:val="28"/>
              </w:rPr>
            </w:pPr>
            <w:r w:rsidRPr="00BE7BBE">
              <w:rPr>
                <w:spacing w:val="-2"/>
                <w:sz w:val="28"/>
                <w:szCs w:val="28"/>
              </w:rPr>
              <w:t>0,88±0,03</w:t>
            </w:r>
          </w:p>
        </w:tc>
      </w:tr>
      <w:tr w:rsidR="00BC7394" w:rsidRPr="00BE7BBE" w14:paraId="7D98559D" w14:textId="77777777" w:rsidTr="00A74FC2">
        <w:trPr>
          <w:jc w:val="center"/>
        </w:trPr>
        <w:tc>
          <w:tcPr>
            <w:tcW w:w="1980" w:type="dxa"/>
          </w:tcPr>
          <w:p w14:paraId="61F35C9B" w14:textId="7256995F" w:rsidR="00BC7394" w:rsidRPr="00BE7BBE" w:rsidRDefault="00BC7394" w:rsidP="00A74FC2">
            <w:pPr>
              <w:pStyle w:val="TableParagraph"/>
              <w:spacing w:line="240" w:lineRule="auto"/>
              <w:ind w:left="0"/>
              <w:jc w:val="both"/>
              <w:rPr>
                <w:sz w:val="28"/>
                <w:szCs w:val="28"/>
              </w:rPr>
            </w:pPr>
            <w:r w:rsidRPr="00BE7BBE">
              <w:rPr>
                <w:spacing w:val="-2"/>
                <w:sz w:val="28"/>
                <w:szCs w:val="28"/>
                <w:lang w:val="kk-KZ"/>
              </w:rPr>
              <w:t>Ылғалдылық</w:t>
            </w:r>
          </w:p>
        </w:tc>
        <w:tc>
          <w:tcPr>
            <w:tcW w:w="1820" w:type="dxa"/>
          </w:tcPr>
          <w:p w14:paraId="50349BF2" w14:textId="77777777" w:rsidR="00BC7394" w:rsidRPr="00BE7BBE" w:rsidRDefault="00BC7394" w:rsidP="00A74FC2">
            <w:pPr>
              <w:pStyle w:val="TableParagraph"/>
              <w:spacing w:line="240" w:lineRule="auto"/>
              <w:ind w:left="0"/>
              <w:rPr>
                <w:sz w:val="28"/>
                <w:szCs w:val="28"/>
              </w:rPr>
            </w:pPr>
            <w:r w:rsidRPr="00BE7BBE">
              <w:rPr>
                <w:spacing w:val="-2"/>
                <w:sz w:val="28"/>
                <w:szCs w:val="28"/>
              </w:rPr>
              <w:t>62,19±0,17</w:t>
            </w:r>
          </w:p>
        </w:tc>
        <w:tc>
          <w:tcPr>
            <w:tcW w:w="1899" w:type="dxa"/>
          </w:tcPr>
          <w:p w14:paraId="0D4F7380" w14:textId="49B3A0BB" w:rsidR="00BC7394" w:rsidRPr="00BE7BBE" w:rsidRDefault="00BC7394" w:rsidP="00A74FC2">
            <w:pPr>
              <w:pStyle w:val="TableParagraph"/>
              <w:spacing w:line="240" w:lineRule="auto"/>
              <w:ind w:left="0"/>
              <w:rPr>
                <w:sz w:val="28"/>
                <w:szCs w:val="28"/>
              </w:rPr>
            </w:pPr>
            <w:r w:rsidRPr="00BE7BBE">
              <w:rPr>
                <w:spacing w:val="-2"/>
                <w:sz w:val="28"/>
                <w:szCs w:val="28"/>
              </w:rPr>
              <w:t>60,75±0,19</w:t>
            </w:r>
          </w:p>
        </w:tc>
        <w:tc>
          <w:tcPr>
            <w:tcW w:w="1899" w:type="dxa"/>
          </w:tcPr>
          <w:p w14:paraId="3C0EAE25" w14:textId="63045A98" w:rsidR="00BC7394" w:rsidRPr="00BE7BBE" w:rsidRDefault="00BC7394" w:rsidP="00A74FC2">
            <w:pPr>
              <w:pStyle w:val="TableParagraph"/>
              <w:spacing w:line="240" w:lineRule="auto"/>
              <w:ind w:left="0"/>
              <w:rPr>
                <w:sz w:val="28"/>
                <w:szCs w:val="28"/>
              </w:rPr>
            </w:pPr>
            <w:r w:rsidRPr="00BE7BBE">
              <w:rPr>
                <w:spacing w:val="-2"/>
                <w:sz w:val="28"/>
                <w:szCs w:val="28"/>
              </w:rPr>
              <w:t>60,09±0,17</w:t>
            </w:r>
          </w:p>
        </w:tc>
        <w:tc>
          <w:tcPr>
            <w:tcW w:w="2036" w:type="dxa"/>
          </w:tcPr>
          <w:p w14:paraId="1A3BA792" w14:textId="5F18F1B6" w:rsidR="00BC7394" w:rsidRPr="00BE7BBE" w:rsidRDefault="00BC7394" w:rsidP="00A74FC2">
            <w:pPr>
              <w:pStyle w:val="TableParagraph"/>
              <w:spacing w:line="240" w:lineRule="auto"/>
              <w:ind w:left="0"/>
              <w:rPr>
                <w:sz w:val="28"/>
                <w:szCs w:val="28"/>
              </w:rPr>
            </w:pPr>
            <w:r w:rsidRPr="00BE7BBE">
              <w:rPr>
                <w:spacing w:val="-2"/>
                <w:sz w:val="28"/>
                <w:szCs w:val="28"/>
              </w:rPr>
              <w:t>60,05±0,14</w:t>
            </w:r>
          </w:p>
        </w:tc>
      </w:tr>
      <w:tr w:rsidR="008C23DD" w:rsidRPr="00BE7BBE" w14:paraId="28BAC947" w14:textId="77777777" w:rsidTr="001C3ABA">
        <w:trPr>
          <w:jc w:val="center"/>
        </w:trPr>
        <w:tc>
          <w:tcPr>
            <w:tcW w:w="9634" w:type="dxa"/>
            <w:gridSpan w:val="5"/>
          </w:tcPr>
          <w:p w14:paraId="6A751530" w14:textId="09551057" w:rsidR="008C23DD" w:rsidRPr="00BE7BBE" w:rsidRDefault="008C23DD" w:rsidP="008C23DD">
            <w:pPr>
              <w:pStyle w:val="TableParagraph"/>
              <w:spacing w:line="240" w:lineRule="auto"/>
              <w:ind w:left="0" w:firstLine="709"/>
              <w:jc w:val="both"/>
              <w:rPr>
                <w:spacing w:val="-2"/>
                <w:sz w:val="28"/>
                <w:szCs w:val="28"/>
              </w:rPr>
            </w:pPr>
            <w:proofErr w:type="spellStart"/>
            <w:r w:rsidRPr="00BE7BBE">
              <w:rPr>
                <w:iCs/>
                <w:sz w:val="28"/>
                <w:szCs w:val="28"/>
              </w:rPr>
              <w:t>Ескерту</w:t>
            </w:r>
            <w:proofErr w:type="spellEnd"/>
            <w:r w:rsidRPr="00BE7BBE">
              <w:rPr>
                <w:iCs/>
                <w:sz w:val="28"/>
                <w:szCs w:val="28"/>
                <w:lang w:val="kk-KZ"/>
              </w:rPr>
              <w:t xml:space="preserve"> – </w:t>
            </w:r>
            <w:r w:rsidRPr="00BE7BBE">
              <w:rPr>
                <w:iCs/>
                <w:sz w:val="28"/>
                <w:szCs w:val="28"/>
              </w:rPr>
              <w:t>*р &lt;0,05; **р &lt;0,01; *</w:t>
            </w:r>
            <w:r w:rsidRPr="00BE7BBE">
              <w:rPr>
                <w:rStyle w:val="ac"/>
                <w:rFonts w:eastAsiaTheme="majorEastAsia"/>
                <w:b w:val="0"/>
                <w:iCs/>
                <w:sz w:val="28"/>
                <w:szCs w:val="28"/>
              </w:rPr>
              <w:t>р &lt;0,001</w:t>
            </w:r>
          </w:p>
        </w:tc>
      </w:tr>
    </w:tbl>
    <w:p w14:paraId="4041A4D9" w14:textId="77777777" w:rsidR="0075688E" w:rsidRPr="00BE7BBE" w:rsidRDefault="0075688E" w:rsidP="00A74FC2">
      <w:pPr>
        <w:pStyle w:val="TableParagraph"/>
        <w:spacing w:line="240" w:lineRule="auto"/>
        <w:jc w:val="both"/>
        <w:rPr>
          <w:sz w:val="28"/>
          <w:szCs w:val="28"/>
        </w:rPr>
      </w:pPr>
    </w:p>
    <w:p w14:paraId="723AC912" w14:textId="342B485B" w:rsidR="0074717F" w:rsidRPr="00BE7BBE" w:rsidRDefault="004F4229" w:rsidP="008C23DD">
      <w:pPr>
        <w:pStyle w:val="TableParagraph"/>
        <w:spacing w:line="240" w:lineRule="auto"/>
        <w:ind w:left="0" w:firstLine="709"/>
        <w:jc w:val="both"/>
        <w:rPr>
          <w:rStyle w:val="ac"/>
          <w:rFonts w:eastAsiaTheme="majorEastAsia"/>
          <w:b w:val="0"/>
          <w:sz w:val="28"/>
          <w:szCs w:val="28"/>
          <w:lang w:val="kk-KZ"/>
        </w:rPr>
      </w:pPr>
      <w:proofErr w:type="spellStart"/>
      <w:r w:rsidRPr="00BE7BBE">
        <w:rPr>
          <w:sz w:val="28"/>
          <w:szCs w:val="28"/>
        </w:rPr>
        <w:t>Еттің</w:t>
      </w:r>
      <w:proofErr w:type="spellEnd"/>
      <w:r w:rsidRPr="00BE7BBE">
        <w:rPr>
          <w:sz w:val="28"/>
          <w:szCs w:val="28"/>
        </w:rPr>
        <w:t xml:space="preserve"> </w:t>
      </w:r>
      <w:proofErr w:type="spellStart"/>
      <w:r w:rsidRPr="00BE7BBE">
        <w:rPr>
          <w:sz w:val="28"/>
          <w:szCs w:val="28"/>
        </w:rPr>
        <w:t>химиялық</w:t>
      </w:r>
      <w:proofErr w:type="spellEnd"/>
      <w:r w:rsidRPr="00BE7BBE">
        <w:rPr>
          <w:sz w:val="28"/>
          <w:szCs w:val="28"/>
        </w:rPr>
        <w:t xml:space="preserve"> </w:t>
      </w:r>
      <w:proofErr w:type="spellStart"/>
      <w:r w:rsidRPr="00BE7BBE">
        <w:rPr>
          <w:sz w:val="28"/>
          <w:szCs w:val="28"/>
        </w:rPr>
        <w:t>құрамын</w:t>
      </w:r>
      <w:proofErr w:type="spellEnd"/>
      <w:r w:rsidRPr="00BE7BBE">
        <w:rPr>
          <w:sz w:val="28"/>
          <w:szCs w:val="28"/>
        </w:rPr>
        <w:t xml:space="preserve"> </w:t>
      </w:r>
      <w:proofErr w:type="spellStart"/>
      <w:r w:rsidRPr="00BE7BBE">
        <w:rPr>
          <w:sz w:val="28"/>
          <w:szCs w:val="28"/>
        </w:rPr>
        <w:t>талдау</w:t>
      </w:r>
      <w:proofErr w:type="spellEnd"/>
      <w:r w:rsidRPr="00BE7BBE">
        <w:rPr>
          <w:sz w:val="28"/>
          <w:szCs w:val="28"/>
        </w:rPr>
        <w:t xml:space="preserve"> </w:t>
      </w:r>
      <w:proofErr w:type="spellStart"/>
      <w:r w:rsidRPr="00BE7BBE">
        <w:rPr>
          <w:sz w:val="28"/>
          <w:szCs w:val="28"/>
        </w:rPr>
        <w:t>нәтижелері</w:t>
      </w:r>
      <w:proofErr w:type="spellEnd"/>
      <w:r w:rsidRPr="00BE7BBE">
        <w:rPr>
          <w:sz w:val="28"/>
          <w:szCs w:val="28"/>
        </w:rPr>
        <w:t xml:space="preserve"> </w:t>
      </w:r>
      <w:proofErr w:type="spellStart"/>
      <w:r w:rsidRPr="00BE7BBE">
        <w:rPr>
          <w:sz w:val="28"/>
          <w:szCs w:val="28"/>
        </w:rPr>
        <w:t>тәжірибелік</w:t>
      </w:r>
      <w:proofErr w:type="spellEnd"/>
      <w:r w:rsidRPr="00BE7BBE">
        <w:rPr>
          <w:sz w:val="28"/>
          <w:szCs w:val="28"/>
        </w:rPr>
        <w:t xml:space="preserve"> </w:t>
      </w:r>
      <w:proofErr w:type="spellStart"/>
      <w:r w:rsidRPr="00BE7BBE">
        <w:rPr>
          <w:sz w:val="28"/>
          <w:szCs w:val="28"/>
        </w:rPr>
        <w:t>топтардағы</w:t>
      </w:r>
      <w:proofErr w:type="spellEnd"/>
      <w:r w:rsidRPr="00BE7BBE">
        <w:rPr>
          <w:sz w:val="28"/>
          <w:szCs w:val="28"/>
        </w:rPr>
        <w:t xml:space="preserve"> бройлер </w:t>
      </w:r>
      <w:proofErr w:type="spellStart"/>
      <w:r w:rsidRPr="00BE7BBE">
        <w:rPr>
          <w:sz w:val="28"/>
          <w:szCs w:val="28"/>
        </w:rPr>
        <w:t>балапандарының</w:t>
      </w:r>
      <w:proofErr w:type="spellEnd"/>
      <w:r w:rsidRPr="00BE7BBE">
        <w:rPr>
          <w:sz w:val="28"/>
          <w:szCs w:val="28"/>
        </w:rPr>
        <w:t xml:space="preserve"> </w:t>
      </w:r>
      <w:proofErr w:type="spellStart"/>
      <w:r w:rsidRPr="00BE7BBE">
        <w:rPr>
          <w:sz w:val="28"/>
          <w:szCs w:val="28"/>
        </w:rPr>
        <w:t>кеуде</w:t>
      </w:r>
      <w:proofErr w:type="spellEnd"/>
      <w:r w:rsidRPr="00BE7BBE">
        <w:rPr>
          <w:sz w:val="28"/>
          <w:szCs w:val="28"/>
        </w:rPr>
        <w:t xml:space="preserve"> </w:t>
      </w:r>
      <w:proofErr w:type="spellStart"/>
      <w:r w:rsidRPr="00BE7BBE">
        <w:rPr>
          <w:sz w:val="28"/>
          <w:szCs w:val="28"/>
        </w:rPr>
        <w:t>бұлшық</w:t>
      </w:r>
      <w:proofErr w:type="spellEnd"/>
      <w:r w:rsidRPr="00BE7BBE">
        <w:rPr>
          <w:sz w:val="28"/>
          <w:szCs w:val="28"/>
        </w:rPr>
        <w:t xml:space="preserve"> </w:t>
      </w:r>
      <w:proofErr w:type="spellStart"/>
      <w:r w:rsidRPr="00BE7BBE">
        <w:rPr>
          <w:sz w:val="28"/>
          <w:szCs w:val="28"/>
        </w:rPr>
        <w:t>еттерінде</w:t>
      </w:r>
      <w:proofErr w:type="spellEnd"/>
      <w:r w:rsidRPr="00BE7BBE">
        <w:rPr>
          <w:sz w:val="28"/>
          <w:szCs w:val="28"/>
        </w:rPr>
        <w:t xml:space="preserve"> </w:t>
      </w:r>
      <w:proofErr w:type="spellStart"/>
      <w:r w:rsidRPr="00BE7BBE">
        <w:rPr>
          <w:sz w:val="28"/>
          <w:szCs w:val="28"/>
        </w:rPr>
        <w:t>ақуыз</w:t>
      </w:r>
      <w:proofErr w:type="spellEnd"/>
      <w:r w:rsidRPr="00BE7BBE">
        <w:rPr>
          <w:sz w:val="28"/>
          <w:szCs w:val="28"/>
        </w:rPr>
        <w:t xml:space="preserve"> </w:t>
      </w:r>
      <w:proofErr w:type="spellStart"/>
      <w:r w:rsidRPr="00BE7BBE">
        <w:rPr>
          <w:sz w:val="28"/>
          <w:szCs w:val="28"/>
        </w:rPr>
        <w:t>мөлшерінің</w:t>
      </w:r>
      <w:proofErr w:type="spellEnd"/>
      <w:r w:rsidRPr="00BE7BBE">
        <w:rPr>
          <w:sz w:val="28"/>
          <w:szCs w:val="28"/>
        </w:rPr>
        <w:t xml:space="preserve"> </w:t>
      </w:r>
      <w:proofErr w:type="spellStart"/>
      <w:r w:rsidRPr="00BE7BBE">
        <w:rPr>
          <w:sz w:val="28"/>
          <w:szCs w:val="28"/>
        </w:rPr>
        <w:t>айтарлықтай</w:t>
      </w:r>
      <w:proofErr w:type="spellEnd"/>
      <w:r w:rsidRPr="00BE7BBE">
        <w:rPr>
          <w:sz w:val="28"/>
          <w:szCs w:val="28"/>
        </w:rPr>
        <w:t xml:space="preserve"> </w:t>
      </w:r>
      <w:proofErr w:type="spellStart"/>
      <w:r w:rsidRPr="00BE7BBE">
        <w:rPr>
          <w:sz w:val="28"/>
          <w:szCs w:val="28"/>
        </w:rPr>
        <w:t>артқанын</w:t>
      </w:r>
      <w:proofErr w:type="spellEnd"/>
      <w:r w:rsidRPr="00BE7BBE">
        <w:rPr>
          <w:sz w:val="28"/>
          <w:szCs w:val="28"/>
        </w:rPr>
        <w:t xml:space="preserve"> </w:t>
      </w:r>
      <w:proofErr w:type="spellStart"/>
      <w:r w:rsidRPr="00BE7BBE">
        <w:rPr>
          <w:sz w:val="28"/>
          <w:szCs w:val="28"/>
        </w:rPr>
        <w:t>көрсетті</w:t>
      </w:r>
      <w:proofErr w:type="spellEnd"/>
      <w:r w:rsidR="0074717F" w:rsidRPr="00BE7BBE">
        <w:rPr>
          <w:rStyle w:val="ac"/>
          <w:rFonts w:eastAsiaTheme="majorEastAsia"/>
          <w:b w:val="0"/>
          <w:sz w:val="28"/>
          <w:szCs w:val="28"/>
          <w:lang w:val="kk-KZ"/>
        </w:rPr>
        <w:t xml:space="preserve">: I тәжірибелік топта </w:t>
      </w:r>
      <w:r w:rsidR="008F5F67" w:rsidRPr="00BE7BBE">
        <w:rPr>
          <w:rStyle w:val="ac"/>
          <w:rFonts w:eastAsiaTheme="majorEastAsia"/>
          <w:b w:val="0"/>
          <w:sz w:val="28"/>
          <w:szCs w:val="28"/>
          <w:lang w:val="kk-KZ"/>
        </w:rPr>
        <w:t>–</w:t>
      </w:r>
      <w:r w:rsidR="0074717F" w:rsidRPr="00BE7BBE">
        <w:rPr>
          <w:rStyle w:val="ac"/>
          <w:rFonts w:eastAsiaTheme="majorEastAsia"/>
          <w:b w:val="0"/>
          <w:sz w:val="28"/>
          <w:szCs w:val="28"/>
          <w:lang w:val="kk-KZ"/>
        </w:rPr>
        <w:t xml:space="preserve"> салыстырмалы</w:t>
      </w:r>
      <w:r w:rsidR="00DF2A25" w:rsidRPr="00BE7BBE">
        <w:rPr>
          <w:rStyle w:val="ac"/>
          <w:rFonts w:eastAsiaTheme="majorEastAsia"/>
          <w:b w:val="0"/>
          <w:sz w:val="28"/>
          <w:szCs w:val="28"/>
          <w:lang w:val="kk-KZ"/>
        </w:rPr>
        <w:t xml:space="preserve"> түрде </w:t>
      </w:r>
      <w:r w:rsidR="0074717F" w:rsidRPr="00BE7BBE">
        <w:rPr>
          <w:rStyle w:val="ac"/>
          <w:rFonts w:eastAsiaTheme="majorEastAsia"/>
          <w:b w:val="0"/>
          <w:sz w:val="28"/>
          <w:szCs w:val="28"/>
          <w:lang w:val="kk-KZ"/>
        </w:rPr>
        <w:t xml:space="preserve">3,77 пайызға, II тәжірибелік топта </w:t>
      </w:r>
      <w:r w:rsidR="008F5F67" w:rsidRPr="00BE7BBE">
        <w:rPr>
          <w:rStyle w:val="ac"/>
          <w:rFonts w:eastAsiaTheme="majorEastAsia"/>
          <w:b w:val="0"/>
          <w:sz w:val="28"/>
          <w:szCs w:val="28"/>
          <w:lang w:val="kk-KZ"/>
        </w:rPr>
        <w:t>–</w:t>
      </w:r>
      <w:r w:rsidR="0074717F" w:rsidRPr="00BE7BBE">
        <w:rPr>
          <w:rStyle w:val="ac"/>
          <w:rFonts w:eastAsiaTheme="majorEastAsia"/>
          <w:b w:val="0"/>
          <w:sz w:val="28"/>
          <w:szCs w:val="28"/>
          <w:lang w:val="kk-KZ"/>
        </w:rPr>
        <w:t xml:space="preserve">4,33 пайызға және III тәжірибелік топта </w:t>
      </w:r>
      <w:r w:rsidR="008F5F67" w:rsidRPr="00BE7BBE">
        <w:rPr>
          <w:rStyle w:val="ac"/>
          <w:rFonts w:eastAsiaTheme="majorEastAsia"/>
          <w:b w:val="0"/>
          <w:sz w:val="28"/>
          <w:szCs w:val="28"/>
          <w:lang w:val="kk-KZ"/>
        </w:rPr>
        <w:t>–</w:t>
      </w:r>
      <w:r w:rsidR="0074717F" w:rsidRPr="00BE7BBE">
        <w:rPr>
          <w:rStyle w:val="ac"/>
          <w:rFonts w:eastAsiaTheme="majorEastAsia"/>
          <w:b w:val="0"/>
          <w:sz w:val="28"/>
          <w:szCs w:val="28"/>
          <w:lang w:val="kk-KZ"/>
        </w:rPr>
        <w:t xml:space="preserve"> бақылау </w:t>
      </w:r>
      <w:r w:rsidR="0074717F" w:rsidRPr="00BE7BBE">
        <w:rPr>
          <w:rStyle w:val="ac"/>
          <w:rFonts w:eastAsiaTheme="majorEastAsia"/>
          <w:b w:val="0"/>
          <w:sz w:val="28"/>
          <w:szCs w:val="28"/>
          <w:lang w:val="kk-KZ"/>
        </w:rPr>
        <w:lastRenderedPageBreak/>
        <w:t>то</w:t>
      </w:r>
      <w:r w:rsidR="00DF2A25" w:rsidRPr="00BE7BBE">
        <w:rPr>
          <w:rStyle w:val="ac"/>
          <w:rFonts w:eastAsiaTheme="majorEastAsia"/>
          <w:b w:val="0"/>
          <w:sz w:val="28"/>
          <w:szCs w:val="28"/>
          <w:lang w:val="kk-KZ"/>
        </w:rPr>
        <w:t xml:space="preserve">бымен салыстырғанда </w:t>
      </w:r>
      <w:r w:rsidR="0074717F" w:rsidRPr="00BE7BBE">
        <w:rPr>
          <w:rStyle w:val="ac"/>
          <w:rFonts w:eastAsiaTheme="majorEastAsia"/>
          <w:b w:val="0"/>
          <w:sz w:val="28"/>
          <w:szCs w:val="28"/>
          <w:lang w:val="kk-KZ"/>
        </w:rPr>
        <w:t>4,99 пайызға.</w:t>
      </w:r>
    </w:p>
    <w:p w14:paraId="5440AE73" w14:textId="5757B9FE" w:rsidR="0074717F" w:rsidRPr="00BE7BBE" w:rsidRDefault="0074717F" w:rsidP="008C23DD">
      <w:pPr>
        <w:pStyle w:val="TableParagraph"/>
        <w:spacing w:line="240" w:lineRule="auto"/>
        <w:ind w:left="0" w:firstLine="709"/>
        <w:jc w:val="both"/>
        <w:rPr>
          <w:rStyle w:val="ac"/>
          <w:rFonts w:eastAsiaTheme="majorEastAsia"/>
          <w:b w:val="0"/>
          <w:sz w:val="28"/>
          <w:szCs w:val="28"/>
          <w:lang w:val="kk-KZ"/>
        </w:rPr>
      </w:pPr>
      <w:r w:rsidRPr="00BE7BBE">
        <w:rPr>
          <w:rStyle w:val="ac"/>
          <w:rFonts w:eastAsiaTheme="majorEastAsia"/>
          <w:b w:val="0"/>
          <w:sz w:val="28"/>
          <w:szCs w:val="28"/>
          <w:lang w:val="kk-KZ"/>
        </w:rPr>
        <w:t>Бройлер балапандарының бақылау тобында кеуде бұлшық еттерінде майдың көп болуы байқалған. I, II және III тәжірибелік топтарда майдың бақылау тобымен салыстырғанда тиісінше 0,70, 1,40 және 2,10 салыстырмалы пай</w:t>
      </w:r>
      <w:r w:rsidR="00DF2A25" w:rsidRPr="00BE7BBE">
        <w:rPr>
          <w:rStyle w:val="ac"/>
          <w:rFonts w:eastAsiaTheme="majorEastAsia"/>
          <w:b w:val="0"/>
          <w:sz w:val="28"/>
          <w:szCs w:val="28"/>
          <w:lang w:val="kk-KZ"/>
        </w:rPr>
        <w:t>ызға дұрыс төмендеуі анықталған</w:t>
      </w:r>
      <w:r w:rsidRPr="00BE7BBE">
        <w:rPr>
          <w:rStyle w:val="ac"/>
          <w:rFonts w:eastAsiaTheme="majorEastAsia"/>
          <w:b w:val="0"/>
          <w:sz w:val="28"/>
          <w:szCs w:val="28"/>
          <w:lang w:val="kk-KZ"/>
        </w:rPr>
        <w:t>.</w:t>
      </w:r>
    </w:p>
    <w:p w14:paraId="507155CE" w14:textId="77777777" w:rsidR="0074717F" w:rsidRPr="00BE7BBE" w:rsidRDefault="0074717F" w:rsidP="008C23DD">
      <w:pPr>
        <w:pStyle w:val="TableParagraph"/>
        <w:spacing w:line="240" w:lineRule="auto"/>
        <w:ind w:left="0" w:firstLine="709"/>
        <w:jc w:val="both"/>
        <w:rPr>
          <w:rStyle w:val="ac"/>
          <w:rFonts w:eastAsiaTheme="majorEastAsia"/>
          <w:b w:val="0"/>
          <w:sz w:val="28"/>
          <w:szCs w:val="28"/>
          <w:lang w:val="kk-KZ"/>
        </w:rPr>
      </w:pPr>
      <w:r w:rsidRPr="00BE7BBE">
        <w:rPr>
          <w:rStyle w:val="ac"/>
          <w:rFonts w:eastAsiaTheme="majorEastAsia"/>
          <w:b w:val="0"/>
          <w:sz w:val="28"/>
          <w:szCs w:val="28"/>
          <w:lang w:val="kk-KZ"/>
        </w:rPr>
        <w:t>Тәжірибелік топтарда кеуде бұлшық етіндегі күлдің құрамы бақылау тобына қарағанда 1,41, 2,82 және 3,38 пайызға жоғары болды.</w:t>
      </w:r>
    </w:p>
    <w:p w14:paraId="26F5AC7C" w14:textId="7C680759" w:rsidR="0074717F" w:rsidRPr="00BE7BBE" w:rsidRDefault="0074717F" w:rsidP="008C23DD">
      <w:pPr>
        <w:pStyle w:val="TableParagraph"/>
        <w:spacing w:line="240" w:lineRule="auto"/>
        <w:ind w:left="0" w:firstLine="709"/>
        <w:jc w:val="both"/>
        <w:rPr>
          <w:rStyle w:val="ac"/>
          <w:rFonts w:eastAsiaTheme="majorEastAsia"/>
          <w:b w:val="0"/>
          <w:sz w:val="28"/>
          <w:szCs w:val="28"/>
          <w:lang w:val="kk-KZ"/>
        </w:rPr>
      </w:pPr>
      <w:r w:rsidRPr="00BE7BBE">
        <w:rPr>
          <w:rStyle w:val="ac"/>
          <w:rFonts w:eastAsiaTheme="majorEastAsia"/>
          <w:b w:val="0"/>
          <w:sz w:val="28"/>
          <w:szCs w:val="28"/>
          <w:lang w:val="kk-KZ"/>
        </w:rPr>
        <w:t>Тәжірибелік топтардың кеуде бұлшық етіндегі ылғалдың құрамы бақылау</w:t>
      </w:r>
      <w:r w:rsidR="00623590" w:rsidRPr="00BE7BBE">
        <w:rPr>
          <w:rStyle w:val="ac"/>
          <w:rFonts w:eastAsiaTheme="majorEastAsia"/>
          <w:b w:val="0"/>
          <w:sz w:val="28"/>
          <w:szCs w:val="28"/>
          <w:lang w:val="kk-KZ"/>
        </w:rPr>
        <w:t xml:space="preserve"> тобынан анықталған</w:t>
      </w:r>
      <w:r w:rsidRPr="00BE7BBE">
        <w:rPr>
          <w:rStyle w:val="ac"/>
          <w:rFonts w:eastAsiaTheme="majorEastAsia"/>
          <w:b w:val="0"/>
          <w:sz w:val="28"/>
          <w:szCs w:val="28"/>
          <w:lang w:val="kk-KZ"/>
        </w:rPr>
        <w:t>.</w:t>
      </w:r>
    </w:p>
    <w:p w14:paraId="673BC143" w14:textId="309108C6" w:rsidR="0074717F" w:rsidRPr="00BE7BBE" w:rsidRDefault="0074717F" w:rsidP="00871196">
      <w:pPr>
        <w:pStyle w:val="TableParagraph"/>
        <w:spacing w:line="240" w:lineRule="auto"/>
        <w:ind w:left="0" w:firstLine="709"/>
        <w:jc w:val="both"/>
        <w:rPr>
          <w:rStyle w:val="ac"/>
          <w:rFonts w:eastAsiaTheme="majorEastAsia"/>
          <w:b w:val="0"/>
          <w:sz w:val="28"/>
          <w:szCs w:val="28"/>
          <w:lang w:val="kk-KZ"/>
        </w:rPr>
      </w:pPr>
      <w:r w:rsidRPr="00BE7BBE">
        <w:rPr>
          <w:rStyle w:val="ac"/>
          <w:rFonts w:eastAsiaTheme="majorEastAsia"/>
          <w:b w:val="0"/>
          <w:sz w:val="28"/>
          <w:szCs w:val="28"/>
          <w:lang w:val="kk-KZ"/>
        </w:rPr>
        <w:t>Бройлер балапандарының тәжірибелік топтарында сан бұлшық</w:t>
      </w:r>
      <w:r w:rsidR="00623590" w:rsidRPr="00BE7BBE">
        <w:rPr>
          <w:rStyle w:val="ac"/>
          <w:rFonts w:eastAsiaTheme="majorEastAsia"/>
          <w:b w:val="0"/>
          <w:sz w:val="28"/>
          <w:szCs w:val="28"/>
          <w:lang w:val="kk-KZ"/>
        </w:rPr>
        <w:t xml:space="preserve"> еттерінде ақуыз құрамының ұлғаюы байқалды</w:t>
      </w:r>
      <w:r w:rsidRPr="00BE7BBE">
        <w:rPr>
          <w:rStyle w:val="ac"/>
          <w:rFonts w:eastAsiaTheme="majorEastAsia"/>
          <w:b w:val="0"/>
          <w:sz w:val="28"/>
          <w:szCs w:val="28"/>
          <w:lang w:val="kk-KZ"/>
        </w:rPr>
        <w:t xml:space="preserve">. </w:t>
      </w:r>
      <w:r w:rsidR="00871196" w:rsidRPr="00BE7BBE">
        <w:rPr>
          <w:color w:val="0F1115"/>
          <w:sz w:val="28"/>
          <w:szCs w:val="28"/>
          <w:shd w:val="clear" w:color="auto" w:fill="FFFFFF"/>
          <w:lang w:val="kk-KZ"/>
        </w:rPr>
        <w:t>Осылайша, бақылау тобымен салыстырғанда бұл көрсеткіш I тәжірибелік топта 3,77%-ға, II тәжірибелік топта 4,97%-ға, ал III тәжірибелік топта 5,05%-ға жоғары болды. Тәжірибелік топтардағы бройлер балапандарының сан бұлшық етінде май мөлшерінің төмендеуі байқалды. Атап айтқанда, I тәжірибелік топта бұл көрсеткіш бақылау тобымен салыстырғанда 4,89%-ға, II тәжірибелік топта 4,92%-ға, ал III тәжірибелік топта 5,16%-ға төмен болды.</w:t>
      </w:r>
      <w:r w:rsidR="00465212" w:rsidRPr="00BE7BBE">
        <w:rPr>
          <w:color w:val="0F1115"/>
          <w:sz w:val="28"/>
          <w:szCs w:val="28"/>
          <w:shd w:val="clear" w:color="auto" w:fill="FFFFFF"/>
          <w:lang w:val="kk-KZ"/>
        </w:rPr>
        <w:t xml:space="preserve"> </w:t>
      </w:r>
    </w:p>
    <w:p w14:paraId="7A7206DF" w14:textId="77777777" w:rsidR="0074717F" w:rsidRPr="00BE7BBE" w:rsidRDefault="0074717F" w:rsidP="008C23DD">
      <w:pPr>
        <w:pStyle w:val="TableParagraph"/>
        <w:spacing w:line="240" w:lineRule="auto"/>
        <w:ind w:left="0" w:firstLine="709"/>
        <w:jc w:val="both"/>
        <w:rPr>
          <w:rStyle w:val="ac"/>
          <w:rFonts w:eastAsiaTheme="majorEastAsia"/>
          <w:b w:val="0"/>
          <w:sz w:val="28"/>
          <w:szCs w:val="28"/>
          <w:lang w:val="kk-KZ"/>
        </w:rPr>
      </w:pPr>
      <w:r w:rsidRPr="00BE7BBE">
        <w:rPr>
          <w:rStyle w:val="ac"/>
          <w:rFonts w:eastAsiaTheme="majorEastAsia"/>
          <w:b w:val="0"/>
          <w:sz w:val="28"/>
          <w:szCs w:val="28"/>
          <w:lang w:val="kk-KZ"/>
        </w:rPr>
        <w:t>Тәжірибе топтарындағы бройлер балапандарының сан бұлшық еттеріндегі күл мөлшерінің айтарлықтай нақты айырмашылығы жоқ.</w:t>
      </w:r>
    </w:p>
    <w:p w14:paraId="037E898F" w14:textId="348F5BBF" w:rsidR="0074717F" w:rsidRPr="00BE7BBE" w:rsidRDefault="0074717F" w:rsidP="008C23DD">
      <w:pPr>
        <w:pStyle w:val="TableParagraph"/>
        <w:spacing w:line="240" w:lineRule="auto"/>
        <w:ind w:left="0" w:firstLine="709"/>
        <w:jc w:val="both"/>
        <w:rPr>
          <w:rStyle w:val="ac"/>
          <w:rFonts w:eastAsiaTheme="majorEastAsia"/>
          <w:b w:val="0"/>
          <w:sz w:val="28"/>
          <w:szCs w:val="28"/>
          <w:lang w:val="kk-KZ"/>
        </w:rPr>
      </w:pPr>
      <w:r w:rsidRPr="00BE7BBE">
        <w:rPr>
          <w:rStyle w:val="ac"/>
          <w:rFonts w:eastAsiaTheme="majorEastAsia"/>
          <w:b w:val="0"/>
          <w:sz w:val="28"/>
          <w:szCs w:val="28"/>
          <w:lang w:val="kk-KZ"/>
        </w:rPr>
        <w:t>Тәжірибелік топтағы бройлер балапандарда сан бұлшық еттеріндегі</w:t>
      </w:r>
      <w:r w:rsidR="00623590" w:rsidRPr="00BE7BBE">
        <w:rPr>
          <w:rStyle w:val="ac"/>
          <w:rFonts w:eastAsiaTheme="majorEastAsia"/>
          <w:b w:val="0"/>
          <w:sz w:val="28"/>
          <w:szCs w:val="28"/>
          <w:lang w:val="kk-KZ"/>
        </w:rPr>
        <w:t xml:space="preserve"> ылғалдың құрамы бақылау тобының деңгейінде болд</w:t>
      </w:r>
      <w:r w:rsidR="008C23DD" w:rsidRPr="00BE7BBE">
        <w:rPr>
          <w:rStyle w:val="ac"/>
          <w:rFonts w:eastAsiaTheme="majorEastAsia"/>
          <w:b w:val="0"/>
          <w:sz w:val="28"/>
          <w:szCs w:val="28"/>
          <w:lang w:val="kk-KZ"/>
        </w:rPr>
        <w:t>ы</w:t>
      </w:r>
      <w:r w:rsidRPr="00BE7BBE">
        <w:rPr>
          <w:rStyle w:val="ac"/>
          <w:rFonts w:eastAsiaTheme="majorEastAsia"/>
          <w:b w:val="0"/>
          <w:sz w:val="28"/>
          <w:szCs w:val="28"/>
          <w:lang w:val="kk-KZ"/>
        </w:rPr>
        <w:t>.</w:t>
      </w:r>
    </w:p>
    <w:p w14:paraId="4CD7C87D" w14:textId="572B156F" w:rsidR="0074717F" w:rsidRPr="00BE7BBE" w:rsidRDefault="0074717F" w:rsidP="008C23DD">
      <w:pPr>
        <w:pStyle w:val="TableParagraph"/>
        <w:spacing w:line="240" w:lineRule="auto"/>
        <w:ind w:left="0" w:firstLine="709"/>
        <w:jc w:val="both"/>
        <w:rPr>
          <w:rStyle w:val="ac"/>
          <w:rFonts w:eastAsiaTheme="majorEastAsia"/>
          <w:b w:val="0"/>
          <w:sz w:val="28"/>
          <w:szCs w:val="28"/>
          <w:lang w:val="kk-KZ"/>
        </w:rPr>
      </w:pPr>
      <w:r w:rsidRPr="00BE7BBE">
        <w:rPr>
          <w:rStyle w:val="ac"/>
          <w:rFonts w:eastAsiaTheme="majorEastAsia"/>
          <w:b w:val="0"/>
          <w:sz w:val="28"/>
          <w:szCs w:val="28"/>
          <w:lang w:val="kk-KZ"/>
        </w:rPr>
        <w:t xml:space="preserve">Осылайша, тәжірибелік топтарда зерттеулер нәтижесінде біз кеуде және сан бұлшық еттеріндегі ақуыз құрамының </w:t>
      </w:r>
      <w:r w:rsidR="00623590" w:rsidRPr="00BE7BBE">
        <w:rPr>
          <w:rStyle w:val="ac"/>
          <w:rFonts w:eastAsiaTheme="majorEastAsia"/>
          <w:b w:val="0"/>
          <w:sz w:val="28"/>
          <w:szCs w:val="28"/>
          <w:lang w:val="kk-KZ"/>
        </w:rPr>
        <w:t>майдың нақты</w:t>
      </w:r>
      <w:r w:rsidR="001C6ED7" w:rsidRPr="00BE7BBE">
        <w:rPr>
          <w:rStyle w:val="ac"/>
          <w:rFonts w:eastAsiaTheme="majorEastAsia"/>
          <w:b w:val="0"/>
          <w:sz w:val="28"/>
          <w:szCs w:val="28"/>
          <w:lang w:val="kk-KZ"/>
        </w:rPr>
        <w:t xml:space="preserve"> көрсеткіштерінің өзгергендерін</w:t>
      </w:r>
      <w:r w:rsidRPr="00BE7BBE">
        <w:rPr>
          <w:rStyle w:val="ac"/>
          <w:rFonts w:eastAsiaTheme="majorEastAsia"/>
          <w:b w:val="0"/>
          <w:sz w:val="28"/>
          <w:szCs w:val="28"/>
          <w:lang w:val="kk-KZ"/>
        </w:rPr>
        <w:t xml:space="preserve"> анықтадық. Бұл өзгерістер бройлер балапандары ағзасының қалыпты дамуын және өсу гормоны </w:t>
      </w:r>
      <w:r w:rsidR="00E130CF" w:rsidRPr="00BE7BBE">
        <w:rPr>
          <w:rStyle w:val="ac"/>
          <w:rFonts w:eastAsiaTheme="majorEastAsia"/>
          <w:b w:val="0"/>
          <w:sz w:val="28"/>
          <w:szCs w:val="28"/>
          <w:lang w:val="kk-KZ"/>
        </w:rPr>
        <w:t>–</w:t>
      </w:r>
      <w:r w:rsidRPr="00BE7BBE">
        <w:rPr>
          <w:rStyle w:val="ac"/>
          <w:rFonts w:eastAsiaTheme="majorEastAsia"/>
          <w:b w:val="0"/>
          <w:sz w:val="28"/>
          <w:szCs w:val="28"/>
          <w:lang w:val="kk-KZ"/>
        </w:rPr>
        <w:t xml:space="preserve"> соматотропин өндіретін гипофиздің алдыңғы бөлігіне гамма-аминмайлы қышқыл мен В тобы дәрумендерінің ынталандырушы әсерін куәландырады. Бұл гормон анаболикалық </w:t>
      </w:r>
      <w:r w:rsidR="001C6ED7" w:rsidRPr="00BE7BBE">
        <w:rPr>
          <w:rStyle w:val="ac"/>
          <w:rFonts w:eastAsiaTheme="majorEastAsia"/>
          <w:b w:val="0"/>
          <w:sz w:val="28"/>
          <w:szCs w:val="28"/>
          <w:lang w:val="kk-KZ"/>
        </w:rPr>
        <w:t xml:space="preserve">ағзадағы </w:t>
      </w:r>
      <w:r w:rsidR="00623590" w:rsidRPr="00BE7BBE">
        <w:rPr>
          <w:rStyle w:val="ac"/>
          <w:rFonts w:eastAsiaTheme="majorEastAsia"/>
          <w:b w:val="0"/>
          <w:sz w:val="28"/>
          <w:szCs w:val="28"/>
          <w:lang w:val="kk-KZ"/>
        </w:rPr>
        <w:t xml:space="preserve">майды ыдырататын </w:t>
      </w:r>
      <w:r w:rsidRPr="00BE7BBE">
        <w:rPr>
          <w:rStyle w:val="ac"/>
          <w:rFonts w:eastAsiaTheme="majorEastAsia"/>
          <w:b w:val="0"/>
          <w:sz w:val="28"/>
          <w:szCs w:val="28"/>
          <w:lang w:val="kk-KZ"/>
        </w:rPr>
        <w:t>әсерге ие</w:t>
      </w:r>
      <w:r w:rsidR="003E2597" w:rsidRPr="00BE7BBE">
        <w:rPr>
          <w:rStyle w:val="ac"/>
          <w:rFonts w:eastAsiaTheme="majorEastAsia"/>
          <w:b w:val="0"/>
          <w:sz w:val="28"/>
          <w:szCs w:val="28"/>
          <w:lang w:val="kk-KZ"/>
        </w:rPr>
        <w:t>.</w:t>
      </w:r>
      <w:r w:rsidRPr="00BE7BBE">
        <w:rPr>
          <w:rStyle w:val="ac"/>
          <w:rFonts w:eastAsiaTheme="majorEastAsia"/>
          <w:b w:val="0"/>
          <w:sz w:val="28"/>
          <w:szCs w:val="28"/>
          <w:lang w:val="kk-KZ"/>
        </w:rPr>
        <w:t xml:space="preserve"> </w:t>
      </w:r>
      <w:r w:rsidR="003E2597" w:rsidRPr="00BE7BBE">
        <w:rPr>
          <w:rStyle w:val="ac"/>
          <w:rFonts w:eastAsiaTheme="majorEastAsia"/>
          <w:b w:val="0"/>
          <w:sz w:val="28"/>
          <w:szCs w:val="28"/>
          <w:lang w:val="kk-KZ"/>
        </w:rPr>
        <w:t>С</w:t>
      </w:r>
      <w:r w:rsidRPr="00BE7BBE">
        <w:rPr>
          <w:rStyle w:val="ac"/>
          <w:rFonts w:eastAsiaTheme="majorEastAsia"/>
          <w:b w:val="0"/>
          <w:sz w:val="28"/>
          <w:szCs w:val="28"/>
          <w:lang w:val="kk-KZ"/>
        </w:rPr>
        <w:t>әйкесінше, ол екі жақ</w:t>
      </w:r>
      <w:r w:rsidR="00623590" w:rsidRPr="00BE7BBE">
        <w:rPr>
          <w:rStyle w:val="ac"/>
          <w:rFonts w:eastAsiaTheme="majorEastAsia"/>
          <w:b w:val="0"/>
          <w:sz w:val="28"/>
          <w:szCs w:val="28"/>
          <w:lang w:val="kk-KZ"/>
        </w:rPr>
        <w:t xml:space="preserve">ты әсер етті: анаболикалық </w:t>
      </w:r>
      <w:r w:rsidRPr="00BE7BBE">
        <w:rPr>
          <w:rStyle w:val="ac"/>
          <w:rFonts w:eastAsiaTheme="majorEastAsia"/>
          <w:b w:val="0"/>
          <w:sz w:val="28"/>
          <w:szCs w:val="28"/>
          <w:lang w:val="kk-KZ"/>
        </w:rPr>
        <w:t>бұлшық еттердегі ақуыздың шөгуіне жауап берді, ал ката</w:t>
      </w:r>
      <w:r w:rsidR="00623590" w:rsidRPr="00BE7BBE">
        <w:rPr>
          <w:rStyle w:val="ac"/>
          <w:rFonts w:eastAsiaTheme="majorEastAsia"/>
          <w:b w:val="0"/>
          <w:sz w:val="28"/>
          <w:szCs w:val="28"/>
          <w:lang w:val="kk-KZ"/>
        </w:rPr>
        <w:t>боликалық түрде майды ыдырататы</w:t>
      </w:r>
      <w:r w:rsidR="003E2597" w:rsidRPr="00BE7BBE">
        <w:rPr>
          <w:rStyle w:val="ac"/>
          <w:rFonts w:eastAsiaTheme="majorEastAsia"/>
          <w:b w:val="0"/>
          <w:sz w:val="28"/>
          <w:szCs w:val="28"/>
          <w:lang w:val="kk-KZ"/>
        </w:rPr>
        <w:t>п</w:t>
      </w:r>
      <w:r w:rsidR="00623590" w:rsidRPr="00BE7BBE">
        <w:rPr>
          <w:rStyle w:val="ac"/>
          <w:rFonts w:eastAsiaTheme="majorEastAsia"/>
          <w:b w:val="0"/>
          <w:sz w:val="28"/>
          <w:szCs w:val="28"/>
          <w:lang w:val="kk-KZ"/>
        </w:rPr>
        <w:t xml:space="preserve"> </w:t>
      </w:r>
      <w:r w:rsidRPr="00BE7BBE">
        <w:rPr>
          <w:rStyle w:val="ac"/>
          <w:rFonts w:eastAsiaTheme="majorEastAsia"/>
          <w:b w:val="0"/>
          <w:sz w:val="28"/>
          <w:szCs w:val="28"/>
          <w:lang w:val="kk-KZ"/>
        </w:rPr>
        <w:t>әсер етті.</w:t>
      </w:r>
    </w:p>
    <w:p w14:paraId="17D155EB" w14:textId="7DE7EF77" w:rsidR="00E9420A" w:rsidRPr="00BE7BBE" w:rsidRDefault="003469A4" w:rsidP="001C3ABA">
      <w:pPr>
        <w:pStyle w:val="TableParagraph"/>
        <w:spacing w:line="240" w:lineRule="auto"/>
        <w:ind w:left="0" w:firstLine="709"/>
        <w:jc w:val="both"/>
        <w:rPr>
          <w:rStyle w:val="ac"/>
          <w:rFonts w:eastAsiaTheme="majorEastAsia"/>
          <w:b w:val="0"/>
          <w:sz w:val="28"/>
          <w:szCs w:val="28"/>
          <w:lang w:val="kk-KZ"/>
        </w:rPr>
      </w:pPr>
      <w:r w:rsidRPr="00BE7BBE">
        <w:rPr>
          <w:rStyle w:val="ac"/>
          <w:rFonts w:eastAsiaTheme="majorEastAsia"/>
          <w:b w:val="0"/>
          <w:sz w:val="28"/>
          <w:szCs w:val="28"/>
          <w:lang w:val="kk-KZ"/>
        </w:rPr>
        <w:t>Б</w:t>
      </w:r>
      <w:r w:rsidR="00F7137F" w:rsidRPr="00BE7BBE">
        <w:rPr>
          <w:rStyle w:val="ac"/>
          <w:rFonts w:eastAsiaTheme="majorEastAsia"/>
          <w:b w:val="0"/>
          <w:sz w:val="28"/>
          <w:szCs w:val="28"/>
          <w:lang w:val="kk-KZ"/>
        </w:rPr>
        <w:t>ройлер</w:t>
      </w:r>
      <w:r w:rsidRPr="00BE7BBE">
        <w:rPr>
          <w:rStyle w:val="ac"/>
          <w:rFonts w:eastAsiaTheme="majorEastAsia"/>
          <w:b w:val="0"/>
          <w:sz w:val="28"/>
          <w:szCs w:val="28"/>
          <w:lang w:val="kk-KZ"/>
        </w:rPr>
        <w:t xml:space="preserve"> балапандардың</w:t>
      </w:r>
      <w:r w:rsidR="00D23AC4" w:rsidRPr="00BE7BBE">
        <w:rPr>
          <w:rStyle w:val="ac"/>
          <w:rFonts w:eastAsiaTheme="majorEastAsia"/>
          <w:b w:val="0"/>
          <w:sz w:val="28"/>
          <w:szCs w:val="28"/>
          <w:lang w:val="kk-KZ"/>
        </w:rPr>
        <w:t xml:space="preserve"> ішкі ағзаларының салмағы</w:t>
      </w:r>
      <w:r w:rsidR="00185936" w:rsidRPr="00BE7BBE">
        <w:rPr>
          <w:rStyle w:val="ac"/>
          <w:rFonts w:eastAsiaTheme="majorEastAsia"/>
          <w:b w:val="0"/>
          <w:sz w:val="28"/>
          <w:szCs w:val="28"/>
          <w:lang w:val="kk-KZ"/>
        </w:rPr>
        <w:t xml:space="preserve"> жөніндегі мәл</w:t>
      </w:r>
      <w:r w:rsidR="00121C46" w:rsidRPr="00BE7BBE">
        <w:rPr>
          <w:rStyle w:val="ac"/>
          <w:rFonts w:eastAsiaTheme="majorEastAsia"/>
          <w:b w:val="0"/>
          <w:sz w:val="28"/>
          <w:szCs w:val="28"/>
          <w:lang w:val="kk-KZ"/>
        </w:rPr>
        <w:t>іметтер 1</w:t>
      </w:r>
      <w:r w:rsidR="00C05C1A" w:rsidRPr="00BE7BBE">
        <w:rPr>
          <w:rStyle w:val="ac"/>
          <w:rFonts w:eastAsiaTheme="majorEastAsia"/>
          <w:b w:val="0"/>
          <w:sz w:val="28"/>
          <w:szCs w:val="28"/>
          <w:lang w:val="kk-KZ"/>
        </w:rPr>
        <w:t>8</w:t>
      </w:r>
      <w:r w:rsidR="00121C46" w:rsidRPr="00BE7BBE">
        <w:rPr>
          <w:rStyle w:val="ac"/>
          <w:rFonts w:eastAsiaTheme="majorEastAsia"/>
          <w:b w:val="0"/>
          <w:sz w:val="28"/>
          <w:szCs w:val="28"/>
          <w:lang w:val="kk-KZ"/>
        </w:rPr>
        <w:t>-кестеде келтірілген.</w:t>
      </w:r>
    </w:p>
    <w:p w14:paraId="30E9EAD9" w14:textId="77777777" w:rsidR="001C3ABA" w:rsidRPr="00BE7BBE" w:rsidRDefault="001C3ABA" w:rsidP="001C3ABA">
      <w:pPr>
        <w:pStyle w:val="TableParagraph"/>
        <w:spacing w:line="240" w:lineRule="auto"/>
        <w:ind w:left="0" w:firstLine="709"/>
        <w:jc w:val="both"/>
        <w:rPr>
          <w:rStyle w:val="ac"/>
          <w:rFonts w:eastAsiaTheme="majorEastAsia"/>
          <w:b w:val="0"/>
          <w:sz w:val="28"/>
          <w:szCs w:val="28"/>
          <w:lang w:val="kk-KZ"/>
        </w:rPr>
      </w:pPr>
      <w:r w:rsidRPr="00BE7BBE">
        <w:rPr>
          <w:rStyle w:val="ac"/>
          <w:rFonts w:eastAsiaTheme="majorEastAsia"/>
          <w:b w:val="0"/>
          <w:sz w:val="28"/>
          <w:szCs w:val="28"/>
          <w:lang w:val="kk-KZ"/>
        </w:rPr>
        <w:t>I, II және III тәжірибелік топтардағы бауыр салмағы 44,54 г, 44,95 г және 44,99 г құрады, бұл бақылау тобымен салыстырғанда 2,25%, 3,19% және 3,25% артық. Тәжiрибелiк топтарда қарынның салмағы сенiмдi түрде ұлғайды: I тәжiрибелiк топта – 0,25%-ға, II тәжiрибелiк топта – 1,60%-ға және III тәжiрибелiк топта – 1,97%-ға.</w:t>
      </w:r>
    </w:p>
    <w:p w14:paraId="1563E649" w14:textId="1FEF006F" w:rsidR="001C3ABA" w:rsidRPr="00BE7BBE" w:rsidRDefault="001C3ABA" w:rsidP="001C3ABA">
      <w:pPr>
        <w:pStyle w:val="TableParagraph"/>
        <w:spacing w:line="240" w:lineRule="auto"/>
        <w:ind w:left="0" w:firstLine="709"/>
        <w:jc w:val="both"/>
        <w:rPr>
          <w:rStyle w:val="ac"/>
          <w:rFonts w:eastAsiaTheme="majorEastAsia"/>
          <w:b w:val="0"/>
          <w:sz w:val="28"/>
          <w:szCs w:val="28"/>
          <w:lang w:val="kk-KZ"/>
        </w:rPr>
      </w:pPr>
      <w:r w:rsidRPr="00BE7BBE">
        <w:rPr>
          <w:rStyle w:val="ac"/>
          <w:rFonts w:eastAsiaTheme="majorEastAsia"/>
          <w:b w:val="0"/>
          <w:sz w:val="28"/>
          <w:szCs w:val="28"/>
          <w:lang w:val="kk-KZ"/>
        </w:rPr>
        <w:t>Бройлер балапандарының тәжірибелік топтарында бұлшық ет асқазаны салмағының анық артуы байқалды: I тәжірибелік топта – тиісінше 1,60%, II тәжірибелік топта – 2,71% және III тәжірибелік топта – 2,85%. Тәжірибелік топтардағы бройлер балапандардың ішек салмағы тиісінше 0,17%, 0,20% және 0,26% жоғары болды. Сондай-ақ тәжірибелік топтарда ішек ұзындығының бақылау тобымен салыстырғанда тиісінше 0,90 см, 0,98 см және 1,80 см немесе 0,50%, 0,54% және 1,0% ұлғаюы байқалды.</w:t>
      </w:r>
      <w:r w:rsidR="009B4349" w:rsidRPr="00BE7BBE">
        <w:rPr>
          <w:rStyle w:val="ac"/>
          <w:rFonts w:eastAsiaTheme="majorEastAsia"/>
          <w:b w:val="0"/>
          <w:sz w:val="28"/>
          <w:szCs w:val="28"/>
          <w:lang w:val="kk-KZ"/>
        </w:rPr>
        <w:t xml:space="preserve"> </w:t>
      </w:r>
      <w:r w:rsidRPr="00BE7BBE">
        <w:rPr>
          <w:rStyle w:val="s1"/>
          <w:sz w:val="28"/>
          <w:szCs w:val="28"/>
          <w:lang w:val="kk-KZ"/>
        </w:rPr>
        <w:t xml:space="preserve">Осылайша, жүргізілген зерттеулер нәтижесінде бройлер балапандарында темірлі (безді) қарын мен бұлшықетті </w:t>
      </w:r>
      <w:r w:rsidRPr="00BE7BBE">
        <w:rPr>
          <w:rStyle w:val="s1"/>
          <w:sz w:val="28"/>
          <w:szCs w:val="28"/>
          <w:lang w:val="kk-KZ"/>
        </w:rPr>
        <w:lastRenderedPageBreak/>
        <w:t>қарын салмағының айқын ұлғаюы анықталды.</w:t>
      </w:r>
    </w:p>
    <w:p w14:paraId="44B6DA22" w14:textId="4929D4C3" w:rsidR="00185936" w:rsidRPr="00BE7BBE" w:rsidRDefault="0074717F" w:rsidP="00CD2E78">
      <w:pPr>
        <w:pStyle w:val="TableParagraph"/>
        <w:spacing w:line="240" w:lineRule="auto"/>
        <w:ind w:left="0"/>
        <w:jc w:val="both"/>
        <w:rPr>
          <w:rStyle w:val="ac"/>
          <w:rFonts w:eastAsiaTheme="majorEastAsia"/>
          <w:b w:val="0"/>
          <w:color w:val="000000" w:themeColor="text1"/>
          <w:sz w:val="28"/>
          <w:szCs w:val="28"/>
          <w:lang w:val="kk-KZ"/>
        </w:rPr>
      </w:pPr>
      <w:r w:rsidRPr="00BE7BBE">
        <w:rPr>
          <w:rStyle w:val="ac"/>
          <w:rFonts w:eastAsiaTheme="majorEastAsia"/>
          <w:b w:val="0"/>
          <w:color w:val="000000" w:themeColor="text1"/>
          <w:sz w:val="28"/>
          <w:szCs w:val="28"/>
          <w:lang w:val="kk-KZ"/>
        </w:rPr>
        <w:t>Кесте 1</w:t>
      </w:r>
      <w:r w:rsidR="00C05C1A" w:rsidRPr="00BE7BBE">
        <w:rPr>
          <w:rStyle w:val="ac"/>
          <w:rFonts w:eastAsiaTheme="majorEastAsia"/>
          <w:b w:val="0"/>
          <w:color w:val="000000" w:themeColor="text1"/>
          <w:sz w:val="28"/>
          <w:szCs w:val="28"/>
          <w:lang w:val="kk-KZ"/>
        </w:rPr>
        <w:t>8</w:t>
      </w:r>
      <w:r w:rsidR="009178F8" w:rsidRPr="00BE7BBE">
        <w:rPr>
          <w:rStyle w:val="ac"/>
          <w:rFonts w:eastAsiaTheme="majorEastAsia"/>
          <w:b w:val="0"/>
          <w:color w:val="000000" w:themeColor="text1"/>
          <w:sz w:val="28"/>
          <w:szCs w:val="28"/>
          <w:lang w:val="kk-KZ"/>
        </w:rPr>
        <w:t xml:space="preserve"> –</w:t>
      </w:r>
      <w:r w:rsidR="00185936" w:rsidRPr="00BE7BBE">
        <w:rPr>
          <w:rStyle w:val="ac"/>
          <w:rFonts w:eastAsiaTheme="majorEastAsia"/>
          <w:b w:val="0"/>
          <w:color w:val="000000" w:themeColor="text1"/>
          <w:sz w:val="28"/>
          <w:szCs w:val="28"/>
          <w:lang w:val="kk-KZ"/>
        </w:rPr>
        <w:t xml:space="preserve"> </w:t>
      </w:r>
      <w:r w:rsidR="003469A4" w:rsidRPr="00BE7BBE">
        <w:rPr>
          <w:rStyle w:val="ac"/>
          <w:rFonts w:eastAsiaTheme="majorEastAsia"/>
          <w:b w:val="0"/>
          <w:color w:val="000000" w:themeColor="text1"/>
          <w:sz w:val="28"/>
          <w:szCs w:val="28"/>
          <w:lang w:val="kk-KZ"/>
        </w:rPr>
        <w:t>Бройлер балапандардың</w:t>
      </w:r>
      <w:r w:rsidR="00185936" w:rsidRPr="00BE7BBE">
        <w:rPr>
          <w:rStyle w:val="ac"/>
          <w:rFonts w:eastAsiaTheme="majorEastAsia"/>
          <w:b w:val="0"/>
          <w:color w:val="000000" w:themeColor="text1"/>
          <w:sz w:val="28"/>
          <w:szCs w:val="28"/>
          <w:lang w:val="kk-KZ"/>
        </w:rPr>
        <w:t xml:space="preserve"> ішкі ағзаларының</w:t>
      </w:r>
      <w:r w:rsidR="00D23AC4" w:rsidRPr="00BE7BBE">
        <w:rPr>
          <w:rStyle w:val="ac"/>
          <w:rFonts w:eastAsiaTheme="majorEastAsia"/>
          <w:b w:val="0"/>
          <w:color w:val="000000" w:themeColor="text1"/>
          <w:sz w:val="28"/>
          <w:szCs w:val="28"/>
          <w:lang w:val="kk-KZ"/>
        </w:rPr>
        <w:t xml:space="preserve"> салмағы</w:t>
      </w:r>
      <w:r w:rsidR="00274F21" w:rsidRPr="00BE7BBE">
        <w:rPr>
          <w:rStyle w:val="ac"/>
          <w:rFonts w:eastAsiaTheme="majorEastAsia"/>
          <w:b w:val="0"/>
          <w:color w:val="000000" w:themeColor="text1"/>
          <w:sz w:val="28"/>
          <w:szCs w:val="28"/>
          <w:lang w:val="kk-KZ"/>
        </w:rPr>
        <w:t>,</w:t>
      </w:r>
      <w:r w:rsidR="00185936" w:rsidRPr="00BE7BBE">
        <w:rPr>
          <w:rStyle w:val="ac"/>
          <w:rFonts w:eastAsiaTheme="majorEastAsia"/>
          <w:b w:val="0"/>
          <w:color w:val="000000" w:themeColor="text1"/>
          <w:sz w:val="28"/>
          <w:szCs w:val="28"/>
          <w:lang w:val="kk-KZ"/>
        </w:rPr>
        <w:t xml:space="preserve"> (n=6)</w:t>
      </w:r>
    </w:p>
    <w:p w14:paraId="2E47B8CE" w14:textId="77777777" w:rsidR="009178F8" w:rsidRPr="00BE7BBE" w:rsidRDefault="009178F8" w:rsidP="00C058BC">
      <w:pPr>
        <w:pStyle w:val="TableParagraph"/>
        <w:spacing w:line="240" w:lineRule="auto"/>
        <w:jc w:val="both"/>
        <w:rPr>
          <w:rStyle w:val="ac"/>
          <w:rFonts w:eastAsiaTheme="majorEastAsia"/>
          <w:b w:val="0"/>
          <w:color w:val="000000" w:themeColor="text1"/>
          <w:sz w:val="28"/>
          <w:szCs w:val="28"/>
          <w:lang w:val="kk-KZ"/>
        </w:rPr>
      </w:pPr>
    </w:p>
    <w:tbl>
      <w:tblPr>
        <w:tblStyle w:val="af7"/>
        <w:tblW w:w="9771" w:type="dxa"/>
        <w:tblLook w:val="04A0" w:firstRow="1" w:lastRow="0" w:firstColumn="1" w:lastColumn="0" w:noHBand="0" w:noVBand="1"/>
      </w:tblPr>
      <w:tblGrid>
        <w:gridCol w:w="2121"/>
        <w:gridCol w:w="1608"/>
        <w:gridCol w:w="1870"/>
        <w:gridCol w:w="2044"/>
        <w:gridCol w:w="2128"/>
      </w:tblGrid>
      <w:tr w:rsidR="00BC7394" w:rsidRPr="00BE7BBE" w14:paraId="3749F9FD" w14:textId="77777777" w:rsidTr="001C3ABA">
        <w:tc>
          <w:tcPr>
            <w:tcW w:w="2122" w:type="dxa"/>
            <w:vMerge w:val="restart"/>
          </w:tcPr>
          <w:p w14:paraId="1F4684BF" w14:textId="77777777" w:rsidR="00BC7394" w:rsidRPr="00BE7BBE" w:rsidRDefault="00BC7394" w:rsidP="00C058BC">
            <w:pPr>
              <w:pStyle w:val="TableParagraph"/>
              <w:spacing w:line="240" w:lineRule="auto"/>
              <w:ind w:left="0"/>
              <w:rPr>
                <w:color w:val="000000" w:themeColor="text1"/>
                <w:sz w:val="28"/>
                <w:szCs w:val="28"/>
              </w:rPr>
            </w:pPr>
            <w:r w:rsidRPr="00BE7BBE">
              <w:rPr>
                <w:spacing w:val="-2"/>
                <w:sz w:val="28"/>
                <w:szCs w:val="28"/>
                <w:lang w:val="kk-KZ"/>
              </w:rPr>
              <w:t>Көрсеткіш</w:t>
            </w:r>
          </w:p>
        </w:tc>
        <w:tc>
          <w:tcPr>
            <w:tcW w:w="7649" w:type="dxa"/>
            <w:gridSpan w:val="4"/>
          </w:tcPr>
          <w:p w14:paraId="34B5A364" w14:textId="531D62C8" w:rsidR="00BC7394" w:rsidRPr="00BE7BBE" w:rsidRDefault="00BC7394" w:rsidP="00C058BC">
            <w:pPr>
              <w:pStyle w:val="TableParagraph"/>
              <w:spacing w:line="240" w:lineRule="auto"/>
              <w:ind w:left="0"/>
              <w:rPr>
                <w:color w:val="000000" w:themeColor="text1"/>
                <w:sz w:val="28"/>
                <w:szCs w:val="28"/>
              </w:rPr>
            </w:pPr>
            <w:r w:rsidRPr="00BE7BBE">
              <w:rPr>
                <w:spacing w:val="-2"/>
                <w:sz w:val="28"/>
                <w:szCs w:val="28"/>
                <w:lang w:val="kk-KZ"/>
              </w:rPr>
              <w:t>Топ</w:t>
            </w:r>
            <w:r w:rsidR="00C058BC" w:rsidRPr="00BE7BBE">
              <w:rPr>
                <w:spacing w:val="-2"/>
                <w:sz w:val="28"/>
                <w:szCs w:val="28"/>
                <w:lang w:val="kk-KZ"/>
              </w:rPr>
              <w:t>тар</w:t>
            </w:r>
          </w:p>
        </w:tc>
      </w:tr>
      <w:tr w:rsidR="00BC7394" w:rsidRPr="00BE7BBE" w14:paraId="4D64D0F7" w14:textId="77777777" w:rsidTr="001C3ABA">
        <w:tc>
          <w:tcPr>
            <w:tcW w:w="2122" w:type="dxa"/>
            <w:vMerge/>
          </w:tcPr>
          <w:p w14:paraId="2C081D67" w14:textId="77777777" w:rsidR="00BC7394" w:rsidRPr="00BE7BBE" w:rsidRDefault="00BC7394" w:rsidP="00CD2E78">
            <w:pPr>
              <w:pStyle w:val="TableParagraph"/>
              <w:spacing w:line="240" w:lineRule="auto"/>
              <w:ind w:left="0"/>
              <w:rPr>
                <w:color w:val="000000" w:themeColor="text1"/>
                <w:sz w:val="28"/>
                <w:szCs w:val="28"/>
              </w:rPr>
            </w:pPr>
          </w:p>
        </w:tc>
        <w:tc>
          <w:tcPr>
            <w:tcW w:w="1605" w:type="dxa"/>
          </w:tcPr>
          <w:p w14:paraId="5709E188" w14:textId="1F8C7394" w:rsidR="00BC7394" w:rsidRPr="00BE7BBE" w:rsidRDefault="00BC7394" w:rsidP="00C058BC">
            <w:pPr>
              <w:pStyle w:val="TableParagraph"/>
              <w:spacing w:line="240" w:lineRule="auto"/>
              <w:ind w:left="0"/>
              <w:rPr>
                <w:color w:val="000000" w:themeColor="text1"/>
                <w:sz w:val="28"/>
                <w:szCs w:val="28"/>
              </w:rPr>
            </w:pPr>
            <w:r w:rsidRPr="00BE7BBE">
              <w:rPr>
                <w:spacing w:val="-2"/>
                <w:sz w:val="28"/>
                <w:szCs w:val="28"/>
                <w:lang w:val="kk-KZ"/>
              </w:rPr>
              <w:t>б</w:t>
            </w:r>
            <w:r w:rsidR="0074717F" w:rsidRPr="00BE7BBE">
              <w:rPr>
                <w:spacing w:val="-2"/>
                <w:sz w:val="28"/>
                <w:szCs w:val="28"/>
                <w:lang w:val="kk-KZ"/>
              </w:rPr>
              <w:t>ақылау</w:t>
            </w:r>
          </w:p>
        </w:tc>
        <w:tc>
          <w:tcPr>
            <w:tcW w:w="1870" w:type="dxa"/>
          </w:tcPr>
          <w:p w14:paraId="311DFD57" w14:textId="0822AC23" w:rsidR="00BC7394" w:rsidRPr="00BE7BBE" w:rsidRDefault="00B15B04" w:rsidP="00C058BC">
            <w:pPr>
              <w:pStyle w:val="TableParagraph"/>
              <w:spacing w:line="240" w:lineRule="auto"/>
              <w:ind w:left="0"/>
              <w:rPr>
                <w:color w:val="000000" w:themeColor="text1"/>
                <w:sz w:val="28"/>
                <w:szCs w:val="28"/>
              </w:rPr>
            </w:pPr>
            <w:r w:rsidRPr="00BE7BBE">
              <w:rPr>
                <w:color w:val="000000" w:themeColor="text1"/>
                <w:sz w:val="28"/>
                <w:szCs w:val="28"/>
                <w:lang w:val="en-US"/>
              </w:rPr>
              <w:t>I</w:t>
            </w:r>
            <w:r w:rsidR="00C058BC" w:rsidRPr="00BE7BBE">
              <w:rPr>
                <w:color w:val="000000" w:themeColor="text1"/>
                <w:sz w:val="28"/>
                <w:szCs w:val="28"/>
                <w:lang w:val="kk-KZ"/>
              </w:rPr>
              <w:t xml:space="preserve"> </w:t>
            </w:r>
            <w:r w:rsidR="0074717F" w:rsidRPr="00BE7BBE">
              <w:rPr>
                <w:rFonts w:eastAsiaTheme="minorHAnsi"/>
                <w:sz w:val="28"/>
                <w:szCs w:val="28"/>
                <w:lang w:val="kk-KZ"/>
              </w:rPr>
              <w:t>тәжірибелік</w:t>
            </w:r>
          </w:p>
        </w:tc>
        <w:tc>
          <w:tcPr>
            <w:tcW w:w="2045" w:type="dxa"/>
          </w:tcPr>
          <w:p w14:paraId="435819E7" w14:textId="222ADA46" w:rsidR="00BC7394" w:rsidRPr="00BE7BBE" w:rsidRDefault="0074717F" w:rsidP="00C058BC">
            <w:pPr>
              <w:pStyle w:val="TableParagraph"/>
              <w:spacing w:line="240" w:lineRule="auto"/>
              <w:ind w:left="0"/>
              <w:rPr>
                <w:color w:val="000000" w:themeColor="text1"/>
                <w:sz w:val="28"/>
                <w:szCs w:val="28"/>
              </w:rPr>
            </w:pPr>
            <w:r w:rsidRPr="00BE7BBE">
              <w:rPr>
                <w:rFonts w:eastAsiaTheme="minorHAnsi"/>
                <w:sz w:val="28"/>
                <w:szCs w:val="28"/>
                <w:lang w:val="en-US"/>
              </w:rPr>
              <w:t>II</w:t>
            </w:r>
            <w:r w:rsidRPr="00BE7BBE">
              <w:rPr>
                <w:rFonts w:eastAsiaTheme="minorHAnsi"/>
                <w:sz w:val="28"/>
                <w:szCs w:val="28"/>
                <w:lang w:val="kk-KZ"/>
              </w:rPr>
              <w:t xml:space="preserve"> тәжірибелік</w:t>
            </w:r>
          </w:p>
        </w:tc>
        <w:tc>
          <w:tcPr>
            <w:tcW w:w="2128" w:type="dxa"/>
          </w:tcPr>
          <w:p w14:paraId="1AC6883A" w14:textId="7261703F" w:rsidR="00BC7394" w:rsidRPr="00BE7BBE" w:rsidRDefault="0074717F" w:rsidP="00C058BC">
            <w:pPr>
              <w:pStyle w:val="TableParagraph"/>
              <w:spacing w:line="240" w:lineRule="auto"/>
              <w:ind w:left="0"/>
              <w:rPr>
                <w:color w:val="000000" w:themeColor="text1"/>
                <w:sz w:val="28"/>
                <w:szCs w:val="28"/>
              </w:rPr>
            </w:pPr>
            <w:r w:rsidRPr="00BE7BBE">
              <w:rPr>
                <w:rFonts w:eastAsiaTheme="minorHAnsi"/>
                <w:sz w:val="28"/>
                <w:szCs w:val="28"/>
                <w:lang w:val="en-US"/>
              </w:rPr>
              <w:t>III</w:t>
            </w:r>
            <w:r w:rsidR="00C058BC" w:rsidRPr="00BE7BBE">
              <w:rPr>
                <w:rFonts w:eastAsiaTheme="minorHAnsi"/>
                <w:sz w:val="28"/>
                <w:szCs w:val="28"/>
                <w:lang w:val="kk-KZ"/>
              </w:rPr>
              <w:t xml:space="preserve"> </w:t>
            </w:r>
            <w:r w:rsidRPr="00BE7BBE">
              <w:rPr>
                <w:rFonts w:eastAsiaTheme="minorHAnsi"/>
                <w:sz w:val="28"/>
                <w:szCs w:val="28"/>
                <w:lang w:val="kk-KZ"/>
              </w:rPr>
              <w:t>тәжірибелік</w:t>
            </w:r>
          </w:p>
        </w:tc>
      </w:tr>
      <w:tr w:rsidR="00BC7394" w:rsidRPr="00BE7BBE" w14:paraId="53612208" w14:textId="77777777" w:rsidTr="001C3ABA">
        <w:tc>
          <w:tcPr>
            <w:tcW w:w="2122" w:type="dxa"/>
          </w:tcPr>
          <w:p w14:paraId="2FB180E7" w14:textId="25F586EA" w:rsidR="00BC7394" w:rsidRPr="00BE7BBE" w:rsidRDefault="001A7126" w:rsidP="00CD2E78">
            <w:pPr>
              <w:pStyle w:val="TableParagraph"/>
              <w:spacing w:line="240" w:lineRule="auto"/>
              <w:ind w:left="0"/>
              <w:jc w:val="both"/>
              <w:rPr>
                <w:color w:val="000000" w:themeColor="text1"/>
                <w:sz w:val="28"/>
                <w:szCs w:val="28"/>
              </w:rPr>
            </w:pPr>
            <w:r w:rsidRPr="00BE7BBE">
              <w:rPr>
                <w:spacing w:val="-5"/>
                <w:sz w:val="28"/>
                <w:szCs w:val="28"/>
                <w:lang w:val="kk-KZ"/>
              </w:rPr>
              <w:t xml:space="preserve">Бауыр, </w:t>
            </w:r>
            <w:r w:rsidR="00C058BC" w:rsidRPr="00BE7BBE">
              <w:rPr>
                <w:spacing w:val="-5"/>
                <w:sz w:val="28"/>
                <w:szCs w:val="28"/>
              </w:rPr>
              <w:t>г</w:t>
            </w:r>
          </w:p>
        </w:tc>
        <w:tc>
          <w:tcPr>
            <w:tcW w:w="1605" w:type="dxa"/>
          </w:tcPr>
          <w:p w14:paraId="47AAEA58" w14:textId="77777777" w:rsidR="00BC7394" w:rsidRPr="00BE7BBE" w:rsidRDefault="00BC7394" w:rsidP="00CD2E78">
            <w:pPr>
              <w:pStyle w:val="TableParagraph"/>
              <w:spacing w:line="240" w:lineRule="auto"/>
              <w:ind w:left="0"/>
              <w:rPr>
                <w:color w:val="000000" w:themeColor="text1"/>
                <w:sz w:val="28"/>
                <w:szCs w:val="28"/>
              </w:rPr>
            </w:pPr>
            <w:r w:rsidRPr="00BE7BBE">
              <w:rPr>
                <w:spacing w:val="-2"/>
                <w:sz w:val="28"/>
                <w:szCs w:val="28"/>
              </w:rPr>
              <w:t>36,90±0,09</w:t>
            </w:r>
          </w:p>
        </w:tc>
        <w:tc>
          <w:tcPr>
            <w:tcW w:w="1870" w:type="dxa"/>
          </w:tcPr>
          <w:p w14:paraId="02ED164D" w14:textId="7B309CDE" w:rsidR="00BC7394" w:rsidRPr="00BE7BBE" w:rsidRDefault="00BC7394" w:rsidP="00CD2E78">
            <w:pPr>
              <w:pStyle w:val="TableParagraph"/>
              <w:spacing w:line="240" w:lineRule="auto"/>
              <w:ind w:left="0"/>
              <w:rPr>
                <w:color w:val="000000" w:themeColor="text1"/>
                <w:sz w:val="28"/>
                <w:szCs w:val="28"/>
              </w:rPr>
            </w:pPr>
            <w:r w:rsidRPr="00BE7BBE">
              <w:rPr>
                <w:spacing w:val="-2"/>
                <w:sz w:val="28"/>
                <w:szCs w:val="28"/>
              </w:rPr>
              <w:t>44,54±0,23</w:t>
            </w:r>
          </w:p>
        </w:tc>
        <w:tc>
          <w:tcPr>
            <w:tcW w:w="2045" w:type="dxa"/>
          </w:tcPr>
          <w:p w14:paraId="5C7D43C4" w14:textId="55B337AC" w:rsidR="00BC7394" w:rsidRPr="00BE7BBE" w:rsidRDefault="00BC7394" w:rsidP="00CD2E78">
            <w:pPr>
              <w:pStyle w:val="TableParagraph"/>
              <w:spacing w:line="240" w:lineRule="auto"/>
              <w:ind w:left="0"/>
              <w:rPr>
                <w:color w:val="000000" w:themeColor="text1"/>
                <w:sz w:val="28"/>
                <w:szCs w:val="28"/>
              </w:rPr>
            </w:pPr>
            <w:r w:rsidRPr="00BE7BBE">
              <w:rPr>
                <w:spacing w:val="-2"/>
                <w:sz w:val="28"/>
                <w:szCs w:val="28"/>
              </w:rPr>
              <w:t>44,95±0,27</w:t>
            </w:r>
          </w:p>
        </w:tc>
        <w:tc>
          <w:tcPr>
            <w:tcW w:w="2128" w:type="dxa"/>
          </w:tcPr>
          <w:p w14:paraId="4C9D8E19" w14:textId="59548CBE" w:rsidR="00BC7394" w:rsidRPr="00BE7BBE" w:rsidRDefault="00BC7394" w:rsidP="00CD2E78">
            <w:pPr>
              <w:pStyle w:val="TableParagraph"/>
              <w:spacing w:line="240" w:lineRule="auto"/>
              <w:ind w:left="0"/>
              <w:rPr>
                <w:color w:val="000000" w:themeColor="text1"/>
                <w:sz w:val="28"/>
                <w:szCs w:val="28"/>
              </w:rPr>
            </w:pPr>
            <w:r w:rsidRPr="00BE7BBE">
              <w:rPr>
                <w:spacing w:val="-2"/>
                <w:sz w:val="28"/>
                <w:szCs w:val="28"/>
              </w:rPr>
              <w:t>44,99±0,28</w:t>
            </w:r>
          </w:p>
        </w:tc>
      </w:tr>
      <w:tr w:rsidR="00BC7394" w:rsidRPr="00BE7BBE" w14:paraId="051B42BB" w14:textId="77777777" w:rsidTr="001C3ABA">
        <w:tc>
          <w:tcPr>
            <w:tcW w:w="2122" w:type="dxa"/>
          </w:tcPr>
          <w:p w14:paraId="50637BA6" w14:textId="5551FCE8" w:rsidR="00BC7394" w:rsidRPr="00BE7BBE" w:rsidRDefault="00BC7394" w:rsidP="00CD2E78">
            <w:pPr>
              <w:pStyle w:val="TableParagraph"/>
              <w:spacing w:line="240" w:lineRule="auto"/>
              <w:ind w:left="0"/>
              <w:jc w:val="both"/>
              <w:rPr>
                <w:color w:val="000000" w:themeColor="text1"/>
                <w:sz w:val="28"/>
                <w:szCs w:val="28"/>
              </w:rPr>
            </w:pPr>
            <w:r w:rsidRPr="00BE7BBE">
              <w:rPr>
                <w:spacing w:val="-2"/>
                <w:sz w:val="28"/>
                <w:szCs w:val="28"/>
                <w:lang w:val="kk-KZ"/>
              </w:rPr>
              <w:t xml:space="preserve">бақылау топқа </w:t>
            </w:r>
          </w:p>
        </w:tc>
        <w:tc>
          <w:tcPr>
            <w:tcW w:w="1605" w:type="dxa"/>
          </w:tcPr>
          <w:p w14:paraId="138B7AFB" w14:textId="77777777" w:rsidR="00BC7394" w:rsidRPr="00BE7BBE" w:rsidRDefault="00BC7394" w:rsidP="00CD2E78">
            <w:pPr>
              <w:pStyle w:val="TableParagraph"/>
              <w:spacing w:line="240" w:lineRule="auto"/>
              <w:ind w:left="0"/>
              <w:rPr>
                <w:color w:val="000000" w:themeColor="text1"/>
                <w:sz w:val="28"/>
                <w:szCs w:val="28"/>
              </w:rPr>
            </w:pPr>
          </w:p>
        </w:tc>
        <w:tc>
          <w:tcPr>
            <w:tcW w:w="1870" w:type="dxa"/>
          </w:tcPr>
          <w:p w14:paraId="68F9A355" w14:textId="1E3484CC" w:rsidR="00BC7394" w:rsidRPr="00BE7BBE" w:rsidRDefault="00BC7394" w:rsidP="00CD2E78">
            <w:pPr>
              <w:pStyle w:val="TableParagraph"/>
              <w:spacing w:line="240" w:lineRule="auto"/>
              <w:ind w:left="0"/>
              <w:rPr>
                <w:color w:val="000000" w:themeColor="text1"/>
                <w:sz w:val="28"/>
                <w:szCs w:val="28"/>
              </w:rPr>
            </w:pPr>
            <w:r w:rsidRPr="00BE7BBE">
              <w:rPr>
                <w:spacing w:val="-2"/>
                <w:sz w:val="28"/>
                <w:szCs w:val="28"/>
              </w:rPr>
              <w:t>±</w:t>
            </w:r>
            <w:r w:rsidRPr="00BE7BBE">
              <w:rPr>
                <w:sz w:val="28"/>
                <w:szCs w:val="28"/>
              </w:rPr>
              <w:t>2,25</w:t>
            </w:r>
          </w:p>
        </w:tc>
        <w:tc>
          <w:tcPr>
            <w:tcW w:w="2045" w:type="dxa"/>
          </w:tcPr>
          <w:p w14:paraId="4BFBDDE7" w14:textId="3E1AE4BC" w:rsidR="00BC7394" w:rsidRPr="00BE7BBE" w:rsidRDefault="0074717F" w:rsidP="00CD2E78">
            <w:pPr>
              <w:pStyle w:val="TableParagraph"/>
              <w:spacing w:line="240" w:lineRule="auto"/>
              <w:ind w:left="0"/>
              <w:rPr>
                <w:color w:val="000000" w:themeColor="text1"/>
                <w:sz w:val="28"/>
                <w:szCs w:val="28"/>
                <w:lang w:val="kk-KZ"/>
              </w:rPr>
            </w:pPr>
            <w:r w:rsidRPr="00BE7BBE">
              <w:rPr>
                <w:spacing w:val="-2"/>
                <w:sz w:val="28"/>
                <w:szCs w:val="28"/>
              </w:rPr>
              <w:t>+</w:t>
            </w:r>
            <w:r w:rsidRPr="00BE7BBE">
              <w:rPr>
                <w:spacing w:val="-2"/>
                <w:sz w:val="28"/>
                <w:szCs w:val="28"/>
                <w:lang w:val="kk-KZ"/>
              </w:rPr>
              <w:t>3,19</w:t>
            </w:r>
          </w:p>
        </w:tc>
        <w:tc>
          <w:tcPr>
            <w:tcW w:w="2128" w:type="dxa"/>
          </w:tcPr>
          <w:p w14:paraId="187CC195" w14:textId="635034A3" w:rsidR="00BC7394" w:rsidRPr="00BE7BBE" w:rsidRDefault="0074717F" w:rsidP="00CD2E78">
            <w:pPr>
              <w:pStyle w:val="TableParagraph"/>
              <w:spacing w:line="240" w:lineRule="auto"/>
              <w:ind w:left="0"/>
              <w:rPr>
                <w:color w:val="000000" w:themeColor="text1"/>
                <w:sz w:val="28"/>
                <w:szCs w:val="28"/>
                <w:lang w:val="kk-KZ"/>
              </w:rPr>
            </w:pPr>
            <w:r w:rsidRPr="00BE7BBE">
              <w:rPr>
                <w:spacing w:val="-2"/>
                <w:sz w:val="28"/>
                <w:szCs w:val="28"/>
              </w:rPr>
              <w:t>+</w:t>
            </w:r>
            <w:r w:rsidRPr="00BE7BBE">
              <w:rPr>
                <w:spacing w:val="-2"/>
                <w:sz w:val="28"/>
                <w:szCs w:val="28"/>
                <w:lang w:val="kk-KZ"/>
              </w:rPr>
              <w:t>3,28</w:t>
            </w:r>
          </w:p>
        </w:tc>
      </w:tr>
      <w:tr w:rsidR="00BC7394" w:rsidRPr="00BE7BBE" w14:paraId="46C545E8" w14:textId="77777777" w:rsidTr="001C3ABA">
        <w:tc>
          <w:tcPr>
            <w:tcW w:w="2122" w:type="dxa"/>
          </w:tcPr>
          <w:p w14:paraId="01DBABFF" w14:textId="77777777" w:rsidR="00BC7394" w:rsidRPr="00BE7BBE" w:rsidRDefault="00BC7394" w:rsidP="00CD2E78">
            <w:pPr>
              <w:pStyle w:val="TableParagraph"/>
              <w:spacing w:line="240" w:lineRule="auto"/>
              <w:ind w:left="0"/>
              <w:jc w:val="both"/>
              <w:rPr>
                <w:color w:val="000000" w:themeColor="text1"/>
                <w:sz w:val="28"/>
                <w:szCs w:val="28"/>
              </w:rPr>
            </w:pPr>
            <w:r w:rsidRPr="00BE7BBE">
              <w:rPr>
                <w:spacing w:val="-2"/>
                <w:sz w:val="28"/>
                <w:szCs w:val="28"/>
                <w:lang w:val="kk-KZ"/>
              </w:rPr>
              <w:t>Безді асқазан</w:t>
            </w:r>
            <w:r w:rsidRPr="00BE7BBE">
              <w:rPr>
                <w:spacing w:val="-2"/>
                <w:sz w:val="28"/>
                <w:szCs w:val="28"/>
              </w:rPr>
              <w:t>, г</w:t>
            </w:r>
          </w:p>
        </w:tc>
        <w:tc>
          <w:tcPr>
            <w:tcW w:w="1605" w:type="dxa"/>
          </w:tcPr>
          <w:p w14:paraId="6362019E" w14:textId="77777777" w:rsidR="00BC7394" w:rsidRPr="00BE7BBE" w:rsidRDefault="00BC7394" w:rsidP="00CD2E78">
            <w:pPr>
              <w:pStyle w:val="TableParagraph"/>
              <w:spacing w:line="240" w:lineRule="auto"/>
              <w:ind w:left="0"/>
              <w:rPr>
                <w:color w:val="000000" w:themeColor="text1"/>
                <w:sz w:val="28"/>
                <w:szCs w:val="28"/>
              </w:rPr>
            </w:pPr>
            <w:r w:rsidRPr="00BE7BBE">
              <w:rPr>
                <w:spacing w:val="-2"/>
                <w:sz w:val="28"/>
                <w:szCs w:val="28"/>
              </w:rPr>
              <w:t>7,11±0,01</w:t>
            </w:r>
          </w:p>
        </w:tc>
        <w:tc>
          <w:tcPr>
            <w:tcW w:w="1870" w:type="dxa"/>
          </w:tcPr>
          <w:p w14:paraId="41E4FC24" w14:textId="7C3F4CFD" w:rsidR="00BC7394" w:rsidRPr="00BE7BBE" w:rsidRDefault="00BC7394" w:rsidP="00CD2E78">
            <w:pPr>
              <w:pStyle w:val="TableParagraph"/>
              <w:spacing w:line="240" w:lineRule="auto"/>
              <w:ind w:left="0"/>
              <w:rPr>
                <w:color w:val="000000" w:themeColor="text1"/>
                <w:sz w:val="28"/>
                <w:szCs w:val="28"/>
              </w:rPr>
            </w:pPr>
            <w:r w:rsidRPr="00BE7BBE">
              <w:rPr>
                <w:spacing w:val="-2"/>
                <w:sz w:val="28"/>
                <w:szCs w:val="28"/>
              </w:rPr>
              <w:t>8,14±0,05*</w:t>
            </w:r>
          </w:p>
        </w:tc>
        <w:tc>
          <w:tcPr>
            <w:tcW w:w="2045" w:type="dxa"/>
          </w:tcPr>
          <w:p w14:paraId="08A9D795" w14:textId="089672CD" w:rsidR="00BC7394" w:rsidRPr="00BE7BBE" w:rsidRDefault="00BC7394" w:rsidP="00CD2E78">
            <w:pPr>
              <w:pStyle w:val="TableParagraph"/>
              <w:spacing w:line="240" w:lineRule="auto"/>
              <w:ind w:left="0"/>
              <w:rPr>
                <w:color w:val="000000" w:themeColor="text1"/>
                <w:sz w:val="28"/>
                <w:szCs w:val="28"/>
              </w:rPr>
            </w:pPr>
            <w:r w:rsidRPr="00BE7BBE">
              <w:rPr>
                <w:spacing w:val="-2"/>
                <w:sz w:val="28"/>
                <w:szCs w:val="28"/>
              </w:rPr>
              <w:t>8,25±0,03**</w:t>
            </w:r>
          </w:p>
        </w:tc>
        <w:tc>
          <w:tcPr>
            <w:tcW w:w="2128" w:type="dxa"/>
          </w:tcPr>
          <w:p w14:paraId="76C0352F" w14:textId="4898CEAB" w:rsidR="00BC7394" w:rsidRPr="00BE7BBE" w:rsidRDefault="00BC7394" w:rsidP="00CD2E78">
            <w:pPr>
              <w:pStyle w:val="TableParagraph"/>
              <w:spacing w:line="240" w:lineRule="auto"/>
              <w:ind w:left="0"/>
              <w:rPr>
                <w:color w:val="000000" w:themeColor="text1"/>
                <w:sz w:val="28"/>
                <w:szCs w:val="28"/>
              </w:rPr>
            </w:pPr>
            <w:r w:rsidRPr="00BE7BBE">
              <w:rPr>
                <w:spacing w:val="-2"/>
                <w:sz w:val="28"/>
                <w:szCs w:val="28"/>
              </w:rPr>
              <w:t>8,2</w:t>
            </w:r>
            <w:r w:rsidRPr="00BE7BBE">
              <w:rPr>
                <w:spacing w:val="-2"/>
                <w:sz w:val="28"/>
                <w:szCs w:val="28"/>
                <w:lang w:val="kk-KZ"/>
              </w:rPr>
              <w:t>-</w:t>
            </w:r>
            <w:r w:rsidRPr="00BE7BBE">
              <w:rPr>
                <w:spacing w:val="-2"/>
                <w:sz w:val="28"/>
                <w:szCs w:val="28"/>
              </w:rPr>
              <w:t>8±0,05</w:t>
            </w:r>
          </w:p>
        </w:tc>
      </w:tr>
      <w:tr w:rsidR="00BC7394" w:rsidRPr="00BE7BBE" w14:paraId="4ADCE3F0" w14:textId="77777777" w:rsidTr="001C3ABA">
        <w:tc>
          <w:tcPr>
            <w:tcW w:w="2122" w:type="dxa"/>
          </w:tcPr>
          <w:p w14:paraId="1917BC9C" w14:textId="3139BBF9" w:rsidR="00BC7394" w:rsidRPr="00BE7BBE" w:rsidRDefault="00BC7394" w:rsidP="00CD2E78">
            <w:pPr>
              <w:pStyle w:val="TableParagraph"/>
              <w:spacing w:line="240" w:lineRule="auto"/>
              <w:ind w:left="0"/>
              <w:jc w:val="both"/>
              <w:rPr>
                <w:color w:val="000000" w:themeColor="text1"/>
                <w:sz w:val="28"/>
                <w:szCs w:val="28"/>
              </w:rPr>
            </w:pPr>
            <w:r w:rsidRPr="00BE7BBE">
              <w:rPr>
                <w:spacing w:val="-2"/>
                <w:sz w:val="28"/>
                <w:szCs w:val="28"/>
                <w:lang w:val="kk-KZ"/>
              </w:rPr>
              <w:t>бақылау топқа</w:t>
            </w:r>
          </w:p>
        </w:tc>
        <w:tc>
          <w:tcPr>
            <w:tcW w:w="1605" w:type="dxa"/>
          </w:tcPr>
          <w:p w14:paraId="3EAB72A8" w14:textId="77777777" w:rsidR="00BC7394" w:rsidRPr="00BE7BBE" w:rsidRDefault="00BC7394" w:rsidP="00CD2E78">
            <w:pPr>
              <w:pStyle w:val="TableParagraph"/>
              <w:spacing w:line="240" w:lineRule="auto"/>
              <w:ind w:left="0"/>
              <w:rPr>
                <w:color w:val="000000" w:themeColor="text1"/>
                <w:sz w:val="28"/>
                <w:szCs w:val="28"/>
              </w:rPr>
            </w:pPr>
          </w:p>
        </w:tc>
        <w:tc>
          <w:tcPr>
            <w:tcW w:w="1870" w:type="dxa"/>
          </w:tcPr>
          <w:p w14:paraId="525A6388" w14:textId="49F43178" w:rsidR="00BC7394" w:rsidRPr="00BE7BBE" w:rsidRDefault="0074717F" w:rsidP="00CD2E78">
            <w:pPr>
              <w:pStyle w:val="TableParagraph"/>
              <w:spacing w:line="240" w:lineRule="auto"/>
              <w:ind w:left="0"/>
              <w:rPr>
                <w:color w:val="000000" w:themeColor="text1"/>
                <w:sz w:val="28"/>
                <w:szCs w:val="28"/>
                <w:lang w:val="kk-KZ"/>
              </w:rPr>
            </w:pPr>
            <w:r w:rsidRPr="00BE7BBE">
              <w:rPr>
                <w:spacing w:val="-2"/>
                <w:sz w:val="28"/>
                <w:szCs w:val="28"/>
              </w:rPr>
              <w:t>+0,</w:t>
            </w:r>
            <w:r w:rsidRPr="00BE7BBE">
              <w:rPr>
                <w:spacing w:val="-2"/>
                <w:sz w:val="28"/>
                <w:szCs w:val="28"/>
                <w:lang w:val="kk-KZ"/>
              </w:rPr>
              <w:t>25</w:t>
            </w:r>
          </w:p>
        </w:tc>
        <w:tc>
          <w:tcPr>
            <w:tcW w:w="2045" w:type="dxa"/>
          </w:tcPr>
          <w:p w14:paraId="70A943B3" w14:textId="20756B79" w:rsidR="00BC7394" w:rsidRPr="00BE7BBE" w:rsidRDefault="0074717F" w:rsidP="00CD2E78">
            <w:pPr>
              <w:pStyle w:val="TableParagraph"/>
              <w:spacing w:line="240" w:lineRule="auto"/>
              <w:ind w:left="0"/>
              <w:rPr>
                <w:color w:val="000000" w:themeColor="text1"/>
                <w:sz w:val="28"/>
                <w:szCs w:val="28"/>
                <w:lang w:val="kk-KZ"/>
              </w:rPr>
            </w:pPr>
            <w:r w:rsidRPr="00BE7BBE">
              <w:rPr>
                <w:spacing w:val="-2"/>
                <w:sz w:val="28"/>
                <w:szCs w:val="28"/>
              </w:rPr>
              <w:t>+</w:t>
            </w:r>
            <w:r w:rsidRPr="00BE7BBE">
              <w:rPr>
                <w:spacing w:val="-2"/>
                <w:sz w:val="28"/>
                <w:szCs w:val="28"/>
                <w:lang w:val="kk-KZ"/>
              </w:rPr>
              <w:t>1,60</w:t>
            </w:r>
          </w:p>
        </w:tc>
        <w:tc>
          <w:tcPr>
            <w:tcW w:w="2128" w:type="dxa"/>
          </w:tcPr>
          <w:p w14:paraId="28972E6D" w14:textId="01BB9292" w:rsidR="00BC7394" w:rsidRPr="00BE7BBE" w:rsidRDefault="0074717F" w:rsidP="00CD2E78">
            <w:pPr>
              <w:pStyle w:val="TableParagraph"/>
              <w:spacing w:line="240" w:lineRule="auto"/>
              <w:ind w:left="0"/>
              <w:rPr>
                <w:color w:val="000000" w:themeColor="text1"/>
                <w:sz w:val="28"/>
                <w:szCs w:val="28"/>
                <w:lang w:val="kk-KZ"/>
              </w:rPr>
            </w:pPr>
            <w:r w:rsidRPr="00BE7BBE">
              <w:rPr>
                <w:spacing w:val="-2"/>
                <w:sz w:val="28"/>
                <w:szCs w:val="28"/>
              </w:rPr>
              <w:t>+</w:t>
            </w:r>
            <w:r w:rsidRPr="00BE7BBE">
              <w:rPr>
                <w:spacing w:val="-2"/>
                <w:sz w:val="28"/>
                <w:szCs w:val="28"/>
                <w:lang w:val="kk-KZ"/>
              </w:rPr>
              <w:t>1,97</w:t>
            </w:r>
          </w:p>
        </w:tc>
      </w:tr>
      <w:tr w:rsidR="00BC7394" w:rsidRPr="00BE7BBE" w14:paraId="4B644CF7" w14:textId="77777777" w:rsidTr="001C3ABA">
        <w:tc>
          <w:tcPr>
            <w:tcW w:w="2122" w:type="dxa"/>
          </w:tcPr>
          <w:p w14:paraId="17214DF3" w14:textId="798049B2" w:rsidR="00BC7394" w:rsidRPr="00BE7BBE" w:rsidRDefault="00BC7394" w:rsidP="00CD2E78">
            <w:pPr>
              <w:pStyle w:val="TableParagraph"/>
              <w:spacing w:line="240" w:lineRule="auto"/>
              <w:ind w:left="0"/>
              <w:jc w:val="both"/>
              <w:rPr>
                <w:color w:val="000000" w:themeColor="text1"/>
                <w:sz w:val="28"/>
                <w:szCs w:val="28"/>
              </w:rPr>
            </w:pPr>
            <w:r w:rsidRPr="00BE7BBE">
              <w:rPr>
                <w:spacing w:val="-5"/>
                <w:sz w:val="28"/>
                <w:szCs w:val="28"/>
                <w:lang w:val="kk-KZ"/>
              </w:rPr>
              <w:t>Бұлшық</w:t>
            </w:r>
            <w:r w:rsidR="00876CB5" w:rsidRPr="00BE7BBE">
              <w:rPr>
                <w:spacing w:val="-5"/>
                <w:sz w:val="28"/>
                <w:szCs w:val="28"/>
                <w:lang w:val="kk-KZ"/>
              </w:rPr>
              <w:t xml:space="preserve"> </w:t>
            </w:r>
            <w:r w:rsidRPr="00BE7BBE">
              <w:rPr>
                <w:spacing w:val="-5"/>
                <w:sz w:val="28"/>
                <w:szCs w:val="28"/>
                <w:lang w:val="kk-KZ"/>
              </w:rPr>
              <w:t xml:space="preserve">етті асқазан, </w:t>
            </w:r>
            <w:r w:rsidRPr="00BE7BBE">
              <w:rPr>
                <w:spacing w:val="-5"/>
                <w:sz w:val="28"/>
                <w:szCs w:val="28"/>
              </w:rPr>
              <w:t>г</w:t>
            </w:r>
          </w:p>
        </w:tc>
        <w:tc>
          <w:tcPr>
            <w:tcW w:w="1605" w:type="dxa"/>
          </w:tcPr>
          <w:p w14:paraId="73B81BFF" w14:textId="77777777" w:rsidR="00BC7394" w:rsidRPr="00BE7BBE" w:rsidRDefault="00BC7394" w:rsidP="00CD2E78">
            <w:pPr>
              <w:pStyle w:val="TableParagraph"/>
              <w:spacing w:line="240" w:lineRule="auto"/>
              <w:ind w:left="0"/>
              <w:rPr>
                <w:color w:val="000000" w:themeColor="text1"/>
                <w:sz w:val="28"/>
                <w:szCs w:val="28"/>
              </w:rPr>
            </w:pPr>
            <w:r w:rsidRPr="00BE7BBE">
              <w:rPr>
                <w:spacing w:val="-2"/>
                <w:sz w:val="28"/>
                <w:szCs w:val="28"/>
              </w:rPr>
              <w:t>23,49±0,11</w:t>
            </w:r>
          </w:p>
        </w:tc>
        <w:tc>
          <w:tcPr>
            <w:tcW w:w="1870" w:type="dxa"/>
          </w:tcPr>
          <w:p w14:paraId="7916F2BB" w14:textId="4265A732" w:rsidR="00BC7394" w:rsidRPr="00BE7BBE" w:rsidRDefault="00BC7394" w:rsidP="00CD2E78">
            <w:pPr>
              <w:pStyle w:val="TableParagraph"/>
              <w:spacing w:line="240" w:lineRule="auto"/>
              <w:ind w:left="0"/>
              <w:rPr>
                <w:color w:val="000000" w:themeColor="text1"/>
                <w:sz w:val="28"/>
                <w:szCs w:val="28"/>
              </w:rPr>
            </w:pPr>
            <w:r w:rsidRPr="00BE7BBE">
              <w:rPr>
                <w:spacing w:val="-2"/>
                <w:sz w:val="28"/>
                <w:szCs w:val="28"/>
              </w:rPr>
              <w:t>22,84±0,07*</w:t>
            </w:r>
          </w:p>
        </w:tc>
        <w:tc>
          <w:tcPr>
            <w:tcW w:w="2045" w:type="dxa"/>
          </w:tcPr>
          <w:p w14:paraId="006ADBC2" w14:textId="3FF7B3E1" w:rsidR="00BC7394" w:rsidRPr="00BE7BBE" w:rsidRDefault="00BC7394" w:rsidP="00CD2E78">
            <w:pPr>
              <w:pStyle w:val="TableParagraph"/>
              <w:spacing w:line="240" w:lineRule="auto"/>
              <w:ind w:left="0"/>
              <w:rPr>
                <w:color w:val="000000" w:themeColor="text1"/>
                <w:sz w:val="28"/>
                <w:szCs w:val="28"/>
              </w:rPr>
            </w:pPr>
            <w:r w:rsidRPr="00BE7BBE">
              <w:rPr>
                <w:spacing w:val="-2"/>
                <w:sz w:val="28"/>
                <w:szCs w:val="28"/>
              </w:rPr>
              <w:t>23,09±0,03*</w:t>
            </w:r>
          </w:p>
        </w:tc>
        <w:tc>
          <w:tcPr>
            <w:tcW w:w="2128" w:type="dxa"/>
          </w:tcPr>
          <w:p w14:paraId="1E7D63A4" w14:textId="06EEDD34" w:rsidR="00BC7394" w:rsidRPr="00BE7BBE" w:rsidRDefault="00BC7394" w:rsidP="00CD2E78">
            <w:pPr>
              <w:pStyle w:val="TableParagraph"/>
              <w:spacing w:line="240" w:lineRule="auto"/>
              <w:ind w:left="0"/>
              <w:rPr>
                <w:color w:val="000000" w:themeColor="text1"/>
                <w:sz w:val="28"/>
                <w:szCs w:val="28"/>
              </w:rPr>
            </w:pPr>
            <w:r w:rsidRPr="00BE7BBE">
              <w:rPr>
                <w:spacing w:val="-2"/>
                <w:sz w:val="28"/>
                <w:szCs w:val="28"/>
              </w:rPr>
              <w:t>23,12±0,06</w:t>
            </w:r>
          </w:p>
        </w:tc>
      </w:tr>
      <w:tr w:rsidR="00BC7394" w:rsidRPr="00BE7BBE" w14:paraId="7A11602B" w14:textId="77777777" w:rsidTr="001C3ABA">
        <w:tc>
          <w:tcPr>
            <w:tcW w:w="2122" w:type="dxa"/>
          </w:tcPr>
          <w:p w14:paraId="61E98286" w14:textId="68E92D2A" w:rsidR="00BC7394" w:rsidRPr="00BE7BBE" w:rsidRDefault="00BC7394" w:rsidP="00CD2E78">
            <w:pPr>
              <w:pStyle w:val="TableParagraph"/>
              <w:spacing w:line="240" w:lineRule="auto"/>
              <w:ind w:left="0"/>
              <w:jc w:val="both"/>
              <w:rPr>
                <w:color w:val="000000" w:themeColor="text1"/>
                <w:sz w:val="28"/>
                <w:szCs w:val="28"/>
              </w:rPr>
            </w:pPr>
            <w:r w:rsidRPr="00BE7BBE">
              <w:rPr>
                <w:spacing w:val="-2"/>
                <w:sz w:val="28"/>
                <w:szCs w:val="28"/>
                <w:lang w:val="kk-KZ"/>
              </w:rPr>
              <w:t>бақылау топқа</w:t>
            </w:r>
          </w:p>
        </w:tc>
        <w:tc>
          <w:tcPr>
            <w:tcW w:w="1605" w:type="dxa"/>
          </w:tcPr>
          <w:p w14:paraId="5641284B" w14:textId="77777777" w:rsidR="00BC7394" w:rsidRPr="00BE7BBE" w:rsidRDefault="00BC7394" w:rsidP="00CD2E78">
            <w:pPr>
              <w:pStyle w:val="TableParagraph"/>
              <w:spacing w:line="240" w:lineRule="auto"/>
              <w:ind w:left="0"/>
              <w:rPr>
                <w:color w:val="000000" w:themeColor="text1"/>
                <w:sz w:val="28"/>
                <w:szCs w:val="28"/>
              </w:rPr>
            </w:pPr>
          </w:p>
        </w:tc>
        <w:tc>
          <w:tcPr>
            <w:tcW w:w="1870" w:type="dxa"/>
          </w:tcPr>
          <w:p w14:paraId="1CB3A861" w14:textId="20698257" w:rsidR="00BC7394" w:rsidRPr="00BE7BBE" w:rsidRDefault="0074717F" w:rsidP="00CD2E78">
            <w:pPr>
              <w:pStyle w:val="TableParagraph"/>
              <w:spacing w:line="240" w:lineRule="auto"/>
              <w:ind w:left="0"/>
              <w:rPr>
                <w:color w:val="000000" w:themeColor="text1"/>
                <w:sz w:val="28"/>
                <w:szCs w:val="28"/>
                <w:lang w:val="kk-KZ"/>
              </w:rPr>
            </w:pPr>
            <w:r w:rsidRPr="00BE7BBE">
              <w:rPr>
                <w:spacing w:val="-2"/>
                <w:sz w:val="28"/>
                <w:szCs w:val="28"/>
              </w:rPr>
              <w:t>+</w:t>
            </w:r>
            <w:r w:rsidRPr="00BE7BBE">
              <w:rPr>
                <w:spacing w:val="-2"/>
                <w:sz w:val="28"/>
                <w:szCs w:val="28"/>
                <w:lang w:val="kk-KZ"/>
              </w:rPr>
              <w:t>1,60</w:t>
            </w:r>
          </w:p>
        </w:tc>
        <w:tc>
          <w:tcPr>
            <w:tcW w:w="2045" w:type="dxa"/>
          </w:tcPr>
          <w:p w14:paraId="334F50A1" w14:textId="6D430A7D" w:rsidR="00BC7394" w:rsidRPr="00BE7BBE" w:rsidRDefault="0074717F" w:rsidP="00CD2E78">
            <w:pPr>
              <w:pStyle w:val="TableParagraph"/>
              <w:spacing w:line="240" w:lineRule="auto"/>
              <w:ind w:left="0"/>
              <w:rPr>
                <w:color w:val="000000" w:themeColor="text1"/>
                <w:sz w:val="28"/>
                <w:szCs w:val="28"/>
                <w:lang w:val="kk-KZ"/>
              </w:rPr>
            </w:pPr>
            <w:r w:rsidRPr="00BE7BBE">
              <w:rPr>
                <w:spacing w:val="-2"/>
                <w:sz w:val="28"/>
                <w:szCs w:val="28"/>
              </w:rPr>
              <w:t>+</w:t>
            </w:r>
            <w:r w:rsidRPr="00BE7BBE">
              <w:rPr>
                <w:spacing w:val="-2"/>
                <w:sz w:val="28"/>
                <w:szCs w:val="28"/>
                <w:lang w:val="kk-KZ"/>
              </w:rPr>
              <w:t>2,71</w:t>
            </w:r>
          </w:p>
        </w:tc>
        <w:tc>
          <w:tcPr>
            <w:tcW w:w="2128" w:type="dxa"/>
          </w:tcPr>
          <w:p w14:paraId="04D4FD98" w14:textId="75B6DDDF" w:rsidR="00BC7394" w:rsidRPr="00BE7BBE" w:rsidRDefault="0074717F" w:rsidP="00CD2E78">
            <w:pPr>
              <w:pStyle w:val="TableParagraph"/>
              <w:spacing w:line="240" w:lineRule="auto"/>
              <w:ind w:left="0"/>
              <w:rPr>
                <w:color w:val="000000" w:themeColor="text1"/>
                <w:sz w:val="28"/>
                <w:szCs w:val="28"/>
                <w:lang w:val="kk-KZ"/>
              </w:rPr>
            </w:pPr>
            <w:r w:rsidRPr="00BE7BBE">
              <w:rPr>
                <w:spacing w:val="-2"/>
                <w:sz w:val="28"/>
                <w:szCs w:val="28"/>
              </w:rPr>
              <w:t>+</w:t>
            </w:r>
            <w:r w:rsidRPr="00BE7BBE">
              <w:rPr>
                <w:spacing w:val="-2"/>
                <w:sz w:val="28"/>
                <w:szCs w:val="28"/>
                <w:lang w:val="kk-KZ"/>
              </w:rPr>
              <w:t>2,85</w:t>
            </w:r>
          </w:p>
        </w:tc>
      </w:tr>
      <w:tr w:rsidR="00BC7394" w:rsidRPr="00BE7BBE" w14:paraId="49D1F4BD" w14:textId="77777777" w:rsidTr="001C3ABA">
        <w:tc>
          <w:tcPr>
            <w:tcW w:w="2122" w:type="dxa"/>
          </w:tcPr>
          <w:p w14:paraId="07A35B6B" w14:textId="1B84C689" w:rsidR="00BC7394" w:rsidRPr="00BE7BBE" w:rsidRDefault="00BC7394" w:rsidP="00CD2E78">
            <w:pPr>
              <w:pStyle w:val="TableParagraph"/>
              <w:spacing w:line="240" w:lineRule="auto"/>
              <w:ind w:left="0"/>
              <w:jc w:val="both"/>
              <w:rPr>
                <w:color w:val="000000" w:themeColor="text1"/>
                <w:sz w:val="28"/>
                <w:szCs w:val="28"/>
              </w:rPr>
            </w:pPr>
            <w:r w:rsidRPr="00BE7BBE">
              <w:rPr>
                <w:spacing w:val="-2"/>
                <w:sz w:val="28"/>
                <w:szCs w:val="28"/>
                <w:lang w:val="kk-KZ"/>
              </w:rPr>
              <w:t xml:space="preserve">Ішек, </w:t>
            </w:r>
            <w:r w:rsidRPr="00BE7BBE">
              <w:rPr>
                <w:spacing w:val="-2"/>
                <w:sz w:val="28"/>
                <w:szCs w:val="28"/>
              </w:rPr>
              <w:t>г</w:t>
            </w:r>
          </w:p>
        </w:tc>
        <w:tc>
          <w:tcPr>
            <w:tcW w:w="1605" w:type="dxa"/>
          </w:tcPr>
          <w:p w14:paraId="20F6CCD9" w14:textId="77777777" w:rsidR="00BC7394" w:rsidRPr="00BE7BBE" w:rsidRDefault="00BC7394" w:rsidP="00CD2E78">
            <w:pPr>
              <w:pStyle w:val="TableParagraph"/>
              <w:spacing w:line="240" w:lineRule="auto"/>
              <w:ind w:left="0"/>
              <w:rPr>
                <w:color w:val="000000" w:themeColor="text1"/>
                <w:sz w:val="28"/>
                <w:szCs w:val="28"/>
              </w:rPr>
            </w:pPr>
            <w:r w:rsidRPr="00BE7BBE">
              <w:rPr>
                <w:spacing w:val="-2"/>
                <w:sz w:val="28"/>
                <w:szCs w:val="28"/>
              </w:rPr>
              <w:t>54,67±0,11</w:t>
            </w:r>
          </w:p>
        </w:tc>
        <w:tc>
          <w:tcPr>
            <w:tcW w:w="1870" w:type="dxa"/>
          </w:tcPr>
          <w:p w14:paraId="371D646B" w14:textId="3B737A1F" w:rsidR="00BC7394" w:rsidRPr="00BE7BBE" w:rsidRDefault="00BC7394" w:rsidP="00CD2E78">
            <w:pPr>
              <w:pStyle w:val="TableParagraph"/>
              <w:spacing w:line="240" w:lineRule="auto"/>
              <w:ind w:left="0"/>
              <w:rPr>
                <w:color w:val="000000" w:themeColor="text1"/>
                <w:sz w:val="28"/>
                <w:szCs w:val="28"/>
              </w:rPr>
            </w:pPr>
            <w:r w:rsidRPr="00BE7BBE">
              <w:rPr>
                <w:spacing w:val="-2"/>
                <w:sz w:val="28"/>
                <w:szCs w:val="28"/>
              </w:rPr>
              <w:t>54,30±0,38</w:t>
            </w:r>
          </w:p>
        </w:tc>
        <w:tc>
          <w:tcPr>
            <w:tcW w:w="2045" w:type="dxa"/>
          </w:tcPr>
          <w:p w14:paraId="7DA23090" w14:textId="6F2EB108" w:rsidR="00BC7394" w:rsidRPr="00BE7BBE" w:rsidRDefault="00BC7394" w:rsidP="00CD2E78">
            <w:pPr>
              <w:pStyle w:val="TableParagraph"/>
              <w:spacing w:line="240" w:lineRule="auto"/>
              <w:ind w:left="0"/>
              <w:rPr>
                <w:color w:val="000000" w:themeColor="text1"/>
                <w:sz w:val="28"/>
                <w:szCs w:val="28"/>
              </w:rPr>
            </w:pPr>
            <w:r w:rsidRPr="00BE7BBE">
              <w:rPr>
                <w:spacing w:val="-2"/>
                <w:sz w:val="28"/>
                <w:szCs w:val="28"/>
              </w:rPr>
              <w:t>54,</w:t>
            </w:r>
            <w:r w:rsidR="00D03728" w:rsidRPr="00BE7BBE">
              <w:rPr>
                <w:spacing w:val="-2"/>
                <w:sz w:val="28"/>
                <w:szCs w:val="28"/>
              </w:rPr>
              <w:t>32, ±</w:t>
            </w:r>
            <w:r w:rsidRPr="00BE7BBE">
              <w:rPr>
                <w:spacing w:val="-2"/>
                <w:sz w:val="28"/>
                <w:szCs w:val="28"/>
              </w:rPr>
              <w:t>0,75</w:t>
            </w:r>
          </w:p>
        </w:tc>
        <w:tc>
          <w:tcPr>
            <w:tcW w:w="2128" w:type="dxa"/>
          </w:tcPr>
          <w:p w14:paraId="522E0065" w14:textId="0F170DC2" w:rsidR="00BC7394" w:rsidRPr="00BE7BBE" w:rsidRDefault="00BC7394" w:rsidP="00CD2E78">
            <w:pPr>
              <w:pStyle w:val="TableParagraph"/>
              <w:spacing w:line="240" w:lineRule="auto"/>
              <w:ind w:left="0"/>
              <w:rPr>
                <w:color w:val="000000" w:themeColor="text1"/>
                <w:sz w:val="28"/>
                <w:szCs w:val="28"/>
              </w:rPr>
            </w:pPr>
            <w:r w:rsidRPr="00BE7BBE">
              <w:rPr>
                <w:spacing w:val="-2"/>
                <w:sz w:val="28"/>
                <w:szCs w:val="28"/>
              </w:rPr>
              <w:t>54,3</w:t>
            </w:r>
            <w:r w:rsidRPr="00BE7BBE">
              <w:rPr>
                <w:spacing w:val="-2"/>
                <w:sz w:val="28"/>
                <w:szCs w:val="28"/>
                <w:lang w:val="kk-KZ"/>
              </w:rPr>
              <w:t>-</w:t>
            </w:r>
            <w:r w:rsidRPr="00BE7BBE">
              <w:rPr>
                <w:spacing w:val="-2"/>
                <w:sz w:val="28"/>
                <w:szCs w:val="28"/>
              </w:rPr>
              <w:t>5±0,58</w:t>
            </w:r>
          </w:p>
        </w:tc>
      </w:tr>
      <w:tr w:rsidR="000D132C" w:rsidRPr="00BE7BBE" w14:paraId="39C3A9A8" w14:textId="77777777" w:rsidTr="001C3ABA">
        <w:tc>
          <w:tcPr>
            <w:tcW w:w="2122" w:type="dxa"/>
          </w:tcPr>
          <w:p w14:paraId="399FD222" w14:textId="483CE3D4" w:rsidR="000D132C" w:rsidRPr="00BE7BBE" w:rsidRDefault="000D132C" w:rsidP="00CD2E78">
            <w:pPr>
              <w:pStyle w:val="TableParagraph"/>
              <w:spacing w:line="240" w:lineRule="auto"/>
              <w:ind w:left="0"/>
              <w:jc w:val="both"/>
              <w:rPr>
                <w:spacing w:val="-2"/>
                <w:sz w:val="28"/>
                <w:szCs w:val="28"/>
                <w:lang w:val="kk-KZ"/>
              </w:rPr>
            </w:pPr>
            <w:r w:rsidRPr="00BE7BBE">
              <w:rPr>
                <w:spacing w:val="-2"/>
                <w:sz w:val="28"/>
                <w:szCs w:val="28"/>
                <w:lang w:val="kk-KZ"/>
              </w:rPr>
              <w:t>бақылау топқа</w:t>
            </w:r>
          </w:p>
        </w:tc>
        <w:tc>
          <w:tcPr>
            <w:tcW w:w="1605" w:type="dxa"/>
          </w:tcPr>
          <w:p w14:paraId="434D2EC7" w14:textId="77777777" w:rsidR="000D132C" w:rsidRPr="00BE7BBE" w:rsidRDefault="000D132C" w:rsidP="00CD2E78">
            <w:pPr>
              <w:pStyle w:val="TableParagraph"/>
              <w:spacing w:line="240" w:lineRule="auto"/>
              <w:ind w:left="0"/>
              <w:rPr>
                <w:spacing w:val="-2"/>
                <w:sz w:val="28"/>
                <w:szCs w:val="28"/>
              </w:rPr>
            </w:pPr>
          </w:p>
        </w:tc>
        <w:tc>
          <w:tcPr>
            <w:tcW w:w="1870" w:type="dxa"/>
          </w:tcPr>
          <w:p w14:paraId="03086CA0" w14:textId="223A6247" w:rsidR="000D132C" w:rsidRPr="00BE7BBE" w:rsidRDefault="0074717F" w:rsidP="00CD2E78">
            <w:pPr>
              <w:pStyle w:val="TableParagraph"/>
              <w:spacing w:line="240" w:lineRule="auto"/>
              <w:ind w:left="0"/>
              <w:rPr>
                <w:spacing w:val="-2"/>
                <w:sz w:val="28"/>
                <w:szCs w:val="28"/>
                <w:lang w:val="kk-KZ"/>
              </w:rPr>
            </w:pPr>
            <w:r w:rsidRPr="00BE7BBE">
              <w:rPr>
                <w:spacing w:val="-2"/>
                <w:sz w:val="28"/>
                <w:szCs w:val="28"/>
              </w:rPr>
              <w:t>+0,</w:t>
            </w:r>
            <w:r w:rsidRPr="00BE7BBE">
              <w:rPr>
                <w:spacing w:val="-2"/>
                <w:sz w:val="28"/>
                <w:szCs w:val="28"/>
                <w:lang w:val="kk-KZ"/>
              </w:rPr>
              <w:t>17</w:t>
            </w:r>
          </w:p>
        </w:tc>
        <w:tc>
          <w:tcPr>
            <w:tcW w:w="2045" w:type="dxa"/>
          </w:tcPr>
          <w:p w14:paraId="753BF1EA" w14:textId="6AE52553" w:rsidR="000D132C" w:rsidRPr="00BE7BBE" w:rsidRDefault="0074717F" w:rsidP="00CD2E78">
            <w:pPr>
              <w:pStyle w:val="TableParagraph"/>
              <w:spacing w:line="240" w:lineRule="auto"/>
              <w:ind w:left="0"/>
              <w:rPr>
                <w:spacing w:val="-2"/>
                <w:sz w:val="28"/>
                <w:szCs w:val="28"/>
                <w:lang w:val="kk-KZ"/>
              </w:rPr>
            </w:pPr>
            <w:r w:rsidRPr="00BE7BBE">
              <w:rPr>
                <w:spacing w:val="-2"/>
                <w:sz w:val="28"/>
                <w:szCs w:val="28"/>
              </w:rPr>
              <w:t>+0,</w:t>
            </w:r>
            <w:r w:rsidRPr="00BE7BBE">
              <w:rPr>
                <w:spacing w:val="-2"/>
                <w:sz w:val="28"/>
                <w:szCs w:val="28"/>
                <w:lang w:val="kk-KZ"/>
              </w:rPr>
              <w:t>20</w:t>
            </w:r>
          </w:p>
        </w:tc>
        <w:tc>
          <w:tcPr>
            <w:tcW w:w="2128" w:type="dxa"/>
          </w:tcPr>
          <w:p w14:paraId="17BC9C44" w14:textId="32B727FF" w:rsidR="000D132C" w:rsidRPr="00BE7BBE" w:rsidRDefault="0074717F" w:rsidP="00CD2E78">
            <w:pPr>
              <w:pStyle w:val="TableParagraph"/>
              <w:spacing w:line="240" w:lineRule="auto"/>
              <w:ind w:left="0"/>
              <w:rPr>
                <w:spacing w:val="-2"/>
                <w:sz w:val="28"/>
                <w:szCs w:val="28"/>
                <w:lang w:val="kk-KZ"/>
              </w:rPr>
            </w:pPr>
            <w:r w:rsidRPr="00BE7BBE">
              <w:rPr>
                <w:spacing w:val="-2"/>
                <w:sz w:val="28"/>
                <w:szCs w:val="28"/>
              </w:rPr>
              <w:t>+0,</w:t>
            </w:r>
            <w:r w:rsidRPr="00BE7BBE">
              <w:rPr>
                <w:spacing w:val="-2"/>
                <w:sz w:val="28"/>
                <w:szCs w:val="28"/>
                <w:lang w:val="kk-KZ"/>
              </w:rPr>
              <w:t>26</w:t>
            </w:r>
          </w:p>
        </w:tc>
      </w:tr>
      <w:tr w:rsidR="000D132C" w:rsidRPr="00BE7BBE" w14:paraId="77352BE1" w14:textId="77777777" w:rsidTr="001C3ABA">
        <w:tc>
          <w:tcPr>
            <w:tcW w:w="2122" w:type="dxa"/>
          </w:tcPr>
          <w:p w14:paraId="4F5F8405" w14:textId="204D9475" w:rsidR="000D132C" w:rsidRPr="00BE7BBE" w:rsidRDefault="00C058BC" w:rsidP="00CD2E78">
            <w:pPr>
              <w:pStyle w:val="TableParagraph"/>
              <w:spacing w:line="240" w:lineRule="auto"/>
              <w:ind w:left="0"/>
              <w:jc w:val="both"/>
              <w:rPr>
                <w:spacing w:val="-2"/>
                <w:sz w:val="28"/>
                <w:szCs w:val="28"/>
                <w:lang w:val="kk-KZ"/>
              </w:rPr>
            </w:pPr>
            <w:r w:rsidRPr="00BE7BBE">
              <w:rPr>
                <w:spacing w:val="-2"/>
                <w:sz w:val="28"/>
                <w:szCs w:val="28"/>
                <w:lang w:val="kk-KZ"/>
              </w:rPr>
              <w:t>Ішек</w:t>
            </w:r>
            <w:r w:rsidR="000D132C" w:rsidRPr="00BE7BBE">
              <w:rPr>
                <w:spacing w:val="-2"/>
                <w:sz w:val="28"/>
                <w:szCs w:val="28"/>
              </w:rPr>
              <w:t>,</w:t>
            </w:r>
            <w:r w:rsidRPr="00BE7BBE">
              <w:rPr>
                <w:spacing w:val="-2"/>
                <w:sz w:val="28"/>
                <w:szCs w:val="28"/>
                <w:lang w:val="kk-KZ"/>
              </w:rPr>
              <w:t xml:space="preserve"> </w:t>
            </w:r>
            <w:r w:rsidRPr="00BE7BBE">
              <w:rPr>
                <w:spacing w:val="-2"/>
                <w:sz w:val="28"/>
                <w:szCs w:val="28"/>
              </w:rPr>
              <w:t>см</w:t>
            </w:r>
          </w:p>
        </w:tc>
        <w:tc>
          <w:tcPr>
            <w:tcW w:w="1605" w:type="dxa"/>
          </w:tcPr>
          <w:p w14:paraId="1E589839" w14:textId="5FBD73B6" w:rsidR="000D132C" w:rsidRPr="00BE7BBE" w:rsidRDefault="000D132C" w:rsidP="00CD2E78">
            <w:pPr>
              <w:pStyle w:val="TableParagraph"/>
              <w:spacing w:line="240" w:lineRule="auto"/>
              <w:ind w:left="0"/>
              <w:rPr>
                <w:spacing w:val="-2"/>
                <w:sz w:val="28"/>
                <w:szCs w:val="28"/>
              </w:rPr>
            </w:pPr>
            <w:r w:rsidRPr="00BE7BBE">
              <w:rPr>
                <w:spacing w:val="-2"/>
                <w:sz w:val="28"/>
                <w:szCs w:val="28"/>
              </w:rPr>
              <w:t>181,25±0,20</w:t>
            </w:r>
          </w:p>
        </w:tc>
        <w:tc>
          <w:tcPr>
            <w:tcW w:w="1870" w:type="dxa"/>
          </w:tcPr>
          <w:p w14:paraId="47D48578" w14:textId="020CECF4" w:rsidR="000D132C" w:rsidRPr="00BE7BBE" w:rsidRDefault="000D132C" w:rsidP="00CD2E78">
            <w:pPr>
              <w:pStyle w:val="TableParagraph"/>
              <w:spacing w:line="240" w:lineRule="auto"/>
              <w:ind w:left="0"/>
              <w:rPr>
                <w:spacing w:val="-2"/>
                <w:sz w:val="28"/>
                <w:szCs w:val="28"/>
              </w:rPr>
            </w:pPr>
            <w:r w:rsidRPr="00BE7BBE">
              <w:rPr>
                <w:spacing w:val="-2"/>
                <w:sz w:val="28"/>
                <w:szCs w:val="28"/>
              </w:rPr>
              <w:t>181,15±0,37</w:t>
            </w:r>
          </w:p>
        </w:tc>
        <w:tc>
          <w:tcPr>
            <w:tcW w:w="2045" w:type="dxa"/>
          </w:tcPr>
          <w:p w14:paraId="3F11205D" w14:textId="44EB0C54" w:rsidR="000D132C" w:rsidRPr="00BE7BBE" w:rsidRDefault="000D132C" w:rsidP="00CD2E78">
            <w:pPr>
              <w:pStyle w:val="TableParagraph"/>
              <w:spacing w:line="240" w:lineRule="auto"/>
              <w:ind w:left="0"/>
              <w:rPr>
                <w:spacing w:val="-2"/>
                <w:sz w:val="28"/>
                <w:szCs w:val="28"/>
              </w:rPr>
            </w:pPr>
            <w:r w:rsidRPr="00BE7BBE">
              <w:rPr>
                <w:spacing w:val="-2"/>
                <w:sz w:val="28"/>
                <w:szCs w:val="28"/>
              </w:rPr>
              <w:t>181,23±0,42</w:t>
            </w:r>
          </w:p>
        </w:tc>
        <w:tc>
          <w:tcPr>
            <w:tcW w:w="2128" w:type="dxa"/>
          </w:tcPr>
          <w:p w14:paraId="0F136C7A" w14:textId="0844DB7F" w:rsidR="000D132C" w:rsidRPr="00BE7BBE" w:rsidRDefault="000D132C" w:rsidP="00CD2E78">
            <w:pPr>
              <w:pStyle w:val="TableParagraph"/>
              <w:spacing w:line="240" w:lineRule="auto"/>
              <w:ind w:left="0"/>
              <w:rPr>
                <w:spacing w:val="-2"/>
                <w:sz w:val="28"/>
                <w:szCs w:val="28"/>
              </w:rPr>
            </w:pPr>
            <w:r w:rsidRPr="00BE7BBE">
              <w:rPr>
                <w:spacing w:val="-2"/>
                <w:sz w:val="28"/>
                <w:szCs w:val="28"/>
              </w:rPr>
              <w:t>182,05±0,42</w:t>
            </w:r>
          </w:p>
        </w:tc>
      </w:tr>
      <w:tr w:rsidR="000D132C" w:rsidRPr="00BE7BBE" w14:paraId="1C2911AD" w14:textId="77777777" w:rsidTr="001C3ABA">
        <w:tc>
          <w:tcPr>
            <w:tcW w:w="2122" w:type="dxa"/>
          </w:tcPr>
          <w:p w14:paraId="74A4E54E" w14:textId="5E694F66" w:rsidR="000D132C" w:rsidRPr="00BE7BBE" w:rsidRDefault="000D132C" w:rsidP="00CD2E78">
            <w:pPr>
              <w:pStyle w:val="TableParagraph"/>
              <w:spacing w:line="240" w:lineRule="auto"/>
              <w:ind w:left="0"/>
              <w:jc w:val="both"/>
              <w:rPr>
                <w:spacing w:val="-2"/>
                <w:sz w:val="28"/>
                <w:szCs w:val="28"/>
                <w:lang w:val="kk-KZ"/>
              </w:rPr>
            </w:pPr>
            <w:r w:rsidRPr="00BE7BBE">
              <w:rPr>
                <w:spacing w:val="-2"/>
                <w:sz w:val="28"/>
                <w:szCs w:val="28"/>
                <w:lang w:val="kk-KZ"/>
              </w:rPr>
              <w:t>бақылау топқа</w:t>
            </w:r>
          </w:p>
        </w:tc>
        <w:tc>
          <w:tcPr>
            <w:tcW w:w="1605" w:type="dxa"/>
          </w:tcPr>
          <w:p w14:paraId="74FDDBB1" w14:textId="77777777" w:rsidR="000D132C" w:rsidRPr="00BE7BBE" w:rsidRDefault="000D132C" w:rsidP="00CD2E78">
            <w:pPr>
              <w:pStyle w:val="TableParagraph"/>
              <w:spacing w:line="240" w:lineRule="auto"/>
              <w:ind w:left="0"/>
              <w:rPr>
                <w:spacing w:val="-2"/>
                <w:sz w:val="28"/>
                <w:szCs w:val="28"/>
              </w:rPr>
            </w:pPr>
          </w:p>
        </w:tc>
        <w:tc>
          <w:tcPr>
            <w:tcW w:w="1870" w:type="dxa"/>
          </w:tcPr>
          <w:p w14:paraId="49E206F7" w14:textId="52FCFD9E" w:rsidR="000D132C" w:rsidRPr="00BE7BBE" w:rsidRDefault="0074717F" w:rsidP="00CD2E78">
            <w:pPr>
              <w:pStyle w:val="TableParagraph"/>
              <w:spacing w:line="240" w:lineRule="auto"/>
              <w:ind w:left="0"/>
              <w:rPr>
                <w:spacing w:val="-2"/>
                <w:sz w:val="28"/>
                <w:szCs w:val="28"/>
                <w:lang w:val="kk-KZ"/>
              </w:rPr>
            </w:pPr>
            <w:r w:rsidRPr="00BE7BBE">
              <w:rPr>
                <w:spacing w:val="-2"/>
                <w:sz w:val="28"/>
                <w:szCs w:val="28"/>
              </w:rPr>
              <w:t>+0,</w:t>
            </w:r>
            <w:r w:rsidRPr="00BE7BBE">
              <w:rPr>
                <w:spacing w:val="-2"/>
                <w:sz w:val="28"/>
                <w:szCs w:val="28"/>
                <w:lang w:val="kk-KZ"/>
              </w:rPr>
              <w:t>50</w:t>
            </w:r>
          </w:p>
        </w:tc>
        <w:tc>
          <w:tcPr>
            <w:tcW w:w="2045" w:type="dxa"/>
          </w:tcPr>
          <w:p w14:paraId="7F3220B2" w14:textId="7A8FAE8C" w:rsidR="000D132C" w:rsidRPr="00BE7BBE" w:rsidRDefault="0074717F" w:rsidP="00CD2E78">
            <w:pPr>
              <w:pStyle w:val="TableParagraph"/>
              <w:spacing w:line="240" w:lineRule="auto"/>
              <w:ind w:left="0"/>
              <w:rPr>
                <w:spacing w:val="-2"/>
                <w:sz w:val="28"/>
                <w:szCs w:val="28"/>
                <w:lang w:val="kk-KZ"/>
              </w:rPr>
            </w:pPr>
            <w:r w:rsidRPr="00BE7BBE">
              <w:rPr>
                <w:spacing w:val="-2"/>
                <w:sz w:val="28"/>
                <w:szCs w:val="28"/>
              </w:rPr>
              <w:t>+0,</w:t>
            </w:r>
            <w:r w:rsidRPr="00BE7BBE">
              <w:rPr>
                <w:spacing w:val="-2"/>
                <w:sz w:val="28"/>
                <w:szCs w:val="28"/>
                <w:lang w:val="kk-KZ"/>
              </w:rPr>
              <w:t>54</w:t>
            </w:r>
          </w:p>
        </w:tc>
        <w:tc>
          <w:tcPr>
            <w:tcW w:w="2128" w:type="dxa"/>
          </w:tcPr>
          <w:p w14:paraId="411D4D3E" w14:textId="021E6929" w:rsidR="000D132C" w:rsidRPr="00BE7BBE" w:rsidRDefault="0074717F" w:rsidP="00CD2E78">
            <w:pPr>
              <w:pStyle w:val="TableParagraph"/>
              <w:spacing w:line="240" w:lineRule="auto"/>
              <w:ind w:left="0"/>
              <w:rPr>
                <w:spacing w:val="-2"/>
                <w:sz w:val="28"/>
                <w:szCs w:val="28"/>
                <w:lang w:val="kk-KZ"/>
              </w:rPr>
            </w:pPr>
            <w:r w:rsidRPr="00BE7BBE">
              <w:rPr>
                <w:spacing w:val="-2"/>
                <w:sz w:val="28"/>
                <w:szCs w:val="28"/>
              </w:rPr>
              <w:t>+</w:t>
            </w:r>
            <w:r w:rsidRPr="00BE7BBE">
              <w:rPr>
                <w:spacing w:val="-2"/>
                <w:sz w:val="28"/>
                <w:szCs w:val="28"/>
                <w:lang w:val="kk-KZ"/>
              </w:rPr>
              <w:t>1,00</w:t>
            </w:r>
          </w:p>
        </w:tc>
      </w:tr>
      <w:tr w:rsidR="00C058BC" w:rsidRPr="00BE7BBE" w14:paraId="2690C129" w14:textId="77777777" w:rsidTr="001C3ABA">
        <w:tc>
          <w:tcPr>
            <w:tcW w:w="9771" w:type="dxa"/>
            <w:gridSpan w:val="5"/>
          </w:tcPr>
          <w:p w14:paraId="74EF976A" w14:textId="7262C725" w:rsidR="00C058BC" w:rsidRPr="00BE7BBE" w:rsidRDefault="00C058BC" w:rsidP="00C058BC">
            <w:pPr>
              <w:pStyle w:val="TableParagraph"/>
              <w:spacing w:line="240" w:lineRule="auto"/>
              <w:ind w:left="0" w:firstLine="709"/>
              <w:jc w:val="both"/>
              <w:rPr>
                <w:spacing w:val="-2"/>
                <w:sz w:val="28"/>
                <w:szCs w:val="28"/>
              </w:rPr>
            </w:pPr>
            <w:proofErr w:type="spellStart"/>
            <w:r w:rsidRPr="00BE7BBE">
              <w:rPr>
                <w:iCs/>
                <w:sz w:val="24"/>
                <w:szCs w:val="28"/>
              </w:rPr>
              <w:t>Ескерту</w:t>
            </w:r>
            <w:proofErr w:type="spellEnd"/>
            <w:r w:rsidRPr="00BE7BBE">
              <w:rPr>
                <w:iCs/>
                <w:sz w:val="24"/>
                <w:szCs w:val="28"/>
                <w:lang w:val="kk-KZ"/>
              </w:rPr>
              <w:t xml:space="preserve"> –</w:t>
            </w:r>
            <w:r w:rsidRPr="00BE7BBE">
              <w:rPr>
                <w:iCs/>
                <w:sz w:val="24"/>
                <w:szCs w:val="28"/>
              </w:rPr>
              <w:t xml:space="preserve"> *р &lt;0,05; **р &lt;0,01; *</w:t>
            </w:r>
            <w:r w:rsidRPr="00BE7BBE">
              <w:rPr>
                <w:rStyle w:val="ac"/>
                <w:rFonts w:eastAsiaTheme="majorEastAsia"/>
                <w:b w:val="0"/>
                <w:iCs/>
                <w:sz w:val="24"/>
                <w:szCs w:val="28"/>
              </w:rPr>
              <w:t>р &lt;0,001</w:t>
            </w:r>
          </w:p>
        </w:tc>
      </w:tr>
    </w:tbl>
    <w:p w14:paraId="063346EA" w14:textId="694858DF" w:rsidR="009178F8" w:rsidRPr="00BE7BBE" w:rsidRDefault="009178F8" w:rsidP="00CD2E78">
      <w:pPr>
        <w:pStyle w:val="TableParagraph"/>
        <w:spacing w:line="240" w:lineRule="auto"/>
        <w:ind w:left="0"/>
        <w:jc w:val="both"/>
        <w:rPr>
          <w:sz w:val="28"/>
          <w:szCs w:val="28"/>
        </w:rPr>
      </w:pPr>
    </w:p>
    <w:p w14:paraId="443DDD81" w14:textId="30B1B1B5" w:rsidR="001C3ABA" w:rsidRPr="00BE7BBE" w:rsidRDefault="0035006E" w:rsidP="001C3ABA">
      <w:pPr>
        <w:pStyle w:val="TableParagraph"/>
        <w:spacing w:line="240" w:lineRule="auto"/>
        <w:ind w:left="0" w:firstLine="709"/>
        <w:jc w:val="both"/>
        <w:rPr>
          <w:rStyle w:val="s1"/>
          <w:sz w:val="28"/>
          <w:szCs w:val="28"/>
          <w:lang w:val="kk-KZ"/>
        </w:rPr>
      </w:pPr>
      <w:r w:rsidRPr="00BE7BBE">
        <w:rPr>
          <w:rStyle w:val="s1"/>
          <w:sz w:val="28"/>
          <w:szCs w:val="28"/>
          <w:lang w:val="kk-KZ"/>
        </w:rPr>
        <w:t>Бұл өзгерістерді тәжірибелік топтардағы бройлер балапандарының рационындағы қоректік заттард</w:t>
      </w:r>
      <w:r w:rsidR="00623590" w:rsidRPr="00BE7BBE">
        <w:rPr>
          <w:rStyle w:val="s1"/>
          <w:sz w:val="28"/>
          <w:szCs w:val="28"/>
          <w:lang w:val="kk-KZ"/>
        </w:rPr>
        <w:t xml:space="preserve">ың неғұрлым қарқынды алмасуымен </w:t>
      </w:r>
      <w:r w:rsidRPr="00BE7BBE">
        <w:rPr>
          <w:rStyle w:val="s1"/>
          <w:sz w:val="28"/>
          <w:szCs w:val="28"/>
          <w:lang w:val="kk-KZ"/>
        </w:rPr>
        <w:t>және ішкі ағзалардың өсуі мен дамуының белсенді жүруімен түсіндіруге болады.</w:t>
      </w:r>
    </w:p>
    <w:p w14:paraId="36A3791E" w14:textId="36A4237C" w:rsidR="001C3ABA" w:rsidRPr="00BE7BBE" w:rsidRDefault="008B03D0" w:rsidP="001C3ABA">
      <w:pPr>
        <w:pStyle w:val="TableParagraph"/>
        <w:spacing w:line="240" w:lineRule="auto"/>
        <w:ind w:left="0" w:firstLine="709"/>
        <w:jc w:val="both"/>
        <w:rPr>
          <w:rStyle w:val="ac"/>
          <w:b w:val="0"/>
          <w:bCs w:val="0"/>
          <w:sz w:val="28"/>
          <w:szCs w:val="28"/>
          <w:lang w:val="kk-KZ"/>
        </w:rPr>
      </w:pPr>
      <w:r w:rsidRPr="00BE7BBE">
        <w:rPr>
          <w:rStyle w:val="ac"/>
          <w:b w:val="0"/>
          <w:bCs w:val="0"/>
          <w:sz w:val="28"/>
          <w:szCs w:val="28"/>
          <w:lang w:val="kk-KZ"/>
        </w:rPr>
        <w:t>3.2</w:t>
      </w:r>
      <w:r w:rsidR="008A35E5" w:rsidRPr="00BE7BBE">
        <w:rPr>
          <w:rStyle w:val="ac"/>
          <w:b w:val="0"/>
          <w:bCs w:val="0"/>
          <w:sz w:val="28"/>
          <w:szCs w:val="28"/>
          <w:lang w:val="kk-KZ"/>
        </w:rPr>
        <w:t>.</w:t>
      </w:r>
      <w:r w:rsidR="00275BC4" w:rsidRPr="00BE7BBE">
        <w:rPr>
          <w:rStyle w:val="ac"/>
          <w:b w:val="0"/>
          <w:bCs w:val="0"/>
          <w:sz w:val="28"/>
          <w:szCs w:val="28"/>
          <w:lang w:val="kk-KZ"/>
        </w:rPr>
        <w:t>6</w:t>
      </w:r>
      <w:r w:rsidR="00C27DA3" w:rsidRPr="00BE7BBE">
        <w:rPr>
          <w:rStyle w:val="ac"/>
          <w:b w:val="0"/>
          <w:bCs w:val="0"/>
          <w:sz w:val="28"/>
          <w:szCs w:val="28"/>
          <w:lang w:val="kk-KZ"/>
        </w:rPr>
        <w:t xml:space="preserve"> Бройлер</w:t>
      </w:r>
      <w:r w:rsidR="0001278B" w:rsidRPr="00BE7BBE">
        <w:rPr>
          <w:rStyle w:val="ac"/>
          <w:b w:val="0"/>
          <w:bCs w:val="0"/>
          <w:sz w:val="28"/>
          <w:szCs w:val="28"/>
          <w:lang w:val="kk-KZ"/>
        </w:rPr>
        <w:t xml:space="preserve"> </w:t>
      </w:r>
      <w:r w:rsidR="00C27DA3" w:rsidRPr="00BE7BBE">
        <w:rPr>
          <w:rStyle w:val="ac"/>
          <w:b w:val="0"/>
          <w:bCs w:val="0"/>
          <w:sz w:val="28"/>
          <w:szCs w:val="28"/>
          <w:lang w:val="kk-KZ"/>
        </w:rPr>
        <w:t>балапандар</w:t>
      </w:r>
      <w:r w:rsidR="0001278B" w:rsidRPr="00BE7BBE">
        <w:rPr>
          <w:rStyle w:val="ac"/>
          <w:b w:val="0"/>
          <w:bCs w:val="0"/>
          <w:sz w:val="28"/>
          <w:szCs w:val="28"/>
          <w:lang w:val="kk-KZ"/>
        </w:rPr>
        <w:t>ы</w:t>
      </w:r>
      <w:r w:rsidR="008A35E5" w:rsidRPr="00BE7BBE">
        <w:rPr>
          <w:rStyle w:val="ac"/>
          <w:b w:val="0"/>
          <w:bCs w:val="0"/>
          <w:sz w:val="28"/>
          <w:szCs w:val="28"/>
          <w:lang w:val="kk-KZ"/>
        </w:rPr>
        <w:t xml:space="preserve"> етінің органолептикалық бағалануы</w:t>
      </w:r>
    </w:p>
    <w:p w14:paraId="6DEDC490" w14:textId="6FE3A2D6" w:rsidR="008A35E5" w:rsidRPr="00BE7BBE" w:rsidRDefault="00BA142B" w:rsidP="001C3ABA">
      <w:pPr>
        <w:pStyle w:val="TableParagraph"/>
        <w:spacing w:line="240" w:lineRule="auto"/>
        <w:ind w:left="0" w:firstLine="709"/>
        <w:jc w:val="both"/>
        <w:rPr>
          <w:sz w:val="28"/>
          <w:szCs w:val="28"/>
          <w:lang w:val="kk-KZ"/>
        </w:rPr>
      </w:pPr>
      <w:r w:rsidRPr="00BE7BBE">
        <w:rPr>
          <w:sz w:val="28"/>
          <w:szCs w:val="28"/>
          <w:lang w:val="kk-KZ"/>
        </w:rPr>
        <w:t xml:space="preserve">Толық ішек </w:t>
      </w:r>
      <w:r w:rsidR="00623590" w:rsidRPr="00BE7BBE">
        <w:rPr>
          <w:sz w:val="28"/>
          <w:szCs w:val="28"/>
          <w:lang w:val="kk-KZ"/>
        </w:rPr>
        <w:t xml:space="preserve">қарынды тазалап </w:t>
      </w:r>
      <w:r w:rsidRPr="00BE7BBE">
        <w:rPr>
          <w:sz w:val="28"/>
          <w:szCs w:val="28"/>
          <w:lang w:val="kk-KZ"/>
        </w:rPr>
        <w:t>ұшалардың объективті ветеринариялық-санитариялық сараптамасын қамтамасыз етеді және сапалы және қауіпсіз өні</w:t>
      </w:r>
      <w:r w:rsidR="001C3ABA" w:rsidRPr="00BE7BBE">
        <w:rPr>
          <w:sz w:val="28"/>
          <w:szCs w:val="28"/>
          <w:lang w:val="kk-KZ"/>
        </w:rPr>
        <w:t>м шығаруға кепілдік береді</w:t>
      </w:r>
      <w:r w:rsidRPr="00BE7BBE">
        <w:rPr>
          <w:sz w:val="28"/>
          <w:szCs w:val="28"/>
          <w:lang w:val="kk-KZ"/>
        </w:rPr>
        <w:t>.</w:t>
      </w:r>
      <w:r w:rsidR="001C3ABA" w:rsidRPr="00BE7BBE">
        <w:rPr>
          <w:sz w:val="28"/>
          <w:szCs w:val="28"/>
          <w:lang w:val="kk-KZ"/>
        </w:rPr>
        <w:t xml:space="preserve"> </w:t>
      </w:r>
      <w:r w:rsidR="008A35E5" w:rsidRPr="00BE7BBE">
        <w:rPr>
          <w:sz w:val="28"/>
          <w:szCs w:val="28"/>
          <w:lang w:val="kk-KZ"/>
        </w:rPr>
        <w:t>Бройлер</w:t>
      </w:r>
      <w:r w:rsidR="0001278B" w:rsidRPr="00BE7BBE">
        <w:rPr>
          <w:sz w:val="28"/>
          <w:szCs w:val="28"/>
          <w:lang w:val="kk-KZ"/>
        </w:rPr>
        <w:t xml:space="preserve"> </w:t>
      </w:r>
      <w:r w:rsidR="00BC7394" w:rsidRPr="00BE7BBE">
        <w:rPr>
          <w:sz w:val="28"/>
          <w:szCs w:val="28"/>
          <w:lang w:val="kk-KZ"/>
        </w:rPr>
        <w:t>балапан</w:t>
      </w:r>
      <w:r w:rsidR="008A35E5" w:rsidRPr="00BE7BBE">
        <w:rPr>
          <w:sz w:val="28"/>
          <w:szCs w:val="28"/>
          <w:lang w:val="kk-KZ"/>
        </w:rPr>
        <w:t xml:space="preserve"> етінің органолептикалық көрсеткіштерін анықтау нәтижелері </w:t>
      </w:r>
      <w:r w:rsidR="00A570B6" w:rsidRPr="00BE7BBE">
        <w:rPr>
          <w:rStyle w:val="ac"/>
          <w:rFonts w:eastAsiaTheme="majorEastAsia"/>
          <w:b w:val="0"/>
          <w:sz w:val="28"/>
          <w:szCs w:val="28"/>
          <w:lang w:val="kk-KZ"/>
        </w:rPr>
        <w:t>1</w:t>
      </w:r>
      <w:r w:rsidR="00C05C1A" w:rsidRPr="00BE7BBE">
        <w:rPr>
          <w:rStyle w:val="ac"/>
          <w:rFonts w:eastAsiaTheme="majorEastAsia"/>
          <w:b w:val="0"/>
          <w:sz w:val="28"/>
          <w:szCs w:val="28"/>
          <w:lang w:val="kk-KZ"/>
        </w:rPr>
        <w:t>9</w:t>
      </w:r>
      <w:r w:rsidR="008A35E5" w:rsidRPr="00BE7BBE">
        <w:rPr>
          <w:rStyle w:val="ac"/>
          <w:rFonts w:eastAsiaTheme="majorEastAsia"/>
          <w:b w:val="0"/>
          <w:sz w:val="28"/>
          <w:szCs w:val="28"/>
          <w:lang w:val="kk-KZ"/>
        </w:rPr>
        <w:t>-кестеде</w:t>
      </w:r>
      <w:r w:rsidR="008A35E5" w:rsidRPr="00BE7BBE">
        <w:rPr>
          <w:sz w:val="28"/>
          <w:szCs w:val="28"/>
          <w:lang w:val="kk-KZ"/>
        </w:rPr>
        <w:t xml:space="preserve"> келтірілген.</w:t>
      </w:r>
    </w:p>
    <w:p w14:paraId="2B63DEAA" w14:textId="77777777" w:rsidR="00C27DA3" w:rsidRPr="00BE7BBE" w:rsidRDefault="00C27DA3" w:rsidP="001C3ABA">
      <w:pPr>
        <w:pStyle w:val="TableParagraph"/>
        <w:spacing w:line="240" w:lineRule="auto"/>
        <w:jc w:val="both"/>
        <w:rPr>
          <w:sz w:val="28"/>
          <w:szCs w:val="28"/>
          <w:lang w:val="kk-KZ"/>
        </w:rPr>
      </w:pPr>
    </w:p>
    <w:p w14:paraId="559ACC1C" w14:textId="6FE69C46" w:rsidR="008A35E5" w:rsidRPr="00BE7BBE" w:rsidRDefault="00E9420A" w:rsidP="00CD2E78">
      <w:pPr>
        <w:pStyle w:val="TableParagraph"/>
        <w:spacing w:line="240" w:lineRule="auto"/>
        <w:ind w:left="0"/>
        <w:jc w:val="both"/>
        <w:rPr>
          <w:rStyle w:val="ac"/>
          <w:rFonts w:eastAsiaTheme="majorEastAsia"/>
          <w:b w:val="0"/>
          <w:color w:val="000000" w:themeColor="text1"/>
          <w:sz w:val="28"/>
          <w:szCs w:val="28"/>
          <w:lang w:val="kk-KZ"/>
        </w:rPr>
      </w:pPr>
      <w:r w:rsidRPr="00BE7BBE">
        <w:rPr>
          <w:rStyle w:val="ac"/>
          <w:rFonts w:eastAsiaTheme="majorEastAsia"/>
          <w:b w:val="0"/>
          <w:color w:val="000000" w:themeColor="text1"/>
          <w:sz w:val="28"/>
          <w:szCs w:val="28"/>
          <w:lang w:val="kk-KZ"/>
        </w:rPr>
        <w:t xml:space="preserve">Кесте </w:t>
      </w:r>
      <w:r w:rsidR="00A570B6" w:rsidRPr="00BE7BBE">
        <w:rPr>
          <w:rStyle w:val="ac"/>
          <w:rFonts w:eastAsiaTheme="majorEastAsia"/>
          <w:b w:val="0"/>
          <w:color w:val="000000" w:themeColor="text1"/>
          <w:sz w:val="28"/>
          <w:szCs w:val="28"/>
          <w:lang w:val="kk-KZ"/>
        </w:rPr>
        <w:t>1</w:t>
      </w:r>
      <w:r w:rsidR="00C05C1A" w:rsidRPr="00BE7BBE">
        <w:rPr>
          <w:rStyle w:val="ac"/>
          <w:rFonts w:eastAsiaTheme="majorEastAsia"/>
          <w:b w:val="0"/>
          <w:color w:val="000000" w:themeColor="text1"/>
          <w:sz w:val="28"/>
          <w:szCs w:val="28"/>
          <w:lang w:val="kk-KZ"/>
        </w:rPr>
        <w:t>9</w:t>
      </w:r>
      <w:r w:rsidR="000D132C" w:rsidRPr="00BE7BBE">
        <w:rPr>
          <w:rStyle w:val="ac"/>
          <w:rFonts w:eastAsiaTheme="majorEastAsia"/>
          <w:b w:val="0"/>
          <w:color w:val="000000" w:themeColor="text1"/>
          <w:sz w:val="28"/>
          <w:szCs w:val="28"/>
          <w:lang w:val="kk-KZ"/>
        </w:rPr>
        <w:t xml:space="preserve"> –</w:t>
      </w:r>
      <w:r w:rsidRPr="00BE7BBE">
        <w:rPr>
          <w:rStyle w:val="ac"/>
          <w:rFonts w:eastAsiaTheme="majorEastAsia"/>
          <w:b w:val="0"/>
          <w:color w:val="000000" w:themeColor="text1"/>
          <w:sz w:val="28"/>
          <w:szCs w:val="28"/>
          <w:lang w:val="kk-KZ"/>
        </w:rPr>
        <w:t xml:space="preserve"> </w:t>
      </w:r>
      <w:r w:rsidR="00C27DA3" w:rsidRPr="00BE7BBE">
        <w:rPr>
          <w:rStyle w:val="ac"/>
          <w:rFonts w:eastAsiaTheme="majorEastAsia"/>
          <w:b w:val="0"/>
          <w:color w:val="000000" w:themeColor="text1"/>
          <w:sz w:val="28"/>
          <w:szCs w:val="28"/>
          <w:lang w:val="kk-KZ"/>
        </w:rPr>
        <w:t>Бройлер</w:t>
      </w:r>
      <w:r w:rsidR="00D0407F" w:rsidRPr="00BE7BBE">
        <w:rPr>
          <w:rStyle w:val="ac"/>
          <w:rFonts w:eastAsiaTheme="majorEastAsia"/>
          <w:b w:val="0"/>
          <w:color w:val="000000" w:themeColor="text1"/>
          <w:sz w:val="28"/>
          <w:szCs w:val="28"/>
          <w:lang w:val="kk-KZ"/>
        </w:rPr>
        <w:t xml:space="preserve"> </w:t>
      </w:r>
      <w:r w:rsidR="00C27DA3" w:rsidRPr="00BE7BBE">
        <w:rPr>
          <w:rStyle w:val="ac"/>
          <w:rFonts w:eastAsiaTheme="majorEastAsia"/>
          <w:b w:val="0"/>
          <w:color w:val="000000" w:themeColor="text1"/>
          <w:sz w:val="28"/>
          <w:szCs w:val="28"/>
          <w:lang w:val="kk-KZ"/>
        </w:rPr>
        <w:t>б</w:t>
      </w:r>
      <w:r w:rsidR="008A35E5" w:rsidRPr="00BE7BBE">
        <w:rPr>
          <w:rStyle w:val="ac"/>
          <w:rFonts w:eastAsiaTheme="majorEastAsia"/>
          <w:b w:val="0"/>
          <w:color w:val="000000" w:themeColor="text1"/>
          <w:sz w:val="28"/>
          <w:szCs w:val="28"/>
          <w:lang w:val="kk-KZ"/>
        </w:rPr>
        <w:t>алапан етіне жүргізілген органолептикалық зерттеу көрсеткіштері</w:t>
      </w:r>
      <w:r w:rsidR="001C3ABA" w:rsidRPr="00BE7BBE">
        <w:rPr>
          <w:rStyle w:val="ac"/>
          <w:rFonts w:eastAsiaTheme="majorEastAsia"/>
          <w:b w:val="0"/>
          <w:color w:val="000000" w:themeColor="text1"/>
          <w:sz w:val="28"/>
          <w:szCs w:val="28"/>
          <w:lang w:val="kk-KZ"/>
        </w:rPr>
        <w:t>,</w:t>
      </w:r>
      <w:r w:rsidR="008A35E5" w:rsidRPr="00BE7BBE">
        <w:rPr>
          <w:rStyle w:val="ac"/>
          <w:rFonts w:eastAsiaTheme="majorEastAsia"/>
          <w:b w:val="0"/>
          <w:color w:val="000000" w:themeColor="text1"/>
          <w:sz w:val="28"/>
          <w:szCs w:val="28"/>
          <w:lang w:val="kk-KZ"/>
        </w:rPr>
        <w:t xml:space="preserve"> (n=6)</w:t>
      </w:r>
    </w:p>
    <w:p w14:paraId="13544FF9" w14:textId="77777777" w:rsidR="00EA3C98" w:rsidRPr="00BE7BBE" w:rsidRDefault="00EA3C98" w:rsidP="001C3ABA">
      <w:pPr>
        <w:pStyle w:val="TableParagraph"/>
        <w:spacing w:line="240" w:lineRule="auto"/>
        <w:jc w:val="both"/>
        <w:rPr>
          <w:rStyle w:val="ac"/>
          <w:rFonts w:eastAsiaTheme="majorEastAsia"/>
          <w:b w:val="0"/>
          <w:color w:val="000000" w:themeColor="text1"/>
          <w:sz w:val="28"/>
          <w:szCs w:val="28"/>
          <w:lang w:val="kk-KZ"/>
        </w:rPr>
      </w:pPr>
    </w:p>
    <w:tbl>
      <w:tblPr>
        <w:tblStyle w:val="TableNormal"/>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993"/>
        <w:gridCol w:w="1843"/>
        <w:gridCol w:w="1803"/>
        <w:gridCol w:w="2165"/>
      </w:tblGrid>
      <w:tr w:rsidR="00EA3C98" w:rsidRPr="00BE7BBE" w14:paraId="791B60D9" w14:textId="77777777" w:rsidTr="001C3ABA">
        <w:trPr>
          <w:trHeight w:val="339"/>
        </w:trPr>
        <w:tc>
          <w:tcPr>
            <w:tcW w:w="2972" w:type="dxa"/>
            <w:vMerge w:val="restart"/>
          </w:tcPr>
          <w:p w14:paraId="68238204" w14:textId="51E37767" w:rsidR="00EA3C98" w:rsidRPr="00BE7BBE" w:rsidRDefault="00EA3C98" w:rsidP="00CD2E78">
            <w:pPr>
              <w:pStyle w:val="TableParagraph"/>
              <w:spacing w:line="240" w:lineRule="auto"/>
              <w:ind w:left="0"/>
              <w:rPr>
                <w:sz w:val="28"/>
                <w:szCs w:val="24"/>
                <w:lang w:val="kk-KZ"/>
              </w:rPr>
            </w:pPr>
            <w:r w:rsidRPr="00BE7BBE">
              <w:rPr>
                <w:spacing w:val="-2"/>
                <w:sz w:val="28"/>
                <w:szCs w:val="24"/>
                <w:lang w:val="kk-KZ"/>
              </w:rPr>
              <w:t>Көрсеткіш</w:t>
            </w:r>
          </w:p>
        </w:tc>
        <w:tc>
          <w:tcPr>
            <w:tcW w:w="6804" w:type="dxa"/>
            <w:gridSpan w:val="4"/>
          </w:tcPr>
          <w:p w14:paraId="288107F7" w14:textId="2D05FAB0" w:rsidR="00EA3C98" w:rsidRPr="00BE7BBE" w:rsidRDefault="00EA3C98" w:rsidP="001C3ABA">
            <w:pPr>
              <w:pStyle w:val="TableParagraph"/>
              <w:spacing w:line="240" w:lineRule="auto"/>
              <w:ind w:left="0"/>
              <w:rPr>
                <w:sz w:val="28"/>
                <w:szCs w:val="24"/>
                <w:lang w:val="kk-KZ"/>
              </w:rPr>
            </w:pPr>
            <w:r w:rsidRPr="00BE7BBE">
              <w:rPr>
                <w:sz w:val="28"/>
                <w:szCs w:val="24"/>
                <w:lang w:val="kk-KZ"/>
              </w:rPr>
              <w:t>Т</w:t>
            </w:r>
            <w:r w:rsidR="006C16C6" w:rsidRPr="00BE7BBE">
              <w:rPr>
                <w:sz w:val="28"/>
                <w:szCs w:val="24"/>
                <w:lang w:val="kk-KZ"/>
              </w:rPr>
              <w:t>оп</w:t>
            </w:r>
            <w:r w:rsidR="001C3ABA" w:rsidRPr="00BE7BBE">
              <w:rPr>
                <w:sz w:val="28"/>
                <w:szCs w:val="24"/>
                <w:lang w:val="kk-KZ"/>
              </w:rPr>
              <w:t>тар</w:t>
            </w:r>
          </w:p>
        </w:tc>
      </w:tr>
      <w:tr w:rsidR="00EA3C98" w:rsidRPr="00BE7BBE" w14:paraId="19848E16" w14:textId="77777777" w:rsidTr="001C3ABA">
        <w:trPr>
          <w:trHeight w:val="339"/>
        </w:trPr>
        <w:tc>
          <w:tcPr>
            <w:tcW w:w="2972" w:type="dxa"/>
            <w:vMerge/>
          </w:tcPr>
          <w:p w14:paraId="3C27C062" w14:textId="7060633B" w:rsidR="00EA3C98" w:rsidRPr="00BE7BBE" w:rsidRDefault="00EA3C98" w:rsidP="00CD2E78">
            <w:pPr>
              <w:pStyle w:val="TableParagraph"/>
              <w:spacing w:line="240" w:lineRule="auto"/>
              <w:ind w:left="0"/>
              <w:rPr>
                <w:spacing w:val="-2"/>
                <w:sz w:val="28"/>
                <w:szCs w:val="24"/>
                <w:lang w:val="kk-KZ"/>
              </w:rPr>
            </w:pPr>
          </w:p>
        </w:tc>
        <w:tc>
          <w:tcPr>
            <w:tcW w:w="993" w:type="dxa"/>
          </w:tcPr>
          <w:p w14:paraId="5C0C4638" w14:textId="0875D182" w:rsidR="00EA3C98" w:rsidRPr="00BE7BBE" w:rsidRDefault="00EA3C98" w:rsidP="00CD2E78">
            <w:pPr>
              <w:pStyle w:val="TableParagraph"/>
              <w:spacing w:line="240" w:lineRule="auto"/>
              <w:ind w:left="0"/>
              <w:rPr>
                <w:spacing w:val="-2"/>
                <w:sz w:val="28"/>
                <w:szCs w:val="24"/>
                <w:lang w:val="kk-KZ"/>
              </w:rPr>
            </w:pPr>
            <w:r w:rsidRPr="00BE7BBE">
              <w:rPr>
                <w:spacing w:val="-2"/>
                <w:sz w:val="28"/>
                <w:szCs w:val="24"/>
                <w:lang w:val="kk-KZ"/>
              </w:rPr>
              <w:t>бақылау</w:t>
            </w:r>
          </w:p>
        </w:tc>
        <w:tc>
          <w:tcPr>
            <w:tcW w:w="1843" w:type="dxa"/>
          </w:tcPr>
          <w:p w14:paraId="5DEEAB48" w14:textId="4D1A141D" w:rsidR="00EA3C98" w:rsidRPr="00BE7BBE" w:rsidRDefault="00EA3C98" w:rsidP="001C3ABA">
            <w:pPr>
              <w:pStyle w:val="TableParagraph"/>
              <w:spacing w:line="240" w:lineRule="auto"/>
              <w:ind w:left="0"/>
              <w:rPr>
                <w:sz w:val="28"/>
                <w:szCs w:val="24"/>
                <w:lang w:val="en-US"/>
              </w:rPr>
            </w:pPr>
            <w:r w:rsidRPr="00BE7BBE">
              <w:rPr>
                <w:sz w:val="28"/>
                <w:szCs w:val="24"/>
                <w:lang w:val="en-US"/>
              </w:rPr>
              <w:t>I</w:t>
            </w:r>
            <w:r w:rsidR="001C3ABA" w:rsidRPr="00BE7BBE">
              <w:rPr>
                <w:sz w:val="28"/>
                <w:szCs w:val="24"/>
                <w:lang w:val="kk-KZ"/>
              </w:rPr>
              <w:t xml:space="preserve"> </w:t>
            </w:r>
            <w:r w:rsidRPr="00BE7BBE">
              <w:rPr>
                <w:sz w:val="28"/>
                <w:szCs w:val="24"/>
                <w:lang w:val="kk-KZ"/>
              </w:rPr>
              <w:t>тәжірибелік</w:t>
            </w:r>
          </w:p>
        </w:tc>
        <w:tc>
          <w:tcPr>
            <w:tcW w:w="1803" w:type="dxa"/>
          </w:tcPr>
          <w:p w14:paraId="282DDA4D" w14:textId="14C5BE15" w:rsidR="00EA3C98" w:rsidRPr="00BE7BBE" w:rsidRDefault="00EA3C98" w:rsidP="001C3ABA">
            <w:pPr>
              <w:pStyle w:val="TableParagraph"/>
              <w:spacing w:line="240" w:lineRule="auto"/>
              <w:ind w:left="0"/>
              <w:rPr>
                <w:sz w:val="28"/>
                <w:szCs w:val="24"/>
                <w:lang w:val="en-US"/>
              </w:rPr>
            </w:pPr>
            <w:r w:rsidRPr="00BE7BBE">
              <w:rPr>
                <w:sz w:val="28"/>
                <w:szCs w:val="24"/>
                <w:lang w:val="en-US"/>
              </w:rPr>
              <w:t>II</w:t>
            </w:r>
            <w:r w:rsidR="001C3ABA" w:rsidRPr="00BE7BBE">
              <w:rPr>
                <w:sz w:val="28"/>
                <w:szCs w:val="24"/>
                <w:lang w:val="kk-KZ"/>
              </w:rPr>
              <w:t xml:space="preserve"> </w:t>
            </w:r>
            <w:r w:rsidRPr="00BE7BBE">
              <w:rPr>
                <w:sz w:val="28"/>
                <w:szCs w:val="24"/>
                <w:lang w:val="kk-KZ"/>
              </w:rPr>
              <w:t>тәжірибелік</w:t>
            </w:r>
          </w:p>
        </w:tc>
        <w:tc>
          <w:tcPr>
            <w:tcW w:w="2165" w:type="dxa"/>
          </w:tcPr>
          <w:p w14:paraId="021C7A18" w14:textId="5A5B3957" w:rsidR="00EA3C98" w:rsidRPr="00BE7BBE" w:rsidRDefault="00EA3C98" w:rsidP="00CD2E78">
            <w:pPr>
              <w:pStyle w:val="TableParagraph"/>
              <w:spacing w:line="240" w:lineRule="auto"/>
              <w:ind w:left="0"/>
              <w:rPr>
                <w:sz w:val="28"/>
                <w:szCs w:val="24"/>
                <w:lang w:val="en-US"/>
              </w:rPr>
            </w:pPr>
            <w:r w:rsidRPr="00BE7BBE">
              <w:rPr>
                <w:sz w:val="28"/>
                <w:szCs w:val="24"/>
                <w:lang w:val="en-US"/>
              </w:rPr>
              <w:t xml:space="preserve">III </w:t>
            </w:r>
            <w:r w:rsidRPr="00BE7BBE">
              <w:rPr>
                <w:sz w:val="28"/>
                <w:szCs w:val="24"/>
                <w:lang w:val="kk-KZ"/>
              </w:rPr>
              <w:t>тәжірибелік</w:t>
            </w:r>
          </w:p>
        </w:tc>
      </w:tr>
      <w:tr w:rsidR="001C3ABA" w:rsidRPr="00BB30B0" w14:paraId="520E86A1" w14:textId="77777777" w:rsidTr="001C3ABA">
        <w:trPr>
          <w:trHeight w:val="339"/>
        </w:trPr>
        <w:tc>
          <w:tcPr>
            <w:tcW w:w="2972" w:type="dxa"/>
          </w:tcPr>
          <w:p w14:paraId="6B4C73A5" w14:textId="3CAC991F" w:rsidR="001C3ABA" w:rsidRPr="00BE7BBE" w:rsidRDefault="001C3ABA" w:rsidP="001C3ABA">
            <w:pPr>
              <w:pStyle w:val="TableParagraph"/>
              <w:spacing w:line="240" w:lineRule="auto"/>
              <w:ind w:left="0"/>
              <w:jc w:val="both"/>
              <w:rPr>
                <w:spacing w:val="-2"/>
                <w:sz w:val="28"/>
                <w:szCs w:val="24"/>
                <w:lang w:val="kk-KZ"/>
              </w:rPr>
            </w:pPr>
            <w:r w:rsidRPr="00BE7BBE">
              <w:rPr>
                <w:sz w:val="28"/>
                <w:szCs w:val="24"/>
                <w:lang w:val="kk-KZ"/>
              </w:rPr>
              <w:t>Тауықтың (не басқа құстың) дене бетіндегі қабаты</w:t>
            </w:r>
          </w:p>
        </w:tc>
        <w:tc>
          <w:tcPr>
            <w:tcW w:w="6804" w:type="dxa"/>
            <w:gridSpan w:val="4"/>
          </w:tcPr>
          <w:p w14:paraId="28B8BBEF" w14:textId="447AFFA5" w:rsidR="001C3ABA" w:rsidRPr="00BE7BBE" w:rsidRDefault="001C3ABA" w:rsidP="001C3ABA">
            <w:pPr>
              <w:pStyle w:val="TableParagraph"/>
              <w:spacing w:line="240" w:lineRule="auto"/>
              <w:ind w:left="0"/>
              <w:jc w:val="both"/>
              <w:rPr>
                <w:sz w:val="28"/>
                <w:szCs w:val="24"/>
                <w:lang w:val="kk-KZ"/>
              </w:rPr>
            </w:pPr>
            <w:r w:rsidRPr="00BE7BBE">
              <w:rPr>
                <w:sz w:val="28"/>
                <w:szCs w:val="24"/>
                <w:lang w:val="kk-KZ"/>
              </w:rPr>
              <w:t>Құрғақ, ақшыл-сары түсті, қызғылт түсті</w:t>
            </w:r>
          </w:p>
        </w:tc>
      </w:tr>
      <w:tr w:rsidR="001C3ABA" w:rsidRPr="00BE7BBE" w14:paraId="70D4C302" w14:textId="77777777" w:rsidTr="001C3ABA">
        <w:trPr>
          <w:trHeight w:val="339"/>
        </w:trPr>
        <w:tc>
          <w:tcPr>
            <w:tcW w:w="2972" w:type="dxa"/>
          </w:tcPr>
          <w:p w14:paraId="7949D008" w14:textId="3DAE3E6C" w:rsidR="001C3ABA" w:rsidRPr="00BE7BBE" w:rsidRDefault="001C3ABA" w:rsidP="001C3ABA">
            <w:pPr>
              <w:pStyle w:val="TableParagraph"/>
              <w:spacing w:line="240" w:lineRule="auto"/>
              <w:ind w:left="0"/>
              <w:jc w:val="both"/>
              <w:rPr>
                <w:spacing w:val="-2"/>
                <w:sz w:val="28"/>
                <w:szCs w:val="24"/>
                <w:lang w:val="kk-KZ"/>
              </w:rPr>
            </w:pPr>
            <w:r w:rsidRPr="00BE7BBE">
              <w:rPr>
                <w:sz w:val="28"/>
                <w:szCs w:val="24"/>
                <w:lang w:val="kk-KZ"/>
              </w:rPr>
              <w:t>Құстың тері асты, ішкі және майының түсі</w:t>
            </w:r>
          </w:p>
        </w:tc>
        <w:tc>
          <w:tcPr>
            <w:tcW w:w="6804" w:type="dxa"/>
            <w:gridSpan w:val="4"/>
          </w:tcPr>
          <w:p w14:paraId="1FBEABE2" w14:textId="609D9B23" w:rsidR="001C3ABA" w:rsidRPr="00BE7BBE" w:rsidRDefault="001C3ABA" w:rsidP="001C3ABA">
            <w:pPr>
              <w:pStyle w:val="TableParagraph"/>
              <w:spacing w:line="240" w:lineRule="auto"/>
              <w:ind w:left="0"/>
              <w:jc w:val="both"/>
              <w:rPr>
                <w:sz w:val="28"/>
                <w:szCs w:val="24"/>
                <w:lang w:val="en-US"/>
              </w:rPr>
            </w:pPr>
            <w:proofErr w:type="spellStart"/>
            <w:r w:rsidRPr="00BE7BBE">
              <w:rPr>
                <w:sz w:val="28"/>
                <w:szCs w:val="24"/>
              </w:rPr>
              <w:t>Ашық</w:t>
            </w:r>
            <w:proofErr w:type="spellEnd"/>
            <w:r w:rsidRPr="00BE7BBE">
              <w:rPr>
                <w:sz w:val="28"/>
                <w:szCs w:val="24"/>
              </w:rPr>
              <w:t xml:space="preserve"> </w:t>
            </w:r>
            <w:proofErr w:type="spellStart"/>
            <w:r w:rsidRPr="00BE7BBE">
              <w:rPr>
                <w:sz w:val="28"/>
                <w:szCs w:val="24"/>
              </w:rPr>
              <w:t>сары</w:t>
            </w:r>
            <w:proofErr w:type="spellEnd"/>
          </w:p>
        </w:tc>
      </w:tr>
      <w:tr w:rsidR="001C3ABA" w:rsidRPr="00BE7BBE" w14:paraId="22B546C7" w14:textId="77777777" w:rsidTr="001C3ABA">
        <w:trPr>
          <w:trHeight w:val="339"/>
        </w:trPr>
        <w:tc>
          <w:tcPr>
            <w:tcW w:w="2972" w:type="dxa"/>
          </w:tcPr>
          <w:p w14:paraId="11D6318B" w14:textId="195568C1" w:rsidR="001C3ABA" w:rsidRPr="00BE7BBE" w:rsidRDefault="001C3ABA" w:rsidP="001C3ABA">
            <w:pPr>
              <w:pStyle w:val="TableParagraph"/>
              <w:spacing w:line="240" w:lineRule="auto"/>
              <w:ind w:left="0"/>
              <w:jc w:val="both"/>
              <w:rPr>
                <w:spacing w:val="-2"/>
                <w:sz w:val="28"/>
                <w:szCs w:val="24"/>
                <w:lang w:val="kk-KZ"/>
              </w:rPr>
            </w:pPr>
            <w:r w:rsidRPr="00BE7BBE">
              <w:rPr>
                <w:spacing w:val="-2"/>
                <w:sz w:val="28"/>
                <w:szCs w:val="24"/>
                <w:lang w:val="kk-KZ"/>
              </w:rPr>
              <w:t>Иіс</w:t>
            </w:r>
          </w:p>
        </w:tc>
        <w:tc>
          <w:tcPr>
            <w:tcW w:w="6804" w:type="dxa"/>
            <w:gridSpan w:val="4"/>
          </w:tcPr>
          <w:p w14:paraId="61375498" w14:textId="7CA0822F" w:rsidR="001C3ABA" w:rsidRPr="00BE7BBE" w:rsidRDefault="001C3ABA" w:rsidP="001C3ABA">
            <w:pPr>
              <w:pStyle w:val="TableParagraph"/>
              <w:spacing w:line="240" w:lineRule="auto"/>
              <w:ind w:left="0"/>
              <w:jc w:val="both"/>
              <w:rPr>
                <w:sz w:val="28"/>
                <w:szCs w:val="24"/>
                <w:lang w:val="en-US"/>
              </w:rPr>
            </w:pPr>
            <w:proofErr w:type="spellStart"/>
            <w:r w:rsidRPr="00BE7BBE">
              <w:rPr>
                <w:rStyle w:val="ac"/>
                <w:rFonts w:eastAsiaTheme="majorEastAsia"/>
                <w:b w:val="0"/>
                <w:sz w:val="28"/>
                <w:szCs w:val="24"/>
              </w:rPr>
              <w:t>Жаңа</w:t>
            </w:r>
            <w:proofErr w:type="spellEnd"/>
            <w:r w:rsidRPr="00BE7BBE">
              <w:rPr>
                <w:rStyle w:val="ac"/>
                <w:rFonts w:eastAsiaTheme="majorEastAsia"/>
                <w:b w:val="0"/>
                <w:sz w:val="28"/>
                <w:szCs w:val="24"/>
              </w:rPr>
              <w:t xml:space="preserve"> </w:t>
            </w:r>
            <w:proofErr w:type="spellStart"/>
            <w:r w:rsidRPr="00BE7BBE">
              <w:rPr>
                <w:rStyle w:val="ac"/>
                <w:rFonts w:eastAsiaTheme="majorEastAsia"/>
                <w:b w:val="0"/>
                <w:sz w:val="28"/>
                <w:szCs w:val="24"/>
              </w:rPr>
              <w:t>етке</w:t>
            </w:r>
            <w:proofErr w:type="spellEnd"/>
            <w:r w:rsidRPr="00BE7BBE">
              <w:rPr>
                <w:rStyle w:val="ac"/>
                <w:rFonts w:eastAsiaTheme="majorEastAsia"/>
                <w:b w:val="0"/>
                <w:sz w:val="28"/>
                <w:szCs w:val="24"/>
              </w:rPr>
              <w:t xml:space="preserve"> </w:t>
            </w:r>
            <w:proofErr w:type="spellStart"/>
            <w:r w:rsidRPr="00BE7BBE">
              <w:rPr>
                <w:rStyle w:val="ac"/>
                <w:rFonts w:eastAsiaTheme="majorEastAsia"/>
                <w:b w:val="0"/>
                <w:sz w:val="28"/>
                <w:szCs w:val="24"/>
              </w:rPr>
              <w:t>тән</w:t>
            </w:r>
            <w:proofErr w:type="spellEnd"/>
          </w:p>
        </w:tc>
      </w:tr>
      <w:tr w:rsidR="001C3ABA" w:rsidRPr="00BB30B0" w14:paraId="601DABE0" w14:textId="77777777" w:rsidTr="001C3ABA">
        <w:trPr>
          <w:trHeight w:val="339"/>
        </w:trPr>
        <w:tc>
          <w:tcPr>
            <w:tcW w:w="2972" w:type="dxa"/>
          </w:tcPr>
          <w:p w14:paraId="374D2FF8" w14:textId="65A8588E" w:rsidR="001C3ABA" w:rsidRPr="00BE7BBE" w:rsidRDefault="001C3ABA" w:rsidP="001C3ABA">
            <w:pPr>
              <w:pStyle w:val="TableParagraph"/>
              <w:spacing w:line="240" w:lineRule="auto"/>
              <w:ind w:left="0"/>
              <w:jc w:val="both"/>
              <w:rPr>
                <w:spacing w:val="-2"/>
                <w:sz w:val="28"/>
                <w:szCs w:val="24"/>
                <w:lang w:val="kk-KZ"/>
              </w:rPr>
            </w:pPr>
            <w:proofErr w:type="spellStart"/>
            <w:r w:rsidRPr="00BE7BBE">
              <w:rPr>
                <w:sz w:val="28"/>
                <w:szCs w:val="24"/>
              </w:rPr>
              <w:t>Құрылымы</w:t>
            </w:r>
            <w:proofErr w:type="spellEnd"/>
          </w:p>
        </w:tc>
        <w:tc>
          <w:tcPr>
            <w:tcW w:w="6804" w:type="dxa"/>
            <w:gridSpan w:val="4"/>
          </w:tcPr>
          <w:p w14:paraId="27361057" w14:textId="065A3E5E" w:rsidR="001C3ABA" w:rsidRPr="00BE7BBE" w:rsidRDefault="001C3ABA" w:rsidP="001C3ABA">
            <w:pPr>
              <w:pStyle w:val="TableParagraph"/>
              <w:spacing w:line="240" w:lineRule="auto"/>
              <w:ind w:left="0"/>
              <w:jc w:val="both"/>
              <w:rPr>
                <w:sz w:val="28"/>
                <w:szCs w:val="24"/>
                <w:lang w:val="kk-KZ"/>
              </w:rPr>
            </w:pPr>
            <w:r w:rsidRPr="00BE7BBE">
              <w:rPr>
                <w:rStyle w:val="ac"/>
                <w:rFonts w:eastAsiaTheme="majorEastAsia"/>
                <w:b w:val="0"/>
                <w:sz w:val="28"/>
                <w:szCs w:val="24"/>
                <w:lang w:val="kk-KZ"/>
              </w:rPr>
              <w:t>Бұлшықеттер тығыз, серпімді, саусақпен басқанда ойық тез тегіс болады</w:t>
            </w:r>
          </w:p>
        </w:tc>
      </w:tr>
      <w:tr w:rsidR="001C3ABA" w:rsidRPr="00BE7BBE" w14:paraId="520CF170" w14:textId="77777777" w:rsidTr="001C3ABA">
        <w:trPr>
          <w:trHeight w:val="323"/>
        </w:trPr>
        <w:tc>
          <w:tcPr>
            <w:tcW w:w="2972" w:type="dxa"/>
          </w:tcPr>
          <w:p w14:paraId="2A5F6808" w14:textId="4F175C83" w:rsidR="001C3ABA" w:rsidRPr="00BE7BBE" w:rsidRDefault="001C3ABA" w:rsidP="001C3ABA">
            <w:pPr>
              <w:pStyle w:val="TableParagraph"/>
              <w:spacing w:line="240" w:lineRule="auto"/>
              <w:ind w:left="0"/>
              <w:jc w:val="both"/>
              <w:rPr>
                <w:sz w:val="28"/>
                <w:szCs w:val="24"/>
                <w:lang w:val="kk-KZ"/>
              </w:rPr>
            </w:pPr>
            <w:proofErr w:type="spellStart"/>
            <w:r w:rsidRPr="00BE7BBE">
              <w:rPr>
                <w:rStyle w:val="ac"/>
                <w:rFonts w:eastAsiaTheme="majorEastAsia"/>
                <w:b w:val="0"/>
                <w:sz w:val="28"/>
                <w:szCs w:val="24"/>
              </w:rPr>
              <w:t>Бұлшықет</w:t>
            </w:r>
            <w:proofErr w:type="spellEnd"/>
            <w:r w:rsidRPr="00BE7BBE">
              <w:rPr>
                <w:rStyle w:val="ac"/>
                <w:rFonts w:eastAsiaTheme="majorEastAsia"/>
                <w:b w:val="0"/>
                <w:sz w:val="28"/>
                <w:szCs w:val="24"/>
              </w:rPr>
              <w:t xml:space="preserve"> </w:t>
            </w:r>
            <w:proofErr w:type="spellStart"/>
            <w:r w:rsidRPr="00BE7BBE">
              <w:rPr>
                <w:rStyle w:val="ac"/>
                <w:rFonts w:eastAsiaTheme="majorEastAsia"/>
                <w:b w:val="0"/>
                <w:sz w:val="28"/>
                <w:szCs w:val="24"/>
              </w:rPr>
              <w:t>кесіндісі</w:t>
            </w:r>
            <w:proofErr w:type="spellEnd"/>
          </w:p>
        </w:tc>
        <w:tc>
          <w:tcPr>
            <w:tcW w:w="6804" w:type="dxa"/>
            <w:gridSpan w:val="4"/>
          </w:tcPr>
          <w:p w14:paraId="2926D6D8" w14:textId="4E44E88D" w:rsidR="001C3ABA" w:rsidRPr="00BE7BBE" w:rsidRDefault="001C3ABA" w:rsidP="001C3ABA">
            <w:pPr>
              <w:pStyle w:val="TableParagraph"/>
              <w:spacing w:line="240" w:lineRule="auto"/>
              <w:ind w:left="0"/>
              <w:jc w:val="left"/>
              <w:rPr>
                <w:sz w:val="28"/>
                <w:szCs w:val="24"/>
                <w:lang w:val="kk-KZ"/>
              </w:rPr>
            </w:pPr>
            <w:proofErr w:type="spellStart"/>
            <w:r w:rsidRPr="00BE7BBE">
              <w:rPr>
                <w:rStyle w:val="ac"/>
                <w:rFonts w:eastAsiaTheme="majorEastAsia"/>
                <w:b w:val="0"/>
                <w:sz w:val="28"/>
                <w:szCs w:val="24"/>
              </w:rPr>
              <w:t>Ашық</w:t>
            </w:r>
            <w:proofErr w:type="spellEnd"/>
            <w:r w:rsidRPr="00BE7BBE">
              <w:rPr>
                <w:rStyle w:val="ac"/>
                <w:rFonts w:eastAsiaTheme="majorEastAsia"/>
                <w:b w:val="0"/>
                <w:sz w:val="28"/>
                <w:szCs w:val="24"/>
              </w:rPr>
              <w:t xml:space="preserve"> </w:t>
            </w:r>
            <w:proofErr w:type="spellStart"/>
            <w:r w:rsidRPr="00BE7BBE">
              <w:rPr>
                <w:rStyle w:val="ac"/>
                <w:rFonts w:eastAsiaTheme="majorEastAsia"/>
                <w:b w:val="0"/>
                <w:sz w:val="28"/>
                <w:szCs w:val="24"/>
              </w:rPr>
              <w:t>қызғылт</w:t>
            </w:r>
            <w:proofErr w:type="spellEnd"/>
            <w:r w:rsidRPr="00BE7BBE">
              <w:rPr>
                <w:rStyle w:val="ac"/>
                <w:rFonts w:eastAsiaTheme="majorEastAsia"/>
                <w:b w:val="0"/>
                <w:sz w:val="28"/>
                <w:szCs w:val="24"/>
              </w:rPr>
              <w:t xml:space="preserve">, </w:t>
            </w:r>
            <w:proofErr w:type="spellStart"/>
            <w:r w:rsidRPr="00BE7BBE">
              <w:rPr>
                <w:rStyle w:val="ac"/>
                <w:rFonts w:eastAsiaTheme="majorEastAsia"/>
                <w:b w:val="0"/>
                <w:sz w:val="28"/>
                <w:szCs w:val="24"/>
              </w:rPr>
              <w:t>сәл</w:t>
            </w:r>
            <w:proofErr w:type="spellEnd"/>
            <w:r w:rsidRPr="00BE7BBE">
              <w:rPr>
                <w:rStyle w:val="ac"/>
                <w:rFonts w:eastAsiaTheme="majorEastAsia"/>
                <w:b w:val="0"/>
                <w:sz w:val="28"/>
                <w:szCs w:val="24"/>
              </w:rPr>
              <w:t xml:space="preserve"> </w:t>
            </w:r>
            <w:proofErr w:type="spellStart"/>
            <w:r w:rsidRPr="00BE7BBE">
              <w:rPr>
                <w:rStyle w:val="ac"/>
                <w:rFonts w:eastAsiaTheme="majorEastAsia"/>
                <w:b w:val="0"/>
                <w:sz w:val="28"/>
                <w:szCs w:val="24"/>
              </w:rPr>
              <w:t>ылғалды</w:t>
            </w:r>
            <w:proofErr w:type="spellEnd"/>
          </w:p>
        </w:tc>
      </w:tr>
      <w:tr w:rsidR="001C3ABA" w:rsidRPr="00BB30B0" w14:paraId="62033BBC" w14:textId="77777777" w:rsidTr="001C3ABA">
        <w:trPr>
          <w:trHeight w:val="323"/>
        </w:trPr>
        <w:tc>
          <w:tcPr>
            <w:tcW w:w="2972" w:type="dxa"/>
          </w:tcPr>
          <w:p w14:paraId="7E8C7F35" w14:textId="37F8E377" w:rsidR="001C3ABA" w:rsidRPr="00BE7BBE" w:rsidRDefault="001C3ABA" w:rsidP="001C3ABA">
            <w:pPr>
              <w:pStyle w:val="TableParagraph"/>
              <w:spacing w:line="240" w:lineRule="auto"/>
              <w:ind w:left="0"/>
              <w:jc w:val="both"/>
              <w:rPr>
                <w:sz w:val="28"/>
                <w:szCs w:val="24"/>
                <w:lang w:val="kk-KZ"/>
              </w:rPr>
            </w:pPr>
            <w:r w:rsidRPr="00BE7BBE">
              <w:rPr>
                <w:sz w:val="28"/>
                <w:szCs w:val="24"/>
                <w:lang w:val="kk-KZ"/>
              </w:rPr>
              <w:t>Бұлшықет</w:t>
            </w:r>
          </w:p>
        </w:tc>
        <w:tc>
          <w:tcPr>
            <w:tcW w:w="6804" w:type="dxa"/>
            <w:gridSpan w:val="4"/>
          </w:tcPr>
          <w:p w14:paraId="6EF9035F" w14:textId="623B22FF" w:rsidR="001C3ABA" w:rsidRPr="00BE7BBE" w:rsidRDefault="001C3ABA" w:rsidP="001C3ABA">
            <w:pPr>
              <w:pStyle w:val="TableParagraph"/>
              <w:spacing w:line="240" w:lineRule="auto"/>
              <w:ind w:left="0"/>
              <w:jc w:val="left"/>
              <w:rPr>
                <w:rFonts w:eastAsiaTheme="majorEastAsia"/>
                <w:bCs/>
                <w:sz w:val="28"/>
                <w:szCs w:val="24"/>
                <w:lang w:val="kk-KZ"/>
              </w:rPr>
            </w:pPr>
            <w:r w:rsidRPr="00BE7BBE">
              <w:rPr>
                <w:rStyle w:val="ac"/>
                <w:rFonts w:eastAsiaTheme="majorEastAsia"/>
                <w:b w:val="0"/>
                <w:sz w:val="28"/>
                <w:szCs w:val="24"/>
                <w:lang w:val="kk-KZ"/>
              </w:rPr>
              <w:t>Бұлшықеттер жақсы дамыған. Кеуде пішіні домалақ. Тері асты майы кеуде, құрсақ аймағында және арқада үздіксіз жолақ түрінде жиналған</w:t>
            </w:r>
          </w:p>
        </w:tc>
      </w:tr>
    </w:tbl>
    <w:p w14:paraId="34D0C6BC" w14:textId="77777777" w:rsidR="00121C46" w:rsidRPr="00BE7BBE" w:rsidRDefault="00121C46" w:rsidP="00CD2E78">
      <w:pPr>
        <w:pStyle w:val="TableParagraph"/>
        <w:spacing w:line="240" w:lineRule="auto"/>
        <w:ind w:left="0" w:firstLine="425"/>
        <w:jc w:val="both"/>
        <w:rPr>
          <w:sz w:val="28"/>
          <w:szCs w:val="28"/>
          <w:lang w:val="kk-KZ"/>
        </w:rPr>
      </w:pPr>
    </w:p>
    <w:p w14:paraId="4B761774" w14:textId="3F1415F1" w:rsidR="0063448C" w:rsidRPr="00BE7BBE" w:rsidRDefault="00623590" w:rsidP="00D6374F">
      <w:pPr>
        <w:pStyle w:val="TableParagraph"/>
        <w:spacing w:line="240" w:lineRule="auto"/>
        <w:ind w:left="0" w:firstLine="709"/>
        <w:jc w:val="both"/>
        <w:rPr>
          <w:sz w:val="28"/>
          <w:szCs w:val="28"/>
          <w:lang w:val="kk-KZ"/>
        </w:rPr>
      </w:pPr>
      <w:r w:rsidRPr="00BE7BBE">
        <w:rPr>
          <w:sz w:val="28"/>
          <w:szCs w:val="28"/>
          <w:lang w:val="kk-KZ"/>
        </w:rPr>
        <w:t xml:space="preserve">Зерттеу жұмыстарын жүргізу кезінде тәжірибедегібалапандардың етін пісіргенде анықтағандай: </w:t>
      </w:r>
      <w:r w:rsidR="00D23AC4" w:rsidRPr="00BE7BBE">
        <w:rPr>
          <w:sz w:val="28"/>
          <w:szCs w:val="28"/>
          <w:lang w:val="kk-KZ"/>
        </w:rPr>
        <w:t>ашық ақ-сұр түсті</w:t>
      </w:r>
      <w:r w:rsidR="001C3ABA" w:rsidRPr="00BE7BBE">
        <w:rPr>
          <w:sz w:val="28"/>
          <w:szCs w:val="28"/>
          <w:lang w:val="kk-KZ"/>
        </w:rPr>
        <w:t>, шырынды, нәзік,</w:t>
      </w:r>
      <w:r w:rsidR="0063448C" w:rsidRPr="00BE7BBE">
        <w:rPr>
          <w:sz w:val="28"/>
          <w:szCs w:val="28"/>
          <w:lang w:val="kk-KZ"/>
        </w:rPr>
        <w:t xml:space="preserve"> жағымды иісі мен дәмі бар. Бөтен</w:t>
      </w:r>
      <w:r w:rsidRPr="00BE7BBE">
        <w:rPr>
          <w:sz w:val="28"/>
          <w:szCs w:val="28"/>
          <w:lang w:val="kk-KZ"/>
        </w:rPr>
        <w:t xml:space="preserve"> балапан етіне </w:t>
      </w:r>
      <w:r w:rsidR="0063448C" w:rsidRPr="00BE7BBE">
        <w:rPr>
          <w:sz w:val="28"/>
          <w:szCs w:val="28"/>
          <w:lang w:val="kk-KZ"/>
        </w:rPr>
        <w:t xml:space="preserve"> тән</w:t>
      </w:r>
      <w:r w:rsidR="00C93C0F" w:rsidRPr="00BE7BBE">
        <w:rPr>
          <w:sz w:val="28"/>
          <w:szCs w:val="28"/>
          <w:lang w:val="kk-KZ"/>
        </w:rPr>
        <w:t xml:space="preserve"> емес дәмдер мен иістер анықталған </w:t>
      </w:r>
      <w:r w:rsidR="0063448C" w:rsidRPr="00BE7BBE">
        <w:rPr>
          <w:sz w:val="28"/>
          <w:szCs w:val="28"/>
          <w:lang w:val="kk-KZ"/>
        </w:rPr>
        <w:t xml:space="preserve">жоқ. Бұл «Гидро Рекс Витал» </w:t>
      </w:r>
      <w:r w:rsidR="00D0407F" w:rsidRPr="00BE7BBE">
        <w:rPr>
          <w:sz w:val="28"/>
          <w:szCs w:val="28"/>
          <w:lang w:val="kk-KZ"/>
        </w:rPr>
        <w:t>азық қоспасының</w:t>
      </w:r>
      <w:r w:rsidR="0063448C" w:rsidRPr="00BE7BBE">
        <w:rPr>
          <w:sz w:val="28"/>
          <w:szCs w:val="28"/>
          <w:lang w:val="kk-KZ"/>
        </w:rPr>
        <w:t xml:space="preserve"> ет өнімдері мен сорпаның сапасына оң әсерін тигізетінін көрсетеді.</w:t>
      </w:r>
    </w:p>
    <w:p w14:paraId="427D520E" w14:textId="722FC341" w:rsidR="009178F8" w:rsidRPr="00BE7BBE" w:rsidRDefault="008A35E5" w:rsidP="00D6374F">
      <w:pPr>
        <w:pStyle w:val="TableParagraph"/>
        <w:spacing w:line="240" w:lineRule="auto"/>
        <w:ind w:left="0" w:firstLine="709"/>
        <w:jc w:val="both"/>
        <w:rPr>
          <w:sz w:val="28"/>
          <w:szCs w:val="28"/>
          <w:lang w:val="kk-KZ"/>
        </w:rPr>
      </w:pPr>
      <w:r w:rsidRPr="00BE7BBE">
        <w:rPr>
          <w:sz w:val="28"/>
          <w:szCs w:val="28"/>
          <w:lang w:val="kk-KZ"/>
        </w:rPr>
        <w:t xml:space="preserve">Алынған деректердің нәтижесінде </w:t>
      </w:r>
      <w:r w:rsidR="00C27DA3" w:rsidRPr="00BE7BBE">
        <w:rPr>
          <w:sz w:val="28"/>
          <w:szCs w:val="28"/>
          <w:lang w:val="kk-KZ"/>
        </w:rPr>
        <w:t>ұшалардың</w:t>
      </w:r>
      <w:r w:rsidRPr="00BE7BBE">
        <w:rPr>
          <w:sz w:val="28"/>
          <w:szCs w:val="28"/>
          <w:lang w:val="kk-KZ"/>
        </w:rPr>
        <w:t xml:space="preserve"> органолептикалық көрсеткіштері топтар арасында айырмашылықсыз болды және </w:t>
      </w:r>
      <w:r w:rsidR="00C27DA3" w:rsidRPr="00BE7BBE">
        <w:rPr>
          <w:sz w:val="28"/>
          <w:szCs w:val="28"/>
          <w:lang w:val="kk-KZ"/>
        </w:rPr>
        <w:t>МЕМСТ</w:t>
      </w:r>
      <w:r w:rsidRPr="00BE7BBE">
        <w:rPr>
          <w:sz w:val="28"/>
          <w:szCs w:val="28"/>
          <w:lang w:val="kk-KZ"/>
        </w:rPr>
        <w:t xml:space="preserve"> 31962</w:t>
      </w:r>
      <w:r w:rsidR="00D6374F" w:rsidRPr="00BE7BBE">
        <w:rPr>
          <w:sz w:val="28"/>
          <w:szCs w:val="28"/>
          <w:lang w:val="kk-KZ"/>
        </w:rPr>
        <w:t>-</w:t>
      </w:r>
      <w:r w:rsidRPr="00BE7BBE">
        <w:rPr>
          <w:sz w:val="28"/>
          <w:szCs w:val="28"/>
          <w:lang w:val="kk-KZ"/>
        </w:rPr>
        <w:t xml:space="preserve">2013 </w:t>
      </w:r>
      <w:r w:rsidR="00FE7E17" w:rsidRPr="00BE7BBE">
        <w:rPr>
          <w:sz w:val="28"/>
          <w:szCs w:val="28"/>
          <w:lang w:val="kk-KZ"/>
        </w:rPr>
        <w:t>талаптарына толық сәйкес келді.</w:t>
      </w:r>
    </w:p>
    <w:p w14:paraId="67C6F403" w14:textId="141E8A2B" w:rsidR="00D6374F" w:rsidRPr="00BE7BBE" w:rsidRDefault="00055016" w:rsidP="00D6374F">
      <w:pPr>
        <w:pStyle w:val="TableParagraph"/>
        <w:spacing w:line="240" w:lineRule="auto"/>
        <w:ind w:left="0" w:firstLine="709"/>
        <w:jc w:val="both"/>
        <w:rPr>
          <w:sz w:val="28"/>
          <w:szCs w:val="28"/>
          <w:lang w:val="kk-KZ"/>
        </w:rPr>
      </w:pPr>
      <w:r w:rsidRPr="00BE7BBE">
        <w:rPr>
          <w:sz w:val="28"/>
          <w:szCs w:val="28"/>
          <w:lang w:val="kk-KZ"/>
        </w:rPr>
        <w:t xml:space="preserve">Осылайша, органолептикалық сынама «Гидро Рекс </w:t>
      </w:r>
      <w:r w:rsidR="00D80723">
        <w:rPr>
          <w:sz w:val="28"/>
          <w:szCs w:val="28"/>
          <w:lang w:val="kk-KZ"/>
        </w:rPr>
        <w:t>в</w:t>
      </w:r>
      <w:r w:rsidRPr="00BE7BBE">
        <w:rPr>
          <w:sz w:val="28"/>
          <w:szCs w:val="28"/>
          <w:lang w:val="kk-KZ"/>
        </w:rPr>
        <w:t xml:space="preserve">итал» </w:t>
      </w:r>
      <w:r w:rsidR="003E1F7A" w:rsidRPr="00BE7BBE">
        <w:rPr>
          <w:sz w:val="28"/>
          <w:szCs w:val="28"/>
          <w:lang w:val="kk-KZ"/>
        </w:rPr>
        <w:t>азық қоспасын</w:t>
      </w:r>
      <w:r w:rsidRPr="00BE7BBE">
        <w:rPr>
          <w:sz w:val="28"/>
          <w:szCs w:val="28"/>
          <w:lang w:val="kk-KZ"/>
        </w:rPr>
        <w:t xml:space="preserve"> </w:t>
      </w:r>
      <w:r w:rsidR="00F7137F" w:rsidRPr="00BE7BBE">
        <w:rPr>
          <w:sz w:val="28"/>
          <w:szCs w:val="28"/>
          <w:lang w:val="kk-KZ"/>
        </w:rPr>
        <w:t>бройлер</w:t>
      </w:r>
      <w:r w:rsidR="00C93C0F" w:rsidRPr="00BE7BBE">
        <w:rPr>
          <w:sz w:val="28"/>
          <w:szCs w:val="28"/>
          <w:lang w:val="kk-KZ"/>
        </w:rPr>
        <w:t xml:space="preserve"> рационда айқындалған мөлшерде қолдану </w:t>
      </w:r>
      <w:r w:rsidRPr="00BE7BBE">
        <w:rPr>
          <w:sz w:val="28"/>
          <w:szCs w:val="28"/>
          <w:lang w:val="kk-KZ"/>
        </w:rPr>
        <w:t xml:space="preserve"> ет өн</w:t>
      </w:r>
      <w:r w:rsidR="00C93C0F" w:rsidRPr="00BE7BBE">
        <w:rPr>
          <w:sz w:val="28"/>
          <w:szCs w:val="28"/>
          <w:lang w:val="kk-KZ"/>
        </w:rPr>
        <w:t xml:space="preserve">імдерінің  жағымды әсер </w:t>
      </w:r>
      <w:r w:rsidRPr="00BE7BBE">
        <w:rPr>
          <w:sz w:val="28"/>
          <w:szCs w:val="28"/>
          <w:lang w:val="kk-KZ"/>
        </w:rPr>
        <w:t>көрсетт</w:t>
      </w:r>
      <w:r w:rsidR="00C93C0F" w:rsidRPr="00BE7BBE">
        <w:rPr>
          <w:sz w:val="28"/>
          <w:szCs w:val="28"/>
          <w:lang w:val="kk-KZ"/>
        </w:rPr>
        <w:t>і: иісі, дәмі, нәзіктігі, сапасына</w:t>
      </w:r>
      <w:r w:rsidRPr="00BE7BBE">
        <w:rPr>
          <w:sz w:val="28"/>
          <w:szCs w:val="28"/>
          <w:lang w:val="kk-KZ"/>
        </w:rPr>
        <w:t xml:space="preserve"> және сорпасы</w:t>
      </w:r>
      <w:r w:rsidR="00C93C0F" w:rsidRPr="00BE7BBE">
        <w:rPr>
          <w:sz w:val="28"/>
          <w:szCs w:val="28"/>
          <w:lang w:val="kk-KZ"/>
        </w:rPr>
        <w:t>ның сапасы</w:t>
      </w:r>
      <w:r w:rsidRPr="00BE7BBE">
        <w:rPr>
          <w:sz w:val="28"/>
          <w:szCs w:val="28"/>
          <w:lang w:val="kk-KZ"/>
        </w:rPr>
        <w:t xml:space="preserve"> бойынша: дә</w:t>
      </w:r>
      <w:r w:rsidR="00C93C0F" w:rsidRPr="00BE7BBE">
        <w:rPr>
          <w:sz w:val="28"/>
          <w:szCs w:val="28"/>
          <w:lang w:val="kk-KZ"/>
        </w:rPr>
        <w:t>мі</w:t>
      </w:r>
      <w:r w:rsidR="00A815DC" w:rsidRPr="00BE7BBE">
        <w:rPr>
          <w:sz w:val="28"/>
          <w:szCs w:val="28"/>
          <w:lang w:val="kk-KZ"/>
        </w:rPr>
        <w:t>, мөлдірлігі,</w:t>
      </w:r>
      <w:r w:rsidR="00C93C0F" w:rsidRPr="00BE7BBE">
        <w:rPr>
          <w:sz w:val="28"/>
          <w:szCs w:val="28"/>
          <w:lang w:val="kk-KZ"/>
        </w:rPr>
        <w:t xml:space="preserve"> жағымды </w:t>
      </w:r>
      <w:r w:rsidRPr="00BE7BBE">
        <w:rPr>
          <w:sz w:val="28"/>
          <w:szCs w:val="28"/>
          <w:lang w:val="kk-KZ"/>
        </w:rPr>
        <w:t>иісі бар, үстіңгі бетінде май тамшылары бар және бақылаумен салыстырғанда бөтен иіссіз</w:t>
      </w:r>
      <w:r w:rsidR="00C93C0F" w:rsidRPr="00BE7BBE">
        <w:rPr>
          <w:sz w:val="28"/>
          <w:szCs w:val="28"/>
          <w:lang w:val="kk-KZ"/>
        </w:rPr>
        <w:t xml:space="preserve"> болғаны анықталды</w:t>
      </w:r>
      <w:r w:rsidRPr="00BE7BBE">
        <w:rPr>
          <w:sz w:val="28"/>
          <w:szCs w:val="28"/>
          <w:lang w:val="kk-KZ"/>
        </w:rPr>
        <w:t>.</w:t>
      </w:r>
    </w:p>
    <w:p w14:paraId="63B4266E" w14:textId="14E9AC92" w:rsidR="008E60C8" w:rsidRPr="00BE7BBE" w:rsidRDefault="00275BC4" w:rsidP="008E60C8">
      <w:pPr>
        <w:pStyle w:val="TableParagraph"/>
        <w:spacing w:line="240" w:lineRule="auto"/>
        <w:ind w:left="0" w:firstLine="709"/>
        <w:jc w:val="both"/>
        <w:rPr>
          <w:rStyle w:val="ac"/>
          <w:rFonts w:eastAsiaTheme="majorEastAsia"/>
          <w:b w:val="0"/>
          <w:sz w:val="28"/>
          <w:szCs w:val="28"/>
          <w:lang w:val="kk-KZ"/>
        </w:rPr>
      </w:pPr>
      <w:r w:rsidRPr="00BE7BBE">
        <w:rPr>
          <w:rStyle w:val="ac"/>
          <w:rFonts w:eastAsiaTheme="majorEastAsia"/>
          <w:b w:val="0"/>
          <w:sz w:val="28"/>
          <w:szCs w:val="28"/>
          <w:lang w:val="kk-KZ"/>
        </w:rPr>
        <w:t>3.2.7</w:t>
      </w:r>
      <w:r w:rsidR="00BB17C0" w:rsidRPr="00BE7BBE">
        <w:rPr>
          <w:rStyle w:val="ac"/>
          <w:rFonts w:eastAsiaTheme="majorEastAsia"/>
          <w:b w:val="0"/>
          <w:sz w:val="28"/>
          <w:szCs w:val="28"/>
          <w:lang w:val="kk-KZ"/>
        </w:rPr>
        <w:t xml:space="preserve"> </w:t>
      </w:r>
      <w:r w:rsidR="009F792B" w:rsidRPr="00BE7BBE">
        <w:rPr>
          <w:rStyle w:val="ac"/>
          <w:rFonts w:eastAsiaTheme="majorEastAsia"/>
          <w:b w:val="0"/>
          <w:sz w:val="28"/>
          <w:szCs w:val="28"/>
          <w:lang w:val="kk-KZ"/>
        </w:rPr>
        <w:t xml:space="preserve">«Гидро Рекс </w:t>
      </w:r>
      <w:r w:rsidR="00D80723">
        <w:rPr>
          <w:rStyle w:val="ac"/>
          <w:rFonts w:eastAsiaTheme="majorEastAsia"/>
          <w:b w:val="0"/>
          <w:sz w:val="28"/>
          <w:szCs w:val="28"/>
          <w:lang w:val="kk-KZ"/>
        </w:rPr>
        <w:t>в</w:t>
      </w:r>
      <w:r w:rsidR="009F792B" w:rsidRPr="00BE7BBE">
        <w:rPr>
          <w:rStyle w:val="ac"/>
          <w:rFonts w:eastAsiaTheme="majorEastAsia"/>
          <w:b w:val="0"/>
          <w:sz w:val="28"/>
          <w:szCs w:val="28"/>
          <w:lang w:val="kk-KZ"/>
        </w:rPr>
        <w:t xml:space="preserve">итал» антистресс </w:t>
      </w:r>
      <w:r w:rsidR="003E1F7A" w:rsidRPr="00BE7BBE">
        <w:rPr>
          <w:rStyle w:val="ac"/>
          <w:rFonts w:eastAsiaTheme="majorEastAsia"/>
          <w:b w:val="0"/>
          <w:sz w:val="28"/>
          <w:szCs w:val="28"/>
          <w:lang w:val="kk-KZ"/>
        </w:rPr>
        <w:t>азық қоспасын</w:t>
      </w:r>
      <w:r w:rsidR="00BB17C0" w:rsidRPr="00BE7BBE">
        <w:rPr>
          <w:rStyle w:val="ac"/>
          <w:rFonts w:eastAsiaTheme="majorEastAsia"/>
          <w:b w:val="0"/>
          <w:sz w:val="28"/>
          <w:szCs w:val="28"/>
          <w:lang w:val="kk-KZ"/>
        </w:rPr>
        <w:t>ың</w:t>
      </w:r>
      <w:r w:rsidR="00737E4F" w:rsidRPr="00BE7BBE">
        <w:rPr>
          <w:b/>
          <w:bCs/>
          <w:sz w:val="28"/>
          <w:szCs w:val="28"/>
          <w:lang w:val="kk-KZ"/>
        </w:rPr>
        <w:t xml:space="preserve"> </w:t>
      </w:r>
      <w:r w:rsidR="009F792B" w:rsidRPr="00BE7BBE">
        <w:rPr>
          <w:rStyle w:val="ac"/>
          <w:rFonts w:eastAsiaTheme="majorEastAsia"/>
          <w:b w:val="0"/>
          <w:sz w:val="28"/>
          <w:szCs w:val="28"/>
          <w:lang w:val="kk-KZ"/>
        </w:rPr>
        <w:t>бройлер</w:t>
      </w:r>
      <w:r w:rsidR="003E1F7A" w:rsidRPr="00BE7BBE">
        <w:rPr>
          <w:rStyle w:val="ac"/>
          <w:rFonts w:eastAsiaTheme="majorEastAsia"/>
          <w:b w:val="0"/>
          <w:sz w:val="28"/>
          <w:szCs w:val="28"/>
          <w:lang w:val="kk-KZ"/>
        </w:rPr>
        <w:t xml:space="preserve"> </w:t>
      </w:r>
      <w:r w:rsidR="009F792B" w:rsidRPr="00BE7BBE">
        <w:rPr>
          <w:rStyle w:val="ac"/>
          <w:rFonts w:eastAsiaTheme="majorEastAsia"/>
          <w:b w:val="0"/>
          <w:sz w:val="28"/>
          <w:szCs w:val="28"/>
          <w:lang w:val="kk-KZ"/>
        </w:rPr>
        <w:t>балапандарын өсірудің экономикалық көрсеткіштеріне әсері</w:t>
      </w:r>
    </w:p>
    <w:p w14:paraId="6D995F24" w14:textId="5BD76CBA" w:rsidR="006C16C6" w:rsidRPr="00BE7BBE" w:rsidRDefault="009F792B" w:rsidP="008E60C8">
      <w:pPr>
        <w:pStyle w:val="TableParagraph"/>
        <w:spacing w:line="240" w:lineRule="auto"/>
        <w:ind w:left="0" w:firstLine="709"/>
        <w:jc w:val="both"/>
        <w:rPr>
          <w:sz w:val="28"/>
          <w:szCs w:val="28"/>
          <w:lang w:val="kk-KZ"/>
        </w:rPr>
      </w:pPr>
      <w:r w:rsidRPr="00BE7BBE">
        <w:rPr>
          <w:sz w:val="28"/>
          <w:szCs w:val="28"/>
          <w:lang w:val="kk-KZ"/>
        </w:rPr>
        <w:t xml:space="preserve">«Гидро Рекс </w:t>
      </w:r>
      <w:r w:rsidR="00D80723">
        <w:rPr>
          <w:sz w:val="28"/>
          <w:szCs w:val="28"/>
          <w:lang w:val="kk-KZ"/>
        </w:rPr>
        <w:t>в</w:t>
      </w:r>
      <w:r w:rsidRPr="00BE7BBE">
        <w:rPr>
          <w:sz w:val="28"/>
          <w:szCs w:val="28"/>
          <w:lang w:val="kk-KZ"/>
        </w:rPr>
        <w:t>итал» антистрес</w:t>
      </w:r>
      <w:r w:rsidR="00143868" w:rsidRPr="00BE7BBE">
        <w:rPr>
          <w:sz w:val="28"/>
          <w:szCs w:val="28"/>
          <w:lang w:val="kk-KZ"/>
        </w:rPr>
        <w:t xml:space="preserve">тік азық </w:t>
      </w:r>
      <w:r w:rsidR="00A93B97" w:rsidRPr="00BE7BBE">
        <w:rPr>
          <w:sz w:val="28"/>
          <w:szCs w:val="28"/>
          <w:lang w:val="kk-KZ"/>
        </w:rPr>
        <w:t xml:space="preserve">қоспасын </w:t>
      </w:r>
      <w:r w:rsidRPr="00BE7BBE">
        <w:rPr>
          <w:sz w:val="28"/>
          <w:szCs w:val="28"/>
          <w:lang w:val="kk-KZ"/>
        </w:rPr>
        <w:t>қолданудың бройлер балапандарын өсірудің экономикалық көрсеткіштеріне әсері бойынша жүргізілген зерттеулерд</w:t>
      </w:r>
      <w:r w:rsidR="00A45374" w:rsidRPr="00BE7BBE">
        <w:rPr>
          <w:sz w:val="28"/>
          <w:szCs w:val="28"/>
          <w:lang w:val="kk-KZ"/>
        </w:rPr>
        <w:t xml:space="preserve">ің нәтижелері </w:t>
      </w:r>
      <w:r w:rsidR="00C05C1A" w:rsidRPr="00BE7BBE">
        <w:rPr>
          <w:sz w:val="28"/>
          <w:szCs w:val="28"/>
          <w:lang w:val="kk-KZ"/>
        </w:rPr>
        <w:t>20</w:t>
      </w:r>
      <w:r w:rsidR="00E9420A" w:rsidRPr="00BE7BBE">
        <w:rPr>
          <w:sz w:val="28"/>
          <w:szCs w:val="28"/>
          <w:lang w:val="kk-KZ"/>
        </w:rPr>
        <w:t>-кестеде келтірілген.</w:t>
      </w:r>
    </w:p>
    <w:p w14:paraId="51B558EF" w14:textId="77777777" w:rsidR="006C16C6" w:rsidRPr="00BE7BBE" w:rsidRDefault="006C16C6" w:rsidP="00CD2E78">
      <w:pPr>
        <w:pStyle w:val="TableParagraph"/>
        <w:spacing w:line="240" w:lineRule="auto"/>
        <w:ind w:left="0"/>
        <w:jc w:val="both"/>
        <w:rPr>
          <w:sz w:val="28"/>
          <w:szCs w:val="28"/>
          <w:lang w:val="kk-KZ"/>
        </w:rPr>
      </w:pPr>
    </w:p>
    <w:p w14:paraId="71132579" w14:textId="427F2950" w:rsidR="009F792B" w:rsidRPr="00BE7BBE" w:rsidRDefault="00E9420A" w:rsidP="00CD2E78">
      <w:pPr>
        <w:pStyle w:val="TableParagraph"/>
        <w:spacing w:line="240" w:lineRule="auto"/>
        <w:ind w:left="0"/>
        <w:jc w:val="both"/>
        <w:rPr>
          <w:rStyle w:val="ac"/>
          <w:rFonts w:eastAsiaTheme="majorEastAsia"/>
          <w:b w:val="0"/>
          <w:color w:val="000000" w:themeColor="text1"/>
          <w:sz w:val="28"/>
          <w:szCs w:val="28"/>
          <w:lang w:val="kk-KZ"/>
        </w:rPr>
      </w:pPr>
      <w:bookmarkStart w:id="11" w:name="_Hlk229413716"/>
      <w:r w:rsidRPr="00BE7BBE">
        <w:rPr>
          <w:rStyle w:val="ac"/>
          <w:rFonts w:eastAsiaTheme="majorEastAsia"/>
          <w:b w:val="0"/>
          <w:color w:val="000000" w:themeColor="text1"/>
          <w:sz w:val="28"/>
          <w:szCs w:val="28"/>
          <w:lang w:val="kk-KZ"/>
        </w:rPr>
        <w:t>Кесте</w:t>
      </w:r>
      <w:r w:rsidR="00231079" w:rsidRPr="00BE7BBE">
        <w:rPr>
          <w:rStyle w:val="ac"/>
          <w:rFonts w:eastAsiaTheme="majorEastAsia"/>
          <w:b w:val="0"/>
          <w:color w:val="000000" w:themeColor="text1"/>
          <w:sz w:val="28"/>
          <w:szCs w:val="28"/>
          <w:lang w:val="kk-KZ"/>
        </w:rPr>
        <w:t xml:space="preserve"> </w:t>
      </w:r>
      <w:r w:rsidR="00C05C1A" w:rsidRPr="00BE7BBE">
        <w:rPr>
          <w:rStyle w:val="ac"/>
          <w:rFonts w:eastAsiaTheme="majorEastAsia"/>
          <w:b w:val="0"/>
          <w:color w:val="000000" w:themeColor="text1"/>
          <w:sz w:val="28"/>
          <w:szCs w:val="28"/>
          <w:lang w:val="kk-KZ"/>
        </w:rPr>
        <w:t>20</w:t>
      </w:r>
      <w:r w:rsidR="009178F8" w:rsidRPr="00BE7BBE">
        <w:rPr>
          <w:rStyle w:val="ac"/>
          <w:rFonts w:eastAsiaTheme="majorEastAsia"/>
          <w:b w:val="0"/>
          <w:color w:val="000000" w:themeColor="text1"/>
          <w:sz w:val="28"/>
          <w:szCs w:val="28"/>
          <w:lang w:val="kk-KZ"/>
        </w:rPr>
        <w:t xml:space="preserve"> –</w:t>
      </w:r>
      <w:r w:rsidR="007954E4" w:rsidRPr="00BE7BBE">
        <w:rPr>
          <w:rStyle w:val="ac"/>
          <w:rFonts w:eastAsiaTheme="majorEastAsia"/>
          <w:b w:val="0"/>
          <w:color w:val="000000" w:themeColor="text1"/>
          <w:sz w:val="28"/>
          <w:szCs w:val="28"/>
          <w:lang w:val="kk-KZ"/>
        </w:rPr>
        <w:t xml:space="preserve"> </w:t>
      </w:r>
      <w:r w:rsidR="009F792B" w:rsidRPr="00BE7BBE">
        <w:rPr>
          <w:rStyle w:val="ac"/>
          <w:rFonts w:eastAsiaTheme="majorEastAsia"/>
          <w:b w:val="0"/>
          <w:color w:val="000000" w:themeColor="text1"/>
          <w:sz w:val="28"/>
          <w:szCs w:val="28"/>
          <w:lang w:val="kk-KZ"/>
        </w:rPr>
        <w:t>Жазғы кезеңде бройлер балапандарын өсіруде</w:t>
      </w:r>
      <w:r w:rsidR="00D6374F" w:rsidRPr="00BE7BBE">
        <w:rPr>
          <w:rStyle w:val="ac"/>
          <w:rFonts w:eastAsiaTheme="majorEastAsia"/>
          <w:b w:val="0"/>
          <w:color w:val="000000" w:themeColor="text1"/>
          <w:sz w:val="28"/>
          <w:szCs w:val="28"/>
          <w:lang w:val="kk-KZ"/>
        </w:rPr>
        <w:t xml:space="preserve"> </w:t>
      </w:r>
      <w:r w:rsidR="009F792B" w:rsidRPr="00BE7BBE">
        <w:rPr>
          <w:rStyle w:val="ac"/>
          <w:rFonts w:eastAsiaTheme="majorEastAsia"/>
          <w:b w:val="0"/>
          <w:color w:val="000000" w:themeColor="text1"/>
          <w:sz w:val="28"/>
          <w:szCs w:val="28"/>
          <w:lang w:val="kk-KZ"/>
        </w:rPr>
        <w:t>«Гидро Р</w:t>
      </w:r>
      <w:r w:rsidR="000159F6" w:rsidRPr="00BE7BBE">
        <w:rPr>
          <w:rStyle w:val="ac"/>
          <w:rFonts w:eastAsiaTheme="majorEastAsia"/>
          <w:b w:val="0"/>
          <w:color w:val="000000" w:themeColor="text1"/>
          <w:sz w:val="28"/>
          <w:szCs w:val="28"/>
          <w:lang w:val="kk-KZ"/>
        </w:rPr>
        <w:t xml:space="preserve">екс </w:t>
      </w:r>
      <w:r w:rsidR="00D80723">
        <w:rPr>
          <w:rStyle w:val="ac"/>
          <w:rFonts w:eastAsiaTheme="majorEastAsia"/>
          <w:b w:val="0"/>
          <w:color w:val="000000" w:themeColor="text1"/>
          <w:sz w:val="28"/>
          <w:szCs w:val="28"/>
          <w:lang w:val="kk-KZ"/>
        </w:rPr>
        <w:t>в</w:t>
      </w:r>
      <w:r w:rsidR="000159F6" w:rsidRPr="00BE7BBE">
        <w:rPr>
          <w:rStyle w:val="ac"/>
          <w:rFonts w:eastAsiaTheme="majorEastAsia"/>
          <w:b w:val="0"/>
          <w:color w:val="000000" w:themeColor="text1"/>
          <w:sz w:val="28"/>
          <w:szCs w:val="28"/>
          <w:lang w:val="kk-KZ"/>
        </w:rPr>
        <w:t xml:space="preserve">итал» антистресс азық қоспасын </w:t>
      </w:r>
      <w:r w:rsidR="009F792B" w:rsidRPr="00BE7BBE">
        <w:rPr>
          <w:rStyle w:val="ac"/>
          <w:rFonts w:eastAsiaTheme="majorEastAsia"/>
          <w:b w:val="0"/>
          <w:color w:val="000000" w:themeColor="text1"/>
          <w:sz w:val="28"/>
          <w:szCs w:val="28"/>
          <w:lang w:val="kk-KZ"/>
        </w:rPr>
        <w:t>қолданудың экономикалық тиімділігі</w:t>
      </w:r>
    </w:p>
    <w:p w14:paraId="68896CFC" w14:textId="77777777" w:rsidR="006C16C6" w:rsidRPr="00BE7BBE" w:rsidRDefault="006C16C6" w:rsidP="00CD2E78">
      <w:pPr>
        <w:pStyle w:val="TableParagraph"/>
        <w:spacing w:line="240" w:lineRule="auto"/>
        <w:ind w:left="0"/>
        <w:jc w:val="both"/>
        <w:rPr>
          <w:rStyle w:val="ac"/>
          <w:b w:val="0"/>
          <w:bCs w:val="0"/>
          <w:sz w:val="28"/>
          <w:szCs w:val="28"/>
          <w:lang w:val="kk-KZ"/>
        </w:rPr>
      </w:pPr>
    </w:p>
    <w:tbl>
      <w:tblPr>
        <w:tblStyle w:val="af7"/>
        <w:tblW w:w="9781" w:type="dxa"/>
        <w:tblInd w:w="-5" w:type="dxa"/>
        <w:tblBorders>
          <w:bottom w:val="none" w:sz="0" w:space="0" w:color="auto"/>
        </w:tblBorders>
        <w:tblLayout w:type="fixed"/>
        <w:tblLook w:val="01E0" w:firstRow="1" w:lastRow="1" w:firstColumn="1" w:lastColumn="1" w:noHBand="0" w:noVBand="0"/>
      </w:tblPr>
      <w:tblGrid>
        <w:gridCol w:w="4820"/>
        <w:gridCol w:w="1418"/>
        <w:gridCol w:w="1134"/>
        <w:gridCol w:w="1134"/>
        <w:gridCol w:w="1275"/>
      </w:tblGrid>
      <w:tr w:rsidR="00876CB5" w:rsidRPr="00BE7BBE" w14:paraId="3118AFE9" w14:textId="77777777" w:rsidTr="004654EB">
        <w:tc>
          <w:tcPr>
            <w:tcW w:w="4820" w:type="dxa"/>
            <w:vMerge w:val="restart"/>
            <w:hideMark/>
          </w:tcPr>
          <w:p w14:paraId="4C14F3EE" w14:textId="77777777" w:rsidR="00876CB5" w:rsidRPr="00BE7BBE" w:rsidRDefault="00876CB5" w:rsidP="00CD2E78">
            <w:pPr>
              <w:pStyle w:val="af1"/>
              <w:jc w:val="center"/>
              <w:rPr>
                <w:rFonts w:ascii="Times New Roman" w:hAnsi="Times New Roman" w:cs="Times New Roman"/>
                <w:color w:val="000000" w:themeColor="text1"/>
                <w:sz w:val="28"/>
                <w:szCs w:val="28"/>
                <w:lang w:val="kk-KZ"/>
              </w:rPr>
            </w:pPr>
            <w:r w:rsidRPr="00BE7BBE">
              <w:rPr>
                <w:rFonts w:ascii="Times New Roman" w:hAnsi="Times New Roman" w:cs="Times New Roman"/>
                <w:color w:val="000000" w:themeColor="text1"/>
                <w:sz w:val="28"/>
                <w:szCs w:val="28"/>
                <w:lang w:val="kk-KZ"/>
              </w:rPr>
              <w:t>Көрсеткіш</w:t>
            </w:r>
          </w:p>
        </w:tc>
        <w:tc>
          <w:tcPr>
            <w:tcW w:w="4961" w:type="dxa"/>
            <w:gridSpan w:val="4"/>
            <w:hideMark/>
          </w:tcPr>
          <w:p w14:paraId="5ADED185" w14:textId="77777777" w:rsidR="00876CB5" w:rsidRPr="00BE7BBE" w:rsidRDefault="00876CB5" w:rsidP="00CD2E78">
            <w:pPr>
              <w:pStyle w:val="af1"/>
              <w:jc w:val="center"/>
              <w:rPr>
                <w:rFonts w:ascii="Times New Roman" w:hAnsi="Times New Roman" w:cs="Times New Roman"/>
                <w:color w:val="000000" w:themeColor="text1"/>
                <w:sz w:val="28"/>
                <w:szCs w:val="28"/>
                <w:lang w:val="kk-KZ"/>
              </w:rPr>
            </w:pPr>
            <w:r w:rsidRPr="00BE7BBE">
              <w:rPr>
                <w:rFonts w:ascii="Times New Roman" w:hAnsi="Times New Roman" w:cs="Times New Roman"/>
                <w:color w:val="000000" w:themeColor="text1"/>
                <w:sz w:val="28"/>
                <w:szCs w:val="28"/>
                <w:lang w:val="kk-KZ"/>
              </w:rPr>
              <w:t>Топ</w:t>
            </w:r>
          </w:p>
        </w:tc>
      </w:tr>
      <w:tr w:rsidR="00876CB5" w:rsidRPr="00BE7BBE" w14:paraId="6088AE57" w14:textId="77777777" w:rsidTr="004654EB">
        <w:trPr>
          <w:trHeight w:val="372"/>
        </w:trPr>
        <w:tc>
          <w:tcPr>
            <w:tcW w:w="4820" w:type="dxa"/>
            <w:vMerge/>
            <w:vAlign w:val="center"/>
            <w:hideMark/>
          </w:tcPr>
          <w:p w14:paraId="1B215A42" w14:textId="77777777" w:rsidR="00876CB5" w:rsidRPr="00BE7BBE" w:rsidRDefault="00876CB5" w:rsidP="00CD2E78">
            <w:pPr>
              <w:pStyle w:val="af1"/>
              <w:jc w:val="center"/>
              <w:rPr>
                <w:rFonts w:ascii="Times New Roman" w:hAnsi="Times New Roman" w:cs="Times New Roman"/>
                <w:color w:val="000000" w:themeColor="text1"/>
                <w:sz w:val="28"/>
                <w:szCs w:val="28"/>
              </w:rPr>
            </w:pPr>
          </w:p>
        </w:tc>
        <w:tc>
          <w:tcPr>
            <w:tcW w:w="1418" w:type="dxa"/>
            <w:hideMark/>
          </w:tcPr>
          <w:p w14:paraId="69905CEE" w14:textId="7CC3F81E" w:rsidR="00876CB5" w:rsidRPr="00BE7BBE" w:rsidRDefault="00876CB5" w:rsidP="00CD2E78">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б</w:t>
            </w:r>
            <w:r w:rsidR="00A815DC" w:rsidRPr="00BE7BBE">
              <w:rPr>
                <w:rFonts w:ascii="Times New Roman" w:hAnsi="Times New Roman" w:cs="Times New Roman"/>
                <w:color w:val="000000" w:themeColor="text1"/>
                <w:sz w:val="28"/>
                <w:szCs w:val="28"/>
                <w:lang w:val="kk-KZ"/>
              </w:rPr>
              <w:t>ақылау</w:t>
            </w:r>
          </w:p>
        </w:tc>
        <w:tc>
          <w:tcPr>
            <w:tcW w:w="1134" w:type="dxa"/>
            <w:hideMark/>
          </w:tcPr>
          <w:p w14:paraId="624A1730" w14:textId="53248F8A" w:rsidR="00876CB5" w:rsidRPr="00BE7BBE" w:rsidRDefault="00A815DC" w:rsidP="00CD2E78">
            <w:pPr>
              <w:pStyle w:val="af1"/>
              <w:jc w:val="center"/>
              <w:rPr>
                <w:rFonts w:ascii="Times New Roman" w:hAnsi="Times New Roman" w:cs="Times New Roman"/>
                <w:color w:val="000000" w:themeColor="text1"/>
                <w:sz w:val="28"/>
                <w:szCs w:val="28"/>
                <w:lang w:val="kk-KZ"/>
              </w:rPr>
            </w:pPr>
            <w:r w:rsidRPr="00BE7BBE">
              <w:rPr>
                <w:rFonts w:ascii="Times New Roman" w:hAnsi="Times New Roman" w:cs="Times New Roman"/>
                <w:color w:val="000000" w:themeColor="text1"/>
                <w:sz w:val="28"/>
                <w:szCs w:val="28"/>
                <w:lang w:val="en-US"/>
              </w:rPr>
              <w:t>I</w:t>
            </w:r>
            <w:r w:rsidRPr="00BE7BBE">
              <w:rPr>
                <w:rFonts w:ascii="Times New Roman" w:hAnsi="Times New Roman" w:cs="Times New Roman"/>
                <w:color w:val="000000" w:themeColor="text1"/>
                <w:sz w:val="28"/>
                <w:szCs w:val="28"/>
                <w:lang w:val="kk-KZ"/>
              </w:rPr>
              <w:t xml:space="preserve"> тәжірибелік</w:t>
            </w:r>
          </w:p>
        </w:tc>
        <w:tc>
          <w:tcPr>
            <w:tcW w:w="1134" w:type="dxa"/>
            <w:hideMark/>
          </w:tcPr>
          <w:p w14:paraId="4F686886" w14:textId="195285A5" w:rsidR="00876CB5" w:rsidRPr="00BE7BBE" w:rsidRDefault="00A815DC" w:rsidP="00CD2E78">
            <w:pPr>
              <w:pStyle w:val="af1"/>
              <w:jc w:val="center"/>
              <w:rPr>
                <w:rFonts w:ascii="Times New Roman" w:hAnsi="Times New Roman" w:cs="Times New Roman"/>
                <w:color w:val="000000" w:themeColor="text1"/>
                <w:sz w:val="28"/>
                <w:szCs w:val="28"/>
                <w:lang w:val="kk-KZ"/>
              </w:rPr>
            </w:pPr>
            <w:r w:rsidRPr="00BE7BBE">
              <w:rPr>
                <w:rFonts w:ascii="Times New Roman" w:hAnsi="Times New Roman" w:cs="Times New Roman"/>
                <w:color w:val="000000" w:themeColor="text1"/>
                <w:sz w:val="28"/>
                <w:szCs w:val="28"/>
                <w:lang w:val="en-US"/>
              </w:rPr>
              <w:t>II</w:t>
            </w:r>
            <w:r w:rsidRPr="00BE7BBE">
              <w:rPr>
                <w:rFonts w:ascii="Times New Roman" w:hAnsi="Times New Roman" w:cs="Times New Roman"/>
                <w:color w:val="000000" w:themeColor="text1"/>
                <w:sz w:val="28"/>
                <w:szCs w:val="28"/>
                <w:lang w:val="kk-KZ"/>
              </w:rPr>
              <w:t xml:space="preserve"> тәжірибелік</w:t>
            </w:r>
          </w:p>
        </w:tc>
        <w:tc>
          <w:tcPr>
            <w:tcW w:w="1275" w:type="dxa"/>
            <w:hideMark/>
          </w:tcPr>
          <w:p w14:paraId="737EBF95" w14:textId="56C341A4" w:rsidR="00876CB5" w:rsidRPr="00BE7BBE" w:rsidRDefault="00A815DC" w:rsidP="00CD2E78">
            <w:pPr>
              <w:pStyle w:val="af1"/>
              <w:jc w:val="center"/>
              <w:rPr>
                <w:rFonts w:ascii="Times New Roman" w:hAnsi="Times New Roman" w:cs="Times New Roman"/>
                <w:color w:val="000000" w:themeColor="text1"/>
                <w:sz w:val="28"/>
                <w:szCs w:val="28"/>
                <w:lang w:val="kk-KZ"/>
              </w:rPr>
            </w:pPr>
            <w:r w:rsidRPr="00BE7BBE">
              <w:rPr>
                <w:rFonts w:ascii="Times New Roman" w:hAnsi="Times New Roman" w:cs="Times New Roman"/>
                <w:color w:val="000000" w:themeColor="text1"/>
                <w:sz w:val="28"/>
                <w:szCs w:val="28"/>
                <w:lang w:val="en-US"/>
              </w:rPr>
              <w:t>III</w:t>
            </w:r>
            <w:r w:rsidR="00B15B04" w:rsidRPr="00BE7BBE">
              <w:rPr>
                <w:rFonts w:ascii="Times New Roman" w:hAnsi="Times New Roman" w:cs="Times New Roman"/>
                <w:color w:val="000000" w:themeColor="text1"/>
                <w:sz w:val="28"/>
                <w:szCs w:val="28"/>
                <w:lang w:val="en-US"/>
              </w:rPr>
              <w:t xml:space="preserve"> </w:t>
            </w:r>
            <w:r w:rsidRPr="00BE7BBE">
              <w:rPr>
                <w:rFonts w:ascii="Times New Roman" w:hAnsi="Times New Roman" w:cs="Times New Roman"/>
                <w:color w:val="000000" w:themeColor="text1"/>
                <w:sz w:val="28"/>
                <w:szCs w:val="28"/>
                <w:lang w:val="kk-KZ"/>
              </w:rPr>
              <w:t>тәжірибелік</w:t>
            </w:r>
          </w:p>
        </w:tc>
      </w:tr>
      <w:tr w:rsidR="004654EB" w:rsidRPr="00BE7BBE" w14:paraId="2B49FF9A" w14:textId="77777777" w:rsidTr="004654EB">
        <w:trPr>
          <w:trHeight w:val="372"/>
        </w:trPr>
        <w:tc>
          <w:tcPr>
            <w:tcW w:w="4820" w:type="dxa"/>
            <w:vAlign w:val="center"/>
          </w:tcPr>
          <w:p w14:paraId="392CC702" w14:textId="23F45855" w:rsidR="004654EB" w:rsidRPr="00BE7BBE" w:rsidRDefault="004654EB" w:rsidP="00CD2E78">
            <w:pPr>
              <w:pStyle w:val="af1"/>
              <w:jc w:val="center"/>
              <w:rPr>
                <w:rFonts w:ascii="Times New Roman" w:hAnsi="Times New Roman" w:cs="Times New Roman"/>
                <w:color w:val="000000" w:themeColor="text1"/>
                <w:sz w:val="28"/>
                <w:szCs w:val="28"/>
                <w:lang w:val="kk-KZ"/>
              </w:rPr>
            </w:pPr>
            <w:r w:rsidRPr="00BE7BBE">
              <w:rPr>
                <w:rFonts w:ascii="Times New Roman" w:hAnsi="Times New Roman" w:cs="Times New Roman"/>
                <w:color w:val="000000" w:themeColor="text1"/>
                <w:sz w:val="28"/>
                <w:szCs w:val="28"/>
                <w:lang w:val="kk-KZ"/>
              </w:rPr>
              <w:t>1</w:t>
            </w:r>
          </w:p>
        </w:tc>
        <w:tc>
          <w:tcPr>
            <w:tcW w:w="1418" w:type="dxa"/>
          </w:tcPr>
          <w:p w14:paraId="05DB7145" w14:textId="3341E380" w:rsidR="004654EB" w:rsidRPr="00BE7BBE" w:rsidRDefault="004654EB" w:rsidP="00CD2E78">
            <w:pPr>
              <w:pStyle w:val="af1"/>
              <w:jc w:val="center"/>
              <w:rPr>
                <w:rFonts w:ascii="Times New Roman" w:hAnsi="Times New Roman" w:cs="Times New Roman"/>
                <w:color w:val="000000" w:themeColor="text1"/>
                <w:sz w:val="28"/>
                <w:szCs w:val="28"/>
                <w:lang w:val="kk-KZ"/>
              </w:rPr>
            </w:pPr>
            <w:r w:rsidRPr="00BE7BBE">
              <w:rPr>
                <w:rFonts w:ascii="Times New Roman" w:hAnsi="Times New Roman" w:cs="Times New Roman"/>
                <w:color w:val="000000" w:themeColor="text1"/>
                <w:sz w:val="28"/>
                <w:szCs w:val="28"/>
                <w:lang w:val="kk-KZ"/>
              </w:rPr>
              <w:t>2</w:t>
            </w:r>
          </w:p>
        </w:tc>
        <w:tc>
          <w:tcPr>
            <w:tcW w:w="1134" w:type="dxa"/>
          </w:tcPr>
          <w:p w14:paraId="4E9519DD" w14:textId="46DA4000" w:rsidR="004654EB" w:rsidRPr="00BE7BBE" w:rsidRDefault="004654EB" w:rsidP="00CD2E78">
            <w:pPr>
              <w:pStyle w:val="af1"/>
              <w:jc w:val="center"/>
              <w:rPr>
                <w:rFonts w:ascii="Times New Roman" w:hAnsi="Times New Roman" w:cs="Times New Roman"/>
                <w:color w:val="000000" w:themeColor="text1"/>
                <w:sz w:val="28"/>
                <w:szCs w:val="28"/>
                <w:lang w:val="kk-KZ"/>
              </w:rPr>
            </w:pPr>
            <w:r w:rsidRPr="00BE7BBE">
              <w:rPr>
                <w:rFonts w:ascii="Times New Roman" w:hAnsi="Times New Roman" w:cs="Times New Roman"/>
                <w:color w:val="000000" w:themeColor="text1"/>
                <w:sz w:val="28"/>
                <w:szCs w:val="28"/>
                <w:lang w:val="kk-KZ"/>
              </w:rPr>
              <w:t>3</w:t>
            </w:r>
          </w:p>
        </w:tc>
        <w:tc>
          <w:tcPr>
            <w:tcW w:w="1134" w:type="dxa"/>
          </w:tcPr>
          <w:p w14:paraId="490E1D29" w14:textId="23949320" w:rsidR="004654EB" w:rsidRPr="00BE7BBE" w:rsidRDefault="004654EB" w:rsidP="00CD2E78">
            <w:pPr>
              <w:pStyle w:val="af1"/>
              <w:jc w:val="center"/>
              <w:rPr>
                <w:rFonts w:ascii="Times New Roman" w:hAnsi="Times New Roman" w:cs="Times New Roman"/>
                <w:color w:val="000000" w:themeColor="text1"/>
                <w:sz w:val="28"/>
                <w:szCs w:val="28"/>
                <w:lang w:val="kk-KZ"/>
              </w:rPr>
            </w:pPr>
            <w:r w:rsidRPr="00BE7BBE">
              <w:rPr>
                <w:rFonts w:ascii="Times New Roman" w:hAnsi="Times New Roman" w:cs="Times New Roman"/>
                <w:color w:val="000000" w:themeColor="text1"/>
                <w:sz w:val="28"/>
                <w:szCs w:val="28"/>
                <w:lang w:val="kk-KZ"/>
              </w:rPr>
              <w:t>4</w:t>
            </w:r>
          </w:p>
        </w:tc>
        <w:tc>
          <w:tcPr>
            <w:tcW w:w="1275" w:type="dxa"/>
          </w:tcPr>
          <w:p w14:paraId="3D817A9F" w14:textId="65E6DFC2" w:rsidR="004654EB" w:rsidRPr="00BE7BBE" w:rsidRDefault="004654EB" w:rsidP="00CD2E78">
            <w:pPr>
              <w:pStyle w:val="af1"/>
              <w:jc w:val="center"/>
              <w:rPr>
                <w:rFonts w:ascii="Times New Roman" w:hAnsi="Times New Roman" w:cs="Times New Roman"/>
                <w:color w:val="000000" w:themeColor="text1"/>
                <w:sz w:val="28"/>
                <w:szCs w:val="28"/>
                <w:lang w:val="kk-KZ"/>
              </w:rPr>
            </w:pPr>
            <w:r w:rsidRPr="00BE7BBE">
              <w:rPr>
                <w:rFonts w:ascii="Times New Roman" w:hAnsi="Times New Roman" w:cs="Times New Roman"/>
                <w:color w:val="000000" w:themeColor="text1"/>
                <w:sz w:val="28"/>
                <w:szCs w:val="28"/>
                <w:lang w:val="kk-KZ"/>
              </w:rPr>
              <w:t>5</w:t>
            </w:r>
          </w:p>
        </w:tc>
      </w:tr>
      <w:tr w:rsidR="00876CB5" w:rsidRPr="00BE7BBE" w14:paraId="468FDBCA" w14:textId="77777777" w:rsidTr="004654EB">
        <w:tc>
          <w:tcPr>
            <w:tcW w:w="4820" w:type="dxa"/>
            <w:hideMark/>
          </w:tcPr>
          <w:p w14:paraId="76951924" w14:textId="77777777" w:rsidR="00876CB5" w:rsidRPr="00BE7BBE" w:rsidRDefault="00876CB5" w:rsidP="0041515A">
            <w:pPr>
              <w:pStyle w:val="af1"/>
              <w:jc w:val="both"/>
              <w:rPr>
                <w:rFonts w:ascii="Times New Roman" w:hAnsi="Times New Roman" w:cs="Times New Roman"/>
                <w:color w:val="000000" w:themeColor="text1"/>
                <w:sz w:val="28"/>
                <w:szCs w:val="28"/>
              </w:rPr>
            </w:pPr>
            <w:proofErr w:type="spellStart"/>
            <w:r w:rsidRPr="00BE7BBE">
              <w:rPr>
                <w:rFonts w:ascii="Times New Roman" w:hAnsi="Times New Roman" w:cs="Times New Roman"/>
                <w:color w:val="000000" w:themeColor="text1"/>
                <w:sz w:val="28"/>
                <w:szCs w:val="28"/>
              </w:rPr>
              <w:t>Бастапқы</w:t>
            </w:r>
            <w:proofErr w:type="spellEnd"/>
            <w:r w:rsidRPr="00BE7BBE">
              <w:rPr>
                <w:rFonts w:ascii="Times New Roman" w:hAnsi="Times New Roman" w:cs="Times New Roman"/>
                <w:color w:val="000000" w:themeColor="text1"/>
                <w:sz w:val="28"/>
                <w:szCs w:val="28"/>
              </w:rPr>
              <w:t xml:space="preserve"> саны, бас</w:t>
            </w:r>
          </w:p>
        </w:tc>
        <w:tc>
          <w:tcPr>
            <w:tcW w:w="1418" w:type="dxa"/>
          </w:tcPr>
          <w:p w14:paraId="50F27C9A" w14:textId="77777777" w:rsidR="00876CB5" w:rsidRPr="00BE7BBE" w:rsidRDefault="00876CB5" w:rsidP="00CD2E78">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30</w:t>
            </w:r>
          </w:p>
        </w:tc>
        <w:tc>
          <w:tcPr>
            <w:tcW w:w="1134" w:type="dxa"/>
          </w:tcPr>
          <w:p w14:paraId="01A309F9" w14:textId="77777777" w:rsidR="00876CB5" w:rsidRPr="00BE7BBE" w:rsidRDefault="00876CB5" w:rsidP="00CD2E78">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30</w:t>
            </w:r>
          </w:p>
        </w:tc>
        <w:tc>
          <w:tcPr>
            <w:tcW w:w="1134" w:type="dxa"/>
          </w:tcPr>
          <w:p w14:paraId="66C249C1" w14:textId="77777777" w:rsidR="00876CB5" w:rsidRPr="00BE7BBE" w:rsidRDefault="00876CB5" w:rsidP="00CD2E78">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30</w:t>
            </w:r>
          </w:p>
        </w:tc>
        <w:tc>
          <w:tcPr>
            <w:tcW w:w="1275" w:type="dxa"/>
          </w:tcPr>
          <w:p w14:paraId="46946913" w14:textId="77777777" w:rsidR="00876CB5" w:rsidRPr="00BE7BBE" w:rsidRDefault="00876CB5" w:rsidP="00CD2E78">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30</w:t>
            </w:r>
          </w:p>
        </w:tc>
      </w:tr>
      <w:tr w:rsidR="00876CB5" w:rsidRPr="00BE7BBE" w14:paraId="63401924" w14:textId="77777777" w:rsidTr="004654EB">
        <w:tc>
          <w:tcPr>
            <w:tcW w:w="4820" w:type="dxa"/>
            <w:hideMark/>
          </w:tcPr>
          <w:p w14:paraId="17EF9EB7" w14:textId="45163B41" w:rsidR="00876CB5" w:rsidRPr="00BE7BBE" w:rsidRDefault="00876CB5" w:rsidP="0041515A">
            <w:pPr>
              <w:pStyle w:val="af1"/>
              <w:jc w:val="both"/>
              <w:rPr>
                <w:rFonts w:ascii="Times New Roman" w:hAnsi="Times New Roman" w:cs="Times New Roman"/>
                <w:color w:val="000000" w:themeColor="text1"/>
                <w:sz w:val="28"/>
                <w:szCs w:val="28"/>
                <w:lang w:val="kk-KZ"/>
              </w:rPr>
            </w:pPr>
            <w:r w:rsidRPr="00BE7BBE">
              <w:rPr>
                <w:rFonts w:ascii="Times New Roman" w:hAnsi="Times New Roman" w:cs="Times New Roman"/>
                <w:color w:val="000000" w:themeColor="text1"/>
                <w:sz w:val="28"/>
                <w:szCs w:val="28"/>
                <w:lang w:val="kk-KZ"/>
              </w:rPr>
              <w:t>Тәуліктік балапанның тірі салмағы,г</w:t>
            </w:r>
          </w:p>
        </w:tc>
        <w:tc>
          <w:tcPr>
            <w:tcW w:w="1418" w:type="dxa"/>
            <w:hideMark/>
          </w:tcPr>
          <w:p w14:paraId="5EA88D26" w14:textId="77777777" w:rsidR="00876CB5" w:rsidRPr="00BE7BBE" w:rsidRDefault="00876CB5" w:rsidP="00CD2E78">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52,1</w:t>
            </w:r>
          </w:p>
        </w:tc>
        <w:tc>
          <w:tcPr>
            <w:tcW w:w="1134" w:type="dxa"/>
            <w:hideMark/>
          </w:tcPr>
          <w:p w14:paraId="033BCD44" w14:textId="77777777" w:rsidR="00876CB5" w:rsidRPr="00BE7BBE" w:rsidRDefault="00876CB5" w:rsidP="00CD2E78">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52,5</w:t>
            </w:r>
          </w:p>
        </w:tc>
        <w:tc>
          <w:tcPr>
            <w:tcW w:w="1134" w:type="dxa"/>
            <w:hideMark/>
          </w:tcPr>
          <w:p w14:paraId="283E50BE" w14:textId="77777777" w:rsidR="00876CB5" w:rsidRPr="00BE7BBE" w:rsidRDefault="00876CB5" w:rsidP="00CD2E78">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52,0</w:t>
            </w:r>
          </w:p>
        </w:tc>
        <w:tc>
          <w:tcPr>
            <w:tcW w:w="1275" w:type="dxa"/>
            <w:hideMark/>
          </w:tcPr>
          <w:p w14:paraId="79AC54DA" w14:textId="77777777" w:rsidR="00876CB5" w:rsidRPr="00BE7BBE" w:rsidRDefault="00876CB5" w:rsidP="00CD2E78">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52,3</w:t>
            </w:r>
          </w:p>
        </w:tc>
      </w:tr>
      <w:tr w:rsidR="00876CB5" w:rsidRPr="00BE7BBE" w14:paraId="31522126" w14:textId="77777777" w:rsidTr="004654EB">
        <w:tc>
          <w:tcPr>
            <w:tcW w:w="4820" w:type="dxa"/>
            <w:hideMark/>
          </w:tcPr>
          <w:p w14:paraId="2D11744A" w14:textId="77777777" w:rsidR="00876CB5" w:rsidRPr="00BE7BBE" w:rsidRDefault="00876CB5" w:rsidP="0041515A">
            <w:pPr>
              <w:pStyle w:val="af1"/>
              <w:jc w:val="both"/>
              <w:rPr>
                <w:rFonts w:ascii="Times New Roman" w:hAnsi="Times New Roman" w:cs="Times New Roman"/>
                <w:color w:val="000000" w:themeColor="text1"/>
                <w:sz w:val="28"/>
                <w:szCs w:val="28"/>
              </w:rPr>
            </w:pPr>
            <w:proofErr w:type="spellStart"/>
            <w:r w:rsidRPr="00BE7BBE">
              <w:rPr>
                <w:rFonts w:ascii="Times New Roman" w:hAnsi="Times New Roman" w:cs="Times New Roman"/>
                <w:color w:val="000000" w:themeColor="text1"/>
                <w:sz w:val="28"/>
                <w:szCs w:val="28"/>
              </w:rPr>
              <w:t>Құсты</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өсіру</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мерзімі</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күн</w:t>
            </w:r>
            <w:proofErr w:type="spellEnd"/>
          </w:p>
        </w:tc>
        <w:tc>
          <w:tcPr>
            <w:tcW w:w="1418" w:type="dxa"/>
            <w:hideMark/>
          </w:tcPr>
          <w:p w14:paraId="11A6F82D" w14:textId="77777777" w:rsidR="00876CB5" w:rsidRPr="00BE7BBE" w:rsidRDefault="00876CB5" w:rsidP="00CD2E78">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42</w:t>
            </w:r>
          </w:p>
        </w:tc>
        <w:tc>
          <w:tcPr>
            <w:tcW w:w="1134" w:type="dxa"/>
            <w:hideMark/>
          </w:tcPr>
          <w:p w14:paraId="4D8BA027" w14:textId="77777777" w:rsidR="00876CB5" w:rsidRPr="00BE7BBE" w:rsidRDefault="00876CB5" w:rsidP="00CD2E78">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42</w:t>
            </w:r>
          </w:p>
        </w:tc>
        <w:tc>
          <w:tcPr>
            <w:tcW w:w="1134" w:type="dxa"/>
            <w:hideMark/>
          </w:tcPr>
          <w:p w14:paraId="008BCECA" w14:textId="77777777" w:rsidR="00876CB5" w:rsidRPr="00BE7BBE" w:rsidRDefault="00876CB5" w:rsidP="00CD2E78">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42</w:t>
            </w:r>
          </w:p>
        </w:tc>
        <w:tc>
          <w:tcPr>
            <w:tcW w:w="1275" w:type="dxa"/>
            <w:hideMark/>
          </w:tcPr>
          <w:p w14:paraId="0E88CDF6" w14:textId="77777777" w:rsidR="00876CB5" w:rsidRPr="00BE7BBE" w:rsidRDefault="00876CB5" w:rsidP="00CD2E78">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42</w:t>
            </w:r>
          </w:p>
        </w:tc>
      </w:tr>
      <w:tr w:rsidR="00876CB5" w:rsidRPr="00BE7BBE" w14:paraId="0FEDE46A" w14:textId="77777777" w:rsidTr="004654EB">
        <w:tc>
          <w:tcPr>
            <w:tcW w:w="4820" w:type="dxa"/>
          </w:tcPr>
          <w:p w14:paraId="36CE786C" w14:textId="00F04878" w:rsidR="00876CB5" w:rsidRPr="00BE7BBE" w:rsidRDefault="0041515A" w:rsidP="0041515A">
            <w:pPr>
              <w:pStyle w:val="af1"/>
              <w:jc w:val="both"/>
              <w:rPr>
                <w:rFonts w:ascii="Times New Roman" w:hAnsi="Times New Roman" w:cs="Times New Roman"/>
                <w:color w:val="000000" w:themeColor="text1"/>
                <w:sz w:val="28"/>
                <w:szCs w:val="28"/>
                <w:lang w:val="kk-KZ"/>
              </w:rPr>
            </w:pPr>
            <w:r w:rsidRPr="00BE7BBE">
              <w:rPr>
                <w:rFonts w:ascii="Times New Roman" w:hAnsi="Times New Roman" w:cs="Times New Roman"/>
                <w:color w:val="000000" w:themeColor="text1"/>
                <w:sz w:val="28"/>
                <w:szCs w:val="28"/>
                <w:lang w:val="kk-KZ"/>
              </w:rPr>
              <w:t>Тәжірибе соңында құстың саны</w:t>
            </w:r>
          </w:p>
        </w:tc>
        <w:tc>
          <w:tcPr>
            <w:tcW w:w="1418" w:type="dxa"/>
          </w:tcPr>
          <w:p w14:paraId="29EE9F9D" w14:textId="77777777" w:rsidR="00876CB5" w:rsidRPr="00BE7BBE" w:rsidRDefault="00876CB5" w:rsidP="00CD2E78">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26</w:t>
            </w:r>
          </w:p>
        </w:tc>
        <w:tc>
          <w:tcPr>
            <w:tcW w:w="1134" w:type="dxa"/>
          </w:tcPr>
          <w:p w14:paraId="426E1A0F" w14:textId="77777777" w:rsidR="00876CB5" w:rsidRPr="00BE7BBE" w:rsidRDefault="00876CB5" w:rsidP="00CD2E78">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27</w:t>
            </w:r>
          </w:p>
        </w:tc>
        <w:tc>
          <w:tcPr>
            <w:tcW w:w="1134" w:type="dxa"/>
          </w:tcPr>
          <w:p w14:paraId="14EA8AFE" w14:textId="77777777" w:rsidR="00876CB5" w:rsidRPr="00BE7BBE" w:rsidRDefault="00876CB5" w:rsidP="00CD2E78">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29</w:t>
            </w:r>
          </w:p>
        </w:tc>
        <w:tc>
          <w:tcPr>
            <w:tcW w:w="1275" w:type="dxa"/>
          </w:tcPr>
          <w:p w14:paraId="04E2E813" w14:textId="3B0A77FE" w:rsidR="00876CB5" w:rsidRPr="002249AA" w:rsidRDefault="00876CB5" w:rsidP="00CD2E78">
            <w:pPr>
              <w:pStyle w:val="af1"/>
              <w:jc w:val="center"/>
              <w:rPr>
                <w:rFonts w:ascii="Times New Roman" w:hAnsi="Times New Roman" w:cs="Times New Roman"/>
                <w:color w:val="EE0000"/>
                <w:sz w:val="28"/>
                <w:szCs w:val="28"/>
              </w:rPr>
            </w:pPr>
            <w:r w:rsidRPr="00BE7BBE">
              <w:rPr>
                <w:rFonts w:ascii="Times New Roman" w:hAnsi="Times New Roman" w:cs="Times New Roman"/>
                <w:color w:val="000000" w:themeColor="text1"/>
                <w:sz w:val="28"/>
                <w:szCs w:val="28"/>
              </w:rPr>
              <w:t>2</w:t>
            </w:r>
            <w:r w:rsidR="002249AA" w:rsidRPr="00556D15">
              <w:rPr>
                <w:rFonts w:ascii="Times New Roman" w:hAnsi="Times New Roman" w:cs="Times New Roman"/>
                <w:sz w:val="28"/>
                <w:szCs w:val="28"/>
              </w:rPr>
              <w:t>9</w:t>
            </w:r>
          </w:p>
        </w:tc>
      </w:tr>
      <w:tr w:rsidR="00876CB5" w:rsidRPr="00BE7BBE" w14:paraId="58E60A8D" w14:textId="77777777" w:rsidTr="004654EB">
        <w:tc>
          <w:tcPr>
            <w:tcW w:w="4820" w:type="dxa"/>
            <w:hideMark/>
          </w:tcPr>
          <w:p w14:paraId="3460833C" w14:textId="0DEA8A6C" w:rsidR="00876CB5" w:rsidRPr="00BE7BBE" w:rsidRDefault="00876CB5" w:rsidP="0041515A">
            <w:pPr>
              <w:pStyle w:val="af1"/>
              <w:jc w:val="both"/>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 xml:space="preserve">Бас </w:t>
            </w:r>
            <w:proofErr w:type="spellStart"/>
            <w:r w:rsidRPr="00BE7BBE">
              <w:rPr>
                <w:rFonts w:ascii="Times New Roman" w:hAnsi="Times New Roman" w:cs="Times New Roman"/>
                <w:color w:val="000000" w:themeColor="text1"/>
                <w:sz w:val="28"/>
                <w:szCs w:val="28"/>
              </w:rPr>
              <w:t>санының</w:t>
            </w:r>
            <w:proofErr w:type="spellEnd"/>
            <w:r w:rsidRPr="00BE7BBE">
              <w:rPr>
                <w:rFonts w:ascii="Times New Roman" w:hAnsi="Times New Roman" w:cs="Times New Roman"/>
                <w:color w:val="000000" w:themeColor="text1"/>
                <w:sz w:val="28"/>
                <w:szCs w:val="28"/>
              </w:rPr>
              <w:t xml:space="preserve"> </w:t>
            </w:r>
            <w:proofErr w:type="spellStart"/>
            <w:r w:rsidR="00BB17C0" w:rsidRPr="00BE7BBE">
              <w:rPr>
                <w:rFonts w:ascii="Times New Roman" w:hAnsi="Times New Roman" w:cs="Times New Roman"/>
                <w:color w:val="000000" w:themeColor="text1"/>
                <w:sz w:val="28"/>
                <w:szCs w:val="28"/>
              </w:rPr>
              <w:t>сақталуы</w:t>
            </w:r>
            <w:proofErr w:type="spellEnd"/>
            <w:r w:rsidR="00BB17C0" w:rsidRPr="00BE7BBE">
              <w:rPr>
                <w:rFonts w:ascii="Times New Roman" w:hAnsi="Times New Roman" w:cs="Times New Roman"/>
                <w:color w:val="000000" w:themeColor="text1"/>
                <w:sz w:val="28"/>
                <w:szCs w:val="28"/>
              </w:rPr>
              <w:t>, %</w:t>
            </w:r>
          </w:p>
        </w:tc>
        <w:tc>
          <w:tcPr>
            <w:tcW w:w="1418" w:type="dxa"/>
            <w:hideMark/>
          </w:tcPr>
          <w:p w14:paraId="75976EA2" w14:textId="77777777" w:rsidR="00876CB5" w:rsidRPr="00BE7BBE" w:rsidRDefault="00876CB5" w:rsidP="00CD2E78">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86,7</w:t>
            </w:r>
          </w:p>
        </w:tc>
        <w:tc>
          <w:tcPr>
            <w:tcW w:w="1134" w:type="dxa"/>
            <w:hideMark/>
          </w:tcPr>
          <w:p w14:paraId="4D7C34E3" w14:textId="77777777" w:rsidR="00876CB5" w:rsidRPr="00BE7BBE" w:rsidRDefault="00876CB5" w:rsidP="00CD2E78">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90,0</w:t>
            </w:r>
          </w:p>
        </w:tc>
        <w:tc>
          <w:tcPr>
            <w:tcW w:w="1134" w:type="dxa"/>
            <w:hideMark/>
          </w:tcPr>
          <w:p w14:paraId="3105C201" w14:textId="77777777" w:rsidR="00876CB5" w:rsidRPr="00BE7BBE" w:rsidRDefault="00876CB5" w:rsidP="00CD2E78">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96,7</w:t>
            </w:r>
          </w:p>
        </w:tc>
        <w:tc>
          <w:tcPr>
            <w:tcW w:w="1275" w:type="dxa"/>
            <w:hideMark/>
          </w:tcPr>
          <w:p w14:paraId="44F07C86" w14:textId="77777777" w:rsidR="00876CB5" w:rsidRPr="00BE7BBE" w:rsidRDefault="00876CB5" w:rsidP="00CD2E78">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96,7</w:t>
            </w:r>
          </w:p>
        </w:tc>
      </w:tr>
      <w:tr w:rsidR="00876CB5" w:rsidRPr="00BE7BBE" w14:paraId="3C46304A" w14:textId="77777777" w:rsidTr="004654EB">
        <w:tc>
          <w:tcPr>
            <w:tcW w:w="4820" w:type="dxa"/>
            <w:hideMark/>
          </w:tcPr>
          <w:p w14:paraId="0C2FB651" w14:textId="77777777" w:rsidR="00876CB5" w:rsidRPr="00BE7BBE" w:rsidRDefault="00876CB5" w:rsidP="0041515A">
            <w:pPr>
              <w:pStyle w:val="af1"/>
              <w:jc w:val="both"/>
              <w:rPr>
                <w:rFonts w:ascii="Times New Roman" w:hAnsi="Times New Roman" w:cs="Times New Roman"/>
                <w:color w:val="000000" w:themeColor="text1"/>
                <w:sz w:val="28"/>
                <w:szCs w:val="28"/>
              </w:rPr>
            </w:pPr>
            <w:proofErr w:type="spellStart"/>
            <w:r w:rsidRPr="00BE7BBE">
              <w:rPr>
                <w:rFonts w:ascii="Times New Roman" w:hAnsi="Times New Roman" w:cs="Times New Roman"/>
                <w:color w:val="000000" w:themeColor="text1"/>
                <w:sz w:val="28"/>
                <w:szCs w:val="28"/>
              </w:rPr>
              <w:t>Орташа</w:t>
            </w:r>
            <w:proofErr w:type="spellEnd"/>
            <w:r w:rsidRPr="00BE7BBE">
              <w:rPr>
                <w:rFonts w:ascii="Times New Roman" w:hAnsi="Times New Roman" w:cs="Times New Roman"/>
                <w:color w:val="000000" w:themeColor="text1"/>
                <w:sz w:val="28"/>
                <w:szCs w:val="28"/>
              </w:rPr>
              <w:t xml:space="preserve"> бас саны, бас</w:t>
            </w:r>
          </w:p>
        </w:tc>
        <w:tc>
          <w:tcPr>
            <w:tcW w:w="1418" w:type="dxa"/>
          </w:tcPr>
          <w:p w14:paraId="1D71F4E7" w14:textId="2DED1A5B" w:rsidR="00876CB5" w:rsidRPr="00D72032" w:rsidRDefault="00876CB5" w:rsidP="00CD2E78">
            <w:pPr>
              <w:pStyle w:val="af1"/>
              <w:jc w:val="center"/>
              <w:rPr>
                <w:rFonts w:ascii="Times New Roman" w:hAnsi="Times New Roman" w:cs="Times New Roman"/>
                <w:sz w:val="28"/>
                <w:szCs w:val="28"/>
              </w:rPr>
            </w:pPr>
            <w:r w:rsidRPr="00D72032">
              <w:rPr>
                <w:rFonts w:ascii="Times New Roman" w:hAnsi="Times New Roman" w:cs="Times New Roman"/>
                <w:sz w:val="28"/>
                <w:szCs w:val="28"/>
              </w:rPr>
              <w:t>2</w:t>
            </w:r>
            <w:r w:rsidR="002249AA" w:rsidRPr="00D72032">
              <w:rPr>
                <w:rFonts w:ascii="Times New Roman" w:hAnsi="Times New Roman" w:cs="Times New Roman"/>
                <w:sz w:val="28"/>
                <w:szCs w:val="28"/>
              </w:rPr>
              <w:t>9,0</w:t>
            </w:r>
          </w:p>
        </w:tc>
        <w:tc>
          <w:tcPr>
            <w:tcW w:w="1134" w:type="dxa"/>
          </w:tcPr>
          <w:p w14:paraId="37CD1397" w14:textId="22D0DB92" w:rsidR="00876CB5" w:rsidRPr="00D72032" w:rsidRDefault="00876CB5" w:rsidP="00CD2E78">
            <w:pPr>
              <w:pStyle w:val="af1"/>
              <w:jc w:val="center"/>
              <w:rPr>
                <w:rFonts w:ascii="Times New Roman" w:hAnsi="Times New Roman" w:cs="Times New Roman"/>
                <w:sz w:val="28"/>
                <w:szCs w:val="28"/>
              </w:rPr>
            </w:pPr>
            <w:r w:rsidRPr="00D72032">
              <w:rPr>
                <w:rFonts w:ascii="Times New Roman" w:hAnsi="Times New Roman" w:cs="Times New Roman"/>
                <w:sz w:val="28"/>
                <w:szCs w:val="28"/>
              </w:rPr>
              <w:t>2</w:t>
            </w:r>
            <w:r w:rsidR="002249AA" w:rsidRPr="00D72032">
              <w:rPr>
                <w:rFonts w:ascii="Times New Roman" w:hAnsi="Times New Roman" w:cs="Times New Roman"/>
                <w:sz w:val="28"/>
                <w:szCs w:val="28"/>
              </w:rPr>
              <w:t>9,1</w:t>
            </w:r>
          </w:p>
        </w:tc>
        <w:tc>
          <w:tcPr>
            <w:tcW w:w="1134" w:type="dxa"/>
          </w:tcPr>
          <w:p w14:paraId="5175613F" w14:textId="080AF155" w:rsidR="00876CB5" w:rsidRPr="00D72032" w:rsidRDefault="00876CB5" w:rsidP="00CD2E78">
            <w:pPr>
              <w:pStyle w:val="af1"/>
              <w:jc w:val="center"/>
              <w:rPr>
                <w:rFonts w:ascii="Times New Roman" w:hAnsi="Times New Roman" w:cs="Times New Roman"/>
                <w:sz w:val="28"/>
                <w:szCs w:val="28"/>
              </w:rPr>
            </w:pPr>
            <w:r w:rsidRPr="00D72032">
              <w:rPr>
                <w:rFonts w:ascii="Times New Roman" w:hAnsi="Times New Roman" w:cs="Times New Roman"/>
                <w:sz w:val="28"/>
                <w:szCs w:val="28"/>
              </w:rPr>
              <w:t>29,</w:t>
            </w:r>
            <w:r w:rsidR="002249AA" w:rsidRPr="00D72032">
              <w:rPr>
                <w:rFonts w:ascii="Times New Roman" w:hAnsi="Times New Roman" w:cs="Times New Roman"/>
                <w:sz w:val="28"/>
                <w:szCs w:val="28"/>
              </w:rPr>
              <w:t>8</w:t>
            </w:r>
          </w:p>
        </w:tc>
        <w:tc>
          <w:tcPr>
            <w:tcW w:w="1275" w:type="dxa"/>
          </w:tcPr>
          <w:p w14:paraId="1F207C1D" w14:textId="6D70DE3F" w:rsidR="00876CB5" w:rsidRPr="00D72032" w:rsidRDefault="00876CB5" w:rsidP="00CD2E78">
            <w:pPr>
              <w:pStyle w:val="af1"/>
              <w:jc w:val="center"/>
              <w:rPr>
                <w:rFonts w:ascii="Times New Roman" w:hAnsi="Times New Roman" w:cs="Times New Roman"/>
                <w:sz w:val="28"/>
                <w:szCs w:val="28"/>
              </w:rPr>
            </w:pPr>
            <w:r w:rsidRPr="00D72032">
              <w:rPr>
                <w:rFonts w:ascii="Times New Roman" w:hAnsi="Times New Roman" w:cs="Times New Roman"/>
                <w:sz w:val="28"/>
                <w:szCs w:val="28"/>
              </w:rPr>
              <w:t>29,</w:t>
            </w:r>
            <w:r w:rsidR="002249AA" w:rsidRPr="00D72032">
              <w:rPr>
                <w:rFonts w:ascii="Times New Roman" w:hAnsi="Times New Roman" w:cs="Times New Roman"/>
                <w:sz w:val="28"/>
                <w:szCs w:val="28"/>
              </w:rPr>
              <w:t>6</w:t>
            </w:r>
          </w:p>
        </w:tc>
      </w:tr>
      <w:tr w:rsidR="00876CB5" w:rsidRPr="00BE7BBE" w14:paraId="1792BCAE" w14:textId="77777777" w:rsidTr="004654EB">
        <w:tc>
          <w:tcPr>
            <w:tcW w:w="4820" w:type="dxa"/>
            <w:hideMark/>
          </w:tcPr>
          <w:p w14:paraId="6BB752DC" w14:textId="77777777" w:rsidR="00876CB5" w:rsidRPr="00BE7BBE" w:rsidRDefault="00876CB5" w:rsidP="0041515A">
            <w:pPr>
              <w:pStyle w:val="af1"/>
              <w:jc w:val="both"/>
              <w:rPr>
                <w:rFonts w:ascii="Times New Roman" w:hAnsi="Times New Roman" w:cs="Times New Roman"/>
                <w:color w:val="000000" w:themeColor="text1"/>
                <w:sz w:val="28"/>
                <w:szCs w:val="28"/>
              </w:rPr>
            </w:pPr>
            <w:proofErr w:type="spellStart"/>
            <w:r w:rsidRPr="00BE7BBE">
              <w:rPr>
                <w:rFonts w:ascii="Times New Roman" w:hAnsi="Times New Roman" w:cs="Times New Roman"/>
                <w:color w:val="000000" w:themeColor="text1"/>
                <w:sz w:val="28"/>
                <w:szCs w:val="28"/>
              </w:rPr>
              <w:t>Өсіру</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соңындағы</w:t>
            </w:r>
            <w:proofErr w:type="spellEnd"/>
            <w:r w:rsidRPr="00BE7BBE">
              <w:rPr>
                <w:rFonts w:ascii="Times New Roman" w:hAnsi="Times New Roman" w:cs="Times New Roman"/>
                <w:color w:val="000000" w:themeColor="text1"/>
                <w:sz w:val="28"/>
                <w:szCs w:val="28"/>
              </w:rPr>
              <w:t xml:space="preserve"> 1 бас </w:t>
            </w:r>
            <w:proofErr w:type="spellStart"/>
            <w:r w:rsidRPr="00BE7BBE">
              <w:rPr>
                <w:rFonts w:ascii="Times New Roman" w:hAnsi="Times New Roman" w:cs="Times New Roman"/>
                <w:color w:val="000000" w:themeColor="text1"/>
                <w:sz w:val="28"/>
                <w:szCs w:val="28"/>
              </w:rPr>
              <w:t>тірі</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салмағы</w:t>
            </w:r>
            <w:proofErr w:type="spellEnd"/>
            <w:r w:rsidRPr="00BE7BBE">
              <w:rPr>
                <w:rFonts w:ascii="Times New Roman" w:hAnsi="Times New Roman" w:cs="Times New Roman"/>
                <w:color w:val="000000" w:themeColor="text1"/>
                <w:sz w:val="28"/>
                <w:szCs w:val="28"/>
              </w:rPr>
              <w:t>, г</w:t>
            </w:r>
          </w:p>
        </w:tc>
        <w:tc>
          <w:tcPr>
            <w:tcW w:w="1418" w:type="dxa"/>
            <w:hideMark/>
          </w:tcPr>
          <w:p w14:paraId="72F2A2CD" w14:textId="77777777" w:rsidR="00876CB5" w:rsidRPr="00BE7BBE" w:rsidRDefault="00876CB5" w:rsidP="00CD2E78">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2663,7</w:t>
            </w:r>
          </w:p>
        </w:tc>
        <w:tc>
          <w:tcPr>
            <w:tcW w:w="1134" w:type="dxa"/>
            <w:hideMark/>
          </w:tcPr>
          <w:p w14:paraId="615C8D6E" w14:textId="77777777" w:rsidR="00876CB5" w:rsidRPr="00BE7BBE" w:rsidRDefault="00876CB5" w:rsidP="00CD2E78">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2746,2</w:t>
            </w:r>
          </w:p>
        </w:tc>
        <w:tc>
          <w:tcPr>
            <w:tcW w:w="1134" w:type="dxa"/>
            <w:hideMark/>
          </w:tcPr>
          <w:p w14:paraId="36AA91A6" w14:textId="77777777" w:rsidR="00876CB5" w:rsidRPr="00BE7BBE" w:rsidRDefault="00876CB5" w:rsidP="00CD2E78">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2760,3</w:t>
            </w:r>
          </w:p>
        </w:tc>
        <w:tc>
          <w:tcPr>
            <w:tcW w:w="1275" w:type="dxa"/>
            <w:hideMark/>
          </w:tcPr>
          <w:p w14:paraId="48A25B3B" w14:textId="77777777" w:rsidR="00876CB5" w:rsidRPr="00BE7BBE" w:rsidRDefault="00876CB5" w:rsidP="00CD2E78">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2859,8</w:t>
            </w:r>
          </w:p>
        </w:tc>
      </w:tr>
      <w:tr w:rsidR="00876CB5" w:rsidRPr="00BE7BBE" w14:paraId="39F31100" w14:textId="77777777" w:rsidTr="004654EB">
        <w:tc>
          <w:tcPr>
            <w:tcW w:w="4820" w:type="dxa"/>
            <w:hideMark/>
          </w:tcPr>
          <w:p w14:paraId="735D154E" w14:textId="3522C50B" w:rsidR="00876CB5" w:rsidRPr="00BE7BBE" w:rsidRDefault="00876CB5" w:rsidP="0041515A">
            <w:pPr>
              <w:pStyle w:val="af1"/>
              <w:jc w:val="both"/>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lang w:val="kk-KZ"/>
              </w:rPr>
              <w:t>Құс</w:t>
            </w:r>
            <w:r w:rsidR="00036A18" w:rsidRPr="00BE7BBE">
              <w:rPr>
                <w:rFonts w:ascii="Times New Roman" w:hAnsi="Times New Roman" w:cs="Times New Roman"/>
                <w:color w:val="000000" w:themeColor="text1"/>
                <w:sz w:val="28"/>
                <w:szCs w:val="28"/>
                <w:lang w:val="kk-KZ"/>
              </w:rPr>
              <w:t xml:space="preserve"> етке тапсырылды</w:t>
            </w:r>
            <w:r w:rsidRPr="00BE7BBE">
              <w:rPr>
                <w:rFonts w:ascii="Times New Roman" w:hAnsi="Times New Roman" w:cs="Times New Roman"/>
                <w:color w:val="000000" w:themeColor="text1"/>
                <w:sz w:val="28"/>
                <w:szCs w:val="28"/>
              </w:rPr>
              <w:t>:</w:t>
            </w:r>
          </w:p>
          <w:p w14:paraId="55075715" w14:textId="6906DB95" w:rsidR="00876CB5" w:rsidRPr="00BE7BBE" w:rsidRDefault="0041515A" w:rsidP="0041515A">
            <w:pPr>
              <w:pStyle w:val="af1"/>
              <w:jc w:val="both"/>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А</w:t>
            </w:r>
            <w:r w:rsidRPr="00BE7BBE">
              <w:rPr>
                <w:rFonts w:ascii="Times New Roman" w:hAnsi="Times New Roman" w:cs="Times New Roman"/>
                <w:color w:val="000000" w:themeColor="text1"/>
                <w:sz w:val="28"/>
                <w:szCs w:val="28"/>
                <w:lang w:val="kk-KZ"/>
              </w:rPr>
              <w:t>)</w:t>
            </w:r>
            <w:r w:rsidR="00876CB5" w:rsidRPr="00BE7BBE">
              <w:rPr>
                <w:rFonts w:ascii="Times New Roman" w:hAnsi="Times New Roman" w:cs="Times New Roman"/>
                <w:color w:val="000000" w:themeColor="text1"/>
                <w:sz w:val="28"/>
                <w:szCs w:val="28"/>
              </w:rPr>
              <w:t xml:space="preserve"> </w:t>
            </w:r>
            <w:r w:rsidR="00036A18" w:rsidRPr="00BE7BBE">
              <w:rPr>
                <w:rFonts w:ascii="Times New Roman" w:hAnsi="Times New Roman" w:cs="Times New Roman"/>
                <w:color w:val="000000" w:themeColor="text1"/>
                <w:sz w:val="28"/>
                <w:szCs w:val="28"/>
                <w:lang w:val="kk-KZ"/>
              </w:rPr>
              <w:t>бас</w:t>
            </w:r>
          </w:p>
          <w:p w14:paraId="15A4A350" w14:textId="4A694194" w:rsidR="00876CB5" w:rsidRPr="00BE7BBE" w:rsidRDefault="0041515A" w:rsidP="0041515A">
            <w:pPr>
              <w:pStyle w:val="af1"/>
              <w:jc w:val="both"/>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Б</w:t>
            </w:r>
            <w:r w:rsidRPr="00BE7BBE">
              <w:rPr>
                <w:rFonts w:ascii="Times New Roman" w:hAnsi="Times New Roman" w:cs="Times New Roman"/>
                <w:color w:val="000000" w:themeColor="text1"/>
                <w:sz w:val="28"/>
                <w:szCs w:val="28"/>
                <w:lang w:val="kk-KZ"/>
              </w:rPr>
              <w:t>)</w:t>
            </w:r>
            <w:r w:rsidR="00036A18" w:rsidRPr="00BE7BBE">
              <w:rPr>
                <w:rFonts w:ascii="Times New Roman" w:hAnsi="Times New Roman" w:cs="Times New Roman"/>
                <w:color w:val="000000" w:themeColor="text1"/>
                <w:sz w:val="28"/>
                <w:szCs w:val="28"/>
              </w:rPr>
              <w:t xml:space="preserve"> кг</w:t>
            </w:r>
          </w:p>
        </w:tc>
        <w:tc>
          <w:tcPr>
            <w:tcW w:w="1418" w:type="dxa"/>
          </w:tcPr>
          <w:p w14:paraId="6819F001" w14:textId="77777777" w:rsidR="00876CB5" w:rsidRPr="00D72032" w:rsidRDefault="00876CB5" w:rsidP="00CD2E78">
            <w:pPr>
              <w:pStyle w:val="af1"/>
              <w:jc w:val="center"/>
              <w:rPr>
                <w:rFonts w:ascii="Times New Roman" w:hAnsi="Times New Roman" w:cs="Times New Roman"/>
                <w:sz w:val="28"/>
                <w:szCs w:val="28"/>
              </w:rPr>
            </w:pPr>
          </w:p>
          <w:p w14:paraId="46193C31" w14:textId="77777777" w:rsidR="00876CB5" w:rsidRPr="00D72032" w:rsidRDefault="00876CB5" w:rsidP="00CD2E78">
            <w:pPr>
              <w:pStyle w:val="af1"/>
              <w:jc w:val="center"/>
              <w:rPr>
                <w:rFonts w:ascii="Times New Roman" w:hAnsi="Times New Roman" w:cs="Times New Roman"/>
                <w:sz w:val="28"/>
                <w:szCs w:val="28"/>
              </w:rPr>
            </w:pPr>
            <w:r w:rsidRPr="00D72032">
              <w:rPr>
                <w:rFonts w:ascii="Times New Roman" w:hAnsi="Times New Roman" w:cs="Times New Roman"/>
                <w:sz w:val="28"/>
                <w:szCs w:val="28"/>
              </w:rPr>
              <w:t>26</w:t>
            </w:r>
          </w:p>
          <w:p w14:paraId="5126F7DF" w14:textId="77777777" w:rsidR="00876CB5" w:rsidRPr="00D72032" w:rsidRDefault="00876CB5" w:rsidP="00CD2E78">
            <w:pPr>
              <w:pStyle w:val="af1"/>
              <w:jc w:val="center"/>
              <w:rPr>
                <w:rFonts w:ascii="Times New Roman" w:hAnsi="Times New Roman" w:cs="Times New Roman"/>
                <w:sz w:val="28"/>
                <w:szCs w:val="28"/>
              </w:rPr>
            </w:pPr>
            <w:r w:rsidRPr="00D72032">
              <w:rPr>
                <w:rFonts w:ascii="Times New Roman" w:hAnsi="Times New Roman" w:cs="Times New Roman"/>
                <w:sz w:val="28"/>
                <w:szCs w:val="28"/>
              </w:rPr>
              <w:t>69,26</w:t>
            </w:r>
          </w:p>
        </w:tc>
        <w:tc>
          <w:tcPr>
            <w:tcW w:w="1134" w:type="dxa"/>
          </w:tcPr>
          <w:p w14:paraId="5EFFF835" w14:textId="77777777" w:rsidR="00876CB5" w:rsidRPr="00D72032" w:rsidRDefault="00876CB5" w:rsidP="00CD2E78">
            <w:pPr>
              <w:pStyle w:val="af1"/>
              <w:jc w:val="center"/>
              <w:rPr>
                <w:rFonts w:ascii="Times New Roman" w:hAnsi="Times New Roman" w:cs="Times New Roman"/>
                <w:sz w:val="28"/>
                <w:szCs w:val="28"/>
              </w:rPr>
            </w:pPr>
          </w:p>
          <w:p w14:paraId="1CE1ED10" w14:textId="77777777" w:rsidR="00876CB5" w:rsidRPr="00D72032" w:rsidRDefault="00876CB5" w:rsidP="00CD2E78">
            <w:pPr>
              <w:pStyle w:val="af1"/>
              <w:jc w:val="center"/>
              <w:rPr>
                <w:rFonts w:ascii="Times New Roman" w:hAnsi="Times New Roman" w:cs="Times New Roman"/>
                <w:sz w:val="28"/>
                <w:szCs w:val="28"/>
              </w:rPr>
            </w:pPr>
            <w:r w:rsidRPr="00D72032">
              <w:rPr>
                <w:rFonts w:ascii="Times New Roman" w:hAnsi="Times New Roman" w:cs="Times New Roman"/>
                <w:sz w:val="28"/>
                <w:szCs w:val="28"/>
              </w:rPr>
              <w:t>27</w:t>
            </w:r>
          </w:p>
          <w:p w14:paraId="22503031" w14:textId="77777777" w:rsidR="00876CB5" w:rsidRPr="00D72032" w:rsidRDefault="00876CB5" w:rsidP="00CD2E78">
            <w:pPr>
              <w:pStyle w:val="af1"/>
              <w:jc w:val="center"/>
              <w:rPr>
                <w:rFonts w:ascii="Times New Roman" w:hAnsi="Times New Roman" w:cs="Times New Roman"/>
                <w:sz w:val="28"/>
                <w:szCs w:val="28"/>
              </w:rPr>
            </w:pPr>
            <w:r w:rsidRPr="00D72032">
              <w:rPr>
                <w:rFonts w:ascii="Times New Roman" w:hAnsi="Times New Roman" w:cs="Times New Roman"/>
                <w:sz w:val="28"/>
                <w:szCs w:val="28"/>
              </w:rPr>
              <w:t>74,15</w:t>
            </w:r>
          </w:p>
        </w:tc>
        <w:tc>
          <w:tcPr>
            <w:tcW w:w="1134" w:type="dxa"/>
          </w:tcPr>
          <w:p w14:paraId="7955962C" w14:textId="77777777" w:rsidR="00876CB5" w:rsidRPr="00D72032" w:rsidRDefault="00876CB5" w:rsidP="00CD2E78">
            <w:pPr>
              <w:pStyle w:val="af1"/>
              <w:jc w:val="center"/>
              <w:rPr>
                <w:rFonts w:ascii="Times New Roman" w:hAnsi="Times New Roman" w:cs="Times New Roman"/>
                <w:sz w:val="28"/>
                <w:szCs w:val="28"/>
              </w:rPr>
            </w:pPr>
          </w:p>
          <w:p w14:paraId="636F1609" w14:textId="77777777" w:rsidR="00876CB5" w:rsidRPr="00D72032" w:rsidRDefault="00876CB5" w:rsidP="00CD2E78">
            <w:pPr>
              <w:pStyle w:val="af1"/>
              <w:jc w:val="center"/>
              <w:rPr>
                <w:rFonts w:ascii="Times New Roman" w:hAnsi="Times New Roman" w:cs="Times New Roman"/>
                <w:sz w:val="28"/>
                <w:szCs w:val="28"/>
              </w:rPr>
            </w:pPr>
            <w:r w:rsidRPr="00D72032">
              <w:rPr>
                <w:rFonts w:ascii="Times New Roman" w:hAnsi="Times New Roman" w:cs="Times New Roman"/>
                <w:sz w:val="28"/>
                <w:szCs w:val="28"/>
              </w:rPr>
              <w:t>29</w:t>
            </w:r>
          </w:p>
          <w:p w14:paraId="37AD4172" w14:textId="77777777" w:rsidR="00876CB5" w:rsidRPr="00D72032" w:rsidRDefault="00876CB5" w:rsidP="00CD2E78">
            <w:pPr>
              <w:pStyle w:val="af1"/>
              <w:jc w:val="center"/>
              <w:rPr>
                <w:rFonts w:ascii="Times New Roman" w:hAnsi="Times New Roman" w:cs="Times New Roman"/>
                <w:sz w:val="28"/>
                <w:szCs w:val="28"/>
              </w:rPr>
            </w:pPr>
            <w:r w:rsidRPr="00D72032">
              <w:rPr>
                <w:rFonts w:ascii="Times New Roman" w:hAnsi="Times New Roman" w:cs="Times New Roman"/>
                <w:sz w:val="28"/>
                <w:szCs w:val="28"/>
              </w:rPr>
              <w:t>80,05</w:t>
            </w:r>
          </w:p>
        </w:tc>
        <w:tc>
          <w:tcPr>
            <w:tcW w:w="1275" w:type="dxa"/>
          </w:tcPr>
          <w:p w14:paraId="0CB474A7" w14:textId="77777777" w:rsidR="00876CB5" w:rsidRPr="00D72032" w:rsidRDefault="00876CB5" w:rsidP="00CD2E78">
            <w:pPr>
              <w:pStyle w:val="af1"/>
              <w:jc w:val="center"/>
              <w:rPr>
                <w:rFonts w:ascii="Times New Roman" w:hAnsi="Times New Roman" w:cs="Times New Roman"/>
                <w:sz w:val="28"/>
                <w:szCs w:val="28"/>
              </w:rPr>
            </w:pPr>
          </w:p>
          <w:p w14:paraId="01EBF407" w14:textId="0AD2BADD" w:rsidR="00876CB5" w:rsidRPr="00D72032" w:rsidRDefault="00876CB5" w:rsidP="00CD2E78">
            <w:pPr>
              <w:pStyle w:val="af1"/>
              <w:jc w:val="center"/>
              <w:rPr>
                <w:rFonts w:ascii="Times New Roman" w:hAnsi="Times New Roman" w:cs="Times New Roman"/>
                <w:sz w:val="28"/>
                <w:szCs w:val="28"/>
              </w:rPr>
            </w:pPr>
            <w:r w:rsidRPr="00D72032">
              <w:rPr>
                <w:rFonts w:ascii="Times New Roman" w:hAnsi="Times New Roman" w:cs="Times New Roman"/>
                <w:sz w:val="28"/>
                <w:szCs w:val="28"/>
              </w:rPr>
              <w:t>2</w:t>
            </w:r>
            <w:r w:rsidR="002249AA" w:rsidRPr="00D72032">
              <w:rPr>
                <w:rFonts w:ascii="Times New Roman" w:hAnsi="Times New Roman" w:cs="Times New Roman"/>
                <w:sz w:val="28"/>
                <w:szCs w:val="28"/>
              </w:rPr>
              <w:t>9</w:t>
            </w:r>
          </w:p>
          <w:p w14:paraId="53FD5D59" w14:textId="5664BBDD" w:rsidR="00876CB5" w:rsidRPr="00D72032" w:rsidRDefault="00876CB5" w:rsidP="00CD2E78">
            <w:pPr>
              <w:pStyle w:val="af1"/>
              <w:jc w:val="center"/>
              <w:rPr>
                <w:rFonts w:ascii="Times New Roman" w:hAnsi="Times New Roman" w:cs="Times New Roman"/>
                <w:sz w:val="28"/>
                <w:szCs w:val="28"/>
              </w:rPr>
            </w:pPr>
            <w:r w:rsidRPr="00D72032">
              <w:rPr>
                <w:rFonts w:ascii="Times New Roman" w:hAnsi="Times New Roman" w:cs="Times New Roman"/>
                <w:sz w:val="28"/>
                <w:szCs w:val="28"/>
              </w:rPr>
              <w:t>8</w:t>
            </w:r>
            <w:r w:rsidR="002249AA" w:rsidRPr="00D72032">
              <w:rPr>
                <w:rFonts w:ascii="Times New Roman" w:hAnsi="Times New Roman" w:cs="Times New Roman"/>
                <w:sz w:val="28"/>
                <w:szCs w:val="28"/>
              </w:rPr>
              <w:t>2,94</w:t>
            </w:r>
          </w:p>
        </w:tc>
      </w:tr>
      <w:tr w:rsidR="00876CB5" w:rsidRPr="00BE7BBE" w14:paraId="5763C7F1" w14:textId="77777777" w:rsidTr="004654EB">
        <w:tc>
          <w:tcPr>
            <w:tcW w:w="4820" w:type="dxa"/>
            <w:hideMark/>
          </w:tcPr>
          <w:p w14:paraId="3CE00C89" w14:textId="7449F50A" w:rsidR="00876CB5" w:rsidRPr="00BE7BBE" w:rsidRDefault="00876CB5" w:rsidP="0041515A">
            <w:pPr>
              <w:pStyle w:val="af1"/>
              <w:jc w:val="both"/>
              <w:rPr>
                <w:rFonts w:ascii="Times New Roman" w:hAnsi="Times New Roman" w:cs="Times New Roman"/>
                <w:b/>
                <w:color w:val="000000" w:themeColor="text1"/>
                <w:sz w:val="28"/>
                <w:szCs w:val="28"/>
              </w:rPr>
            </w:pPr>
            <w:proofErr w:type="spellStart"/>
            <w:r w:rsidRPr="00BE7BBE">
              <w:rPr>
                <w:rStyle w:val="ac"/>
                <w:rFonts w:ascii="Times New Roman" w:eastAsiaTheme="majorEastAsia" w:hAnsi="Times New Roman" w:cs="Times New Roman"/>
                <w:b w:val="0"/>
                <w:color w:val="000000" w:themeColor="text1"/>
                <w:sz w:val="28"/>
                <w:szCs w:val="28"/>
              </w:rPr>
              <w:t>Өсіру</w:t>
            </w:r>
            <w:proofErr w:type="spellEnd"/>
            <w:r w:rsidRPr="00BE7BBE">
              <w:rPr>
                <w:rStyle w:val="ac"/>
                <w:rFonts w:ascii="Times New Roman" w:eastAsiaTheme="majorEastAsia" w:hAnsi="Times New Roman" w:cs="Times New Roman"/>
                <w:b w:val="0"/>
                <w:color w:val="000000" w:themeColor="text1"/>
                <w:sz w:val="28"/>
                <w:szCs w:val="28"/>
              </w:rPr>
              <w:t xml:space="preserve"> </w:t>
            </w:r>
            <w:proofErr w:type="spellStart"/>
            <w:r w:rsidRPr="00BE7BBE">
              <w:rPr>
                <w:rStyle w:val="ac"/>
                <w:rFonts w:ascii="Times New Roman" w:eastAsiaTheme="majorEastAsia" w:hAnsi="Times New Roman" w:cs="Times New Roman"/>
                <w:b w:val="0"/>
                <w:color w:val="000000" w:themeColor="text1"/>
                <w:sz w:val="28"/>
                <w:szCs w:val="28"/>
              </w:rPr>
              <w:t>кезеңінд</w:t>
            </w:r>
            <w:r w:rsidR="0041515A" w:rsidRPr="00BE7BBE">
              <w:rPr>
                <w:rStyle w:val="ac"/>
                <w:rFonts w:ascii="Times New Roman" w:eastAsiaTheme="majorEastAsia" w:hAnsi="Times New Roman" w:cs="Times New Roman"/>
                <w:b w:val="0"/>
                <w:color w:val="000000" w:themeColor="text1"/>
                <w:sz w:val="28"/>
                <w:szCs w:val="28"/>
              </w:rPr>
              <w:t>е</w:t>
            </w:r>
            <w:proofErr w:type="spellEnd"/>
            <w:r w:rsidR="0041515A" w:rsidRPr="00BE7BBE">
              <w:rPr>
                <w:rStyle w:val="ac"/>
                <w:rFonts w:ascii="Times New Roman" w:eastAsiaTheme="majorEastAsia" w:hAnsi="Times New Roman" w:cs="Times New Roman"/>
                <w:b w:val="0"/>
                <w:color w:val="000000" w:themeColor="text1"/>
                <w:sz w:val="28"/>
                <w:szCs w:val="28"/>
              </w:rPr>
              <w:t xml:space="preserve"> 1 бас </w:t>
            </w:r>
            <w:proofErr w:type="spellStart"/>
            <w:r w:rsidR="0041515A" w:rsidRPr="00BE7BBE">
              <w:rPr>
                <w:rStyle w:val="ac"/>
                <w:rFonts w:ascii="Times New Roman" w:eastAsiaTheme="majorEastAsia" w:hAnsi="Times New Roman" w:cs="Times New Roman"/>
                <w:b w:val="0"/>
                <w:color w:val="000000" w:themeColor="text1"/>
                <w:sz w:val="28"/>
                <w:szCs w:val="28"/>
              </w:rPr>
              <w:t>тірі</w:t>
            </w:r>
            <w:proofErr w:type="spellEnd"/>
            <w:r w:rsidR="0041515A" w:rsidRPr="00BE7BBE">
              <w:rPr>
                <w:rStyle w:val="ac"/>
                <w:rFonts w:ascii="Times New Roman" w:eastAsiaTheme="majorEastAsia" w:hAnsi="Times New Roman" w:cs="Times New Roman"/>
                <w:b w:val="0"/>
                <w:color w:val="000000" w:themeColor="text1"/>
                <w:sz w:val="28"/>
                <w:szCs w:val="28"/>
              </w:rPr>
              <w:t xml:space="preserve"> </w:t>
            </w:r>
            <w:proofErr w:type="spellStart"/>
            <w:r w:rsidR="0041515A" w:rsidRPr="00BE7BBE">
              <w:rPr>
                <w:rStyle w:val="ac"/>
                <w:rFonts w:ascii="Times New Roman" w:eastAsiaTheme="majorEastAsia" w:hAnsi="Times New Roman" w:cs="Times New Roman"/>
                <w:b w:val="0"/>
                <w:color w:val="000000" w:themeColor="text1"/>
                <w:sz w:val="28"/>
                <w:szCs w:val="28"/>
              </w:rPr>
              <w:t>салмағының</w:t>
            </w:r>
            <w:proofErr w:type="spellEnd"/>
            <w:r w:rsidR="0041515A" w:rsidRPr="00BE7BBE">
              <w:rPr>
                <w:rStyle w:val="ac"/>
                <w:rFonts w:ascii="Times New Roman" w:eastAsiaTheme="majorEastAsia" w:hAnsi="Times New Roman" w:cs="Times New Roman"/>
                <w:b w:val="0"/>
                <w:color w:val="000000" w:themeColor="text1"/>
                <w:sz w:val="28"/>
                <w:szCs w:val="28"/>
              </w:rPr>
              <w:t xml:space="preserve"> </w:t>
            </w:r>
            <w:proofErr w:type="spellStart"/>
            <w:r w:rsidR="0041515A" w:rsidRPr="00BE7BBE">
              <w:rPr>
                <w:rStyle w:val="ac"/>
                <w:rFonts w:ascii="Times New Roman" w:eastAsiaTheme="majorEastAsia" w:hAnsi="Times New Roman" w:cs="Times New Roman"/>
                <w:b w:val="0"/>
                <w:color w:val="000000" w:themeColor="text1"/>
                <w:sz w:val="28"/>
                <w:szCs w:val="28"/>
              </w:rPr>
              <w:t>өсуі</w:t>
            </w:r>
            <w:proofErr w:type="spellEnd"/>
            <w:r w:rsidR="0041515A" w:rsidRPr="00BE7BBE">
              <w:rPr>
                <w:rStyle w:val="ac"/>
                <w:rFonts w:ascii="Times New Roman" w:eastAsiaTheme="majorEastAsia" w:hAnsi="Times New Roman" w:cs="Times New Roman"/>
                <w:b w:val="0"/>
                <w:color w:val="000000" w:themeColor="text1"/>
                <w:sz w:val="28"/>
                <w:szCs w:val="28"/>
              </w:rPr>
              <w:t>, г</w:t>
            </w:r>
          </w:p>
        </w:tc>
        <w:tc>
          <w:tcPr>
            <w:tcW w:w="1418" w:type="dxa"/>
          </w:tcPr>
          <w:p w14:paraId="11171660" w14:textId="77777777" w:rsidR="00876CB5" w:rsidRPr="00D72032" w:rsidRDefault="00876CB5" w:rsidP="00CD2E78">
            <w:pPr>
              <w:pStyle w:val="af1"/>
              <w:jc w:val="center"/>
              <w:rPr>
                <w:rFonts w:ascii="Times New Roman" w:hAnsi="Times New Roman" w:cs="Times New Roman"/>
                <w:sz w:val="28"/>
                <w:szCs w:val="28"/>
              </w:rPr>
            </w:pPr>
            <w:r w:rsidRPr="00D72032">
              <w:rPr>
                <w:rFonts w:ascii="Times New Roman" w:hAnsi="Times New Roman" w:cs="Times New Roman"/>
                <w:sz w:val="28"/>
                <w:szCs w:val="28"/>
              </w:rPr>
              <w:t>2611,6</w:t>
            </w:r>
          </w:p>
        </w:tc>
        <w:tc>
          <w:tcPr>
            <w:tcW w:w="1134" w:type="dxa"/>
          </w:tcPr>
          <w:p w14:paraId="5C1D3523" w14:textId="2B97937C" w:rsidR="00876CB5" w:rsidRPr="00D72032" w:rsidRDefault="00876CB5" w:rsidP="00CD2E78">
            <w:pPr>
              <w:pStyle w:val="af1"/>
              <w:jc w:val="center"/>
              <w:rPr>
                <w:rFonts w:ascii="Times New Roman" w:hAnsi="Times New Roman" w:cs="Times New Roman"/>
                <w:sz w:val="28"/>
                <w:szCs w:val="28"/>
              </w:rPr>
            </w:pPr>
            <w:r w:rsidRPr="00D72032">
              <w:rPr>
                <w:rFonts w:ascii="Times New Roman" w:hAnsi="Times New Roman" w:cs="Times New Roman"/>
                <w:sz w:val="28"/>
                <w:szCs w:val="28"/>
              </w:rPr>
              <w:t>2</w:t>
            </w:r>
            <w:r w:rsidR="00A6210B" w:rsidRPr="00D72032">
              <w:rPr>
                <w:rFonts w:ascii="Times New Roman" w:hAnsi="Times New Roman" w:cs="Times New Roman"/>
                <w:sz w:val="28"/>
                <w:szCs w:val="28"/>
              </w:rPr>
              <w:t>693,7</w:t>
            </w:r>
          </w:p>
        </w:tc>
        <w:tc>
          <w:tcPr>
            <w:tcW w:w="1134" w:type="dxa"/>
          </w:tcPr>
          <w:p w14:paraId="126ABF30" w14:textId="7CBBA262" w:rsidR="00876CB5" w:rsidRPr="00D72032" w:rsidRDefault="00876CB5" w:rsidP="00CD2E78">
            <w:pPr>
              <w:pStyle w:val="af1"/>
              <w:jc w:val="center"/>
              <w:rPr>
                <w:rFonts w:ascii="Times New Roman" w:hAnsi="Times New Roman" w:cs="Times New Roman"/>
                <w:sz w:val="28"/>
                <w:szCs w:val="28"/>
              </w:rPr>
            </w:pPr>
            <w:r w:rsidRPr="00D72032">
              <w:rPr>
                <w:rFonts w:ascii="Times New Roman" w:hAnsi="Times New Roman" w:cs="Times New Roman"/>
                <w:sz w:val="28"/>
                <w:szCs w:val="28"/>
              </w:rPr>
              <w:t>2</w:t>
            </w:r>
            <w:r w:rsidR="00A6210B" w:rsidRPr="00D72032">
              <w:rPr>
                <w:rFonts w:ascii="Times New Roman" w:hAnsi="Times New Roman" w:cs="Times New Roman"/>
                <w:sz w:val="28"/>
                <w:szCs w:val="28"/>
              </w:rPr>
              <w:t>708,2</w:t>
            </w:r>
          </w:p>
        </w:tc>
        <w:tc>
          <w:tcPr>
            <w:tcW w:w="1275" w:type="dxa"/>
          </w:tcPr>
          <w:p w14:paraId="2A6DF52F" w14:textId="47C16F73" w:rsidR="00876CB5" w:rsidRPr="00D72032" w:rsidRDefault="00876CB5" w:rsidP="00CD2E78">
            <w:pPr>
              <w:pStyle w:val="af1"/>
              <w:jc w:val="center"/>
              <w:rPr>
                <w:rFonts w:ascii="Times New Roman" w:hAnsi="Times New Roman" w:cs="Times New Roman"/>
                <w:sz w:val="28"/>
                <w:szCs w:val="28"/>
              </w:rPr>
            </w:pPr>
            <w:r w:rsidRPr="00D72032">
              <w:rPr>
                <w:rFonts w:ascii="Times New Roman" w:hAnsi="Times New Roman" w:cs="Times New Roman"/>
                <w:sz w:val="28"/>
                <w:szCs w:val="28"/>
              </w:rPr>
              <w:t>2</w:t>
            </w:r>
            <w:r w:rsidR="00A6210B" w:rsidRPr="00D72032">
              <w:rPr>
                <w:rFonts w:ascii="Times New Roman" w:hAnsi="Times New Roman" w:cs="Times New Roman"/>
                <w:sz w:val="28"/>
                <w:szCs w:val="28"/>
              </w:rPr>
              <w:t>807,5</w:t>
            </w:r>
          </w:p>
        </w:tc>
      </w:tr>
      <w:tr w:rsidR="00876CB5" w:rsidRPr="00BE7BBE" w14:paraId="7B402A99" w14:textId="77777777" w:rsidTr="004654EB">
        <w:tc>
          <w:tcPr>
            <w:tcW w:w="4820" w:type="dxa"/>
            <w:hideMark/>
          </w:tcPr>
          <w:p w14:paraId="29FA4769" w14:textId="77777777" w:rsidR="00876CB5" w:rsidRPr="00BE7BBE" w:rsidRDefault="00876CB5" w:rsidP="0041515A">
            <w:pPr>
              <w:pStyle w:val="af1"/>
              <w:jc w:val="both"/>
              <w:rPr>
                <w:rFonts w:ascii="Times New Roman" w:hAnsi="Times New Roman" w:cs="Times New Roman"/>
                <w:color w:val="000000" w:themeColor="text1"/>
                <w:sz w:val="28"/>
                <w:szCs w:val="28"/>
                <w:lang w:val="kk-KZ"/>
              </w:rPr>
            </w:pPr>
            <w:r w:rsidRPr="00BE7BBE">
              <w:rPr>
                <w:rFonts w:ascii="Times New Roman" w:hAnsi="Times New Roman" w:cs="Times New Roman"/>
                <w:color w:val="000000" w:themeColor="text1"/>
                <w:sz w:val="28"/>
                <w:szCs w:val="28"/>
                <w:lang w:val="kk-KZ"/>
              </w:rPr>
              <w:t xml:space="preserve">Жалпы тірі салмақ өсімі, кг </w:t>
            </w:r>
          </w:p>
        </w:tc>
        <w:tc>
          <w:tcPr>
            <w:tcW w:w="1418" w:type="dxa"/>
          </w:tcPr>
          <w:p w14:paraId="01925F57" w14:textId="77777777" w:rsidR="00876CB5" w:rsidRPr="00D72032" w:rsidRDefault="00876CB5" w:rsidP="00CD2E78">
            <w:pPr>
              <w:pStyle w:val="af1"/>
              <w:jc w:val="center"/>
              <w:rPr>
                <w:rFonts w:ascii="Times New Roman" w:hAnsi="Times New Roman" w:cs="Times New Roman"/>
                <w:sz w:val="28"/>
                <w:szCs w:val="28"/>
              </w:rPr>
            </w:pPr>
            <w:r w:rsidRPr="00D72032">
              <w:rPr>
                <w:rFonts w:ascii="Times New Roman" w:hAnsi="Times New Roman" w:cs="Times New Roman"/>
                <w:sz w:val="28"/>
                <w:szCs w:val="28"/>
              </w:rPr>
              <w:t>67,90</w:t>
            </w:r>
          </w:p>
        </w:tc>
        <w:tc>
          <w:tcPr>
            <w:tcW w:w="1134" w:type="dxa"/>
          </w:tcPr>
          <w:p w14:paraId="67603810" w14:textId="69E5A80C" w:rsidR="00876CB5" w:rsidRPr="00D72032" w:rsidRDefault="00876CB5" w:rsidP="00CD2E78">
            <w:pPr>
              <w:pStyle w:val="af1"/>
              <w:jc w:val="center"/>
              <w:rPr>
                <w:rFonts w:ascii="Times New Roman" w:hAnsi="Times New Roman" w:cs="Times New Roman"/>
                <w:sz w:val="28"/>
                <w:szCs w:val="28"/>
              </w:rPr>
            </w:pPr>
            <w:r w:rsidRPr="00D72032">
              <w:rPr>
                <w:rFonts w:ascii="Times New Roman" w:hAnsi="Times New Roman" w:cs="Times New Roman"/>
                <w:sz w:val="28"/>
                <w:szCs w:val="28"/>
              </w:rPr>
              <w:t>72,</w:t>
            </w:r>
            <w:r w:rsidR="00A6210B" w:rsidRPr="00D72032">
              <w:rPr>
                <w:rFonts w:ascii="Times New Roman" w:hAnsi="Times New Roman" w:cs="Times New Roman"/>
                <w:sz w:val="28"/>
                <w:szCs w:val="28"/>
              </w:rPr>
              <w:t>73</w:t>
            </w:r>
          </w:p>
        </w:tc>
        <w:tc>
          <w:tcPr>
            <w:tcW w:w="1134" w:type="dxa"/>
          </w:tcPr>
          <w:p w14:paraId="7153A523" w14:textId="7CE5C875" w:rsidR="00876CB5" w:rsidRPr="00D72032" w:rsidRDefault="00876CB5" w:rsidP="00CD2E78">
            <w:pPr>
              <w:pStyle w:val="af1"/>
              <w:jc w:val="center"/>
              <w:rPr>
                <w:rFonts w:ascii="Times New Roman" w:hAnsi="Times New Roman" w:cs="Times New Roman"/>
                <w:sz w:val="28"/>
                <w:szCs w:val="28"/>
              </w:rPr>
            </w:pPr>
            <w:r w:rsidRPr="00D72032">
              <w:rPr>
                <w:rFonts w:ascii="Times New Roman" w:hAnsi="Times New Roman" w:cs="Times New Roman"/>
                <w:sz w:val="28"/>
                <w:szCs w:val="28"/>
              </w:rPr>
              <w:t>78,</w:t>
            </w:r>
            <w:r w:rsidR="00A6210B" w:rsidRPr="00D72032">
              <w:rPr>
                <w:rFonts w:ascii="Times New Roman" w:hAnsi="Times New Roman" w:cs="Times New Roman"/>
                <w:sz w:val="28"/>
                <w:szCs w:val="28"/>
              </w:rPr>
              <w:t>54</w:t>
            </w:r>
          </w:p>
        </w:tc>
        <w:tc>
          <w:tcPr>
            <w:tcW w:w="1275" w:type="dxa"/>
          </w:tcPr>
          <w:p w14:paraId="30F32787" w14:textId="2DDD14A0" w:rsidR="00876CB5" w:rsidRPr="00D72032" w:rsidRDefault="00A6210B" w:rsidP="00CD2E78">
            <w:pPr>
              <w:pStyle w:val="af1"/>
              <w:jc w:val="center"/>
              <w:rPr>
                <w:rFonts w:ascii="Times New Roman" w:hAnsi="Times New Roman" w:cs="Times New Roman"/>
                <w:sz w:val="28"/>
                <w:szCs w:val="28"/>
              </w:rPr>
            </w:pPr>
            <w:r w:rsidRPr="00D72032">
              <w:rPr>
                <w:rFonts w:ascii="Times New Roman" w:hAnsi="Times New Roman" w:cs="Times New Roman"/>
                <w:sz w:val="28"/>
                <w:szCs w:val="28"/>
              </w:rPr>
              <w:t>81,42</w:t>
            </w:r>
          </w:p>
        </w:tc>
      </w:tr>
      <w:tr w:rsidR="00876CB5" w:rsidRPr="00BE7BBE" w14:paraId="33A76830" w14:textId="77777777" w:rsidTr="004654EB">
        <w:tc>
          <w:tcPr>
            <w:tcW w:w="4820" w:type="dxa"/>
            <w:hideMark/>
          </w:tcPr>
          <w:p w14:paraId="67AF3780" w14:textId="77777777" w:rsidR="00876CB5" w:rsidRPr="00BE7BBE" w:rsidRDefault="00876CB5" w:rsidP="0041515A">
            <w:pPr>
              <w:pStyle w:val="af1"/>
              <w:jc w:val="both"/>
              <w:rPr>
                <w:rFonts w:ascii="Times New Roman" w:hAnsi="Times New Roman" w:cs="Times New Roman"/>
                <w:color w:val="000000" w:themeColor="text1"/>
                <w:sz w:val="28"/>
                <w:szCs w:val="28"/>
              </w:rPr>
            </w:pPr>
            <w:proofErr w:type="spellStart"/>
            <w:r w:rsidRPr="00BE7BBE">
              <w:rPr>
                <w:rFonts w:ascii="Times New Roman" w:hAnsi="Times New Roman" w:cs="Times New Roman"/>
                <w:color w:val="000000" w:themeColor="text1"/>
                <w:sz w:val="28"/>
                <w:szCs w:val="28"/>
              </w:rPr>
              <w:t>Орташа</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тәуліктік</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тірі</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салмақ</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өсімі</w:t>
            </w:r>
            <w:proofErr w:type="spellEnd"/>
            <w:r w:rsidRPr="00BE7BBE">
              <w:rPr>
                <w:rFonts w:ascii="Times New Roman" w:hAnsi="Times New Roman" w:cs="Times New Roman"/>
                <w:color w:val="000000" w:themeColor="text1"/>
                <w:sz w:val="28"/>
                <w:szCs w:val="28"/>
              </w:rPr>
              <w:t xml:space="preserve">, г </w:t>
            </w:r>
          </w:p>
        </w:tc>
        <w:tc>
          <w:tcPr>
            <w:tcW w:w="1418" w:type="dxa"/>
            <w:hideMark/>
          </w:tcPr>
          <w:p w14:paraId="47F11685" w14:textId="77777777" w:rsidR="00876CB5" w:rsidRPr="00BE7BBE" w:rsidRDefault="00876CB5" w:rsidP="00CD2E78">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62,2</w:t>
            </w:r>
          </w:p>
        </w:tc>
        <w:tc>
          <w:tcPr>
            <w:tcW w:w="1134" w:type="dxa"/>
            <w:hideMark/>
          </w:tcPr>
          <w:p w14:paraId="06F9D12C" w14:textId="77777777" w:rsidR="00876CB5" w:rsidRPr="00BE7BBE" w:rsidRDefault="00876CB5" w:rsidP="00CD2E78">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64,1</w:t>
            </w:r>
          </w:p>
        </w:tc>
        <w:tc>
          <w:tcPr>
            <w:tcW w:w="1134" w:type="dxa"/>
            <w:hideMark/>
          </w:tcPr>
          <w:p w14:paraId="38DA4B31" w14:textId="77777777" w:rsidR="00876CB5" w:rsidRPr="00BE7BBE" w:rsidRDefault="00876CB5" w:rsidP="00CD2E78">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64,5</w:t>
            </w:r>
          </w:p>
        </w:tc>
        <w:tc>
          <w:tcPr>
            <w:tcW w:w="1275" w:type="dxa"/>
            <w:hideMark/>
          </w:tcPr>
          <w:p w14:paraId="29837836" w14:textId="77777777" w:rsidR="00876CB5" w:rsidRPr="00BE7BBE" w:rsidRDefault="00876CB5" w:rsidP="00CD2E78">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66,8</w:t>
            </w:r>
          </w:p>
        </w:tc>
      </w:tr>
      <w:tr w:rsidR="00876CB5" w:rsidRPr="00BE7BBE" w14:paraId="04AA4019" w14:textId="77777777" w:rsidTr="004654EB">
        <w:tc>
          <w:tcPr>
            <w:tcW w:w="4820" w:type="dxa"/>
            <w:hideMark/>
          </w:tcPr>
          <w:p w14:paraId="3854D899" w14:textId="77777777" w:rsidR="00876CB5" w:rsidRPr="00BE7BBE" w:rsidRDefault="00876CB5" w:rsidP="0041515A">
            <w:pPr>
              <w:pStyle w:val="af1"/>
              <w:jc w:val="both"/>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lang w:val="kk-KZ"/>
              </w:rPr>
              <w:t>Сойыс</w:t>
            </w:r>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шығымы</w:t>
            </w:r>
            <w:proofErr w:type="spellEnd"/>
            <w:r w:rsidRPr="00BE7BBE">
              <w:rPr>
                <w:rFonts w:ascii="Times New Roman" w:hAnsi="Times New Roman" w:cs="Times New Roman"/>
                <w:color w:val="000000" w:themeColor="text1"/>
                <w:sz w:val="28"/>
                <w:szCs w:val="28"/>
              </w:rPr>
              <w:t>, %</w:t>
            </w:r>
          </w:p>
        </w:tc>
        <w:tc>
          <w:tcPr>
            <w:tcW w:w="1418" w:type="dxa"/>
            <w:hideMark/>
          </w:tcPr>
          <w:p w14:paraId="2A063349" w14:textId="77777777" w:rsidR="00876CB5" w:rsidRPr="00BE7BBE" w:rsidRDefault="00876CB5" w:rsidP="00CD2E78">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73,2</w:t>
            </w:r>
          </w:p>
        </w:tc>
        <w:tc>
          <w:tcPr>
            <w:tcW w:w="1134" w:type="dxa"/>
            <w:hideMark/>
          </w:tcPr>
          <w:p w14:paraId="4AEA38DB" w14:textId="77777777" w:rsidR="00876CB5" w:rsidRPr="00BE7BBE" w:rsidRDefault="00876CB5" w:rsidP="00CD2E78">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74,1</w:t>
            </w:r>
          </w:p>
        </w:tc>
        <w:tc>
          <w:tcPr>
            <w:tcW w:w="1134" w:type="dxa"/>
            <w:hideMark/>
          </w:tcPr>
          <w:p w14:paraId="16941263" w14:textId="77777777" w:rsidR="00876CB5" w:rsidRPr="00BE7BBE" w:rsidRDefault="00876CB5" w:rsidP="00CD2E78">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74,5</w:t>
            </w:r>
          </w:p>
        </w:tc>
        <w:tc>
          <w:tcPr>
            <w:tcW w:w="1275" w:type="dxa"/>
            <w:hideMark/>
          </w:tcPr>
          <w:p w14:paraId="499217DC" w14:textId="77777777" w:rsidR="00876CB5" w:rsidRPr="00BE7BBE" w:rsidRDefault="00876CB5" w:rsidP="00CD2E78">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75,4</w:t>
            </w:r>
          </w:p>
        </w:tc>
      </w:tr>
      <w:tr w:rsidR="00876CB5" w:rsidRPr="00BE7BBE" w14:paraId="719552EB" w14:textId="77777777" w:rsidTr="004654EB">
        <w:tc>
          <w:tcPr>
            <w:tcW w:w="4820" w:type="dxa"/>
            <w:hideMark/>
          </w:tcPr>
          <w:p w14:paraId="1269A526" w14:textId="30C23E9D" w:rsidR="00876CB5" w:rsidRPr="00BE7BBE" w:rsidRDefault="00876CB5" w:rsidP="0041515A">
            <w:pPr>
              <w:pStyle w:val="af1"/>
              <w:jc w:val="both"/>
              <w:rPr>
                <w:rFonts w:ascii="Times New Roman" w:hAnsi="Times New Roman" w:cs="Times New Roman"/>
                <w:color w:val="000000" w:themeColor="text1"/>
                <w:sz w:val="28"/>
                <w:szCs w:val="28"/>
              </w:rPr>
            </w:pPr>
            <w:proofErr w:type="spellStart"/>
            <w:r w:rsidRPr="00BE7BBE">
              <w:rPr>
                <w:rFonts w:ascii="Times New Roman" w:hAnsi="Times New Roman" w:cs="Times New Roman"/>
                <w:color w:val="000000" w:themeColor="text1"/>
                <w:sz w:val="28"/>
                <w:szCs w:val="28"/>
              </w:rPr>
              <w:t>Тазартылған</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құс</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денесінің</w:t>
            </w:r>
            <w:proofErr w:type="spellEnd"/>
            <w:r w:rsidRPr="00BE7BBE">
              <w:rPr>
                <w:rFonts w:ascii="Times New Roman" w:hAnsi="Times New Roman" w:cs="Times New Roman"/>
                <w:color w:val="000000" w:themeColor="text1"/>
                <w:sz w:val="28"/>
                <w:szCs w:val="28"/>
              </w:rPr>
              <w:t xml:space="preserve"> салма</w:t>
            </w:r>
            <w:r w:rsidRPr="00BE7BBE">
              <w:rPr>
                <w:rFonts w:ascii="Times New Roman" w:hAnsi="Times New Roman" w:cs="Times New Roman"/>
                <w:color w:val="000000" w:themeColor="text1"/>
                <w:sz w:val="28"/>
                <w:szCs w:val="28"/>
                <w:lang w:val="kk-KZ"/>
              </w:rPr>
              <w:t>ғы</w:t>
            </w:r>
            <w:r w:rsidR="0041515A" w:rsidRPr="00BE7BBE">
              <w:rPr>
                <w:rFonts w:ascii="Times New Roman" w:hAnsi="Times New Roman" w:cs="Times New Roman"/>
                <w:color w:val="000000" w:themeColor="text1"/>
                <w:sz w:val="28"/>
                <w:szCs w:val="28"/>
              </w:rPr>
              <w:t>, г</w:t>
            </w:r>
          </w:p>
        </w:tc>
        <w:tc>
          <w:tcPr>
            <w:tcW w:w="1418" w:type="dxa"/>
            <w:hideMark/>
          </w:tcPr>
          <w:p w14:paraId="79F160C4" w14:textId="77777777" w:rsidR="00876CB5" w:rsidRPr="00BE7BBE" w:rsidRDefault="00876CB5" w:rsidP="00CD2E78">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1949,8</w:t>
            </w:r>
          </w:p>
        </w:tc>
        <w:tc>
          <w:tcPr>
            <w:tcW w:w="1134" w:type="dxa"/>
            <w:hideMark/>
          </w:tcPr>
          <w:p w14:paraId="3C1A47B9" w14:textId="77777777" w:rsidR="00876CB5" w:rsidRPr="00BE7BBE" w:rsidRDefault="00876CB5" w:rsidP="00CD2E78">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2035,3</w:t>
            </w:r>
          </w:p>
        </w:tc>
        <w:tc>
          <w:tcPr>
            <w:tcW w:w="1134" w:type="dxa"/>
            <w:hideMark/>
          </w:tcPr>
          <w:p w14:paraId="573E5C3F" w14:textId="77777777" w:rsidR="00876CB5" w:rsidRPr="00BE7BBE" w:rsidRDefault="00876CB5" w:rsidP="00CD2E78">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2056,4</w:t>
            </w:r>
          </w:p>
        </w:tc>
        <w:tc>
          <w:tcPr>
            <w:tcW w:w="1275" w:type="dxa"/>
            <w:hideMark/>
          </w:tcPr>
          <w:p w14:paraId="0E65C723" w14:textId="77777777" w:rsidR="00876CB5" w:rsidRPr="00BE7BBE" w:rsidRDefault="00876CB5" w:rsidP="00CD2E78">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2156,3</w:t>
            </w:r>
          </w:p>
        </w:tc>
      </w:tr>
    </w:tbl>
    <w:p w14:paraId="1D906F26" w14:textId="6BC8B9BF" w:rsidR="00F4459C" w:rsidRPr="00BE7BBE" w:rsidRDefault="00F4459C" w:rsidP="00CD2E78">
      <w:pPr>
        <w:pStyle w:val="TableParagraph"/>
        <w:spacing w:line="240" w:lineRule="auto"/>
        <w:ind w:left="0"/>
        <w:jc w:val="both"/>
        <w:rPr>
          <w:sz w:val="28"/>
          <w:szCs w:val="28"/>
        </w:rPr>
      </w:pPr>
    </w:p>
    <w:p w14:paraId="0E8AB9C5" w14:textId="18A00AC0" w:rsidR="004654EB" w:rsidRPr="00BE7BBE" w:rsidRDefault="004654EB" w:rsidP="00CD2E78">
      <w:pPr>
        <w:pStyle w:val="TableParagraph"/>
        <w:spacing w:line="240" w:lineRule="auto"/>
        <w:ind w:left="0"/>
        <w:jc w:val="both"/>
        <w:rPr>
          <w:sz w:val="28"/>
          <w:szCs w:val="28"/>
        </w:rPr>
      </w:pPr>
      <w:r w:rsidRPr="00BE7BBE">
        <w:rPr>
          <w:sz w:val="28"/>
          <w:szCs w:val="28"/>
        </w:rPr>
        <w:t>2</w:t>
      </w:r>
      <w:r w:rsidRPr="00BE7BBE">
        <w:rPr>
          <w:sz w:val="28"/>
          <w:szCs w:val="28"/>
          <w:lang w:val="kk-KZ"/>
        </w:rPr>
        <w:t>0</w:t>
      </w:r>
      <w:r w:rsidRPr="00BE7BBE">
        <w:rPr>
          <w:sz w:val="28"/>
          <w:szCs w:val="28"/>
        </w:rPr>
        <w:t>-ш</w:t>
      </w:r>
      <w:r w:rsidR="008F1E5B" w:rsidRPr="00BE7BBE">
        <w:rPr>
          <w:sz w:val="28"/>
          <w:szCs w:val="28"/>
          <w:lang w:val="kk-KZ"/>
        </w:rPr>
        <w:t>ы</w:t>
      </w:r>
      <w:r w:rsidRPr="00BE7BBE">
        <w:rPr>
          <w:sz w:val="28"/>
          <w:szCs w:val="28"/>
        </w:rPr>
        <w:t xml:space="preserve"> </w:t>
      </w:r>
      <w:proofErr w:type="spellStart"/>
      <w:r w:rsidRPr="00BE7BBE">
        <w:rPr>
          <w:sz w:val="28"/>
          <w:szCs w:val="28"/>
        </w:rPr>
        <w:t>кестенің</w:t>
      </w:r>
      <w:proofErr w:type="spellEnd"/>
      <w:r w:rsidRPr="00BE7BBE">
        <w:rPr>
          <w:sz w:val="28"/>
          <w:szCs w:val="28"/>
        </w:rPr>
        <w:t xml:space="preserve"> </w:t>
      </w:r>
      <w:proofErr w:type="spellStart"/>
      <w:r w:rsidRPr="00BE7BBE">
        <w:rPr>
          <w:sz w:val="28"/>
          <w:szCs w:val="28"/>
        </w:rPr>
        <w:t>жалғасы</w:t>
      </w:r>
      <w:proofErr w:type="spellEnd"/>
    </w:p>
    <w:p w14:paraId="53E09AE3" w14:textId="77777777" w:rsidR="004654EB" w:rsidRPr="00BE7BBE" w:rsidRDefault="004654EB" w:rsidP="00CD2E78">
      <w:pPr>
        <w:pStyle w:val="TableParagraph"/>
        <w:spacing w:line="240" w:lineRule="auto"/>
        <w:ind w:left="0"/>
        <w:jc w:val="both"/>
        <w:rPr>
          <w:sz w:val="28"/>
          <w:szCs w:val="28"/>
        </w:rPr>
      </w:pPr>
    </w:p>
    <w:tbl>
      <w:tblPr>
        <w:tblStyle w:val="af7"/>
        <w:tblW w:w="9781" w:type="dxa"/>
        <w:tblInd w:w="-5" w:type="dxa"/>
        <w:tblLayout w:type="fixed"/>
        <w:tblLook w:val="01E0" w:firstRow="1" w:lastRow="1" w:firstColumn="1" w:lastColumn="1" w:noHBand="0" w:noVBand="0"/>
      </w:tblPr>
      <w:tblGrid>
        <w:gridCol w:w="4820"/>
        <w:gridCol w:w="1418"/>
        <w:gridCol w:w="1134"/>
        <w:gridCol w:w="1134"/>
        <w:gridCol w:w="1275"/>
      </w:tblGrid>
      <w:tr w:rsidR="004654EB" w:rsidRPr="00BE7BBE" w14:paraId="404EA6CC" w14:textId="77777777" w:rsidTr="00375D25">
        <w:trPr>
          <w:trHeight w:val="372"/>
        </w:trPr>
        <w:tc>
          <w:tcPr>
            <w:tcW w:w="4820" w:type="dxa"/>
            <w:tcBorders>
              <w:top w:val="single" w:sz="4" w:space="0" w:color="auto"/>
              <w:left w:val="single" w:sz="4" w:space="0" w:color="auto"/>
              <w:bottom w:val="single" w:sz="4" w:space="0" w:color="auto"/>
              <w:right w:val="single" w:sz="4" w:space="0" w:color="auto"/>
            </w:tcBorders>
            <w:vAlign w:val="center"/>
          </w:tcPr>
          <w:p w14:paraId="24193FD4" w14:textId="4237820A" w:rsidR="004654EB" w:rsidRPr="00BE7BBE" w:rsidRDefault="004654EB" w:rsidP="00375D25">
            <w:pPr>
              <w:pStyle w:val="af1"/>
              <w:jc w:val="center"/>
              <w:rPr>
                <w:rFonts w:ascii="Times New Roman" w:hAnsi="Times New Roman" w:cs="Times New Roman"/>
                <w:color w:val="000000" w:themeColor="text1"/>
                <w:sz w:val="28"/>
                <w:szCs w:val="28"/>
                <w:lang w:val="kk-KZ"/>
              </w:rPr>
            </w:pPr>
            <w:r w:rsidRPr="00BE7BBE">
              <w:rPr>
                <w:rFonts w:ascii="Times New Roman" w:hAnsi="Times New Roman" w:cs="Times New Roman"/>
                <w:color w:val="000000" w:themeColor="text1"/>
                <w:sz w:val="28"/>
                <w:szCs w:val="28"/>
                <w:lang w:val="kk-KZ"/>
              </w:rPr>
              <w:t>1</w:t>
            </w:r>
          </w:p>
        </w:tc>
        <w:tc>
          <w:tcPr>
            <w:tcW w:w="1418" w:type="dxa"/>
            <w:tcBorders>
              <w:top w:val="single" w:sz="4" w:space="0" w:color="auto"/>
              <w:left w:val="single" w:sz="4" w:space="0" w:color="auto"/>
              <w:bottom w:val="single" w:sz="4" w:space="0" w:color="auto"/>
              <w:right w:val="single" w:sz="4" w:space="0" w:color="auto"/>
            </w:tcBorders>
          </w:tcPr>
          <w:p w14:paraId="77B25F03" w14:textId="15DC4B40" w:rsidR="004654EB" w:rsidRPr="00BE7BBE" w:rsidRDefault="004654EB" w:rsidP="00375D25">
            <w:pPr>
              <w:pStyle w:val="af1"/>
              <w:jc w:val="center"/>
              <w:rPr>
                <w:rFonts w:ascii="Times New Roman" w:hAnsi="Times New Roman" w:cs="Times New Roman"/>
                <w:color w:val="000000" w:themeColor="text1"/>
                <w:sz w:val="28"/>
                <w:szCs w:val="28"/>
                <w:lang w:val="kk-KZ"/>
              </w:rPr>
            </w:pPr>
            <w:r w:rsidRPr="00BE7BBE">
              <w:rPr>
                <w:rFonts w:ascii="Times New Roman" w:hAnsi="Times New Roman" w:cs="Times New Roman"/>
                <w:color w:val="000000" w:themeColor="text1"/>
                <w:sz w:val="28"/>
                <w:szCs w:val="28"/>
                <w:lang w:val="kk-KZ"/>
              </w:rPr>
              <w:t>2</w:t>
            </w:r>
          </w:p>
        </w:tc>
        <w:tc>
          <w:tcPr>
            <w:tcW w:w="1134" w:type="dxa"/>
            <w:tcBorders>
              <w:top w:val="single" w:sz="4" w:space="0" w:color="auto"/>
              <w:left w:val="single" w:sz="4" w:space="0" w:color="auto"/>
              <w:bottom w:val="single" w:sz="4" w:space="0" w:color="auto"/>
              <w:right w:val="single" w:sz="4" w:space="0" w:color="auto"/>
            </w:tcBorders>
          </w:tcPr>
          <w:p w14:paraId="10F3DC5F" w14:textId="24B6B170" w:rsidR="004654EB" w:rsidRPr="00BE7BBE" w:rsidRDefault="004654EB" w:rsidP="00375D25">
            <w:pPr>
              <w:pStyle w:val="af1"/>
              <w:jc w:val="center"/>
              <w:rPr>
                <w:rFonts w:ascii="Times New Roman" w:hAnsi="Times New Roman" w:cs="Times New Roman"/>
                <w:color w:val="000000" w:themeColor="text1"/>
                <w:sz w:val="28"/>
                <w:szCs w:val="28"/>
                <w:lang w:val="kk-KZ"/>
              </w:rPr>
            </w:pPr>
            <w:r w:rsidRPr="00BE7BBE">
              <w:rPr>
                <w:rFonts w:ascii="Times New Roman" w:hAnsi="Times New Roman" w:cs="Times New Roman"/>
                <w:color w:val="000000" w:themeColor="text1"/>
                <w:sz w:val="28"/>
                <w:szCs w:val="28"/>
                <w:lang w:val="kk-KZ"/>
              </w:rPr>
              <w:t>3</w:t>
            </w:r>
          </w:p>
        </w:tc>
        <w:tc>
          <w:tcPr>
            <w:tcW w:w="1134" w:type="dxa"/>
            <w:tcBorders>
              <w:top w:val="single" w:sz="4" w:space="0" w:color="auto"/>
              <w:left w:val="single" w:sz="4" w:space="0" w:color="auto"/>
              <w:bottom w:val="single" w:sz="4" w:space="0" w:color="auto"/>
              <w:right w:val="single" w:sz="4" w:space="0" w:color="auto"/>
            </w:tcBorders>
          </w:tcPr>
          <w:p w14:paraId="7659D9BD" w14:textId="0876A53F" w:rsidR="004654EB" w:rsidRPr="00BE7BBE" w:rsidRDefault="004654EB" w:rsidP="00375D25">
            <w:pPr>
              <w:pStyle w:val="af1"/>
              <w:jc w:val="center"/>
              <w:rPr>
                <w:rFonts w:ascii="Times New Roman" w:hAnsi="Times New Roman" w:cs="Times New Roman"/>
                <w:color w:val="000000" w:themeColor="text1"/>
                <w:sz w:val="28"/>
                <w:szCs w:val="28"/>
                <w:lang w:val="kk-KZ"/>
              </w:rPr>
            </w:pPr>
            <w:r w:rsidRPr="00BE7BBE">
              <w:rPr>
                <w:rFonts w:ascii="Times New Roman" w:hAnsi="Times New Roman" w:cs="Times New Roman"/>
                <w:color w:val="000000" w:themeColor="text1"/>
                <w:sz w:val="28"/>
                <w:szCs w:val="28"/>
                <w:lang w:val="kk-KZ"/>
              </w:rPr>
              <w:t>4</w:t>
            </w:r>
          </w:p>
        </w:tc>
        <w:tc>
          <w:tcPr>
            <w:tcW w:w="1275" w:type="dxa"/>
            <w:tcBorders>
              <w:top w:val="single" w:sz="4" w:space="0" w:color="auto"/>
              <w:left w:val="single" w:sz="4" w:space="0" w:color="auto"/>
              <w:bottom w:val="single" w:sz="4" w:space="0" w:color="auto"/>
              <w:right w:val="single" w:sz="4" w:space="0" w:color="auto"/>
            </w:tcBorders>
          </w:tcPr>
          <w:p w14:paraId="70030E76" w14:textId="653A0CDF" w:rsidR="004654EB" w:rsidRPr="00BE7BBE" w:rsidRDefault="004654EB" w:rsidP="00375D25">
            <w:pPr>
              <w:pStyle w:val="af1"/>
              <w:jc w:val="center"/>
              <w:rPr>
                <w:rFonts w:ascii="Times New Roman" w:hAnsi="Times New Roman" w:cs="Times New Roman"/>
                <w:color w:val="000000" w:themeColor="text1"/>
                <w:sz w:val="28"/>
                <w:szCs w:val="28"/>
                <w:lang w:val="kk-KZ"/>
              </w:rPr>
            </w:pPr>
            <w:r w:rsidRPr="00BE7BBE">
              <w:rPr>
                <w:rFonts w:ascii="Times New Roman" w:hAnsi="Times New Roman" w:cs="Times New Roman"/>
                <w:color w:val="000000" w:themeColor="text1"/>
                <w:sz w:val="28"/>
                <w:szCs w:val="28"/>
                <w:lang w:val="kk-KZ"/>
              </w:rPr>
              <w:t>5</w:t>
            </w:r>
          </w:p>
        </w:tc>
      </w:tr>
      <w:tr w:rsidR="004654EB" w:rsidRPr="00BE7BBE" w14:paraId="6C9C9EB3" w14:textId="77777777" w:rsidTr="00375D25">
        <w:tc>
          <w:tcPr>
            <w:tcW w:w="4820" w:type="dxa"/>
            <w:tcBorders>
              <w:top w:val="single" w:sz="4" w:space="0" w:color="auto"/>
              <w:left w:val="single" w:sz="4" w:space="0" w:color="auto"/>
              <w:bottom w:val="single" w:sz="4" w:space="0" w:color="auto"/>
              <w:right w:val="single" w:sz="4" w:space="0" w:color="auto"/>
            </w:tcBorders>
            <w:hideMark/>
          </w:tcPr>
          <w:p w14:paraId="6B9E5EF7" w14:textId="77777777" w:rsidR="004654EB" w:rsidRPr="00BE7BBE" w:rsidRDefault="004654EB" w:rsidP="00375D25">
            <w:pPr>
              <w:pStyle w:val="af1"/>
              <w:jc w:val="both"/>
              <w:rPr>
                <w:rFonts w:ascii="Times New Roman" w:hAnsi="Times New Roman" w:cs="Times New Roman"/>
                <w:color w:val="000000" w:themeColor="text1"/>
                <w:sz w:val="28"/>
                <w:szCs w:val="28"/>
              </w:rPr>
            </w:pPr>
            <w:proofErr w:type="spellStart"/>
            <w:r w:rsidRPr="00BE7BBE">
              <w:rPr>
                <w:rFonts w:ascii="Times New Roman" w:hAnsi="Times New Roman" w:cs="Times New Roman"/>
                <w:color w:val="000000" w:themeColor="text1"/>
                <w:sz w:val="28"/>
                <w:szCs w:val="28"/>
              </w:rPr>
              <w:t>Кесілу</w:t>
            </w:r>
            <w:proofErr w:type="spellEnd"/>
            <w:r w:rsidRPr="00BE7BBE">
              <w:rPr>
                <w:rFonts w:ascii="Times New Roman" w:hAnsi="Times New Roman" w:cs="Times New Roman"/>
                <w:color w:val="000000" w:themeColor="text1"/>
                <w:sz w:val="28"/>
                <w:szCs w:val="28"/>
              </w:rPr>
              <w:t xml:space="preserve"> </w:t>
            </w:r>
            <w:r w:rsidRPr="00BE7BBE">
              <w:rPr>
                <w:rFonts w:ascii="Times New Roman" w:hAnsi="Times New Roman" w:cs="Times New Roman"/>
                <w:color w:val="000000" w:themeColor="text1"/>
                <w:sz w:val="28"/>
                <w:szCs w:val="28"/>
                <w:lang w:val="kk-KZ"/>
              </w:rPr>
              <w:t>салмақтағы</w:t>
            </w:r>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жалпы</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еттің</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алынуы</w:t>
            </w:r>
            <w:proofErr w:type="spellEnd"/>
            <w:r w:rsidRPr="00BE7BBE">
              <w:rPr>
                <w:rFonts w:ascii="Times New Roman" w:hAnsi="Times New Roman" w:cs="Times New Roman"/>
                <w:color w:val="000000" w:themeColor="text1"/>
                <w:sz w:val="28"/>
                <w:szCs w:val="28"/>
              </w:rPr>
              <w:t>, кг</w:t>
            </w:r>
          </w:p>
        </w:tc>
        <w:tc>
          <w:tcPr>
            <w:tcW w:w="1418" w:type="dxa"/>
            <w:tcBorders>
              <w:top w:val="single" w:sz="4" w:space="0" w:color="auto"/>
              <w:left w:val="single" w:sz="4" w:space="0" w:color="auto"/>
              <w:bottom w:val="single" w:sz="4" w:space="0" w:color="auto"/>
              <w:right w:val="single" w:sz="4" w:space="0" w:color="auto"/>
            </w:tcBorders>
          </w:tcPr>
          <w:p w14:paraId="35AE1F25" w14:textId="77777777" w:rsidR="004654EB" w:rsidRPr="00BE7BBE" w:rsidRDefault="004654EB" w:rsidP="00375D25">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50,69</w:t>
            </w:r>
          </w:p>
        </w:tc>
        <w:tc>
          <w:tcPr>
            <w:tcW w:w="1134" w:type="dxa"/>
            <w:tcBorders>
              <w:top w:val="single" w:sz="4" w:space="0" w:color="auto"/>
              <w:left w:val="single" w:sz="4" w:space="0" w:color="auto"/>
              <w:bottom w:val="single" w:sz="4" w:space="0" w:color="auto"/>
              <w:right w:val="single" w:sz="4" w:space="0" w:color="auto"/>
            </w:tcBorders>
          </w:tcPr>
          <w:p w14:paraId="73ED9A31" w14:textId="77777777" w:rsidR="004654EB" w:rsidRPr="00BE7BBE" w:rsidRDefault="004654EB" w:rsidP="00375D25">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54,95</w:t>
            </w:r>
          </w:p>
        </w:tc>
        <w:tc>
          <w:tcPr>
            <w:tcW w:w="1134" w:type="dxa"/>
            <w:tcBorders>
              <w:top w:val="single" w:sz="4" w:space="0" w:color="auto"/>
              <w:left w:val="single" w:sz="4" w:space="0" w:color="auto"/>
              <w:bottom w:val="single" w:sz="4" w:space="0" w:color="auto"/>
              <w:right w:val="single" w:sz="4" w:space="0" w:color="auto"/>
            </w:tcBorders>
          </w:tcPr>
          <w:p w14:paraId="7D413C23" w14:textId="77777777" w:rsidR="004654EB" w:rsidRPr="00BE7BBE" w:rsidRDefault="004654EB" w:rsidP="00375D25">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59,64</w:t>
            </w:r>
          </w:p>
        </w:tc>
        <w:tc>
          <w:tcPr>
            <w:tcW w:w="1275" w:type="dxa"/>
            <w:tcBorders>
              <w:top w:val="single" w:sz="4" w:space="0" w:color="auto"/>
              <w:left w:val="single" w:sz="4" w:space="0" w:color="auto"/>
              <w:bottom w:val="single" w:sz="4" w:space="0" w:color="auto"/>
              <w:right w:val="single" w:sz="4" w:space="0" w:color="auto"/>
            </w:tcBorders>
          </w:tcPr>
          <w:p w14:paraId="4AAD121C" w14:textId="77777777" w:rsidR="004654EB" w:rsidRPr="00BE7BBE" w:rsidRDefault="004654EB" w:rsidP="00375D25">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60,38</w:t>
            </w:r>
          </w:p>
        </w:tc>
      </w:tr>
      <w:tr w:rsidR="004654EB" w:rsidRPr="00BE7BBE" w14:paraId="2737DF32" w14:textId="77777777" w:rsidTr="00375D25">
        <w:tc>
          <w:tcPr>
            <w:tcW w:w="4820" w:type="dxa"/>
            <w:tcBorders>
              <w:top w:val="single" w:sz="4" w:space="0" w:color="auto"/>
              <w:left w:val="single" w:sz="4" w:space="0" w:color="auto"/>
              <w:bottom w:val="single" w:sz="4" w:space="0" w:color="auto"/>
              <w:right w:val="single" w:sz="4" w:space="0" w:color="auto"/>
            </w:tcBorders>
            <w:hideMark/>
          </w:tcPr>
          <w:p w14:paraId="4F8133C2" w14:textId="77777777" w:rsidR="004654EB" w:rsidRPr="00BE7BBE" w:rsidRDefault="004654EB" w:rsidP="00375D25">
            <w:pPr>
              <w:pStyle w:val="af1"/>
              <w:jc w:val="both"/>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lang w:val="kk-KZ"/>
              </w:rPr>
              <w:t>Азықді</w:t>
            </w:r>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тұтыну</w:t>
            </w:r>
            <w:proofErr w:type="spellEnd"/>
            <w:r w:rsidRPr="00BE7BBE">
              <w:rPr>
                <w:rFonts w:ascii="Times New Roman" w:hAnsi="Times New Roman" w:cs="Times New Roman"/>
                <w:color w:val="000000" w:themeColor="text1"/>
                <w:sz w:val="28"/>
                <w:szCs w:val="28"/>
              </w:rPr>
              <w:t>, г/бас/</w:t>
            </w:r>
            <w:proofErr w:type="spellStart"/>
            <w:r w:rsidRPr="00BE7BBE">
              <w:rPr>
                <w:rFonts w:ascii="Times New Roman" w:hAnsi="Times New Roman" w:cs="Times New Roman"/>
                <w:color w:val="000000" w:themeColor="text1"/>
                <w:sz w:val="28"/>
                <w:szCs w:val="28"/>
              </w:rPr>
              <w:t>күн</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2AAB87B3" w14:textId="77777777" w:rsidR="004654EB" w:rsidRPr="00BE7BBE" w:rsidRDefault="004654EB" w:rsidP="00375D25">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103,6</w:t>
            </w:r>
          </w:p>
        </w:tc>
        <w:tc>
          <w:tcPr>
            <w:tcW w:w="1134" w:type="dxa"/>
            <w:tcBorders>
              <w:top w:val="single" w:sz="4" w:space="0" w:color="auto"/>
              <w:left w:val="single" w:sz="4" w:space="0" w:color="auto"/>
              <w:bottom w:val="single" w:sz="4" w:space="0" w:color="auto"/>
              <w:right w:val="single" w:sz="4" w:space="0" w:color="auto"/>
            </w:tcBorders>
            <w:hideMark/>
          </w:tcPr>
          <w:p w14:paraId="118198ED" w14:textId="77777777" w:rsidR="004654EB" w:rsidRPr="00BE7BBE" w:rsidRDefault="004654EB" w:rsidP="00375D25">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104,6</w:t>
            </w:r>
          </w:p>
        </w:tc>
        <w:tc>
          <w:tcPr>
            <w:tcW w:w="1134" w:type="dxa"/>
            <w:tcBorders>
              <w:top w:val="single" w:sz="4" w:space="0" w:color="auto"/>
              <w:left w:val="single" w:sz="4" w:space="0" w:color="auto"/>
              <w:bottom w:val="single" w:sz="4" w:space="0" w:color="auto"/>
              <w:right w:val="single" w:sz="4" w:space="0" w:color="auto"/>
            </w:tcBorders>
            <w:hideMark/>
          </w:tcPr>
          <w:p w14:paraId="33D466BC" w14:textId="77777777" w:rsidR="004654EB" w:rsidRPr="00BE7BBE" w:rsidRDefault="004654EB" w:rsidP="00375D25">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104,3</w:t>
            </w:r>
          </w:p>
        </w:tc>
        <w:tc>
          <w:tcPr>
            <w:tcW w:w="1275" w:type="dxa"/>
            <w:tcBorders>
              <w:top w:val="single" w:sz="4" w:space="0" w:color="auto"/>
              <w:left w:val="single" w:sz="4" w:space="0" w:color="auto"/>
              <w:bottom w:val="single" w:sz="4" w:space="0" w:color="auto"/>
              <w:right w:val="single" w:sz="4" w:space="0" w:color="auto"/>
            </w:tcBorders>
            <w:hideMark/>
          </w:tcPr>
          <w:p w14:paraId="7675FB55" w14:textId="77777777" w:rsidR="004654EB" w:rsidRPr="00BE7BBE" w:rsidRDefault="004654EB" w:rsidP="00375D25">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106,2</w:t>
            </w:r>
          </w:p>
        </w:tc>
      </w:tr>
      <w:tr w:rsidR="004654EB" w:rsidRPr="00BE7BBE" w14:paraId="7F41BF24" w14:textId="77777777" w:rsidTr="00375D25">
        <w:tc>
          <w:tcPr>
            <w:tcW w:w="4820" w:type="dxa"/>
            <w:tcBorders>
              <w:top w:val="single" w:sz="4" w:space="0" w:color="auto"/>
              <w:left w:val="single" w:sz="4" w:space="0" w:color="auto"/>
              <w:bottom w:val="single" w:sz="4" w:space="0" w:color="auto"/>
              <w:right w:val="single" w:sz="4" w:space="0" w:color="auto"/>
            </w:tcBorders>
            <w:hideMark/>
          </w:tcPr>
          <w:p w14:paraId="257A499F" w14:textId="77777777" w:rsidR="004654EB" w:rsidRPr="00BE7BBE" w:rsidRDefault="004654EB" w:rsidP="00375D25">
            <w:pPr>
              <w:pStyle w:val="af1"/>
              <w:jc w:val="both"/>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lang w:val="kk-KZ"/>
              </w:rPr>
              <w:t>Азық шығыны</w:t>
            </w:r>
            <w:r w:rsidRPr="00BE7BBE">
              <w:rPr>
                <w:rFonts w:ascii="Times New Roman" w:hAnsi="Times New Roman" w:cs="Times New Roman"/>
                <w:color w:val="000000" w:themeColor="text1"/>
                <w:sz w:val="28"/>
                <w:szCs w:val="28"/>
              </w:rPr>
              <w:t>, кг:</w:t>
            </w:r>
          </w:p>
          <w:p w14:paraId="5F67250A" w14:textId="77777777" w:rsidR="004654EB" w:rsidRPr="00BE7BBE" w:rsidRDefault="004654EB" w:rsidP="00375D25">
            <w:pPr>
              <w:pStyle w:val="af1"/>
              <w:jc w:val="both"/>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А</w:t>
            </w:r>
            <w:r w:rsidRPr="00BE7BBE">
              <w:rPr>
                <w:rFonts w:ascii="Times New Roman" w:hAnsi="Times New Roman" w:cs="Times New Roman"/>
                <w:color w:val="000000" w:themeColor="text1"/>
                <w:sz w:val="28"/>
                <w:szCs w:val="28"/>
                <w:lang w:val="kk-KZ"/>
              </w:rPr>
              <w:t>)</w:t>
            </w:r>
            <w:r w:rsidRPr="00BE7BBE">
              <w:rPr>
                <w:rFonts w:ascii="Times New Roman" w:hAnsi="Times New Roman" w:cs="Times New Roman"/>
                <w:color w:val="000000" w:themeColor="text1"/>
                <w:sz w:val="28"/>
                <w:szCs w:val="28"/>
              </w:rPr>
              <w:t xml:space="preserve"> </w:t>
            </w:r>
            <w:r w:rsidRPr="00BE7BBE">
              <w:rPr>
                <w:rFonts w:ascii="Times New Roman" w:hAnsi="Times New Roman" w:cs="Times New Roman"/>
                <w:color w:val="000000" w:themeColor="text1"/>
                <w:sz w:val="28"/>
                <w:szCs w:val="28"/>
                <w:lang w:val="kk-KZ"/>
              </w:rPr>
              <w:t>барлығы</w:t>
            </w:r>
          </w:p>
          <w:p w14:paraId="1304C707" w14:textId="77777777" w:rsidR="004654EB" w:rsidRPr="00BE7BBE" w:rsidRDefault="004654EB" w:rsidP="00375D25">
            <w:pPr>
              <w:pStyle w:val="af1"/>
              <w:jc w:val="both"/>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Б</w:t>
            </w:r>
            <w:r w:rsidRPr="00BE7BBE">
              <w:rPr>
                <w:rFonts w:ascii="Times New Roman" w:hAnsi="Times New Roman" w:cs="Times New Roman"/>
                <w:color w:val="000000" w:themeColor="text1"/>
                <w:sz w:val="28"/>
                <w:szCs w:val="28"/>
                <w:lang w:val="kk-KZ"/>
              </w:rPr>
              <w:t>)</w:t>
            </w:r>
            <w:r w:rsidRPr="00BE7BBE">
              <w:rPr>
                <w:rFonts w:ascii="Times New Roman" w:hAnsi="Times New Roman" w:cs="Times New Roman"/>
                <w:color w:val="000000" w:themeColor="text1"/>
                <w:sz w:val="28"/>
                <w:szCs w:val="28"/>
              </w:rPr>
              <w:t xml:space="preserve"> 1 кг </w:t>
            </w:r>
            <w:proofErr w:type="spellStart"/>
            <w:r w:rsidRPr="00BE7BBE">
              <w:rPr>
                <w:rFonts w:ascii="Times New Roman" w:hAnsi="Times New Roman" w:cs="Times New Roman"/>
                <w:color w:val="000000" w:themeColor="text1"/>
                <w:sz w:val="28"/>
                <w:szCs w:val="28"/>
              </w:rPr>
              <w:t>тірі</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салмақ</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өсімі</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үшін</w:t>
            </w:r>
            <w:proofErr w:type="spellEnd"/>
          </w:p>
        </w:tc>
        <w:tc>
          <w:tcPr>
            <w:tcW w:w="1418" w:type="dxa"/>
            <w:tcBorders>
              <w:top w:val="single" w:sz="4" w:space="0" w:color="auto"/>
              <w:left w:val="single" w:sz="4" w:space="0" w:color="auto"/>
              <w:bottom w:val="single" w:sz="4" w:space="0" w:color="auto"/>
              <w:right w:val="single" w:sz="4" w:space="0" w:color="auto"/>
            </w:tcBorders>
          </w:tcPr>
          <w:p w14:paraId="39541B94" w14:textId="77777777" w:rsidR="004654EB" w:rsidRPr="00D72032" w:rsidRDefault="004654EB" w:rsidP="00375D25">
            <w:pPr>
              <w:pStyle w:val="af1"/>
              <w:jc w:val="center"/>
              <w:rPr>
                <w:rFonts w:ascii="Times New Roman" w:hAnsi="Times New Roman" w:cs="Times New Roman"/>
                <w:sz w:val="28"/>
                <w:szCs w:val="28"/>
              </w:rPr>
            </w:pPr>
          </w:p>
          <w:p w14:paraId="6AB2D3E8" w14:textId="0B648783" w:rsidR="004654EB" w:rsidRPr="00D72032" w:rsidRDefault="004654EB" w:rsidP="00375D25">
            <w:pPr>
              <w:pStyle w:val="af1"/>
              <w:jc w:val="center"/>
              <w:rPr>
                <w:rFonts w:ascii="Times New Roman" w:hAnsi="Times New Roman" w:cs="Times New Roman"/>
                <w:sz w:val="28"/>
                <w:szCs w:val="28"/>
              </w:rPr>
            </w:pPr>
            <w:r w:rsidRPr="00D72032">
              <w:rPr>
                <w:rFonts w:ascii="Times New Roman" w:hAnsi="Times New Roman" w:cs="Times New Roman"/>
                <w:sz w:val="28"/>
                <w:szCs w:val="28"/>
              </w:rPr>
              <w:t>12</w:t>
            </w:r>
            <w:r w:rsidR="00A6210B" w:rsidRPr="00D72032">
              <w:rPr>
                <w:rFonts w:ascii="Times New Roman" w:hAnsi="Times New Roman" w:cs="Times New Roman"/>
                <w:sz w:val="28"/>
                <w:szCs w:val="28"/>
              </w:rPr>
              <w:t>6,18</w:t>
            </w:r>
          </w:p>
          <w:p w14:paraId="69784EA2" w14:textId="24BC14AE" w:rsidR="004654EB" w:rsidRPr="00D72032" w:rsidRDefault="004654EB" w:rsidP="00375D25">
            <w:pPr>
              <w:pStyle w:val="af1"/>
              <w:jc w:val="center"/>
              <w:rPr>
                <w:rFonts w:ascii="Times New Roman" w:hAnsi="Times New Roman" w:cs="Times New Roman"/>
                <w:sz w:val="28"/>
                <w:szCs w:val="28"/>
              </w:rPr>
            </w:pPr>
            <w:r w:rsidRPr="00D72032">
              <w:rPr>
                <w:rFonts w:ascii="Times New Roman" w:hAnsi="Times New Roman" w:cs="Times New Roman"/>
                <w:sz w:val="28"/>
                <w:szCs w:val="28"/>
              </w:rPr>
              <w:t>1,</w:t>
            </w:r>
            <w:r w:rsidR="00A6210B" w:rsidRPr="00D72032">
              <w:rPr>
                <w:rFonts w:ascii="Times New Roman" w:hAnsi="Times New Roman" w:cs="Times New Roman"/>
                <w:sz w:val="28"/>
                <w:szCs w:val="28"/>
              </w:rPr>
              <w:t>86</w:t>
            </w:r>
          </w:p>
        </w:tc>
        <w:tc>
          <w:tcPr>
            <w:tcW w:w="1134" w:type="dxa"/>
            <w:tcBorders>
              <w:top w:val="single" w:sz="4" w:space="0" w:color="auto"/>
              <w:left w:val="single" w:sz="4" w:space="0" w:color="auto"/>
              <w:bottom w:val="single" w:sz="4" w:space="0" w:color="auto"/>
              <w:right w:val="single" w:sz="4" w:space="0" w:color="auto"/>
            </w:tcBorders>
          </w:tcPr>
          <w:p w14:paraId="476D9782" w14:textId="77777777" w:rsidR="004654EB" w:rsidRPr="00D72032" w:rsidRDefault="004654EB" w:rsidP="00375D25">
            <w:pPr>
              <w:pStyle w:val="af1"/>
              <w:jc w:val="center"/>
              <w:rPr>
                <w:rFonts w:ascii="Times New Roman" w:hAnsi="Times New Roman" w:cs="Times New Roman"/>
                <w:sz w:val="28"/>
                <w:szCs w:val="28"/>
              </w:rPr>
            </w:pPr>
          </w:p>
          <w:p w14:paraId="525A3D54" w14:textId="20D5269E" w:rsidR="004654EB" w:rsidRPr="00D72032" w:rsidRDefault="004654EB" w:rsidP="00375D25">
            <w:pPr>
              <w:pStyle w:val="af1"/>
              <w:jc w:val="center"/>
              <w:rPr>
                <w:rFonts w:ascii="Times New Roman" w:hAnsi="Times New Roman" w:cs="Times New Roman"/>
                <w:sz w:val="28"/>
                <w:szCs w:val="28"/>
              </w:rPr>
            </w:pPr>
            <w:r w:rsidRPr="00D72032">
              <w:rPr>
                <w:rFonts w:ascii="Times New Roman" w:hAnsi="Times New Roman" w:cs="Times New Roman"/>
                <w:sz w:val="28"/>
                <w:szCs w:val="28"/>
              </w:rPr>
              <w:t>12</w:t>
            </w:r>
            <w:r w:rsidR="00A6210B" w:rsidRPr="00D72032">
              <w:rPr>
                <w:rFonts w:ascii="Times New Roman" w:hAnsi="Times New Roman" w:cs="Times New Roman"/>
                <w:sz w:val="28"/>
                <w:szCs w:val="28"/>
              </w:rPr>
              <w:t>7</w:t>
            </w:r>
            <w:r w:rsidRPr="00D72032">
              <w:rPr>
                <w:rFonts w:ascii="Times New Roman" w:hAnsi="Times New Roman" w:cs="Times New Roman"/>
                <w:sz w:val="28"/>
                <w:szCs w:val="28"/>
              </w:rPr>
              <w:t>,</w:t>
            </w:r>
            <w:r w:rsidR="00A6210B" w:rsidRPr="00D72032">
              <w:rPr>
                <w:rFonts w:ascii="Times New Roman" w:hAnsi="Times New Roman" w:cs="Times New Roman"/>
                <w:sz w:val="28"/>
                <w:szCs w:val="28"/>
              </w:rPr>
              <w:t>84</w:t>
            </w:r>
          </w:p>
          <w:p w14:paraId="6AEF96F4" w14:textId="7FE59319" w:rsidR="004654EB" w:rsidRPr="00D72032" w:rsidRDefault="004654EB" w:rsidP="00375D25">
            <w:pPr>
              <w:pStyle w:val="af1"/>
              <w:jc w:val="center"/>
              <w:rPr>
                <w:rFonts w:ascii="Times New Roman" w:hAnsi="Times New Roman" w:cs="Times New Roman"/>
                <w:sz w:val="28"/>
                <w:szCs w:val="28"/>
              </w:rPr>
            </w:pPr>
            <w:r w:rsidRPr="00D72032">
              <w:rPr>
                <w:rFonts w:ascii="Times New Roman" w:hAnsi="Times New Roman" w:cs="Times New Roman"/>
                <w:sz w:val="28"/>
                <w:szCs w:val="28"/>
              </w:rPr>
              <w:t>1,</w:t>
            </w:r>
            <w:r w:rsidR="00A6210B" w:rsidRPr="00D72032">
              <w:rPr>
                <w:rFonts w:ascii="Times New Roman" w:hAnsi="Times New Roman" w:cs="Times New Roman"/>
                <w:sz w:val="28"/>
                <w:szCs w:val="28"/>
              </w:rPr>
              <w:t>75</w:t>
            </w:r>
          </w:p>
        </w:tc>
        <w:tc>
          <w:tcPr>
            <w:tcW w:w="1134" w:type="dxa"/>
            <w:tcBorders>
              <w:top w:val="single" w:sz="4" w:space="0" w:color="auto"/>
              <w:left w:val="single" w:sz="4" w:space="0" w:color="auto"/>
              <w:bottom w:val="single" w:sz="4" w:space="0" w:color="auto"/>
              <w:right w:val="single" w:sz="4" w:space="0" w:color="auto"/>
            </w:tcBorders>
          </w:tcPr>
          <w:p w14:paraId="047F0DDF" w14:textId="77777777" w:rsidR="004654EB" w:rsidRPr="00D72032" w:rsidRDefault="004654EB" w:rsidP="00375D25">
            <w:pPr>
              <w:pStyle w:val="af1"/>
              <w:jc w:val="center"/>
              <w:rPr>
                <w:rFonts w:ascii="Times New Roman" w:hAnsi="Times New Roman" w:cs="Times New Roman"/>
                <w:sz w:val="28"/>
                <w:szCs w:val="28"/>
              </w:rPr>
            </w:pPr>
          </w:p>
          <w:p w14:paraId="1943E7F9" w14:textId="6D87E271" w:rsidR="004654EB" w:rsidRPr="00D72032" w:rsidRDefault="004654EB" w:rsidP="00375D25">
            <w:pPr>
              <w:pStyle w:val="af1"/>
              <w:jc w:val="center"/>
              <w:rPr>
                <w:rFonts w:ascii="Times New Roman" w:hAnsi="Times New Roman" w:cs="Times New Roman"/>
                <w:sz w:val="28"/>
                <w:szCs w:val="28"/>
              </w:rPr>
            </w:pPr>
            <w:r w:rsidRPr="00D72032">
              <w:rPr>
                <w:rFonts w:ascii="Times New Roman" w:hAnsi="Times New Roman" w:cs="Times New Roman"/>
                <w:sz w:val="28"/>
                <w:szCs w:val="28"/>
              </w:rPr>
              <w:t>1</w:t>
            </w:r>
            <w:r w:rsidR="00A6210B" w:rsidRPr="00D72032">
              <w:rPr>
                <w:rFonts w:ascii="Times New Roman" w:hAnsi="Times New Roman" w:cs="Times New Roman"/>
                <w:sz w:val="28"/>
                <w:szCs w:val="28"/>
              </w:rPr>
              <w:t>30,54</w:t>
            </w:r>
          </w:p>
          <w:p w14:paraId="5D270BA1" w14:textId="032742D2" w:rsidR="004654EB" w:rsidRPr="00D72032" w:rsidRDefault="004654EB" w:rsidP="00375D25">
            <w:pPr>
              <w:pStyle w:val="af1"/>
              <w:jc w:val="center"/>
              <w:rPr>
                <w:rFonts w:ascii="Times New Roman" w:hAnsi="Times New Roman" w:cs="Times New Roman"/>
                <w:sz w:val="28"/>
                <w:szCs w:val="28"/>
              </w:rPr>
            </w:pPr>
            <w:r w:rsidRPr="00D72032">
              <w:rPr>
                <w:rFonts w:ascii="Times New Roman" w:hAnsi="Times New Roman" w:cs="Times New Roman"/>
                <w:sz w:val="28"/>
                <w:szCs w:val="28"/>
              </w:rPr>
              <w:t>1,</w:t>
            </w:r>
            <w:r w:rsidR="00A6210B" w:rsidRPr="00D72032">
              <w:rPr>
                <w:rFonts w:ascii="Times New Roman" w:hAnsi="Times New Roman" w:cs="Times New Roman"/>
                <w:sz w:val="28"/>
                <w:szCs w:val="28"/>
              </w:rPr>
              <w:t>66</w:t>
            </w:r>
          </w:p>
        </w:tc>
        <w:tc>
          <w:tcPr>
            <w:tcW w:w="1275" w:type="dxa"/>
            <w:tcBorders>
              <w:top w:val="single" w:sz="4" w:space="0" w:color="auto"/>
              <w:left w:val="single" w:sz="4" w:space="0" w:color="auto"/>
              <w:bottom w:val="single" w:sz="4" w:space="0" w:color="auto"/>
              <w:right w:val="single" w:sz="4" w:space="0" w:color="auto"/>
            </w:tcBorders>
          </w:tcPr>
          <w:p w14:paraId="3DF606F7" w14:textId="77777777" w:rsidR="004654EB" w:rsidRPr="00D72032" w:rsidRDefault="004654EB" w:rsidP="00375D25">
            <w:pPr>
              <w:pStyle w:val="af1"/>
              <w:jc w:val="center"/>
              <w:rPr>
                <w:rFonts w:ascii="Times New Roman" w:hAnsi="Times New Roman" w:cs="Times New Roman"/>
                <w:sz w:val="28"/>
                <w:szCs w:val="28"/>
              </w:rPr>
            </w:pPr>
          </w:p>
          <w:p w14:paraId="227605A7" w14:textId="16A1C855" w:rsidR="004654EB" w:rsidRPr="00D72032" w:rsidRDefault="004654EB" w:rsidP="00375D25">
            <w:pPr>
              <w:pStyle w:val="af1"/>
              <w:jc w:val="center"/>
              <w:rPr>
                <w:rFonts w:ascii="Times New Roman" w:hAnsi="Times New Roman" w:cs="Times New Roman"/>
                <w:sz w:val="28"/>
                <w:szCs w:val="28"/>
              </w:rPr>
            </w:pPr>
            <w:r w:rsidRPr="00D72032">
              <w:rPr>
                <w:rFonts w:ascii="Times New Roman" w:hAnsi="Times New Roman" w:cs="Times New Roman"/>
                <w:sz w:val="28"/>
                <w:szCs w:val="28"/>
              </w:rPr>
              <w:t>1</w:t>
            </w:r>
            <w:r w:rsidR="00A6210B" w:rsidRPr="00D72032">
              <w:rPr>
                <w:rFonts w:ascii="Times New Roman" w:hAnsi="Times New Roman" w:cs="Times New Roman"/>
                <w:sz w:val="28"/>
                <w:szCs w:val="28"/>
              </w:rPr>
              <w:t>32,03</w:t>
            </w:r>
          </w:p>
          <w:p w14:paraId="24C39BEE" w14:textId="3A9513DB" w:rsidR="004654EB" w:rsidRPr="00D72032" w:rsidRDefault="004654EB" w:rsidP="00375D25">
            <w:pPr>
              <w:pStyle w:val="af1"/>
              <w:jc w:val="center"/>
              <w:rPr>
                <w:rFonts w:ascii="Times New Roman" w:hAnsi="Times New Roman" w:cs="Times New Roman"/>
                <w:sz w:val="28"/>
                <w:szCs w:val="28"/>
              </w:rPr>
            </w:pPr>
            <w:r w:rsidRPr="00D72032">
              <w:rPr>
                <w:rFonts w:ascii="Times New Roman" w:hAnsi="Times New Roman" w:cs="Times New Roman"/>
                <w:sz w:val="28"/>
                <w:szCs w:val="28"/>
              </w:rPr>
              <w:t>1,6</w:t>
            </w:r>
            <w:r w:rsidR="00A6210B" w:rsidRPr="00D72032">
              <w:rPr>
                <w:rFonts w:ascii="Times New Roman" w:hAnsi="Times New Roman" w:cs="Times New Roman"/>
                <w:sz w:val="28"/>
                <w:szCs w:val="28"/>
              </w:rPr>
              <w:t>2</w:t>
            </w:r>
          </w:p>
        </w:tc>
      </w:tr>
      <w:tr w:rsidR="004654EB" w:rsidRPr="00BE7BBE" w14:paraId="69AD6F9A" w14:textId="77777777" w:rsidTr="00375D25">
        <w:tc>
          <w:tcPr>
            <w:tcW w:w="4820" w:type="dxa"/>
            <w:tcBorders>
              <w:top w:val="single" w:sz="4" w:space="0" w:color="auto"/>
              <w:left w:val="single" w:sz="4" w:space="0" w:color="auto"/>
              <w:bottom w:val="single" w:sz="4" w:space="0" w:color="auto"/>
              <w:right w:val="single" w:sz="4" w:space="0" w:color="auto"/>
            </w:tcBorders>
            <w:hideMark/>
          </w:tcPr>
          <w:p w14:paraId="184EC570" w14:textId="77777777" w:rsidR="004654EB" w:rsidRPr="00BE7BBE" w:rsidRDefault="004654EB" w:rsidP="00375D25">
            <w:pPr>
              <w:pStyle w:val="af1"/>
              <w:jc w:val="both"/>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lang w:val="kk-KZ"/>
              </w:rPr>
              <w:t>Азық бағасы</w:t>
            </w:r>
            <w:r w:rsidRPr="00BE7BBE">
              <w:rPr>
                <w:rFonts w:ascii="Times New Roman" w:hAnsi="Times New Roman" w:cs="Times New Roman"/>
                <w:color w:val="000000" w:themeColor="text1"/>
                <w:sz w:val="28"/>
                <w:szCs w:val="28"/>
              </w:rPr>
              <w:t>:</w:t>
            </w:r>
          </w:p>
          <w:p w14:paraId="20F908D2" w14:textId="77777777" w:rsidR="004654EB" w:rsidRPr="00BE7BBE" w:rsidRDefault="004654EB" w:rsidP="00375D25">
            <w:pPr>
              <w:pStyle w:val="af1"/>
              <w:jc w:val="both"/>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А</w:t>
            </w:r>
            <w:r w:rsidRPr="00BE7BBE">
              <w:rPr>
                <w:rFonts w:ascii="Times New Roman" w:hAnsi="Times New Roman" w:cs="Times New Roman"/>
                <w:color w:val="000000" w:themeColor="text1"/>
                <w:sz w:val="28"/>
                <w:szCs w:val="28"/>
                <w:lang w:val="kk-KZ"/>
              </w:rPr>
              <w:t>)</w:t>
            </w:r>
            <w:r w:rsidRPr="00BE7BBE">
              <w:rPr>
                <w:rFonts w:ascii="Times New Roman" w:hAnsi="Times New Roman" w:cs="Times New Roman"/>
                <w:color w:val="000000" w:themeColor="text1"/>
                <w:sz w:val="28"/>
                <w:szCs w:val="28"/>
              </w:rPr>
              <w:t xml:space="preserve"> </w:t>
            </w:r>
            <w:r w:rsidRPr="00BE7BBE">
              <w:rPr>
                <w:rFonts w:ascii="Times New Roman" w:hAnsi="Times New Roman" w:cs="Times New Roman"/>
                <w:color w:val="000000" w:themeColor="text1"/>
                <w:sz w:val="28"/>
                <w:szCs w:val="28"/>
                <w:lang w:val="kk-KZ"/>
              </w:rPr>
              <w:t>барлығы</w:t>
            </w:r>
            <w:r w:rsidRPr="00BE7BBE">
              <w:rPr>
                <w:rFonts w:ascii="Times New Roman" w:hAnsi="Times New Roman" w:cs="Times New Roman"/>
                <w:color w:val="000000" w:themeColor="text1"/>
                <w:sz w:val="28"/>
                <w:szCs w:val="28"/>
              </w:rPr>
              <w:t xml:space="preserve">, </w:t>
            </w:r>
            <w:r w:rsidRPr="00BE7BBE">
              <w:rPr>
                <w:rFonts w:ascii="Times New Roman" w:hAnsi="Times New Roman" w:cs="Times New Roman"/>
                <w:color w:val="000000" w:themeColor="text1"/>
                <w:sz w:val="28"/>
                <w:szCs w:val="28"/>
                <w:lang w:val="kk-KZ"/>
              </w:rPr>
              <w:t>мың</w:t>
            </w:r>
            <w:r w:rsidRPr="00BE7BBE">
              <w:rPr>
                <w:rFonts w:ascii="Times New Roman" w:hAnsi="Times New Roman" w:cs="Times New Roman"/>
                <w:color w:val="000000" w:themeColor="text1"/>
                <w:sz w:val="28"/>
                <w:szCs w:val="28"/>
              </w:rPr>
              <w:t>. тенге</w:t>
            </w:r>
          </w:p>
          <w:p w14:paraId="0CD41D6F" w14:textId="77777777" w:rsidR="004654EB" w:rsidRPr="00BE7BBE" w:rsidRDefault="004654EB" w:rsidP="00375D25">
            <w:pPr>
              <w:pStyle w:val="af1"/>
              <w:jc w:val="both"/>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Б</w:t>
            </w:r>
            <w:r w:rsidRPr="00BE7BBE">
              <w:rPr>
                <w:rFonts w:ascii="Times New Roman" w:hAnsi="Times New Roman" w:cs="Times New Roman"/>
                <w:color w:val="000000" w:themeColor="text1"/>
                <w:sz w:val="28"/>
                <w:szCs w:val="28"/>
                <w:lang w:val="kk-KZ"/>
              </w:rPr>
              <w:t>)</w:t>
            </w:r>
            <w:r w:rsidRPr="00BE7BBE">
              <w:rPr>
                <w:rFonts w:ascii="Times New Roman" w:hAnsi="Times New Roman" w:cs="Times New Roman"/>
                <w:color w:val="000000" w:themeColor="text1"/>
                <w:sz w:val="28"/>
                <w:szCs w:val="28"/>
              </w:rPr>
              <w:t xml:space="preserve"> 1 кг, тенге</w:t>
            </w:r>
          </w:p>
        </w:tc>
        <w:tc>
          <w:tcPr>
            <w:tcW w:w="1418" w:type="dxa"/>
            <w:tcBorders>
              <w:top w:val="single" w:sz="4" w:space="0" w:color="auto"/>
              <w:left w:val="single" w:sz="4" w:space="0" w:color="auto"/>
              <w:bottom w:val="single" w:sz="4" w:space="0" w:color="auto"/>
              <w:right w:val="single" w:sz="4" w:space="0" w:color="auto"/>
            </w:tcBorders>
          </w:tcPr>
          <w:p w14:paraId="4079E731" w14:textId="77777777" w:rsidR="004654EB" w:rsidRPr="00D72032" w:rsidRDefault="004654EB" w:rsidP="00375D25">
            <w:pPr>
              <w:pStyle w:val="af1"/>
              <w:jc w:val="center"/>
              <w:rPr>
                <w:rFonts w:ascii="Times New Roman" w:hAnsi="Times New Roman" w:cs="Times New Roman"/>
                <w:sz w:val="28"/>
                <w:szCs w:val="28"/>
              </w:rPr>
            </w:pPr>
          </w:p>
          <w:p w14:paraId="1FA721AA" w14:textId="55ED560F" w:rsidR="004654EB" w:rsidRPr="00D72032" w:rsidRDefault="00A6210B" w:rsidP="00375D25">
            <w:pPr>
              <w:pStyle w:val="af1"/>
              <w:jc w:val="center"/>
              <w:rPr>
                <w:rFonts w:ascii="Times New Roman" w:hAnsi="Times New Roman" w:cs="Times New Roman"/>
                <w:sz w:val="28"/>
                <w:szCs w:val="28"/>
              </w:rPr>
            </w:pPr>
            <w:r w:rsidRPr="00D72032">
              <w:rPr>
                <w:rFonts w:ascii="Times New Roman" w:hAnsi="Times New Roman" w:cs="Times New Roman"/>
                <w:sz w:val="28"/>
                <w:szCs w:val="28"/>
              </w:rPr>
              <w:t>40,38</w:t>
            </w:r>
          </w:p>
          <w:p w14:paraId="69C32895" w14:textId="77777777" w:rsidR="004654EB" w:rsidRPr="00D72032" w:rsidRDefault="004654EB" w:rsidP="00375D25">
            <w:pPr>
              <w:pStyle w:val="af1"/>
              <w:jc w:val="center"/>
              <w:rPr>
                <w:rFonts w:ascii="Times New Roman" w:hAnsi="Times New Roman" w:cs="Times New Roman"/>
                <w:sz w:val="28"/>
                <w:szCs w:val="28"/>
              </w:rPr>
            </w:pPr>
            <w:r w:rsidRPr="00D72032">
              <w:rPr>
                <w:rFonts w:ascii="Times New Roman" w:hAnsi="Times New Roman" w:cs="Times New Roman"/>
                <w:sz w:val="28"/>
                <w:szCs w:val="28"/>
              </w:rPr>
              <w:t>320,0</w:t>
            </w:r>
          </w:p>
        </w:tc>
        <w:tc>
          <w:tcPr>
            <w:tcW w:w="1134" w:type="dxa"/>
            <w:tcBorders>
              <w:top w:val="single" w:sz="4" w:space="0" w:color="auto"/>
              <w:left w:val="single" w:sz="4" w:space="0" w:color="auto"/>
              <w:bottom w:val="single" w:sz="4" w:space="0" w:color="auto"/>
              <w:right w:val="single" w:sz="4" w:space="0" w:color="auto"/>
            </w:tcBorders>
          </w:tcPr>
          <w:p w14:paraId="7EF8D44F" w14:textId="77777777" w:rsidR="004654EB" w:rsidRPr="00D72032" w:rsidRDefault="004654EB" w:rsidP="00375D25">
            <w:pPr>
              <w:pStyle w:val="af1"/>
              <w:jc w:val="center"/>
              <w:rPr>
                <w:rFonts w:ascii="Times New Roman" w:hAnsi="Times New Roman" w:cs="Times New Roman"/>
                <w:sz w:val="28"/>
                <w:szCs w:val="28"/>
              </w:rPr>
            </w:pPr>
          </w:p>
          <w:p w14:paraId="2AF5E864" w14:textId="1FBE7F8E" w:rsidR="004654EB" w:rsidRPr="00D72032" w:rsidRDefault="004654EB" w:rsidP="00375D25">
            <w:pPr>
              <w:pStyle w:val="af1"/>
              <w:jc w:val="center"/>
              <w:rPr>
                <w:rFonts w:ascii="Times New Roman" w:hAnsi="Times New Roman" w:cs="Times New Roman"/>
                <w:sz w:val="28"/>
                <w:szCs w:val="28"/>
              </w:rPr>
            </w:pPr>
            <w:r w:rsidRPr="00D72032">
              <w:rPr>
                <w:rFonts w:ascii="Times New Roman" w:hAnsi="Times New Roman" w:cs="Times New Roman"/>
                <w:sz w:val="28"/>
                <w:szCs w:val="28"/>
              </w:rPr>
              <w:t>4</w:t>
            </w:r>
            <w:r w:rsidR="00A6210B" w:rsidRPr="00D72032">
              <w:rPr>
                <w:rFonts w:ascii="Times New Roman" w:hAnsi="Times New Roman" w:cs="Times New Roman"/>
                <w:sz w:val="28"/>
                <w:szCs w:val="28"/>
              </w:rPr>
              <w:t>0,91</w:t>
            </w:r>
          </w:p>
          <w:p w14:paraId="36E10A63" w14:textId="77777777" w:rsidR="004654EB" w:rsidRPr="00D72032" w:rsidRDefault="004654EB" w:rsidP="00375D25">
            <w:pPr>
              <w:pStyle w:val="af1"/>
              <w:jc w:val="center"/>
              <w:rPr>
                <w:rFonts w:ascii="Times New Roman" w:hAnsi="Times New Roman" w:cs="Times New Roman"/>
                <w:sz w:val="28"/>
                <w:szCs w:val="28"/>
              </w:rPr>
            </w:pPr>
            <w:r w:rsidRPr="00D72032">
              <w:rPr>
                <w:rFonts w:ascii="Times New Roman" w:hAnsi="Times New Roman" w:cs="Times New Roman"/>
                <w:sz w:val="28"/>
                <w:szCs w:val="28"/>
              </w:rPr>
              <w:t>320,0</w:t>
            </w:r>
          </w:p>
        </w:tc>
        <w:tc>
          <w:tcPr>
            <w:tcW w:w="1134" w:type="dxa"/>
            <w:tcBorders>
              <w:top w:val="single" w:sz="4" w:space="0" w:color="auto"/>
              <w:left w:val="single" w:sz="4" w:space="0" w:color="auto"/>
              <w:bottom w:val="single" w:sz="4" w:space="0" w:color="auto"/>
              <w:right w:val="single" w:sz="4" w:space="0" w:color="auto"/>
            </w:tcBorders>
          </w:tcPr>
          <w:p w14:paraId="72584B6F" w14:textId="77777777" w:rsidR="004654EB" w:rsidRPr="00D72032" w:rsidRDefault="004654EB" w:rsidP="00375D25">
            <w:pPr>
              <w:pStyle w:val="af1"/>
              <w:jc w:val="center"/>
              <w:rPr>
                <w:rFonts w:ascii="Times New Roman" w:hAnsi="Times New Roman" w:cs="Times New Roman"/>
                <w:sz w:val="28"/>
                <w:szCs w:val="28"/>
              </w:rPr>
            </w:pPr>
          </w:p>
          <w:p w14:paraId="4052C880" w14:textId="58070DEE" w:rsidR="004654EB" w:rsidRPr="00D72032" w:rsidRDefault="004654EB" w:rsidP="00375D25">
            <w:pPr>
              <w:pStyle w:val="af1"/>
              <w:jc w:val="center"/>
              <w:rPr>
                <w:rFonts w:ascii="Times New Roman" w:hAnsi="Times New Roman" w:cs="Times New Roman"/>
                <w:sz w:val="28"/>
                <w:szCs w:val="28"/>
              </w:rPr>
            </w:pPr>
            <w:r w:rsidRPr="00D72032">
              <w:rPr>
                <w:rFonts w:ascii="Times New Roman" w:hAnsi="Times New Roman" w:cs="Times New Roman"/>
                <w:sz w:val="28"/>
                <w:szCs w:val="28"/>
              </w:rPr>
              <w:t>41,</w:t>
            </w:r>
            <w:r w:rsidR="00A6210B" w:rsidRPr="00D72032">
              <w:rPr>
                <w:rFonts w:ascii="Times New Roman" w:hAnsi="Times New Roman" w:cs="Times New Roman"/>
                <w:sz w:val="28"/>
                <w:szCs w:val="28"/>
              </w:rPr>
              <w:t>77</w:t>
            </w:r>
          </w:p>
          <w:p w14:paraId="42E2B4FC" w14:textId="77777777" w:rsidR="004654EB" w:rsidRPr="00D72032" w:rsidRDefault="004654EB" w:rsidP="00375D25">
            <w:pPr>
              <w:pStyle w:val="af1"/>
              <w:jc w:val="center"/>
              <w:rPr>
                <w:rFonts w:ascii="Times New Roman" w:hAnsi="Times New Roman" w:cs="Times New Roman"/>
                <w:sz w:val="28"/>
                <w:szCs w:val="28"/>
              </w:rPr>
            </w:pPr>
            <w:r w:rsidRPr="00D72032">
              <w:rPr>
                <w:rFonts w:ascii="Times New Roman" w:hAnsi="Times New Roman" w:cs="Times New Roman"/>
                <w:sz w:val="28"/>
                <w:szCs w:val="28"/>
              </w:rPr>
              <w:t>320,0</w:t>
            </w:r>
          </w:p>
        </w:tc>
        <w:tc>
          <w:tcPr>
            <w:tcW w:w="1275" w:type="dxa"/>
            <w:tcBorders>
              <w:top w:val="single" w:sz="4" w:space="0" w:color="auto"/>
              <w:left w:val="single" w:sz="4" w:space="0" w:color="auto"/>
              <w:bottom w:val="single" w:sz="4" w:space="0" w:color="auto"/>
              <w:right w:val="single" w:sz="4" w:space="0" w:color="auto"/>
            </w:tcBorders>
          </w:tcPr>
          <w:p w14:paraId="0E460343" w14:textId="77777777" w:rsidR="004654EB" w:rsidRPr="00D72032" w:rsidRDefault="004654EB" w:rsidP="00375D25">
            <w:pPr>
              <w:pStyle w:val="af1"/>
              <w:jc w:val="center"/>
              <w:rPr>
                <w:rFonts w:ascii="Times New Roman" w:hAnsi="Times New Roman" w:cs="Times New Roman"/>
                <w:sz w:val="28"/>
                <w:szCs w:val="28"/>
              </w:rPr>
            </w:pPr>
          </w:p>
          <w:p w14:paraId="2EF7E168" w14:textId="101961A7" w:rsidR="004654EB" w:rsidRPr="00D72032" w:rsidRDefault="004654EB" w:rsidP="00375D25">
            <w:pPr>
              <w:pStyle w:val="af1"/>
              <w:jc w:val="center"/>
              <w:rPr>
                <w:rFonts w:ascii="Times New Roman" w:hAnsi="Times New Roman" w:cs="Times New Roman"/>
                <w:sz w:val="28"/>
                <w:szCs w:val="28"/>
              </w:rPr>
            </w:pPr>
            <w:r w:rsidRPr="00D72032">
              <w:rPr>
                <w:rFonts w:ascii="Times New Roman" w:hAnsi="Times New Roman" w:cs="Times New Roman"/>
                <w:sz w:val="28"/>
                <w:szCs w:val="28"/>
              </w:rPr>
              <w:t>4</w:t>
            </w:r>
            <w:r w:rsidR="00A6210B" w:rsidRPr="00D72032">
              <w:rPr>
                <w:rFonts w:ascii="Times New Roman" w:hAnsi="Times New Roman" w:cs="Times New Roman"/>
                <w:sz w:val="28"/>
                <w:szCs w:val="28"/>
              </w:rPr>
              <w:t>2,25</w:t>
            </w:r>
          </w:p>
          <w:p w14:paraId="768F11DE" w14:textId="77777777" w:rsidR="004654EB" w:rsidRPr="00D72032" w:rsidRDefault="004654EB" w:rsidP="00375D25">
            <w:pPr>
              <w:pStyle w:val="af1"/>
              <w:jc w:val="center"/>
              <w:rPr>
                <w:rFonts w:ascii="Times New Roman" w:hAnsi="Times New Roman" w:cs="Times New Roman"/>
                <w:sz w:val="28"/>
                <w:szCs w:val="28"/>
              </w:rPr>
            </w:pPr>
            <w:r w:rsidRPr="00D72032">
              <w:rPr>
                <w:rFonts w:ascii="Times New Roman" w:hAnsi="Times New Roman" w:cs="Times New Roman"/>
                <w:sz w:val="28"/>
                <w:szCs w:val="28"/>
              </w:rPr>
              <w:t>320,0</w:t>
            </w:r>
          </w:p>
        </w:tc>
      </w:tr>
      <w:tr w:rsidR="004654EB" w:rsidRPr="00BE7BBE" w14:paraId="756ABCA5" w14:textId="77777777" w:rsidTr="00375D25">
        <w:tc>
          <w:tcPr>
            <w:tcW w:w="4820" w:type="dxa"/>
            <w:tcBorders>
              <w:top w:val="single" w:sz="4" w:space="0" w:color="auto"/>
              <w:left w:val="single" w:sz="4" w:space="0" w:color="auto"/>
              <w:bottom w:val="single" w:sz="4" w:space="0" w:color="auto"/>
              <w:right w:val="single" w:sz="4" w:space="0" w:color="auto"/>
            </w:tcBorders>
            <w:hideMark/>
          </w:tcPr>
          <w:p w14:paraId="3D9F4DD3" w14:textId="77777777" w:rsidR="004654EB" w:rsidRPr="00BE7BBE" w:rsidRDefault="004654EB" w:rsidP="00375D25">
            <w:pPr>
              <w:pStyle w:val="af1"/>
              <w:jc w:val="both"/>
              <w:rPr>
                <w:rFonts w:ascii="Times New Roman" w:hAnsi="Times New Roman" w:cs="Times New Roman"/>
                <w:color w:val="000000" w:themeColor="text1"/>
                <w:sz w:val="28"/>
                <w:szCs w:val="28"/>
              </w:rPr>
            </w:pPr>
            <w:proofErr w:type="spellStart"/>
            <w:r w:rsidRPr="00BE7BBE">
              <w:rPr>
                <w:rFonts w:ascii="Times New Roman" w:hAnsi="Times New Roman" w:cs="Times New Roman"/>
                <w:color w:val="000000" w:themeColor="text1"/>
                <w:sz w:val="28"/>
                <w:szCs w:val="28"/>
              </w:rPr>
              <w:t>Қолданылған</w:t>
            </w:r>
            <w:proofErr w:type="spellEnd"/>
            <w:r w:rsidRPr="00BE7BBE">
              <w:rPr>
                <w:rFonts w:ascii="Times New Roman" w:hAnsi="Times New Roman" w:cs="Times New Roman"/>
                <w:color w:val="000000" w:themeColor="text1"/>
                <w:sz w:val="28"/>
                <w:szCs w:val="28"/>
              </w:rPr>
              <w:t xml:space="preserve"> препарат </w:t>
            </w:r>
            <w:proofErr w:type="spellStart"/>
            <w:r w:rsidRPr="00BE7BBE">
              <w:rPr>
                <w:rFonts w:ascii="Times New Roman" w:hAnsi="Times New Roman" w:cs="Times New Roman"/>
                <w:color w:val="000000" w:themeColor="text1"/>
                <w:sz w:val="28"/>
                <w:szCs w:val="28"/>
              </w:rPr>
              <w:t>құны</w:t>
            </w:r>
            <w:proofErr w:type="spellEnd"/>
            <w:r w:rsidRPr="00BE7BBE">
              <w:rPr>
                <w:rFonts w:ascii="Times New Roman" w:hAnsi="Times New Roman" w:cs="Times New Roman"/>
                <w:color w:val="000000" w:themeColor="text1"/>
                <w:sz w:val="28"/>
                <w:szCs w:val="28"/>
              </w:rPr>
              <w:t>:</w:t>
            </w:r>
          </w:p>
          <w:p w14:paraId="23795A31" w14:textId="77777777" w:rsidR="004654EB" w:rsidRPr="00BE7BBE" w:rsidRDefault="004654EB" w:rsidP="00375D25">
            <w:pPr>
              <w:pStyle w:val="af1"/>
              <w:jc w:val="both"/>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А</w:t>
            </w:r>
            <w:r w:rsidRPr="00BE7BBE">
              <w:rPr>
                <w:rFonts w:ascii="Times New Roman" w:hAnsi="Times New Roman" w:cs="Times New Roman"/>
                <w:color w:val="000000" w:themeColor="text1"/>
                <w:sz w:val="28"/>
                <w:szCs w:val="28"/>
                <w:lang w:val="kk-KZ"/>
              </w:rPr>
              <w:t>)</w:t>
            </w:r>
            <w:r w:rsidRPr="00BE7BBE">
              <w:rPr>
                <w:rFonts w:ascii="Times New Roman" w:hAnsi="Times New Roman" w:cs="Times New Roman"/>
                <w:color w:val="000000" w:themeColor="text1"/>
                <w:sz w:val="28"/>
                <w:szCs w:val="28"/>
              </w:rPr>
              <w:t xml:space="preserve"> </w:t>
            </w:r>
            <w:r w:rsidRPr="00BE7BBE">
              <w:rPr>
                <w:rFonts w:ascii="Times New Roman" w:hAnsi="Times New Roman" w:cs="Times New Roman"/>
                <w:color w:val="000000" w:themeColor="text1"/>
                <w:sz w:val="28"/>
                <w:szCs w:val="28"/>
                <w:lang w:val="kk-KZ"/>
              </w:rPr>
              <w:t>Барлығы</w:t>
            </w:r>
            <w:r w:rsidRPr="00BE7BBE">
              <w:rPr>
                <w:rFonts w:ascii="Times New Roman" w:hAnsi="Times New Roman" w:cs="Times New Roman"/>
                <w:color w:val="000000" w:themeColor="text1"/>
                <w:sz w:val="28"/>
                <w:szCs w:val="28"/>
              </w:rPr>
              <w:t>, тыс. тенге</w:t>
            </w:r>
          </w:p>
          <w:p w14:paraId="0185C8AB" w14:textId="77777777" w:rsidR="004654EB" w:rsidRPr="00BE7BBE" w:rsidRDefault="004654EB" w:rsidP="00375D25">
            <w:pPr>
              <w:pStyle w:val="af1"/>
              <w:jc w:val="both"/>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Б</w:t>
            </w:r>
            <w:r w:rsidRPr="00BE7BBE">
              <w:rPr>
                <w:rFonts w:ascii="Times New Roman" w:hAnsi="Times New Roman" w:cs="Times New Roman"/>
                <w:color w:val="000000" w:themeColor="text1"/>
                <w:sz w:val="28"/>
                <w:szCs w:val="28"/>
                <w:lang w:val="kk-KZ"/>
              </w:rPr>
              <w:t>)</w:t>
            </w:r>
            <w:r w:rsidRPr="00BE7BBE">
              <w:rPr>
                <w:rFonts w:ascii="Times New Roman" w:hAnsi="Times New Roman" w:cs="Times New Roman"/>
                <w:color w:val="000000" w:themeColor="text1"/>
                <w:sz w:val="28"/>
                <w:szCs w:val="28"/>
              </w:rPr>
              <w:t xml:space="preserve"> 1 </w:t>
            </w:r>
            <w:r w:rsidRPr="00BE7BBE">
              <w:rPr>
                <w:rFonts w:ascii="Times New Roman" w:hAnsi="Times New Roman" w:cs="Times New Roman"/>
                <w:color w:val="000000" w:themeColor="text1"/>
                <w:sz w:val="28"/>
                <w:szCs w:val="28"/>
                <w:lang w:val="kk-KZ"/>
              </w:rPr>
              <w:t>басқа</w:t>
            </w:r>
            <w:r w:rsidRPr="00BE7BBE">
              <w:rPr>
                <w:rFonts w:ascii="Times New Roman" w:hAnsi="Times New Roman" w:cs="Times New Roman"/>
                <w:color w:val="000000" w:themeColor="text1"/>
                <w:sz w:val="28"/>
                <w:szCs w:val="28"/>
              </w:rPr>
              <w:t>, тенге</w:t>
            </w:r>
          </w:p>
        </w:tc>
        <w:tc>
          <w:tcPr>
            <w:tcW w:w="1418" w:type="dxa"/>
            <w:tcBorders>
              <w:top w:val="single" w:sz="4" w:space="0" w:color="auto"/>
              <w:left w:val="single" w:sz="4" w:space="0" w:color="auto"/>
              <w:bottom w:val="single" w:sz="4" w:space="0" w:color="auto"/>
              <w:right w:val="single" w:sz="4" w:space="0" w:color="auto"/>
            </w:tcBorders>
          </w:tcPr>
          <w:p w14:paraId="04700AD0" w14:textId="77777777" w:rsidR="004654EB" w:rsidRPr="00BE7BBE" w:rsidRDefault="004654EB" w:rsidP="00375D25">
            <w:pPr>
              <w:pStyle w:val="af1"/>
              <w:jc w:val="center"/>
              <w:rPr>
                <w:rFonts w:ascii="Times New Roman" w:hAnsi="Times New Roman" w:cs="Times New Roman"/>
                <w:color w:val="000000" w:themeColor="text1"/>
                <w:sz w:val="28"/>
                <w:szCs w:val="28"/>
              </w:rPr>
            </w:pPr>
          </w:p>
          <w:p w14:paraId="595B7400" w14:textId="77777777" w:rsidR="004654EB" w:rsidRPr="00BE7BBE" w:rsidRDefault="004654EB" w:rsidP="00375D25">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w:t>
            </w:r>
          </w:p>
          <w:p w14:paraId="247E104E" w14:textId="77777777" w:rsidR="004654EB" w:rsidRPr="00BE7BBE" w:rsidRDefault="004654EB" w:rsidP="00375D25">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w:t>
            </w:r>
          </w:p>
        </w:tc>
        <w:tc>
          <w:tcPr>
            <w:tcW w:w="1134" w:type="dxa"/>
            <w:tcBorders>
              <w:top w:val="single" w:sz="4" w:space="0" w:color="auto"/>
              <w:left w:val="single" w:sz="4" w:space="0" w:color="auto"/>
              <w:bottom w:val="single" w:sz="4" w:space="0" w:color="auto"/>
              <w:right w:val="single" w:sz="4" w:space="0" w:color="auto"/>
            </w:tcBorders>
          </w:tcPr>
          <w:p w14:paraId="134454EF" w14:textId="77777777" w:rsidR="004654EB" w:rsidRPr="00BE7BBE" w:rsidRDefault="004654EB" w:rsidP="00375D25">
            <w:pPr>
              <w:pStyle w:val="af1"/>
              <w:jc w:val="center"/>
              <w:rPr>
                <w:rFonts w:ascii="Times New Roman" w:hAnsi="Times New Roman" w:cs="Times New Roman"/>
                <w:color w:val="000000" w:themeColor="text1"/>
                <w:sz w:val="28"/>
                <w:szCs w:val="28"/>
              </w:rPr>
            </w:pPr>
          </w:p>
          <w:p w14:paraId="3F7B0B13" w14:textId="77777777" w:rsidR="004654EB" w:rsidRPr="00BE7BBE" w:rsidRDefault="004654EB" w:rsidP="00375D25">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1,47</w:t>
            </w:r>
          </w:p>
          <w:p w14:paraId="6E649EDB" w14:textId="77777777" w:rsidR="004654EB" w:rsidRPr="00BE7BBE" w:rsidRDefault="004654EB" w:rsidP="00375D25">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51,47</w:t>
            </w:r>
          </w:p>
        </w:tc>
        <w:tc>
          <w:tcPr>
            <w:tcW w:w="1134" w:type="dxa"/>
            <w:tcBorders>
              <w:top w:val="single" w:sz="4" w:space="0" w:color="auto"/>
              <w:left w:val="single" w:sz="4" w:space="0" w:color="auto"/>
              <w:bottom w:val="single" w:sz="4" w:space="0" w:color="auto"/>
              <w:right w:val="single" w:sz="4" w:space="0" w:color="auto"/>
            </w:tcBorders>
          </w:tcPr>
          <w:p w14:paraId="252F384A" w14:textId="77777777" w:rsidR="004654EB" w:rsidRPr="00BE7BBE" w:rsidRDefault="004654EB" w:rsidP="00375D25">
            <w:pPr>
              <w:pStyle w:val="af1"/>
              <w:jc w:val="center"/>
              <w:rPr>
                <w:rFonts w:ascii="Times New Roman" w:hAnsi="Times New Roman" w:cs="Times New Roman"/>
                <w:color w:val="000000" w:themeColor="text1"/>
                <w:sz w:val="28"/>
                <w:szCs w:val="28"/>
              </w:rPr>
            </w:pPr>
          </w:p>
          <w:p w14:paraId="1F8F24C2" w14:textId="77777777" w:rsidR="004654EB" w:rsidRPr="00BE7BBE" w:rsidRDefault="004654EB" w:rsidP="00375D25">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2,30</w:t>
            </w:r>
          </w:p>
          <w:p w14:paraId="5181F0F4" w14:textId="77777777" w:rsidR="004654EB" w:rsidRPr="00BE7BBE" w:rsidRDefault="004654EB" w:rsidP="00375D25">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77,87</w:t>
            </w:r>
          </w:p>
        </w:tc>
        <w:tc>
          <w:tcPr>
            <w:tcW w:w="1275" w:type="dxa"/>
            <w:tcBorders>
              <w:top w:val="single" w:sz="4" w:space="0" w:color="auto"/>
              <w:left w:val="single" w:sz="4" w:space="0" w:color="auto"/>
              <w:bottom w:val="single" w:sz="4" w:space="0" w:color="auto"/>
              <w:right w:val="single" w:sz="4" w:space="0" w:color="auto"/>
            </w:tcBorders>
          </w:tcPr>
          <w:p w14:paraId="0105AF9D" w14:textId="77777777" w:rsidR="004654EB" w:rsidRPr="00BE7BBE" w:rsidRDefault="004654EB" w:rsidP="00375D25">
            <w:pPr>
              <w:pStyle w:val="af1"/>
              <w:jc w:val="center"/>
              <w:rPr>
                <w:rFonts w:ascii="Times New Roman" w:hAnsi="Times New Roman" w:cs="Times New Roman"/>
                <w:color w:val="000000" w:themeColor="text1"/>
                <w:sz w:val="28"/>
                <w:szCs w:val="28"/>
              </w:rPr>
            </w:pPr>
          </w:p>
          <w:p w14:paraId="522ECDE2" w14:textId="77777777" w:rsidR="004654EB" w:rsidRPr="00BE7BBE" w:rsidRDefault="004654EB" w:rsidP="00375D25">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3,03</w:t>
            </w:r>
          </w:p>
          <w:p w14:paraId="689D4B9D" w14:textId="77777777" w:rsidR="004654EB" w:rsidRPr="00BE7BBE" w:rsidRDefault="004654EB" w:rsidP="00375D25">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104,53</w:t>
            </w:r>
          </w:p>
        </w:tc>
      </w:tr>
      <w:tr w:rsidR="004654EB" w:rsidRPr="00BE7BBE" w14:paraId="32C1668A" w14:textId="77777777" w:rsidTr="00375D25">
        <w:tc>
          <w:tcPr>
            <w:tcW w:w="4820" w:type="dxa"/>
            <w:tcBorders>
              <w:top w:val="single" w:sz="4" w:space="0" w:color="auto"/>
              <w:left w:val="single" w:sz="4" w:space="0" w:color="auto"/>
              <w:bottom w:val="single" w:sz="4" w:space="0" w:color="auto"/>
              <w:right w:val="single" w:sz="4" w:space="0" w:color="auto"/>
            </w:tcBorders>
            <w:hideMark/>
          </w:tcPr>
          <w:p w14:paraId="1AD3F463" w14:textId="7EA8DBC0" w:rsidR="004654EB" w:rsidRPr="00BE7BBE" w:rsidRDefault="004654EB" w:rsidP="00375D25">
            <w:pPr>
              <w:pStyle w:val="af1"/>
              <w:jc w:val="both"/>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 xml:space="preserve">Препарат </w:t>
            </w:r>
            <w:proofErr w:type="spellStart"/>
            <w:r w:rsidRPr="00BE7BBE">
              <w:rPr>
                <w:rFonts w:ascii="Times New Roman" w:hAnsi="Times New Roman" w:cs="Times New Roman"/>
                <w:color w:val="000000" w:themeColor="text1"/>
                <w:sz w:val="28"/>
                <w:szCs w:val="28"/>
              </w:rPr>
              <w:t>құнын</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ескере</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отырып</w:t>
            </w:r>
            <w:proofErr w:type="spellEnd"/>
            <w:r w:rsidRPr="00BE7BBE">
              <w:rPr>
                <w:rFonts w:ascii="Times New Roman" w:hAnsi="Times New Roman" w:cs="Times New Roman"/>
                <w:color w:val="000000" w:themeColor="text1"/>
                <w:sz w:val="28"/>
                <w:szCs w:val="28"/>
              </w:rPr>
              <w:t xml:space="preserve">, </w:t>
            </w:r>
            <w:r w:rsidRPr="00BE7BBE">
              <w:rPr>
                <w:rFonts w:ascii="Times New Roman" w:hAnsi="Times New Roman" w:cs="Times New Roman"/>
                <w:color w:val="000000" w:themeColor="text1"/>
                <w:sz w:val="28"/>
                <w:szCs w:val="28"/>
                <w:lang w:val="kk-KZ"/>
              </w:rPr>
              <w:t>азық</w:t>
            </w:r>
            <w:r w:rsidR="00A6210B">
              <w:rPr>
                <w:rFonts w:ascii="Times New Roman" w:hAnsi="Times New Roman" w:cs="Times New Roman"/>
                <w:color w:val="000000" w:themeColor="text1"/>
                <w:sz w:val="28"/>
                <w:szCs w:val="28"/>
                <w:lang w:val="kk-KZ"/>
              </w:rPr>
              <w:t>тың</w:t>
            </w:r>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құны</w:t>
            </w:r>
            <w:proofErr w:type="spellEnd"/>
            <w:r w:rsidRPr="00BE7BBE">
              <w:rPr>
                <w:rFonts w:ascii="Times New Roman" w:hAnsi="Times New Roman" w:cs="Times New Roman"/>
                <w:color w:val="000000" w:themeColor="text1"/>
                <w:sz w:val="28"/>
                <w:szCs w:val="28"/>
              </w:rPr>
              <w:t>:</w:t>
            </w:r>
          </w:p>
          <w:p w14:paraId="505349EA" w14:textId="77777777" w:rsidR="004654EB" w:rsidRPr="00BE7BBE" w:rsidRDefault="004654EB" w:rsidP="00375D25">
            <w:pPr>
              <w:pStyle w:val="af1"/>
              <w:jc w:val="both"/>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А</w:t>
            </w:r>
            <w:r w:rsidRPr="00BE7BBE">
              <w:rPr>
                <w:rFonts w:ascii="Times New Roman" w:hAnsi="Times New Roman" w:cs="Times New Roman"/>
                <w:color w:val="000000" w:themeColor="text1"/>
                <w:sz w:val="28"/>
                <w:szCs w:val="28"/>
                <w:lang w:val="kk-KZ"/>
              </w:rPr>
              <w:t>)</w:t>
            </w:r>
            <w:r w:rsidRPr="00BE7BBE">
              <w:rPr>
                <w:rFonts w:ascii="Times New Roman" w:hAnsi="Times New Roman" w:cs="Times New Roman"/>
                <w:color w:val="000000" w:themeColor="text1"/>
                <w:sz w:val="28"/>
                <w:szCs w:val="28"/>
              </w:rPr>
              <w:t xml:space="preserve"> </w:t>
            </w:r>
            <w:r w:rsidRPr="00BE7BBE">
              <w:rPr>
                <w:rFonts w:ascii="Times New Roman" w:hAnsi="Times New Roman" w:cs="Times New Roman"/>
                <w:color w:val="000000" w:themeColor="text1"/>
                <w:sz w:val="28"/>
                <w:szCs w:val="28"/>
                <w:lang w:val="kk-KZ"/>
              </w:rPr>
              <w:t>барлығы</w:t>
            </w:r>
            <w:r w:rsidRPr="00BE7BBE">
              <w:rPr>
                <w:rFonts w:ascii="Times New Roman" w:hAnsi="Times New Roman" w:cs="Times New Roman"/>
                <w:color w:val="000000" w:themeColor="text1"/>
                <w:sz w:val="28"/>
                <w:szCs w:val="28"/>
              </w:rPr>
              <w:t xml:space="preserve">, </w:t>
            </w:r>
            <w:r w:rsidRPr="00BE7BBE">
              <w:rPr>
                <w:rFonts w:ascii="Times New Roman" w:hAnsi="Times New Roman" w:cs="Times New Roman"/>
                <w:color w:val="000000" w:themeColor="text1"/>
                <w:sz w:val="28"/>
                <w:szCs w:val="28"/>
                <w:lang w:val="kk-KZ"/>
              </w:rPr>
              <w:t>мың</w:t>
            </w:r>
            <w:r w:rsidRPr="00BE7BBE">
              <w:rPr>
                <w:rFonts w:ascii="Times New Roman" w:hAnsi="Times New Roman" w:cs="Times New Roman"/>
                <w:color w:val="000000" w:themeColor="text1"/>
                <w:sz w:val="28"/>
                <w:szCs w:val="28"/>
              </w:rPr>
              <w:t>. тенге</w:t>
            </w:r>
          </w:p>
          <w:p w14:paraId="26476895" w14:textId="77777777" w:rsidR="004654EB" w:rsidRPr="00BE7BBE" w:rsidRDefault="004654EB" w:rsidP="00375D25">
            <w:pPr>
              <w:pStyle w:val="af1"/>
              <w:jc w:val="both"/>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Б</w:t>
            </w:r>
            <w:r w:rsidRPr="00BE7BBE">
              <w:rPr>
                <w:rFonts w:ascii="Times New Roman" w:hAnsi="Times New Roman" w:cs="Times New Roman"/>
                <w:color w:val="000000" w:themeColor="text1"/>
                <w:sz w:val="28"/>
                <w:szCs w:val="28"/>
                <w:lang w:val="kk-KZ"/>
              </w:rPr>
              <w:t>)</w:t>
            </w:r>
            <w:r w:rsidRPr="00BE7BBE">
              <w:rPr>
                <w:rFonts w:ascii="Times New Roman" w:hAnsi="Times New Roman" w:cs="Times New Roman"/>
                <w:color w:val="000000" w:themeColor="text1"/>
                <w:sz w:val="28"/>
                <w:szCs w:val="28"/>
              </w:rPr>
              <w:t xml:space="preserve"> 1 кг, тенге</w:t>
            </w:r>
          </w:p>
        </w:tc>
        <w:tc>
          <w:tcPr>
            <w:tcW w:w="1418" w:type="dxa"/>
            <w:tcBorders>
              <w:top w:val="single" w:sz="4" w:space="0" w:color="auto"/>
              <w:left w:val="single" w:sz="4" w:space="0" w:color="auto"/>
              <w:bottom w:val="single" w:sz="4" w:space="0" w:color="auto"/>
              <w:right w:val="single" w:sz="4" w:space="0" w:color="auto"/>
            </w:tcBorders>
          </w:tcPr>
          <w:p w14:paraId="1C83D60D" w14:textId="77777777" w:rsidR="004654EB" w:rsidRPr="00D72032" w:rsidRDefault="004654EB" w:rsidP="00375D25">
            <w:pPr>
              <w:pStyle w:val="af1"/>
              <w:jc w:val="center"/>
              <w:rPr>
                <w:rFonts w:ascii="Times New Roman" w:hAnsi="Times New Roman" w:cs="Times New Roman"/>
                <w:sz w:val="28"/>
                <w:szCs w:val="28"/>
              </w:rPr>
            </w:pPr>
          </w:p>
          <w:p w14:paraId="534E7415" w14:textId="77777777" w:rsidR="00A6210B" w:rsidRPr="00D72032" w:rsidRDefault="00A6210B" w:rsidP="00375D25">
            <w:pPr>
              <w:pStyle w:val="af1"/>
              <w:jc w:val="center"/>
              <w:rPr>
                <w:rFonts w:ascii="Times New Roman" w:hAnsi="Times New Roman" w:cs="Times New Roman"/>
                <w:sz w:val="28"/>
                <w:szCs w:val="28"/>
                <w:lang w:val="kk-KZ"/>
              </w:rPr>
            </w:pPr>
          </w:p>
          <w:p w14:paraId="00E48F2D" w14:textId="6820F471" w:rsidR="004654EB" w:rsidRPr="00D72032" w:rsidRDefault="00A6210B" w:rsidP="00375D25">
            <w:pPr>
              <w:pStyle w:val="af1"/>
              <w:jc w:val="center"/>
              <w:rPr>
                <w:rFonts w:ascii="Times New Roman" w:hAnsi="Times New Roman" w:cs="Times New Roman"/>
                <w:sz w:val="28"/>
                <w:szCs w:val="28"/>
                <w:lang w:val="kk-KZ"/>
              </w:rPr>
            </w:pPr>
            <w:r w:rsidRPr="00D72032">
              <w:rPr>
                <w:rFonts w:ascii="Times New Roman" w:hAnsi="Times New Roman" w:cs="Times New Roman"/>
                <w:sz w:val="28"/>
                <w:szCs w:val="28"/>
                <w:lang w:val="kk-KZ"/>
              </w:rPr>
              <w:t>40,38</w:t>
            </w:r>
          </w:p>
          <w:p w14:paraId="5B555310" w14:textId="77777777" w:rsidR="004654EB" w:rsidRPr="00D72032" w:rsidRDefault="004654EB" w:rsidP="00375D25">
            <w:pPr>
              <w:pStyle w:val="af1"/>
              <w:jc w:val="center"/>
              <w:rPr>
                <w:rFonts w:ascii="Times New Roman" w:hAnsi="Times New Roman" w:cs="Times New Roman"/>
                <w:sz w:val="28"/>
                <w:szCs w:val="28"/>
              </w:rPr>
            </w:pPr>
            <w:r w:rsidRPr="00D72032">
              <w:rPr>
                <w:rFonts w:ascii="Times New Roman" w:hAnsi="Times New Roman" w:cs="Times New Roman"/>
                <w:sz w:val="28"/>
                <w:szCs w:val="28"/>
              </w:rPr>
              <w:t>320,0</w:t>
            </w:r>
          </w:p>
        </w:tc>
        <w:tc>
          <w:tcPr>
            <w:tcW w:w="1134" w:type="dxa"/>
            <w:tcBorders>
              <w:top w:val="single" w:sz="4" w:space="0" w:color="auto"/>
              <w:left w:val="single" w:sz="4" w:space="0" w:color="auto"/>
              <w:bottom w:val="single" w:sz="4" w:space="0" w:color="auto"/>
              <w:right w:val="single" w:sz="4" w:space="0" w:color="auto"/>
            </w:tcBorders>
          </w:tcPr>
          <w:p w14:paraId="736082F9" w14:textId="77777777" w:rsidR="004654EB" w:rsidRPr="00D72032" w:rsidRDefault="004654EB" w:rsidP="00375D25">
            <w:pPr>
              <w:pStyle w:val="af1"/>
              <w:jc w:val="center"/>
              <w:rPr>
                <w:rFonts w:ascii="Times New Roman" w:hAnsi="Times New Roman" w:cs="Times New Roman"/>
                <w:sz w:val="28"/>
                <w:szCs w:val="28"/>
              </w:rPr>
            </w:pPr>
          </w:p>
          <w:p w14:paraId="31501565" w14:textId="77777777" w:rsidR="00A6210B" w:rsidRPr="00D72032" w:rsidRDefault="00A6210B" w:rsidP="00375D25">
            <w:pPr>
              <w:pStyle w:val="af1"/>
              <w:jc w:val="center"/>
              <w:rPr>
                <w:rFonts w:ascii="Times New Roman" w:hAnsi="Times New Roman" w:cs="Times New Roman"/>
                <w:sz w:val="28"/>
                <w:szCs w:val="28"/>
                <w:lang w:val="kk-KZ"/>
              </w:rPr>
            </w:pPr>
          </w:p>
          <w:p w14:paraId="479797F4" w14:textId="03C82C17" w:rsidR="004654EB" w:rsidRPr="00D72032" w:rsidRDefault="00A6210B" w:rsidP="00375D25">
            <w:pPr>
              <w:pStyle w:val="af1"/>
              <w:jc w:val="center"/>
              <w:rPr>
                <w:rFonts w:ascii="Times New Roman" w:hAnsi="Times New Roman" w:cs="Times New Roman"/>
                <w:sz w:val="28"/>
                <w:szCs w:val="28"/>
                <w:lang w:val="kk-KZ"/>
              </w:rPr>
            </w:pPr>
            <w:r w:rsidRPr="00D72032">
              <w:rPr>
                <w:rFonts w:ascii="Times New Roman" w:hAnsi="Times New Roman" w:cs="Times New Roman"/>
                <w:sz w:val="28"/>
                <w:szCs w:val="28"/>
                <w:lang w:val="kk-KZ"/>
              </w:rPr>
              <w:t>42,38</w:t>
            </w:r>
          </w:p>
          <w:p w14:paraId="1DAD4AA7" w14:textId="5D24DECD" w:rsidR="004654EB" w:rsidRPr="00D72032" w:rsidRDefault="004654EB" w:rsidP="00375D25">
            <w:pPr>
              <w:pStyle w:val="af1"/>
              <w:jc w:val="center"/>
              <w:rPr>
                <w:rFonts w:ascii="Times New Roman" w:hAnsi="Times New Roman" w:cs="Times New Roman"/>
                <w:sz w:val="28"/>
                <w:szCs w:val="28"/>
              </w:rPr>
            </w:pPr>
            <w:r w:rsidRPr="00D72032">
              <w:rPr>
                <w:rFonts w:ascii="Times New Roman" w:hAnsi="Times New Roman" w:cs="Times New Roman"/>
                <w:sz w:val="28"/>
                <w:szCs w:val="28"/>
              </w:rPr>
              <w:t>331,</w:t>
            </w:r>
            <w:r w:rsidR="00A6210B" w:rsidRPr="00D72032">
              <w:rPr>
                <w:rFonts w:ascii="Times New Roman" w:hAnsi="Times New Roman" w:cs="Times New Roman"/>
                <w:sz w:val="28"/>
                <w:szCs w:val="28"/>
                <w:lang w:val="kk-KZ"/>
              </w:rPr>
              <w:t>5</w:t>
            </w:r>
            <w:r w:rsidRPr="00D72032">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14:paraId="1C15A86F" w14:textId="77777777" w:rsidR="004654EB" w:rsidRPr="00D72032" w:rsidRDefault="004654EB" w:rsidP="00375D25">
            <w:pPr>
              <w:pStyle w:val="af1"/>
              <w:jc w:val="center"/>
              <w:rPr>
                <w:rFonts w:ascii="Times New Roman" w:hAnsi="Times New Roman" w:cs="Times New Roman"/>
                <w:sz w:val="28"/>
                <w:szCs w:val="28"/>
              </w:rPr>
            </w:pPr>
          </w:p>
          <w:p w14:paraId="0C405C2B" w14:textId="77777777" w:rsidR="00A6210B" w:rsidRPr="00D72032" w:rsidRDefault="00A6210B" w:rsidP="00A6210B">
            <w:pPr>
              <w:pStyle w:val="af1"/>
              <w:jc w:val="center"/>
              <w:rPr>
                <w:rFonts w:ascii="Times New Roman" w:hAnsi="Times New Roman" w:cs="Times New Roman"/>
                <w:sz w:val="28"/>
                <w:szCs w:val="28"/>
                <w:lang w:val="kk-KZ"/>
              </w:rPr>
            </w:pPr>
          </w:p>
          <w:p w14:paraId="2C2CA079" w14:textId="471503D2" w:rsidR="00A6210B" w:rsidRPr="00D72032" w:rsidRDefault="00A6210B" w:rsidP="00A6210B">
            <w:pPr>
              <w:pStyle w:val="af1"/>
              <w:jc w:val="center"/>
              <w:rPr>
                <w:rFonts w:ascii="Times New Roman" w:hAnsi="Times New Roman" w:cs="Times New Roman"/>
                <w:sz w:val="28"/>
                <w:szCs w:val="28"/>
                <w:lang w:val="kk-KZ"/>
              </w:rPr>
            </w:pPr>
            <w:r w:rsidRPr="00D72032">
              <w:rPr>
                <w:rFonts w:ascii="Times New Roman" w:hAnsi="Times New Roman" w:cs="Times New Roman"/>
                <w:sz w:val="28"/>
                <w:szCs w:val="28"/>
                <w:lang w:val="kk-KZ"/>
              </w:rPr>
              <w:t>44,07</w:t>
            </w:r>
          </w:p>
          <w:p w14:paraId="4FF89193" w14:textId="7A040032" w:rsidR="004654EB" w:rsidRPr="00D72032" w:rsidRDefault="004654EB" w:rsidP="00375D25">
            <w:pPr>
              <w:pStyle w:val="af1"/>
              <w:jc w:val="center"/>
              <w:rPr>
                <w:rFonts w:ascii="Times New Roman" w:hAnsi="Times New Roman" w:cs="Times New Roman"/>
                <w:sz w:val="28"/>
                <w:szCs w:val="28"/>
                <w:lang w:val="kk-KZ"/>
              </w:rPr>
            </w:pPr>
            <w:r w:rsidRPr="00D72032">
              <w:rPr>
                <w:rFonts w:ascii="Times New Roman" w:hAnsi="Times New Roman" w:cs="Times New Roman"/>
                <w:sz w:val="28"/>
                <w:szCs w:val="28"/>
              </w:rPr>
              <w:t>337</w:t>
            </w:r>
            <w:r w:rsidR="00A6210B" w:rsidRPr="00D72032">
              <w:rPr>
                <w:rFonts w:ascii="Times New Roman" w:hAnsi="Times New Roman" w:cs="Times New Roman"/>
                <w:sz w:val="28"/>
                <w:szCs w:val="28"/>
                <w:lang w:val="kk-KZ"/>
              </w:rPr>
              <w:t>,60</w:t>
            </w:r>
          </w:p>
        </w:tc>
        <w:tc>
          <w:tcPr>
            <w:tcW w:w="1275" w:type="dxa"/>
            <w:tcBorders>
              <w:top w:val="single" w:sz="4" w:space="0" w:color="auto"/>
              <w:left w:val="single" w:sz="4" w:space="0" w:color="auto"/>
              <w:bottom w:val="single" w:sz="4" w:space="0" w:color="auto"/>
              <w:right w:val="single" w:sz="4" w:space="0" w:color="auto"/>
            </w:tcBorders>
          </w:tcPr>
          <w:p w14:paraId="0DF5A46C" w14:textId="77777777" w:rsidR="004654EB" w:rsidRPr="00D72032" w:rsidRDefault="004654EB" w:rsidP="00375D25">
            <w:pPr>
              <w:pStyle w:val="af1"/>
              <w:jc w:val="center"/>
              <w:rPr>
                <w:rFonts w:ascii="Times New Roman" w:hAnsi="Times New Roman" w:cs="Times New Roman"/>
                <w:sz w:val="28"/>
                <w:szCs w:val="28"/>
              </w:rPr>
            </w:pPr>
          </w:p>
          <w:p w14:paraId="110DE5B4" w14:textId="77777777" w:rsidR="00A6210B" w:rsidRPr="00D72032" w:rsidRDefault="00A6210B" w:rsidP="00375D25">
            <w:pPr>
              <w:pStyle w:val="af1"/>
              <w:jc w:val="center"/>
              <w:rPr>
                <w:rFonts w:ascii="Times New Roman" w:hAnsi="Times New Roman" w:cs="Times New Roman"/>
                <w:sz w:val="28"/>
                <w:szCs w:val="28"/>
                <w:lang w:val="kk-KZ"/>
              </w:rPr>
            </w:pPr>
          </w:p>
          <w:p w14:paraId="23B18BEB" w14:textId="1C1C9F09" w:rsidR="004654EB" w:rsidRPr="00D72032" w:rsidRDefault="00A6210B" w:rsidP="00375D25">
            <w:pPr>
              <w:pStyle w:val="af1"/>
              <w:jc w:val="center"/>
              <w:rPr>
                <w:rFonts w:ascii="Times New Roman" w:hAnsi="Times New Roman" w:cs="Times New Roman"/>
                <w:sz w:val="28"/>
                <w:szCs w:val="28"/>
                <w:lang w:val="kk-KZ"/>
              </w:rPr>
            </w:pPr>
            <w:r w:rsidRPr="00D72032">
              <w:rPr>
                <w:rFonts w:ascii="Times New Roman" w:hAnsi="Times New Roman" w:cs="Times New Roman"/>
                <w:sz w:val="28"/>
                <w:szCs w:val="28"/>
                <w:lang w:val="kk-KZ"/>
              </w:rPr>
              <w:t>45,28</w:t>
            </w:r>
          </w:p>
          <w:p w14:paraId="68702ED4" w14:textId="50C52573" w:rsidR="004654EB" w:rsidRPr="00D72032" w:rsidRDefault="004654EB" w:rsidP="00375D25">
            <w:pPr>
              <w:pStyle w:val="af1"/>
              <w:jc w:val="center"/>
              <w:rPr>
                <w:rFonts w:ascii="Times New Roman" w:hAnsi="Times New Roman" w:cs="Times New Roman"/>
                <w:sz w:val="28"/>
                <w:szCs w:val="28"/>
                <w:lang w:val="kk-KZ"/>
              </w:rPr>
            </w:pPr>
            <w:r w:rsidRPr="00D72032">
              <w:rPr>
                <w:rFonts w:ascii="Times New Roman" w:hAnsi="Times New Roman" w:cs="Times New Roman"/>
                <w:sz w:val="28"/>
                <w:szCs w:val="28"/>
              </w:rPr>
              <w:t>34</w:t>
            </w:r>
            <w:r w:rsidR="00A6210B" w:rsidRPr="00D72032">
              <w:rPr>
                <w:rFonts w:ascii="Times New Roman" w:hAnsi="Times New Roman" w:cs="Times New Roman"/>
                <w:sz w:val="28"/>
                <w:szCs w:val="28"/>
                <w:lang w:val="kk-KZ"/>
              </w:rPr>
              <w:t>2</w:t>
            </w:r>
            <w:r w:rsidRPr="00D72032">
              <w:rPr>
                <w:rFonts w:ascii="Times New Roman" w:hAnsi="Times New Roman" w:cs="Times New Roman"/>
                <w:sz w:val="28"/>
                <w:szCs w:val="28"/>
              </w:rPr>
              <w:t>,</w:t>
            </w:r>
            <w:r w:rsidR="00A6210B" w:rsidRPr="00D72032">
              <w:rPr>
                <w:rFonts w:ascii="Times New Roman" w:hAnsi="Times New Roman" w:cs="Times New Roman"/>
                <w:sz w:val="28"/>
                <w:szCs w:val="28"/>
                <w:lang w:val="kk-KZ"/>
              </w:rPr>
              <w:t>95</w:t>
            </w:r>
          </w:p>
        </w:tc>
      </w:tr>
      <w:tr w:rsidR="004654EB" w:rsidRPr="00BE7BBE" w14:paraId="468E6616" w14:textId="77777777" w:rsidTr="00375D25">
        <w:tc>
          <w:tcPr>
            <w:tcW w:w="4820" w:type="dxa"/>
            <w:tcBorders>
              <w:top w:val="single" w:sz="4" w:space="0" w:color="auto"/>
              <w:left w:val="single" w:sz="4" w:space="0" w:color="auto"/>
              <w:bottom w:val="single" w:sz="4" w:space="0" w:color="auto"/>
              <w:right w:val="single" w:sz="4" w:space="0" w:color="auto"/>
            </w:tcBorders>
            <w:hideMark/>
          </w:tcPr>
          <w:p w14:paraId="408788B6" w14:textId="77777777" w:rsidR="004654EB" w:rsidRPr="00BE7BBE" w:rsidRDefault="004654EB" w:rsidP="00375D25">
            <w:pPr>
              <w:pStyle w:val="af1"/>
              <w:jc w:val="both"/>
              <w:rPr>
                <w:rFonts w:ascii="Times New Roman" w:hAnsi="Times New Roman" w:cs="Times New Roman"/>
                <w:color w:val="000000" w:themeColor="text1"/>
                <w:sz w:val="28"/>
                <w:szCs w:val="28"/>
              </w:rPr>
            </w:pPr>
            <w:proofErr w:type="spellStart"/>
            <w:r w:rsidRPr="00BE7BBE">
              <w:rPr>
                <w:rFonts w:ascii="Times New Roman" w:hAnsi="Times New Roman" w:cs="Times New Roman"/>
                <w:color w:val="000000" w:themeColor="text1"/>
                <w:sz w:val="28"/>
                <w:szCs w:val="28"/>
              </w:rPr>
              <w:t>Басқа</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шығындар</w:t>
            </w:r>
            <w:proofErr w:type="spellEnd"/>
            <w:r w:rsidRPr="00BE7BBE">
              <w:rPr>
                <w:rFonts w:ascii="Times New Roman" w:hAnsi="Times New Roman" w:cs="Times New Roman"/>
                <w:color w:val="000000" w:themeColor="text1"/>
                <w:sz w:val="28"/>
                <w:szCs w:val="28"/>
              </w:rPr>
              <w:t xml:space="preserve">, </w:t>
            </w:r>
            <w:r w:rsidRPr="00BE7BBE">
              <w:rPr>
                <w:rFonts w:ascii="Times New Roman" w:hAnsi="Times New Roman" w:cs="Times New Roman"/>
                <w:color w:val="000000" w:themeColor="text1"/>
                <w:sz w:val="28"/>
                <w:szCs w:val="28"/>
                <w:lang w:val="kk-KZ"/>
              </w:rPr>
              <w:t>мың</w:t>
            </w:r>
            <w:r w:rsidRPr="00BE7BBE">
              <w:rPr>
                <w:rFonts w:ascii="Times New Roman" w:hAnsi="Times New Roman" w:cs="Times New Roman"/>
                <w:color w:val="000000" w:themeColor="text1"/>
                <w:sz w:val="28"/>
                <w:szCs w:val="28"/>
              </w:rPr>
              <w:t>. тенге</w:t>
            </w:r>
          </w:p>
        </w:tc>
        <w:tc>
          <w:tcPr>
            <w:tcW w:w="1418" w:type="dxa"/>
            <w:tcBorders>
              <w:top w:val="single" w:sz="4" w:space="0" w:color="auto"/>
              <w:left w:val="single" w:sz="4" w:space="0" w:color="auto"/>
              <w:bottom w:val="single" w:sz="4" w:space="0" w:color="auto"/>
              <w:right w:val="single" w:sz="4" w:space="0" w:color="auto"/>
            </w:tcBorders>
          </w:tcPr>
          <w:p w14:paraId="2A947A05" w14:textId="77777777" w:rsidR="004654EB" w:rsidRPr="00D72032" w:rsidRDefault="004654EB" w:rsidP="00375D25">
            <w:pPr>
              <w:pStyle w:val="af1"/>
              <w:jc w:val="center"/>
              <w:rPr>
                <w:rFonts w:ascii="Times New Roman" w:hAnsi="Times New Roman" w:cs="Times New Roman"/>
                <w:sz w:val="28"/>
                <w:szCs w:val="28"/>
              </w:rPr>
            </w:pPr>
            <w:r w:rsidRPr="00D72032">
              <w:rPr>
                <w:rFonts w:ascii="Times New Roman" w:hAnsi="Times New Roman" w:cs="Times New Roman"/>
                <w:sz w:val="28"/>
                <w:szCs w:val="28"/>
              </w:rPr>
              <w:t>16,70</w:t>
            </w:r>
          </w:p>
        </w:tc>
        <w:tc>
          <w:tcPr>
            <w:tcW w:w="1134" w:type="dxa"/>
            <w:tcBorders>
              <w:top w:val="single" w:sz="4" w:space="0" w:color="auto"/>
              <w:left w:val="single" w:sz="4" w:space="0" w:color="auto"/>
              <w:bottom w:val="single" w:sz="4" w:space="0" w:color="auto"/>
              <w:right w:val="single" w:sz="4" w:space="0" w:color="auto"/>
            </w:tcBorders>
          </w:tcPr>
          <w:p w14:paraId="1D19EBBC" w14:textId="77777777" w:rsidR="004654EB" w:rsidRPr="00D72032" w:rsidRDefault="004654EB" w:rsidP="00375D25">
            <w:pPr>
              <w:pStyle w:val="af1"/>
              <w:jc w:val="center"/>
              <w:rPr>
                <w:rFonts w:ascii="Times New Roman" w:hAnsi="Times New Roman" w:cs="Times New Roman"/>
                <w:sz w:val="28"/>
                <w:szCs w:val="28"/>
              </w:rPr>
            </w:pPr>
            <w:r w:rsidRPr="00D72032">
              <w:rPr>
                <w:rFonts w:ascii="Times New Roman" w:hAnsi="Times New Roman" w:cs="Times New Roman"/>
                <w:sz w:val="28"/>
                <w:szCs w:val="28"/>
              </w:rPr>
              <w:t>16,70</w:t>
            </w:r>
          </w:p>
        </w:tc>
        <w:tc>
          <w:tcPr>
            <w:tcW w:w="1134" w:type="dxa"/>
            <w:tcBorders>
              <w:top w:val="single" w:sz="4" w:space="0" w:color="auto"/>
              <w:left w:val="single" w:sz="4" w:space="0" w:color="auto"/>
              <w:bottom w:val="single" w:sz="4" w:space="0" w:color="auto"/>
              <w:right w:val="single" w:sz="4" w:space="0" w:color="auto"/>
            </w:tcBorders>
          </w:tcPr>
          <w:p w14:paraId="06753D94" w14:textId="77777777" w:rsidR="004654EB" w:rsidRPr="00D72032" w:rsidRDefault="004654EB" w:rsidP="00375D25">
            <w:pPr>
              <w:pStyle w:val="af1"/>
              <w:jc w:val="center"/>
              <w:rPr>
                <w:rFonts w:ascii="Times New Roman" w:hAnsi="Times New Roman" w:cs="Times New Roman"/>
                <w:sz w:val="28"/>
                <w:szCs w:val="28"/>
              </w:rPr>
            </w:pPr>
            <w:r w:rsidRPr="00D72032">
              <w:rPr>
                <w:rFonts w:ascii="Times New Roman" w:hAnsi="Times New Roman" w:cs="Times New Roman"/>
                <w:sz w:val="28"/>
                <w:szCs w:val="28"/>
              </w:rPr>
              <w:t>16,70</w:t>
            </w:r>
          </w:p>
        </w:tc>
        <w:tc>
          <w:tcPr>
            <w:tcW w:w="1275" w:type="dxa"/>
            <w:tcBorders>
              <w:top w:val="single" w:sz="4" w:space="0" w:color="auto"/>
              <w:left w:val="single" w:sz="4" w:space="0" w:color="auto"/>
              <w:bottom w:val="single" w:sz="4" w:space="0" w:color="auto"/>
              <w:right w:val="single" w:sz="4" w:space="0" w:color="auto"/>
            </w:tcBorders>
          </w:tcPr>
          <w:p w14:paraId="5AC805AB" w14:textId="77777777" w:rsidR="004654EB" w:rsidRPr="00D72032" w:rsidRDefault="004654EB" w:rsidP="00375D25">
            <w:pPr>
              <w:pStyle w:val="af1"/>
              <w:jc w:val="center"/>
              <w:rPr>
                <w:rFonts w:ascii="Times New Roman" w:hAnsi="Times New Roman" w:cs="Times New Roman"/>
                <w:sz w:val="28"/>
                <w:szCs w:val="28"/>
              </w:rPr>
            </w:pPr>
            <w:r w:rsidRPr="00D72032">
              <w:rPr>
                <w:rFonts w:ascii="Times New Roman" w:hAnsi="Times New Roman" w:cs="Times New Roman"/>
                <w:sz w:val="28"/>
                <w:szCs w:val="28"/>
              </w:rPr>
              <w:t>16,70</w:t>
            </w:r>
          </w:p>
        </w:tc>
      </w:tr>
      <w:tr w:rsidR="004654EB" w:rsidRPr="00BE7BBE" w14:paraId="0E52C5F8" w14:textId="77777777" w:rsidTr="00375D25">
        <w:tc>
          <w:tcPr>
            <w:tcW w:w="4820" w:type="dxa"/>
            <w:tcBorders>
              <w:top w:val="single" w:sz="4" w:space="0" w:color="auto"/>
              <w:left w:val="single" w:sz="4" w:space="0" w:color="auto"/>
              <w:bottom w:val="single" w:sz="4" w:space="0" w:color="auto"/>
              <w:right w:val="single" w:sz="4" w:space="0" w:color="auto"/>
            </w:tcBorders>
            <w:hideMark/>
          </w:tcPr>
          <w:p w14:paraId="5FEF2239" w14:textId="77777777" w:rsidR="004654EB" w:rsidRPr="00BE7BBE" w:rsidRDefault="004654EB" w:rsidP="00375D25">
            <w:pPr>
              <w:pStyle w:val="af1"/>
              <w:jc w:val="both"/>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lang w:val="kk-KZ"/>
              </w:rPr>
              <w:t xml:space="preserve">Барлық шығындар </w:t>
            </w:r>
            <w:r w:rsidRPr="00BE7BBE">
              <w:rPr>
                <w:rFonts w:ascii="Times New Roman" w:hAnsi="Times New Roman" w:cs="Times New Roman"/>
                <w:color w:val="000000" w:themeColor="text1"/>
                <w:sz w:val="28"/>
                <w:szCs w:val="28"/>
              </w:rPr>
              <w:t xml:space="preserve">, </w:t>
            </w:r>
            <w:r w:rsidRPr="00BE7BBE">
              <w:rPr>
                <w:rFonts w:ascii="Times New Roman" w:hAnsi="Times New Roman" w:cs="Times New Roman"/>
                <w:color w:val="000000" w:themeColor="text1"/>
                <w:sz w:val="28"/>
                <w:szCs w:val="28"/>
                <w:lang w:val="kk-KZ"/>
              </w:rPr>
              <w:t>мың</w:t>
            </w:r>
            <w:r w:rsidRPr="00BE7BBE">
              <w:rPr>
                <w:rFonts w:ascii="Times New Roman" w:hAnsi="Times New Roman" w:cs="Times New Roman"/>
                <w:color w:val="000000" w:themeColor="text1"/>
                <w:sz w:val="28"/>
                <w:szCs w:val="28"/>
              </w:rPr>
              <w:t>. тенге</w:t>
            </w:r>
          </w:p>
        </w:tc>
        <w:tc>
          <w:tcPr>
            <w:tcW w:w="1418" w:type="dxa"/>
            <w:tcBorders>
              <w:top w:val="single" w:sz="4" w:space="0" w:color="auto"/>
              <w:left w:val="single" w:sz="4" w:space="0" w:color="auto"/>
              <w:bottom w:val="single" w:sz="4" w:space="0" w:color="auto"/>
              <w:right w:val="single" w:sz="4" w:space="0" w:color="auto"/>
            </w:tcBorders>
          </w:tcPr>
          <w:p w14:paraId="7400C271" w14:textId="77777777" w:rsidR="004654EB" w:rsidRPr="00D72032" w:rsidRDefault="004654EB" w:rsidP="00375D25">
            <w:pPr>
              <w:pStyle w:val="af1"/>
              <w:jc w:val="center"/>
              <w:rPr>
                <w:rFonts w:ascii="Times New Roman" w:hAnsi="Times New Roman" w:cs="Times New Roman"/>
                <w:sz w:val="28"/>
                <w:szCs w:val="28"/>
              </w:rPr>
            </w:pPr>
            <w:r w:rsidRPr="00D72032">
              <w:rPr>
                <w:rFonts w:ascii="Times New Roman" w:hAnsi="Times New Roman" w:cs="Times New Roman"/>
                <w:sz w:val="28"/>
                <w:szCs w:val="28"/>
              </w:rPr>
              <w:t>55,68</w:t>
            </w:r>
          </w:p>
        </w:tc>
        <w:tc>
          <w:tcPr>
            <w:tcW w:w="1134" w:type="dxa"/>
            <w:tcBorders>
              <w:top w:val="single" w:sz="4" w:space="0" w:color="auto"/>
              <w:left w:val="single" w:sz="4" w:space="0" w:color="auto"/>
              <w:bottom w:val="single" w:sz="4" w:space="0" w:color="auto"/>
              <w:right w:val="single" w:sz="4" w:space="0" w:color="auto"/>
            </w:tcBorders>
          </w:tcPr>
          <w:p w14:paraId="5C304BCE" w14:textId="77777777" w:rsidR="004654EB" w:rsidRPr="00D72032" w:rsidRDefault="004654EB" w:rsidP="00375D25">
            <w:pPr>
              <w:pStyle w:val="af1"/>
              <w:jc w:val="center"/>
              <w:rPr>
                <w:rFonts w:ascii="Times New Roman" w:hAnsi="Times New Roman" w:cs="Times New Roman"/>
                <w:sz w:val="28"/>
                <w:szCs w:val="28"/>
              </w:rPr>
            </w:pPr>
            <w:r w:rsidRPr="00D72032">
              <w:rPr>
                <w:rFonts w:ascii="Times New Roman" w:hAnsi="Times New Roman" w:cs="Times New Roman"/>
                <w:sz w:val="28"/>
                <w:szCs w:val="28"/>
              </w:rPr>
              <w:t>58,23</w:t>
            </w:r>
          </w:p>
        </w:tc>
        <w:tc>
          <w:tcPr>
            <w:tcW w:w="1134" w:type="dxa"/>
            <w:tcBorders>
              <w:top w:val="single" w:sz="4" w:space="0" w:color="auto"/>
              <w:left w:val="single" w:sz="4" w:space="0" w:color="auto"/>
              <w:bottom w:val="single" w:sz="4" w:space="0" w:color="auto"/>
              <w:right w:val="single" w:sz="4" w:space="0" w:color="auto"/>
            </w:tcBorders>
          </w:tcPr>
          <w:p w14:paraId="43D90743" w14:textId="77777777" w:rsidR="004654EB" w:rsidRPr="00D72032" w:rsidRDefault="004654EB" w:rsidP="00375D25">
            <w:pPr>
              <w:pStyle w:val="af1"/>
              <w:jc w:val="center"/>
              <w:rPr>
                <w:rFonts w:ascii="Times New Roman" w:hAnsi="Times New Roman" w:cs="Times New Roman"/>
                <w:sz w:val="28"/>
                <w:szCs w:val="28"/>
              </w:rPr>
            </w:pPr>
            <w:r w:rsidRPr="00D72032">
              <w:rPr>
                <w:rFonts w:ascii="Times New Roman" w:hAnsi="Times New Roman" w:cs="Times New Roman"/>
                <w:sz w:val="28"/>
                <w:szCs w:val="28"/>
              </w:rPr>
              <w:t>60,35</w:t>
            </w:r>
          </w:p>
        </w:tc>
        <w:tc>
          <w:tcPr>
            <w:tcW w:w="1275" w:type="dxa"/>
            <w:tcBorders>
              <w:top w:val="single" w:sz="4" w:space="0" w:color="auto"/>
              <w:left w:val="single" w:sz="4" w:space="0" w:color="auto"/>
              <w:bottom w:val="single" w:sz="4" w:space="0" w:color="auto"/>
              <w:right w:val="single" w:sz="4" w:space="0" w:color="auto"/>
            </w:tcBorders>
          </w:tcPr>
          <w:p w14:paraId="77F85E9E" w14:textId="77777777" w:rsidR="004654EB" w:rsidRPr="00D72032" w:rsidRDefault="004654EB" w:rsidP="00375D25">
            <w:pPr>
              <w:pStyle w:val="af1"/>
              <w:jc w:val="center"/>
              <w:rPr>
                <w:rFonts w:ascii="Times New Roman" w:hAnsi="Times New Roman" w:cs="Times New Roman"/>
                <w:sz w:val="28"/>
                <w:szCs w:val="28"/>
              </w:rPr>
            </w:pPr>
            <w:r w:rsidRPr="00D72032">
              <w:rPr>
                <w:rFonts w:ascii="Times New Roman" w:hAnsi="Times New Roman" w:cs="Times New Roman"/>
                <w:sz w:val="28"/>
                <w:szCs w:val="28"/>
              </w:rPr>
              <w:t>61,12</w:t>
            </w:r>
          </w:p>
        </w:tc>
      </w:tr>
      <w:tr w:rsidR="004654EB" w:rsidRPr="00BE7BBE" w14:paraId="4C7E7914" w14:textId="77777777" w:rsidTr="00375D25">
        <w:trPr>
          <w:trHeight w:val="639"/>
        </w:trPr>
        <w:tc>
          <w:tcPr>
            <w:tcW w:w="4820" w:type="dxa"/>
            <w:tcBorders>
              <w:top w:val="single" w:sz="4" w:space="0" w:color="auto"/>
              <w:left w:val="single" w:sz="4" w:space="0" w:color="auto"/>
              <w:bottom w:val="single" w:sz="4" w:space="0" w:color="auto"/>
              <w:right w:val="single" w:sz="4" w:space="0" w:color="auto"/>
            </w:tcBorders>
            <w:hideMark/>
          </w:tcPr>
          <w:p w14:paraId="1881643B" w14:textId="77777777" w:rsidR="004654EB" w:rsidRPr="00BE7BBE" w:rsidRDefault="004654EB" w:rsidP="00375D25">
            <w:pPr>
              <w:pStyle w:val="af1"/>
              <w:jc w:val="both"/>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lang w:val="kk-KZ"/>
              </w:rPr>
              <w:t>Сойыс</w:t>
            </w:r>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массасындағы</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еттің</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өзіндік</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құны</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құрылымында</w:t>
            </w:r>
            <w:proofErr w:type="spellEnd"/>
            <w:r w:rsidRPr="00BE7BBE">
              <w:rPr>
                <w:rFonts w:ascii="Times New Roman" w:hAnsi="Times New Roman" w:cs="Times New Roman"/>
                <w:color w:val="000000" w:themeColor="text1"/>
                <w:sz w:val="28"/>
                <w:szCs w:val="28"/>
              </w:rPr>
              <w:t xml:space="preserve"> </w:t>
            </w:r>
            <w:r w:rsidRPr="00BE7BBE">
              <w:rPr>
                <w:rFonts w:ascii="Times New Roman" w:hAnsi="Times New Roman" w:cs="Times New Roman"/>
                <w:color w:val="000000" w:themeColor="text1"/>
                <w:sz w:val="28"/>
                <w:szCs w:val="28"/>
                <w:lang w:val="kk-KZ"/>
              </w:rPr>
              <w:t xml:space="preserve">азық </w:t>
            </w:r>
            <w:proofErr w:type="spellStart"/>
            <w:r w:rsidRPr="00BE7BBE">
              <w:rPr>
                <w:rFonts w:ascii="Times New Roman" w:hAnsi="Times New Roman" w:cs="Times New Roman"/>
                <w:color w:val="000000" w:themeColor="text1"/>
                <w:sz w:val="28"/>
                <w:szCs w:val="28"/>
              </w:rPr>
              <w:t>үлесі</w:t>
            </w:r>
            <w:proofErr w:type="spellEnd"/>
            <w:r w:rsidRPr="00BE7BBE">
              <w:rPr>
                <w:rFonts w:ascii="Times New Roman" w:hAnsi="Times New Roman" w:cs="Times New Roman"/>
                <w:color w:val="000000" w:themeColor="text1"/>
                <w:sz w:val="28"/>
                <w:szCs w:val="28"/>
              </w:rPr>
              <w:t>, %</w:t>
            </w:r>
          </w:p>
        </w:tc>
        <w:tc>
          <w:tcPr>
            <w:tcW w:w="1418" w:type="dxa"/>
            <w:tcBorders>
              <w:top w:val="single" w:sz="4" w:space="0" w:color="auto"/>
              <w:left w:val="single" w:sz="4" w:space="0" w:color="auto"/>
              <w:bottom w:val="single" w:sz="4" w:space="0" w:color="auto"/>
              <w:right w:val="single" w:sz="4" w:space="0" w:color="auto"/>
            </w:tcBorders>
          </w:tcPr>
          <w:p w14:paraId="36EEFA8F" w14:textId="77777777" w:rsidR="004654EB" w:rsidRPr="00D72032" w:rsidRDefault="004654EB" w:rsidP="00375D25">
            <w:pPr>
              <w:pStyle w:val="af1"/>
              <w:jc w:val="center"/>
              <w:rPr>
                <w:rFonts w:ascii="Times New Roman" w:hAnsi="Times New Roman" w:cs="Times New Roman"/>
                <w:sz w:val="28"/>
                <w:szCs w:val="28"/>
              </w:rPr>
            </w:pPr>
            <w:r w:rsidRPr="00D72032">
              <w:rPr>
                <w:rFonts w:ascii="Times New Roman" w:hAnsi="Times New Roman" w:cs="Times New Roman"/>
                <w:sz w:val="28"/>
                <w:szCs w:val="28"/>
              </w:rPr>
              <w:t>70</w:t>
            </w:r>
          </w:p>
        </w:tc>
        <w:tc>
          <w:tcPr>
            <w:tcW w:w="1134" w:type="dxa"/>
            <w:tcBorders>
              <w:top w:val="single" w:sz="4" w:space="0" w:color="auto"/>
              <w:left w:val="single" w:sz="4" w:space="0" w:color="auto"/>
              <w:bottom w:val="single" w:sz="4" w:space="0" w:color="auto"/>
              <w:right w:val="single" w:sz="4" w:space="0" w:color="auto"/>
            </w:tcBorders>
          </w:tcPr>
          <w:p w14:paraId="090F1299" w14:textId="64E18B15" w:rsidR="004654EB" w:rsidRPr="00D72032" w:rsidRDefault="004654EB" w:rsidP="00375D25">
            <w:pPr>
              <w:pStyle w:val="af1"/>
              <w:jc w:val="center"/>
              <w:rPr>
                <w:rFonts w:ascii="Times New Roman" w:hAnsi="Times New Roman" w:cs="Times New Roman"/>
                <w:sz w:val="28"/>
                <w:szCs w:val="28"/>
                <w:lang w:val="kk-KZ"/>
              </w:rPr>
            </w:pPr>
            <w:r w:rsidRPr="00D72032">
              <w:rPr>
                <w:rFonts w:ascii="Times New Roman" w:hAnsi="Times New Roman" w:cs="Times New Roman"/>
                <w:sz w:val="28"/>
                <w:szCs w:val="28"/>
              </w:rPr>
              <w:t>71,</w:t>
            </w:r>
            <w:r w:rsidR="00A6210B" w:rsidRPr="00D72032">
              <w:rPr>
                <w:rFonts w:ascii="Times New Roman" w:hAnsi="Times New Roman" w:cs="Times New Roman"/>
                <w:sz w:val="28"/>
                <w:szCs w:val="28"/>
                <w:lang w:val="kk-KZ"/>
              </w:rPr>
              <w:t>73</w:t>
            </w:r>
          </w:p>
        </w:tc>
        <w:tc>
          <w:tcPr>
            <w:tcW w:w="1134" w:type="dxa"/>
            <w:tcBorders>
              <w:top w:val="single" w:sz="4" w:space="0" w:color="auto"/>
              <w:left w:val="single" w:sz="4" w:space="0" w:color="auto"/>
              <w:bottom w:val="single" w:sz="4" w:space="0" w:color="auto"/>
              <w:right w:val="single" w:sz="4" w:space="0" w:color="auto"/>
            </w:tcBorders>
          </w:tcPr>
          <w:p w14:paraId="22493879" w14:textId="4AA0EFE8" w:rsidR="004654EB" w:rsidRPr="00D72032" w:rsidRDefault="004654EB" w:rsidP="00375D25">
            <w:pPr>
              <w:pStyle w:val="af1"/>
              <w:jc w:val="center"/>
              <w:rPr>
                <w:rFonts w:ascii="Times New Roman" w:hAnsi="Times New Roman" w:cs="Times New Roman"/>
                <w:sz w:val="28"/>
                <w:szCs w:val="28"/>
                <w:lang w:val="kk-KZ"/>
              </w:rPr>
            </w:pPr>
            <w:r w:rsidRPr="00D72032">
              <w:rPr>
                <w:rFonts w:ascii="Times New Roman" w:hAnsi="Times New Roman" w:cs="Times New Roman"/>
                <w:sz w:val="28"/>
                <w:szCs w:val="28"/>
              </w:rPr>
              <w:t>72,</w:t>
            </w:r>
            <w:r w:rsidR="00A6210B" w:rsidRPr="00D72032">
              <w:rPr>
                <w:rFonts w:ascii="Times New Roman" w:hAnsi="Times New Roman" w:cs="Times New Roman"/>
                <w:sz w:val="28"/>
                <w:szCs w:val="28"/>
                <w:lang w:val="kk-KZ"/>
              </w:rPr>
              <w:t>52</w:t>
            </w:r>
          </w:p>
        </w:tc>
        <w:tc>
          <w:tcPr>
            <w:tcW w:w="1275" w:type="dxa"/>
            <w:tcBorders>
              <w:top w:val="single" w:sz="4" w:space="0" w:color="auto"/>
              <w:left w:val="single" w:sz="4" w:space="0" w:color="auto"/>
              <w:bottom w:val="single" w:sz="4" w:space="0" w:color="auto"/>
              <w:right w:val="single" w:sz="4" w:space="0" w:color="auto"/>
            </w:tcBorders>
          </w:tcPr>
          <w:p w14:paraId="6E0838F8" w14:textId="73DDAD55" w:rsidR="004654EB" w:rsidRPr="00D72032" w:rsidRDefault="004654EB" w:rsidP="00375D25">
            <w:pPr>
              <w:pStyle w:val="af1"/>
              <w:jc w:val="center"/>
              <w:rPr>
                <w:rFonts w:ascii="Times New Roman" w:hAnsi="Times New Roman" w:cs="Times New Roman"/>
                <w:sz w:val="28"/>
                <w:szCs w:val="28"/>
                <w:lang w:val="kk-KZ"/>
              </w:rPr>
            </w:pPr>
            <w:r w:rsidRPr="00D72032">
              <w:rPr>
                <w:rFonts w:ascii="Times New Roman" w:hAnsi="Times New Roman" w:cs="Times New Roman"/>
                <w:sz w:val="28"/>
                <w:szCs w:val="28"/>
              </w:rPr>
              <w:t>7</w:t>
            </w:r>
            <w:r w:rsidR="00A6210B" w:rsidRPr="00D72032">
              <w:rPr>
                <w:rFonts w:ascii="Times New Roman" w:hAnsi="Times New Roman" w:cs="Times New Roman"/>
                <w:sz w:val="28"/>
                <w:szCs w:val="28"/>
                <w:lang w:val="kk-KZ"/>
              </w:rPr>
              <w:t>3,06</w:t>
            </w:r>
          </w:p>
        </w:tc>
      </w:tr>
      <w:tr w:rsidR="004654EB" w:rsidRPr="00BE7BBE" w14:paraId="10014AF5" w14:textId="77777777" w:rsidTr="00375D25">
        <w:tc>
          <w:tcPr>
            <w:tcW w:w="4820" w:type="dxa"/>
            <w:tcBorders>
              <w:top w:val="single" w:sz="4" w:space="0" w:color="auto"/>
              <w:left w:val="single" w:sz="4" w:space="0" w:color="auto"/>
              <w:bottom w:val="single" w:sz="4" w:space="0" w:color="auto"/>
              <w:right w:val="single" w:sz="4" w:space="0" w:color="auto"/>
            </w:tcBorders>
            <w:hideMark/>
          </w:tcPr>
          <w:p w14:paraId="2AF7DF31" w14:textId="77777777" w:rsidR="004654EB" w:rsidRPr="00BE7BBE" w:rsidRDefault="004654EB" w:rsidP="00375D25">
            <w:pPr>
              <w:pStyle w:val="af1"/>
              <w:jc w:val="both"/>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lang w:val="kk-KZ"/>
              </w:rPr>
              <w:t>Сойыс салмағындағы</w:t>
            </w:r>
            <w:r w:rsidRPr="00BE7BBE">
              <w:rPr>
                <w:rFonts w:ascii="Times New Roman" w:hAnsi="Times New Roman" w:cs="Times New Roman"/>
                <w:color w:val="000000" w:themeColor="text1"/>
                <w:sz w:val="28"/>
                <w:szCs w:val="28"/>
              </w:rPr>
              <w:t xml:space="preserve"> 1 кг </w:t>
            </w:r>
            <w:proofErr w:type="spellStart"/>
            <w:r w:rsidRPr="00BE7BBE">
              <w:rPr>
                <w:rFonts w:ascii="Times New Roman" w:hAnsi="Times New Roman" w:cs="Times New Roman"/>
                <w:color w:val="000000" w:themeColor="text1"/>
                <w:sz w:val="28"/>
                <w:szCs w:val="28"/>
              </w:rPr>
              <w:t>еттің</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өзіндік</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құны</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теңге</w:t>
            </w:r>
            <w:proofErr w:type="spellEnd"/>
          </w:p>
        </w:tc>
        <w:tc>
          <w:tcPr>
            <w:tcW w:w="1418" w:type="dxa"/>
            <w:tcBorders>
              <w:top w:val="single" w:sz="4" w:space="0" w:color="auto"/>
              <w:left w:val="single" w:sz="4" w:space="0" w:color="auto"/>
              <w:bottom w:val="single" w:sz="4" w:space="0" w:color="auto"/>
              <w:right w:val="single" w:sz="4" w:space="0" w:color="auto"/>
            </w:tcBorders>
          </w:tcPr>
          <w:p w14:paraId="023A1600" w14:textId="1869FFF8" w:rsidR="004654EB" w:rsidRPr="00D72032" w:rsidRDefault="00A6210B" w:rsidP="00375D25">
            <w:pPr>
              <w:pStyle w:val="af1"/>
              <w:jc w:val="center"/>
              <w:rPr>
                <w:rFonts w:ascii="Times New Roman" w:hAnsi="Times New Roman" w:cs="Times New Roman"/>
                <w:sz w:val="28"/>
                <w:szCs w:val="28"/>
                <w:lang w:val="kk-KZ"/>
              </w:rPr>
            </w:pPr>
            <w:r w:rsidRPr="00D72032">
              <w:rPr>
                <w:rFonts w:ascii="Times New Roman" w:hAnsi="Times New Roman" w:cs="Times New Roman"/>
                <w:sz w:val="28"/>
                <w:szCs w:val="28"/>
                <w:lang w:val="kk-KZ"/>
              </w:rPr>
              <w:t>1126,06</w:t>
            </w:r>
          </w:p>
        </w:tc>
        <w:tc>
          <w:tcPr>
            <w:tcW w:w="1134" w:type="dxa"/>
            <w:tcBorders>
              <w:top w:val="single" w:sz="4" w:space="0" w:color="auto"/>
              <w:left w:val="single" w:sz="4" w:space="0" w:color="auto"/>
              <w:bottom w:val="single" w:sz="4" w:space="0" w:color="auto"/>
              <w:right w:val="single" w:sz="4" w:space="0" w:color="auto"/>
            </w:tcBorders>
          </w:tcPr>
          <w:p w14:paraId="096A9E26" w14:textId="76A0CB43" w:rsidR="004654EB" w:rsidRPr="00D72032" w:rsidRDefault="00A6210B" w:rsidP="00375D25">
            <w:pPr>
              <w:pStyle w:val="af1"/>
              <w:jc w:val="center"/>
              <w:rPr>
                <w:rFonts w:ascii="Times New Roman" w:hAnsi="Times New Roman" w:cs="Times New Roman"/>
                <w:sz w:val="28"/>
                <w:szCs w:val="28"/>
                <w:lang w:val="kk-KZ"/>
              </w:rPr>
            </w:pPr>
            <w:r w:rsidRPr="00D72032">
              <w:rPr>
                <w:rFonts w:ascii="Times New Roman" w:hAnsi="Times New Roman" w:cs="Times New Roman"/>
                <w:sz w:val="28"/>
                <w:szCs w:val="28"/>
                <w:lang w:val="kk-KZ"/>
              </w:rPr>
              <w:t>1075,16</w:t>
            </w:r>
          </w:p>
        </w:tc>
        <w:tc>
          <w:tcPr>
            <w:tcW w:w="1134" w:type="dxa"/>
            <w:tcBorders>
              <w:top w:val="single" w:sz="4" w:space="0" w:color="auto"/>
              <w:left w:val="single" w:sz="4" w:space="0" w:color="auto"/>
              <w:bottom w:val="single" w:sz="4" w:space="0" w:color="auto"/>
              <w:right w:val="single" w:sz="4" w:space="0" w:color="auto"/>
            </w:tcBorders>
          </w:tcPr>
          <w:p w14:paraId="5A41C85C" w14:textId="05762A4C" w:rsidR="004654EB" w:rsidRPr="00D72032" w:rsidRDefault="00A6210B" w:rsidP="00375D25">
            <w:pPr>
              <w:pStyle w:val="af1"/>
              <w:jc w:val="center"/>
              <w:rPr>
                <w:rFonts w:ascii="Times New Roman" w:hAnsi="Times New Roman" w:cs="Times New Roman"/>
                <w:sz w:val="28"/>
                <w:szCs w:val="28"/>
                <w:lang w:val="kk-KZ"/>
              </w:rPr>
            </w:pPr>
            <w:r w:rsidRPr="00D72032">
              <w:rPr>
                <w:rFonts w:ascii="Times New Roman" w:hAnsi="Times New Roman" w:cs="Times New Roman"/>
                <w:sz w:val="28"/>
                <w:szCs w:val="28"/>
                <w:lang w:val="kk-KZ"/>
              </w:rPr>
              <w:t>1018,95</w:t>
            </w:r>
          </w:p>
        </w:tc>
        <w:tc>
          <w:tcPr>
            <w:tcW w:w="1275" w:type="dxa"/>
            <w:tcBorders>
              <w:top w:val="single" w:sz="4" w:space="0" w:color="auto"/>
              <w:left w:val="single" w:sz="4" w:space="0" w:color="auto"/>
              <w:bottom w:val="single" w:sz="4" w:space="0" w:color="auto"/>
              <w:right w:val="single" w:sz="4" w:space="0" w:color="auto"/>
            </w:tcBorders>
          </w:tcPr>
          <w:p w14:paraId="28B056DE" w14:textId="3D6AE248" w:rsidR="004654EB" w:rsidRPr="00D72032" w:rsidRDefault="00A6210B" w:rsidP="00375D25">
            <w:pPr>
              <w:pStyle w:val="af1"/>
              <w:jc w:val="center"/>
              <w:rPr>
                <w:rFonts w:ascii="Times New Roman" w:hAnsi="Times New Roman" w:cs="Times New Roman"/>
                <w:sz w:val="28"/>
                <w:szCs w:val="28"/>
                <w:lang w:val="kk-KZ"/>
              </w:rPr>
            </w:pPr>
            <w:r w:rsidRPr="00D72032">
              <w:rPr>
                <w:rFonts w:ascii="Times New Roman" w:hAnsi="Times New Roman" w:cs="Times New Roman"/>
                <w:sz w:val="28"/>
                <w:szCs w:val="28"/>
                <w:lang w:val="kk-KZ"/>
              </w:rPr>
              <w:t>991,20</w:t>
            </w:r>
          </w:p>
        </w:tc>
      </w:tr>
      <w:tr w:rsidR="004654EB" w:rsidRPr="00BE7BBE" w14:paraId="7F13FC4E" w14:textId="77777777" w:rsidTr="00375D25">
        <w:tc>
          <w:tcPr>
            <w:tcW w:w="4820" w:type="dxa"/>
            <w:tcBorders>
              <w:top w:val="single" w:sz="4" w:space="0" w:color="auto"/>
              <w:left w:val="single" w:sz="4" w:space="0" w:color="auto"/>
              <w:bottom w:val="single" w:sz="4" w:space="0" w:color="auto"/>
              <w:right w:val="single" w:sz="4" w:space="0" w:color="auto"/>
            </w:tcBorders>
            <w:hideMark/>
          </w:tcPr>
          <w:p w14:paraId="1CA55759" w14:textId="77777777" w:rsidR="004654EB" w:rsidRPr="00BE7BBE" w:rsidRDefault="004654EB" w:rsidP="00375D25">
            <w:pPr>
              <w:pStyle w:val="af1"/>
              <w:jc w:val="both"/>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lang w:val="kk-KZ"/>
              </w:rPr>
              <w:t>Сойыс</w:t>
            </w:r>
            <w:r w:rsidRPr="00BE7BBE">
              <w:rPr>
                <w:rFonts w:ascii="Times New Roman" w:hAnsi="Times New Roman" w:cs="Times New Roman"/>
                <w:color w:val="000000" w:themeColor="text1"/>
                <w:sz w:val="28"/>
                <w:szCs w:val="28"/>
              </w:rPr>
              <w:t xml:space="preserve"> </w:t>
            </w:r>
            <w:r w:rsidRPr="00BE7BBE">
              <w:rPr>
                <w:rFonts w:ascii="Times New Roman" w:hAnsi="Times New Roman" w:cs="Times New Roman"/>
                <w:color w:val="000000" w:themeColor="text1"/>
                <w:sz w:val="28"/>
                <w:szCs w:val="28"/>
                <w:lang w:val="kk-KZ"/>
              </w:rPr>
              <w:t>салмағындағы</w:t>
            </w:r>
            <w:r w:rsidRPr="00BE7BBE">
              <w:rPr>
                <w:rFonts w:ascii="Times New Roman" w:hAnsi="Times New Roman" w:cs="Times New Roman"/>
                <w:color w:val="000000" w:themeColor="text1"/>
                <w:sz w:val="28"/>
                <w:szCs w:val="28"/>
              </w:rPr>
              <w:t xml:space="preserve"> 1 кг </w:t>
            </w:r>
            <w:proofErr w:type="spellStart"/>
            <w:r w:rsidRPr="00BE7BBE">
              <w:rPr>
                <w:rFonts w:ascii="Times New Roman" w:hAnsi="Times New Roman" w:cs="Times New Roman"/>
                <w:color w:val="000000" w:themeColor="text1"/>
                <w:sz w:val="28"/>
                <w:szCs w:val="28"/>
              </w:rPr>
              <w:t>еттің</w:t>
            </w:r>
            <w:proofErr w:type="spellEnd"/>
            <w:r w:rsidRPr="00BE7BBE">
              <w:rPr>
                <w:rFonts w:ascii="Times New Roman" w:hAnsi="Times New Roman" w:cs="Times New Roman"/>
                <w:color w:val="000000" w:themeColor="text1"/>
                <w:sz w:val="28"/>
                <w:szCs w:val="28"/>
              </w:rPr>
              <w:t xml:space="preserve"> сату </w:t>
            </w:r>
            <w:proofErr w:type="spellStart"/>
            <w:r w:rsidRPr="00BE7BBE">
              <w:rPr>
                <w:rFonts w:ascii="Times New Roman" w:hAnsi="Times New Roman" w:cs="Times New Roman"/>
                <w:color w:val="000000" w:themeColor="text1"/>
                <w:sz w:val="28"/>
                <w:szCs w:val="28"/>
              </w:rPr>
              <w:t>бағасы</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теңге</w:t>
            </w:r>
            <w:proofErr w:type="spellEnd"/>
          </w:p>
        </w:tc>
        <w:tc>
          <w:tcPr>
            <w:tcW w:w="1418" w:type="dxa"/>
            <w:tcBorders>
              <w:top w:val="single" w:sz="4" w:space="0" w:color="auto"/>
              <w:left w:val="single" w:sz="4" w:space="0" w:color="auto"/>
              <w:bottom w:val="single" w:sz="4" w:space="0" w:color="auto"/>
              <w:right w:val="single" w:sz="4" w:space="0" w:color="auto"/>
            </w:tcBorders>
          </w:tcPr>
          <w:p w14:paraId="0E14A99B" w14:textId="77777777" w:rsidR="004654EB" w:rsidRPr="00BE7BBE" w:rsidRDefault="004654EB" w:rsidP="00375D25">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1344</w:t>
            </w:r>
          </w:p>
        </w:tc>
        <w:tc>
          <w:tcPr>
            <w:tcW w:w="1134" w:type="dxa"/>
            <w:tcBorders>
              <w:top w:val="single" w:sz="4" w:space="0" w:color="auto"/>
              <w:left w:val="single" w:sz="4" w:space="0" w:color="auto"/>
              <w:bottom w:val="single" w:sz="4" w:space="0" w:color="auto"/>
              <w:right w:val="single" w:sz="4" w:space="0" w:color="auto"/>
            </w:tcBorders>
          </w:tcPr>
          <w:p w14:paraId="49BB6298" w14:textId="77777777" w:rsidR="004654EB" w:rsidRPr="00BE7BBE" w:rsidRDefault="004654EB" w:rsidP="00375D25">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1344</w:t>
            </w:r>
          </w:p>
        </w:tc>
        <w:tc>
          <w:tcPr>
            <w:tcW w:w="1134" w:type="dxa"/>
            <w:tcBorders>
              <w:top w:val="single" w:sz="4" w:space="0" w:color="auto"/>
              <w:left w:val="single" w:sz="4" w:space="0" w:color="auto"/>
              <w:bottom w:val="single" w:sz="4" w:space="0" w:color="auto"/>
              <w:right w:val="single" w:sz="4" w:space="0" w:color="auto"/>
            </w:tcBorders>
          </w:tcPr>
          <w:p w14:paraId="34C23F68" w14:textId="77777777" w:rsidR="004654EB" w:rsidRPr="00BE7BBE" w:rsidRDefault="004654EB" w:rsidP="00375D25">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1344</w:t>
            </w:r>
          </w:p>
        </w:tc>
        <w:tc>
          <w:tcPr>
            <w:tcW w:w="1275" w:type="dxa"/>
            <w:tcBorders>
              <w:top w:val="single" w:sz="4" w:space="0" w:color="auto"/>
              <w:left w:val="single" w:sz="4" w:space="0" w:color="auto"/>
              <w:bottom w:val="single" w:sz="4" w:space="0" w:color="auto"/>
              <w:right w:val="single" w:sz="4" w:space="0" w:color="auto"/>
            </w:tcBorders>
          </w:tcPr>
          <w:p w14:paraId="1B07389F" w14:textId="77777777" w:rsidR="004654EB" w:rsidRPr="00BE7BBE" w:rsidRDefault="004654EB" w:rsidP="00375D25">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1344</w:t>
            </w:r>
          </w:p>
        </w:tc>
      </w:tr>
      <w:tr w:rsidR="004654EB" w:rsidRPr="00BE7BBE" w14:paraId="698B4FDE" w14:textId="77777777" w:rsidTr="00375D25">
        <w:tc>
          <w:tcPr>
            <w:tcW w:w="4820" w:type="dxa"/>
            <w:tcBorders>
              <w:top w:val="single" w:sz="4" w:space="0" w:color="auto"/>
              <w:left w:val="single" w:sz="4" w:space="0" w:color="auto"/>
              <w:bottom w:val="single" w:sz="4" w:space="0" w:color="auto"/>
              <w:right w:val="single" w:sz="4" w:space="0" w:color="auto"/>
            </w:tcBorders>
            <w:hideMark/>
          </w:tcPr>
          <w:p w14:paraId="3CC346A7" w14:textId="77777777" w:rsidR="004654EB" w:rsidRPr="00BE7BBE" w:rsidRDefault="004654EB" w:rsidP="00375D25">
            <w:pPr>
              <w:pStyle w:val="af1"/>
              <w:jc w:val="both"/>
              <w:rPr>
                <w:rFonts w:ascii="Times New Roman" w:hAnsi="Times New Roman" w:cs="Times New Roman"/>
                <w:color w:val="000000" w:themeColor="text1"/>
                <w:sz w:val="28"/>
                <w:szCs w:val="28"/>
              </w:rPr>
            </w:pPr>
            <w:proofErr w:type="spellStart"/>
            <w:r w:rsidRPr="00BE7BBE">
              <w:rPr>
                <w:rFonts w:ascii="Times New Roman" w:hAnsi="Times New Roman" w:cs="Times New Roman"/>
                <w:color w:val="000000" w:themeColor="text1"/>
                <w:sz w:val="28"/>
                <w:szCs w:val="28"/>
              </w:rPr>
              <w:t>Құс</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етін</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сатудан</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түскен</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кіріс</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мың</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теңге</w:t>
            </w:r>
            <w:proofErr w:type="spellEnd"/>
          </w:p>
        </w:tc>
        <w:tc>
          <w:tcPr>
            <w:tcW w:w="1418" w:type="dxa"/>
            <w:tcBorders>
              <w:top w:val="single" w:sz="4" w:space="0" w:color="auto"/>
              <w:left w:val="single" w:sz="4" w:space="0" w:color="auto"/>
              <w:bottom w:val="single" w:sz="4" w:space="0" w:color="auto"/>
              <w:right w:val="single" w:sz="4" w:space="0" w:color="auto"/>
            </w:tcBorders>
          </w:tcPr>
          <w:p w14:paraId="2A7A5A7F" w14:textId="77777777" w:rsidR="004654EB" w:rsidRPr="00BE7BBE" w:rsidRDefault="004654EB" w:rsidP="00375D25">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68,13</w:t>
            </w:r>
          </w:p>
        </w:tc>
        <w:tc>
          <w:tcPr>
            <w:tcW w:w="1134" w:type="dxa"/>
            <w:tcBorders>
              <w:top w:val="single" w:sz="4" w:space="0" w:color="auto"/>
              <w:left w:val="single" w:sz="4" w:space="0" w:color="auto"/>
              <w:bottom w:val="single" w:sz="4" w:space="0" w:color="auto"/>
              <w:right w:val="single" w:sz="4" w:space="0" w:color="auto"/>
            </w:tcBorders>
          </w:tcPr>
          <w:p w14:paraId="32EE8E35" w14:textId="77777777" w:rsidR="004654EB" w:rsidRPr="00BE7BBE" w:rsidRDefault="004654EB" w:rsidP="00375D25">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73,85</w:t>
            </w:r>
          </w:p>
        </w:tc>
        <w:tc>
          <w:tcPr>
            <w:tcW w:w="1134" w:type="dxa"/>
            <w:tcBorders>
              <w:top w:val="single" w:sz="4" w:space="0" w:color="auto"/>
              <w:left w:val="single" w:sz="4" w:space="0" w:color="auto"/>
              <w:bottom w:val="single" w:sz="4" w:space="0" w:color="auto"/>
              <w:right w:val="single" w:sz="4" w:space="0" w:color="auto"/>
            </w:tcBorders>
          </w:tcPr>
          <w:p w14:paraId="04D25974" w14:textId="77777777" w:rsidR="004654EB" w:rsidRPr="00BE7BBE" w:rsidRDefault="004654EB" w:rsidP="00375D25">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80,16</w:t>
            </w:r>
          </w:p>
        </w:tc>
        <w:tc>
          <w:tcPr>
            <w:tcW w:w="1275" w:type="dxa"/>
            <w:tcBorders>
              <w:top w:val="single" w:sz="4" w:space="0" w:color="auto"/>
              <w:left w:val="single" w:sz="4" w:space="0" w:color="auto"/>
              <w:bottom w:val="single" w:sz="4" w:space="0" w:color="auto"/>
              <w:right w:val="single" w:sz="4" w:space="0" w:color="auto"/>
            </w:tcBorders>
          </w:tcPr>
          <w:p w14:paraId="14BE7496" w14:textId="72F9C189" w:rsidR="004654EB" w:rsidRPr="00A6210B" w:rsidRDefault="004654EB" w:rsidP="00375D25">
            <w:pPr>
              <w:pStyle w:val="af1"/>
              <w:jc w:val="center"/>
              <w:rPr>
                <w:rFonts w:ascii="Times New Roman" w:hAnsi="Times New Roman" w:cs="Times New Roman"/>
                <w:color w:val="000000" w:themeColor="text1"/>
                <w:sz w:val="28"/>
                <w:szCs w:val="28"/>
                <w:lang w:val="kk-KZ"/>
              </w:rPr>
            </w:pPr>
            <w:r w:rsidRPr="00BE7BBE">
              <w:rPr>
                <w:rFonts w:ascii="Times New Roman" w:hAnsi="Times New Roman" w:cs="Times New Roman"/>
                <w:color w:val="000000" w:themeColor="text1"/>
                <w:sz w:val="28"/>
                <w:szCs w:val="28"/>
              </w:rPr>
              <w:t>8</w:t>
            </w:r>
            <w:r w:rsidR="00A6210B">
              <w:rPr>
                <w:rFonts w:ascii="Times New Roman" w:hAnsi="Times New Roman" w:cs="Times New Roman"/>
                <w:color w:val="000000" w:themeColor="text1"/>
                <w:sz w:val="28"/>
                <w:szCs w:val="28"/>
                <w:lang w:val="kk-KZ"/>
              </w:rPr>
              <w:t>4</w:t>
            </w:r>
            <w:r w:rsidRPr="00BE7BBE">
              <w:rPr>
                <w:rFonts w:ascii="Times New Roman" w:hAnsi="Times New Roman" w:cs="Times New Roman"/>
                <w:color w:val="000000" w:themeColor="text1"/>
                <w:sz w:val="28"/>
                <w:szCs w:val="28"/>
              </w:rPr>
              <w:t>,</w:t>
            </w:r>
            <w:r w:rsidR="00A6210B">
              <w:rPr>
                <w:rFonts w:ascii="Times New Roman" w:hAnsi="Times New Roman" w:cs="Times New Roman"/>
                <w:color w:val="000000" w:themeColor="text1"/>
                <w:sz w:val="28"/>
                <w:szCs w:val="28"/>
                <w:lang w:val="kk-KZ"/>
              </w:rPr>
              <w:t>04</w:t>
            </w:r>
          </w:p>
        </w:tc>
      </w:tr>
      <w:tr w:rsidR="004654EB" w:rsidRPr="00BE7BBE" w14:paraId="6EA66591" w14:textId="77777777" w:rsidTr="00375D25">
        <w:tc>
          <w:tcPr>
            <w:tcW w:w="4820" w:type="dxa"/>
            <w:tcBorders>
              <w:top w:val="single" w:sz="4" w:space="0" w:color="auto"/>
              <w:left w:val="single" w:sz="4" w:space="0" w:color="auto"/>
              <w:bottom w:val="single" w:sz="4" w:space="0" w:color="auto"/>
              <w:right w:val="single" w:sz="4" w:space="0" w:color="auto"/>
            </w:tcBorders>
            <w:hideMark/>
          </w:tcPr>
          <w:p w14:paraId="2083EC64" w14:textId="77777777" w:rsidR="004654EB" w:rsidRPr="00BE7BBE" w:rsidRDefault="004654EB" w:rsidP="00375D25">
            <w:pPr>
              <w:pStyle w:val="af1"/>
              <w:jc w:val="both"/>
              <w:rPr>
                <w:rFonts w:ascii="Times New Roman" w:hAnsi="Times New Roman" w:cs="Times New Roman"/>
                <w:color w:val="000000" w:themeColor="text1"/>
                <w:sz w:val="28"/>
                <w:szCs w:val="28"/>
              </w:rPr>
            </w:pPr>
            <w:proofErr w:type="spellStart"/>
            <w:r w:rsidRPr="00BE7BBE">
              <w:rPr>
                <w:rFonts w:ascii="Times New Roman" w:hAnsi="Times New Roman" w:cs="Times New Roman"/>
                <w:color w:val="000000" w:themeColor="text1"/>
                <w:sz w:val="28"/>
                <w:szCs w:val="28"/>
              </w:rPr>
              <w:t>Пайда</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мың</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теңге</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00106BA9" w14:textId="4C5A1C0A" w:rsidR="004654EB" w:rsidRPr="00D72032" w:rsidRDefault="00A6210B" w:rsidP="00375D25">
            <w:pPr>
              <w:pStyle w:val="af1"/>
              <w:jc w:val="center"/>
              <w:rPr>
                <w:rFonts w:ascii="Times New Roman" w:hAnsi="Times New Roman" w:cs="Times New Roman"/>
                <w:sz w:val="28"/>
                <w:szCs w:val="28"/>
                <w:lang w:val="kk-KZ"/>
              </w:rPr>
            </w:pPr>
            <w:r w:rsidRPr="00D72032">
              <w:rPr>
                <w:rFonts w:ascii="Times New Roman" w:hAnsi="Times New Roman" w:cs="Times New Roman"/>
                <w:sz w:val="28"/>
                <w:szCs w:val="28"/>
                <w:lang w:val="kk-KZ"/>
              </w:rPr>
              <w:t>11,05</w:t>
            </w:r>
          </w:p>
        </w:tc>
        <w:tc>
          <w:tcPr>
            <w:tcW w:w="1134" w:type="dxa"/>
            <w:tcBorders>
              <w:top w:val="single" w:sz="4" w:space="0" w:color="auto"/>
              <w:left w:val="single" w:sz="4" w:space="0" w:color="auto"/>
              <w:bottom w:val="single" w:sz="4" w:space="0" w:color="auto"/>
              <w:right w:val="single" w:sz="4" w:space="0" w:color="auto"/>
            </w:tcBorders>
            <w:hideMark/>
          </w:tcPr>
          <w:p w14:paraId="10FECFC5" w14:textId="73FFA4BA" w:rsidR="004654EB" w:rsidRPr="00D72032" w:rsidRDefault="004654EB" w:rsidP="00375D25">
            <w:pPr>
              <w:pStyle w:val="af1"/>
              <w:jc w:val="center"/>
              <w:rPr>
                <w:rFonts w:ascii="Times New Roman" w:hAnsi="Times New Roman" w:cs="Times New Roman"/>
                <w:sz w:val="28"/>
                <w:szCs w:val="28"/>
                <w:lang w:val="kk-KZ"/>
              </w:rPr>
            </w:pPr>
            <w:r w:rsidRPr="00D72032">
              <w:rPr>
                <w:rFonts w:ascii="Times New Roman" w:hAnsi="Times New Roman" w:cs="Times New Roman"/>
                <w:sz w:val="28"/>
                <w:szCs w:val="28"/>
              </w:rPr>
              <w:t>1</w:t>
            </w:r>
            <w:r w:rsidR="00A6210B" w:rsidRPr="00D72032">
              <w:rPr>
                <w:rFonts w:ascii="Times New Roman" w:hAnsi="Times New Roman" w:cs="Times New Roman"/>
                <w:sz w:val="28"/>
                <w:szCs w:val="28"/>
                <w:lang w:val="kk-KZ"/>
              </w:rPr>
              <w:t>4,77</w:t>
            </w:r>
          </w:p>
        </w:tc>
        <w:tc>
          <w:tcPr>
            <w:tcW w:w="1134" w:type="dxa"/>
            <w:tcBorders>
              <w:top w:val="single" w:sz="4" w:space="0" w:color="auto"/>
              <w:left w:val="single" w:sz="4" w:space="0" w:color="auto"/>
              <w:bottom w:val="single" w:sz="4" w:space="0" w:color="auto"/>
              <w:right w:val="single" w:sz="4" w:space="0" w:color="auto"/>
            </w:tcBorders>
            <w:hideMark/>
          </w:tcPr>
          <w:p w14:paraId="1A7573D7" w14:textId="05687736" w:rsidR="004654EB" w:rsidRPr="00D72032" w:rsidRDefault="004654EB" w:rsidP="00375D25">
            <w:pPr>
              <w:pStyle w:val="af1"/>
              <w:jc w:val="center"/>
              <w:rPr>
                <w:rFonts w:ascii="Times New Roman" w:hAnsi="Times New Roman" w:cs="Times New Roman"/>
                <w:sz w:val="28"/>
                <w:szCs w:val="28"/>
                <w:lang w:val="kk-KZ"/>
              </w:rPr>
            </w:pPr>
            <w:r w:rsidRPr="00D72032">
              <w:rPr>
                <w:rFonts w:ascii="Times New Roman" w:hAnsi="Times New Roman" w:cs="Times New Roman"/>
                <w:sz w:val="28"/>
                <w:szCs w:val="28"/>
              </w:rPr>
              <w:t>19,</w:t>
            </w:r>
            <w:r w:rsidR="00A6210B" w:rsidRPr="00D72032">
              <w:rPr>
                <w:rFonts w:ascii="Times New Roman" w:hAnsi="Times New Roman" w:cs="Times New Roman"/>
                <w:sz w:val="28"/>
                <w:szCs w:val="28"/>
                <w:lang w:val="kk-KZ"/>
              </w:rPr>
              <w:t>39</w:t>
            </w:r>
          </w:p>
        </w:tc>
        <w:tc>
          <w:tcPr>
            <w:tcW w:w="1275" w:type="dxa"/>
            <w:tcBorders>
              <w:top w:val="single" w:sz="4" w:space="0" w:color="auto"/>
              <w:left w:val="single" w:sz="4" w:space="0" w:color="auto"/>
              <w:bottom w:val="single" w:sz="4" w:space="0" w:color="auto"/>
              <w:right w:val="single" w:sz="4" w:space="0" w:color="auto"/>
            </w:tcBorders>
            <w:hideMark/>
          </w:tcPr>
          <w:p w14:paraId="26E9B3E0" w14:textId="49185137" w:rsidR="004654EB" w:rsidRPr="00D72032" w:rsidRDefault="004654EB" w:rsidP="00375D25">
            <w:pPr>
              <w:pStyle w:val="af1"/>
              <w:jc w:val="center"/>
              <w:rPr>
                <w:rFonts w:ascii="Times New Roman" w:hAnsi="Times New Roman" w:cs="Times New Roman"/>
                <w:sz w:val="28"/>
                <w:szCs w:val="28"/>
                <w:lang w:val="kk-KZ"/>
              </w:rPr>
            </w:pPr>
            <w:r w:rsidRPr="00D72032">
              <w:rPr>
                <w:rFonts w:ascii="Times New Roman" w:hAnsi="Times New Roman" w:cs="Times New Roman"/>
                <w:sz w:val="28"/>
                <w:szCs w:val="28"/>
              </w:rPr>
              <w:t>2</w:t>
            </w:r>
            <w:r w:rsidR="00A6210B" w:rsidRPr="00D72032">
              <w:rPr>
                <w:rFonts w:ascii="Times New Roman" w:hAnsi="Times New Roman" w:cs="Times New Roman"/>
                <w:sz w:val="28"/>
                <w:szCs w:val="28"/>
                <w:lang w:val="kk-KZ"/>
              </w:rPr>
              <w:t>2,06</w:t>
            </w:r>
          </w:p>
        </w:tc>
      </w:tr>
      <w:tr w:rsidR="004654EB" w:rsidRPr="00BE7BBE" w14:paraId="0CA52302" w14:textId="77777777" w:rsidTr="00375D25">
        <w:tc>
          <w:tcPr>
            <w:tcW w:w="4820" w:type="dxa"/>
            <w:tcBorders>
              <w:top w:val="single" w:sz="4" w:space="0" w:color="auto"/>
              <w:left w:val="single" w:sz="4" w:space="0" w:color="auto"/>
              <w:bottom w:val="single" w:sz="4" w:space="0" w:color="auto"/>
              <w:right w:val="single" w:sz="4" w:space="0" w:color="auto"/>
            </w:tcBorders>
            <w:hideMark/>
          </w:tcPr>
          <w:p w14:paraId="00936776" w14:textId="77777777" w:rsidR="004654EB" w:rsidRPr="00BE7BBE" w:rsidRDefault="004654EB" w:rsidP="00375D25">
            <w:pPr>
              <w:pStyle w:val="af1"/>
              <w:jc w:val="both"/>
              <w:rPr>
                <w:rFonts w:ascii="Times New Roman" w:hAnsi="Times New Roman" w:cs="Times New Roman"/>
                <w:color w:val="000000" w:themeColor="text1"/>
                <w:sz w:val="28"/>
                <w:szCs w:val="28"/>
              </w:rPr>
            </w:pPr>
            <w:proofErr w:type="spellStart"/>
            <w:r w:rsidRPr="00BE7BBE">
              <w:rPr>
                <w:rFonts w:ascii="Times New Roman" w:hAnsi="Times New Roman" w:cs="Times New Roman"/>
                <w:color w:val="000000" w:themeColor="text1"/>
                <w:sz w:val="28"/>
                <w:szCs w:val="28"/>
              </w:rPr>
              <w:t>Өндірістің</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рентабельділігі</w:t>
            </w:r>
            <w:proofErr w:type="spellEnd"/>
            <w:r w:rsidRPr="00BE7BBE">
              <w:rPr>
                <w:rFonts w:ascii="Times New Roman" w:hAnsi="Times New Roman" w:cs="Times New Roman"/>
                <w:color w:val="000000" w:themeColor="text1"/>
                <w:sz w:val="28"/>
                <w:szCs w:val="28"/>
              </w:rPr>
              <w:t>, %</w:t>
            </w:r>
          </w:p>
        </w:tc>
        <w:tc>
          <w:tcPr>
            <w:tcW w:w="1418" w:type="dxa"/>
            <w:tcBorders>
              <w:top w:val="single" w:sz="4" w:space="0" w:color="auto"/>
              <w:left w:val="single" w:sz="4" w:space="0" w:color="auto"/>
              <w:bottom w:val="single" w:sz="4" w:space="0" w:color="auto"/>
              <w:right w:val="single" w:sz="4" w:space="0" w:color="auto"/>
            </w:tcBorders>
          </w:tcPr>
          <w:p w14:paraId="31F4D00B" w14:textId="4C9B4160" w:rsidR="004654EB" w:rsidRPr="00D72032" w:rsidRDefault="00A6210B" w:rsidP="00375D25">
            <w:pPr>
              <w:pStyle w:val="af1"/>
              <w:jc w:val="center"/>
              <w:rPr>
                <w:rFonts w:ascii="Times New Roman" w:hAnsi="Times New Roman" w:cs="Times New Roman"/>
                <w:sz w:val="28"/>
                <w:szCs w:val="28"/>
                <w:lang w:val="kk-KZ"/>
              </w:rPr>
            </w:pPr>
            <w:r w:rsidRPr="00D72032">
              <w:rPr>
                <w:rFonts w:ascii="Times New Roman" w:hAnsi="Times New Roman" w:cs="Times New Roman"/>
                <w:sz w:val="28"/>
                <w:szCs w:val="28"/>
                <w:lang w:val="kk-KZ"/>
              </w:rPr>
              <w:t>19,4</w:t>
            </w:r>
          </w:p>
        </w:tc>
        <w:tc>
          <w:tcPr>
            <w:tcW w:w="1134" w:type="dxa"/>
            <w:tcBorders>
              <w:top w:val="single" w:sz="4" w:space="0" w:color="auto"/>
              <w:left w:val="single" w:sz="4" w:space="0" w:color="auto"/>
              <w:bottom w:val="single" w:sz="4" w:space="0" w:color="auto"/>
              <w:right w:val="single" w:sz="4" w:space="0" w:color="auto"/>
            </w:tcBorders>
          </w:tcPr>
          <w:p w14:paraId="17DDF5FD" w14:textId="19060F55" w:rsidR="004654EB" w:rsidRPr="00D72032" w:rsidRDefault="00A6210B" w:rsidP="00375D25">
            <w:pPr>
              <w:pStyle w:val="af1"/>
              <w:jc w:val="center"/>
              <w:rPr>
                <w:rFonts w:ascii="Times New Roman" w:hAnsi="Times New Roman" w:cs="Times New Roman"/>
                <w:sz w:val="28"/>
                <w:szCs w:val="28"/>
                <w:lang w:val="kk-KZ"/>
              </w:rPr>
            </w:pPr>
            <w:r w:rsidRPr="00D72032">
              <w:rPr>
                <w:rFonts w:ascii="Times New Roman" w:hAnsi="Times New Roman" w:cs="Times New Roman"/>
                <w:sz w:val="28"/>
                <w:szCs w:val="28"/>
                <w:lang w:val="kk-KZ"/>
              </w:rPr>
              <w:t>25,0</w:t>
            </w:r>
          </w:p>
        </w:tc>
        <w:tc>
          <w:tcPr>
            <w:tcW w:w="1134" w:type="dxa"/>
            <w:tcBorders>
              <w:top w:val="single" w:sz="4" w:space="0" w:color="auto"/>
              <w:left w:val="single" w:sz="4" w:space="0" w:color="auto"/>
              <w:bottom w:val="single" w:sz="4" w:space="0" w:color="auto"/>
              <w:right w:val="single" w:sz="4" w:space="0" w:color="auto"/>
            </w:tcBorders>
          </w:tcPr>
          <w:p w14:paraId="3932AE89" w14:textId="6A101F27" w:rsidR="004654EB" w:rsidRPr="00D72032" w:rsidRDefault="004654EB" w:rsidP="00375D25">
            <w:pPr>
              <w:pStyle w:val="af1"/>
              <w:jc w:val="center"/>
              <w:rPr>
                <w:rFonts w:ascii="Times New Roman" w:hAnsi="Times New Roman" w:cs="Times New Roman"/>
                <w:sz w:val="28"/>
                <w:szCs w:val="28"/>
                <w:lang w:val="kk-KZ"/>
              </w:rPr>
            </w:pPr>
            <w:r w:rsidRPr="00D72032">
              <w:rPr>
                <w:rFonts w:ascii="Times New Roman" w:hAnsi="Times New Roman" w:cs="Times New Roman"/>
                <w:sz w:val="28"/>
                <w:szCs w:val="28"/>
              </w:rPr>
              <w:t>3</w:t>
            </w:r>
            <w:r w:rsidR="00A6210B" w:rsidRPr="00D72032">
              <w:rPr>
                <w:rFonts w:ascii="Times New Roman" w:hAnsi="Times New Roman" w:cs="Times New Roman"/>
                <w:sz w:val="28"/>
                <w:szCs w:val="28"/>
                <w:lang w:val="kk-KZ"/>
              </w:rPr>
              <w:t>1,9</w:t>
            </w:r>
          </w:p>
        </w:tc>
        <w:tc>
          <w:tcPr>
            <w:tcW w:w="1275" w:type="dxa"/>
            <w:tcBorders>
              <w:top w:val="single" w:sz="4" w:space="0" w:color="auto"/>
              <w:left w:val="single" w:sz="4" w:space="0" w:color="auto"/>
              <w:bottom w:val="single" w:sz="4" w:space="0" w:color="auto"/>
              <w:right w:val="single" w:sz="4" w:space="0" w:color="auto"/>
            </w:tcBorders>
          </w:tcPr>
          <w:p w14:paraId="685E81C4" w14:textId="390187E6" w:rsidR="004654EB" w:rsidRPr="00D72032" w:rsidRDefault="00A6210B" w:rsidP="00375D25">
            <w:pPr>
              <w:pStyle w:val="af1"/>
              <w:jc w:val="center"/>
              <w:rPr>
                <w:rFonts w:ascii="Times New Roman" w:hAnsi="Times New Roman" w:cs="Times New Roman"/>
                <w:sz w:val="28"/>
                <w:szCs w:val="28"/>
                <w:lang w:val="kk-KZ"/>
              </w:rPr>
            </w:pPr>
            <w:r w:rsidRPr="00D72032">
              <w:rPr>
                <w:rFonts w:ascii="Times New Roman" w:hAnsi="Times New Roman" w:cs="Times New Roman"/>
                <w:sz w:val="28"/>
                <w:szCs w:val="28"/>
                <w:lang w:val="kk-KZ"/>
              </w:rPr>
              <w:t>35,6</w:t>
            </w:r>
          </w:p>
        </w:tc>
      </w:tr>
      <w:tr w:rsidR="00A6210B" w:rsidRPr="00BE7BBE" w14:paraId="5CE381E0" w14:textId="77777777" w:rsidTr="00375D25">
        <w:tc>
          <w:tcPr>
            <w:tcW w:w="4820" w:type="dxa"/>
            <w:tcBorders>
              <w:top w:val="single" w:sz="4" w:space="0" w:color="auto"/>
              <w:left w:val="single" w:sz="4" w:space="0" w:color="auto"/>
              <w:bottom w:val="single" w:sz="4" w:space="0" w:color="auto"/>
              <w:right w:val="single" w:sz="4" w:space="0" w:color="auto"/>
            </w:tcBorders>
          </w:tcPr>
          <w:p w14:paraId="41092D79" w14:textId="5AD9DE63" w:rsidR="00A6210B" w:rsidRPr="004E5446" w:rsidRDefault="004E5446" w:rsidP="00375D25">
            <w:pPr>
              <w:pStyle w:val="af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kk-KZ"/>
              </w:rPr>
              <w:t>Ресей өндірісінің тиімділік индексі,</w:t>
            </w:r>
            <w:r>
              <w:rPr>
                <w:rFonts w:ascii="Times New Roman" w:hAnsi="Times New Roman" w:cs="Times New Roman"/>
                <w:color w:val="000000" w:themeColor="text1"/>
                <w:sz w:val="28"/>
                <w:szCs w:val="28"/>
              </w:rPr>
              <w:t>%</w:t>
            </w:r>
          </w:p>
        </w:tc>
        <w:tc>
          <w:tcPr>
            <w:tcW w:w="1418" w:type="dxa"/>
            <w:tcBorders>
              <w:top w:val="single" w:sz="4" w:space="0" w:color="auto"/>
              <w:left w:val="single" w:sz="4" w:space="0" w:color="auto"/>
              <w:bottom w:val="single" w:sz="4" w:space="0" w:color="auto"/>
              <w:right w:val="single" w:sz="4" w:space="0" w:color="auto"/>
            </w:tcBorders>
          </w:tcPr>
          <w:p w14:paraId="18225ADE" w14:textId="1C4FCCA9" w:rsidR="00A6210B" w:rsidRPr="00D72032" w:rsidRDefault="004E5446" w:rsidP="00375D25">
            <w:pPr>
              <w:pStyle w:val="af1"/>
              <w:jc w:val="center"/>
              <w:rPr>
                <w:rFonts w:ascii="Times New Roman" w:hAnsi="Times New Roman" w:cs="Times New Roman"/>
                <w:sz w:val="28"/>
                <w:szCs w:val="28"/>
                <w:lang w:val="kk-KZ"/>
              </w:rPr>
            </w:pPr>
            <w:r w:rsidRPr="00D72032">
              <w:rPr>
                <w:rFonts w:ascii="Times New Roman" w:hAnsi="Times New Roman" w:cs="Times New Roman"/>
                <w:sz w:val="28"/>
                <w:szCs w:val="28"/>
                <w:lang w:val="kk-KZ"/>
              </w:rPr>
              <w:t>119,4</w:t>
            </w:r>
          </w:p>
        </w:tc>
        <w:tc>
          <w:tcPr>
            <w:tcW w:w="1134" w:type="dxa"/>
            <w:tcBorders>
              <w:top w:val="single" w:sz="4" w:space="0" w:color="auto"/>
              <w:left w:val="single" w:sz="4" w:space="0" w:color="auto"/>
              <w:bottom w:val="single" w:sz="4" w:space="0" w:color="auto"/>
              <w:right w:val="single" w:sz="4" w:space="0" w:color="auto"/>
            </w:tcBorders>
          </w:tcPr>
          <w:p w14:paraId="7904BD4D" w14:textId="2616A970" w:rsidR="00A6210B" w:rsidRPr="00D72032" w:rsidRDefault="004E5446" w:rsidP="00375D25">
            <w:pPr>
              <w:pStyle w:val="af1"/>
              <w:jc w:val="center"/>
              <w:rPr>
                <w:rFonts w:ascii="Times New Roman" w:hAnsi="Times New Roman" w:cs="Times New Roman"/>
                <w:sz w:val="28"/>
                <w:szCs w:val="28"/>
                <w:lang w:val="kk-KZ"/>
              </w:rPr>
            </w:pPr>
            <w:r w:rsidRPr="00D72032">
              <w:rPr>
                <w:rFonts w:ascii="Times New Roman" w:hAnsi="Times New Roman" w:cs="Times New Roman"/>
                <w:sz w:val="28"/>
                <w:szCs w:val="28"/>
                <w:lang w:val="kk-KZ"/>
              </w:rPr>
              <w:t>125,0</w:t>
            </w:r>
          </w:p>
        </w:tc>
        <w:tc>
          <w:tcPr>
            <w:tcW w:w="1134" w:type="dxa"/>
            <w:tcBorders>
              <w:top w:val="single" w:sz="4" w:space="0" w:color="auto"/>
              <w:left w:val="single" w:sz="4" w:space="0" w:color="auto"/>
              <w:bottom w:val="single" w:sz="4" w:space="0" w:color="auto"/>
              <w:right w:val="single" w:sz="4" w:space="0" w:color="auto"/>
            </w:tcBorders>
          </w:tcPr>
          <w:p w14:paraId="45DF3E30" w14:textId="48CE92BA" w:rsidR="00A6210B" w:rsidRPr="00D72032" w:rsidRDefault="004E5446" w:rsidP="00375D25">
            <w:pPr>
              <w:pStyle w:val="af1"/>
              <w:jc w:val="center"/>
              <w:rPr>
                <w:rFonts w:ascii="Times New Roman" w:hAnsi="Times New Roman" w:cs="Times New Roman"/>
                <w:sz w:val="28"/>
                <w:szCs w:val="28"/>
              </w:rPr>
            </w:pPr>
            <w:r w:rsidRPr="00D72032">
              <w:rPr>
                <w:rFonts w:ascii="Times New Roman" w:hAnsi="Times New Roman" w:cs="Times New Roman"/>
                <w:sz w:val="28"/>
                <w:szCs w:val="28"/>
              </w:rPr>
              <w:t>131,9</w:t>
            </w:r>
          </w:p>
        </w:tc>
        <w:tc>
          <w:tcPr>
            <w:tcW w:w="1275" w:type="dxa"/>
            <w:tcBorders>
              <w:top w:val="single" w:sz="4" w:space="0" w:color="auto"/>
              <w:left w:val="single" w:sz="4" w:space="0" w:color="auto"/>
              <w:bottom w:val="single" w:sz="4" w:space="0" w:color="auto"/>
              <w:right w:val="single" w:sz="4" w:space="0" w:color="auto"/>
            </w:tcBorders>
          </w:tcPr>
          <w:p w14:paraId="2061A429" w14:textId="36206FA9" w:rsidR="00A6210B" w:rsidRPr="00D72032" w:rsidRDefault="004E5446" w:rsidP="00375D25">
            <w:pPr>
              <w:pStyle w:val="af1"/>
              <w:jc w:val="center"/>
              <w:rPr>
                <w:rFonts w:ascii="Times New Roman" w:hAnsi="Times New Roman" w:cs="Times New Roman"/>
                <w:sz w:val="28"/>
                <w:szCs w:val="28"/>
                <w:lang w:val="kk-KZ"/>
              </w:rPr>
            </w:pPr>
            <w:r w:rsidRPr="00D72032">
              <w:rPr>
                <w:rFonts w:ascii="Times New Roman" w:hAnsi="Times New Roman" w:cs="Times New Roman"/>
                <w:sz w:val="28"/>
                <w:szCs w:val="28"/>
                <w:lang w:val="kk-KZ"/>
              </w:rPr>
              <w:t>135,6</w:t>
            </w:r>
          </w:p>
        </w:tc>
      </w:tr>
      <w:tr w:rsidR="004654EB" w:rsidRPr="00BE7BBE" w14:paraId="5A26E1F0" w14:textId="77777777" w:rsidTr="00375D25">
        <w:trPr>
          <w:trHeight w:val="850"/>
        </w:trPr>
        <w:tc>
          <w:tcPr>
            <w:tcW w:w="4820" w:type="dxa"/>
            <w:tcBorders>
              <w:top w:val="single" w:sz="4" w:space="0" w:color="auto"/>
              <w:left w:val="single" w:sz="4" w:space="0" w:color="auto"/>
              <w:bottom w:val="single" w:sz="4" w:space="0" w:color="auto"/>
              <w:right w:val="single" w:sz="4" w:space="0" w:color="auto"/>
            </w:tcBorders>
            <w:hideMark/>
          </w:tcPr>
          <w:p w14:paraId="363CBF4C" w14:textId="77777777" w:rsidR="004654EB" w:rsidRPr="00BE7BBE" w:rsidRDefault="004654EB" w:rsidP="00375D25">
            <w:pPr>
              <w:pStyle w:val="af1"/>
              <w:jc w:val="both"/>
              <w:rPr>
                <w:rFonts w:ascii="Times New Roman" w:hAnsi="Times New Roman" w:cs="Times New Roman"/>
                <w:color w:val="000000" w:themeColor="text1"/>
                <w:sz w:val="28"/>
                <w:szCs w:val="28"/>
              </w:rPr>
            </w:pPr>
            <w:proofErr w:type="spellStart"/>
            <w:r w:rsidRPr="00BE7BBE">
              <w:rPr>
                <w:rFonts w:ascii="Times New Roman" w:hAnsi="Times New Roman" w:cs="Times New Roman"/>
                <w:color w:val="000000" w:themeColor="text1"/>
                <w:sz w:val="28"/>
                <w:szCs w:val="28"/>
              </w:rPr>
              <w:t>Экономикалық</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әсер</w:t>
            </w:r>
            <w:proofErr w:type="spellEnd"/>
            <w:r w:rsidRPr="00BE7BBE">
              <w:rPr>
                <w:rFonts w:ascii="Times New Roman" w:hAnsi="Times New Roman" w:cs="Times New Roman"/>
                <w:color w:val="000000" w:themeColor="text1"/>
                <w:sz w:val="28"/>
                <w:szCs w:val="28"/>
              </w:rPr>
              <w:t>:</w:t>
            </w:r>
          </w:p>
          <w:p w14:paraId="53838998" w14:textId="77777777" w:rsidR="004654EB" w:rsidRPr="00BE7BBE" w:rsidRDefault="004654EB" w:rsidP="00375D25">
            <w:pPr>
              <w:pStyle w:val="af1"/>
              <w:jc w:val="both"/>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А</w:t>
            </w:r>
            <w:r w:rsidRPr="00BE7BBE">
              <w:rPr>
                <w:rFonts w:ascii="Times New Roman" w:hAnsi="Times New Roman" w:cs="Times New Roman"/>
                <w:color w:val="000000" w:themeColor="text1"/>
                <w:sz w:val="28"/>
                <w:szCs w:val="28"/>
                <w:lang w:val="kk-KZ"/>
              </w:rPr>
              <w:t>)</w:t>
            </w:r>
            <w:r w:rsidRPr="00BE7BBE">
              <w:rPr>
                <w:rFonts w:ascii="Times New Roman" w:hAnsi="Times New Roman" w:cs="Times New Roman"/>
                <w:color w:val="000000" w:themeColor="text1"/>
                <w:sz w:val="28"/>
                <w:szCs w:val="28"/>
              </w:rPr>
              <w:t xml:space="preserve"> </w:t>
            </w:r>
            <w:r w:rsidRPr="00BE7BBE">
              <w:rPr>
                <w:rFonts w:ascii="Times New Roman" w:hAnsi="Times New Roman" w:cs="Times New Roman"/>
                <w:color w:val="000000" w:themeColor="text1"/>
                <w:sz w:val="28"/>
                <w:szCs w:val="28"/>
                <w:lang w:val="kk-KZ"/>
              </w:rPr>
              <w:t>барлығы</w:t>
            </w:r>
            <w:r w:rsidRPr="00BE7BBE">
              <w:rPr>
                <w:rFonts w:ascii="Times New Roman" w:hAnsi="Times New Roman" w:cs="Times New Roman"/>
                <w:color w:val="000000" w:themeColor="text1"/>
                <w:sz w:val="28"/>
                <w:szCs w:val="28"/>
              </w:rPr>
              <w:t xml:space="preserve">, </w:t>
            </w:r>
            <w:r w:rsidRPr="00BE7BBE">
              <w:rPr>
                <w:rFonts w:ascii="Times New Roman" w:hAnsi="Times New Roman" w:cs="Times New Roman"/>
                <w:color w:val="000000" w:themeColor="text1"/>
                <w:sz w:val="28"/>
                <w:szCs w:val="28"/>
                <w:lang w:val="kk-KZ"/>
              </w:rPr>
              <w:t>мың</w:t>
            </w:r>
            <w:r w:rsidRPr="00BE7BBE">
              <w:rPr>
                <w:rFonts w:ascii="Times New Roman" w:hAnsi="Times New Roman" w:cs="Times New Roman"/>
                <w:color w:val="000000" w:themeColor="text1"/>
                <w:sz w:val="28"/>
                <w:szCs w:val="28"/>
              </w:rPr>
              <w:t>. тенге</w:t>
            </w:r>
          </w:p>
          <w:p w14:paraId="784274E4" w14:textId="77777777" w:rsidR="004654EB" w:rsidRPr="00BE7BBE" w:rsidRDefault="004654EB" w:rsidP="00375D25">
            <w:pPr>
              <w:pStyle w:val="af1"/>
              <w:jc w:val="both"/>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Б</w:t>
            </w:r>
            <w:r w:rsidRPr="00BE7BBE">
              <w:rPr>
                <w:rFonts w:ascii="Times New Roman" w:hAnsi="Times New Roman" w:cs="Times New Roman"/>
                <w:color w:val="000000" w:themeColor="text1"/>
                <w:sz w:val="28"/>
                <w:szCs w:val="28"/>
                <w:lang w:val="kk-KZ"/>
              </w:rPr>
              <w:t>)</w:t>
            </w:r>
            <w:r w:rsidRPr="00BE7BBE">
              <w:rPr>
                <w:rFonts w:ascii="Times New Roman" w:hAnsi="Times New Roman" w:cs="Times New Roman"/>
                <w:color w:val="000000" w:themeColor="text1"/>
                <w:sz w:val="28"/>
                <w:szCs w:val="28"/>
              </w:rPr>
              <w:t xml:space="preserve"> 1 </w:t>
            </w:r>
            <w:proofErr w:type="spellStart"/>
            <w:r w:rsidRPr="00BE7BBE">
              <w:rPr>
                <w:rFonts w:ascii="Times New Roman" w:hAnsi="Times New Roman" w:cs="Times New Roman"/>
                <w:color w:val="000000" w:themeColor="text1"/>
                <w:sz w:val="28"/>
                <w:szCs w:val="28"/>
              </w:rPr>
              <w:t>бастапқы</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басқа</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теңге</w:t>
            </w:r>
            <w:proofErr w:type="spellEnd"/>
          </w:p>
        </w:tc>
        <w:tc>
          <w:tcPr>
            <w:tcW w:w="1418" w:type="dxa"/>
            <w:tcBorders>
              <w:top w:val="single" w:sz="4" w:space="0" w:color="auto"/>
              <w:left w:val="single" w:sz="4" w:space="0" w:color="auto"/>
              <w:bottom w:val="single" w:sz="4" w:space="0" w:color="auto"/>
              <w:right w:val="single" w:sz="4" w:space="0" w:color="auto"/>
            </w:tcBorders>
          </w:tcPr>
          <w:p w14:paraId="288B4584" w14:textId="77777777" w:rsidR="004654EB" w:rsidRPr="00D72032" w:rsidRDefault="004654EB" w:rsidP="00375D25">
            <w:pPr>
              <w:pStyle w:val="af1"/>
              <w:jc w:val="center"/>
              <w:rPr>
                <w:rFonts w:ascii="Times New Roman" w:hAnsi="Times New Roman" w:cs="Times New Roman"/>
                <w:sz w:val="28"/>
                <w:szCs w:val="28"/>
              </w:rPr>
            </w:pPr>
          </w:p>
          <w:p w14:paraId="01F6A802" w14:textId="77777777" w:rsidR="004654EB" w:rsidRPr="00D72032" w:rsidRDefault="004654EB" w:rsidP="00375D25">
            <w:pPr>
              <w:pStyle w:val="af1"/>
              <w:jc w:val="center"/>
              <w:rPr>
                <w:rFonts w:ascii="Times New Roman" w:hAnsi="Times New Roman" w:cs="Times New Roman"/>
                <w:sz w:val="28"/>
                <w:szCs w:val="28"/>
              </w:rPr>
            </w:pPr>
            <w:r w:rsidRPr="00D72032">
              <w:rPr>
                <w:rFonts w:ascii="Times New Roman" w:hAnsi="Times New Roman" w:cs="Times New Roman"/>
                <w:sz w:val="28"/>
                <w:szCs w:val="28"/>
              </w:rPr>
              <w:t>-</w:t>
            </w:r>
          </w:p>
          <w:p w14:paraId="6E97FA0A" w14:textId="77777777" w:rsidR="004654EB" w:rsidRPr="00D72032" w:rsidRDefault="004654EB" w:rsidP="00375D25">
            <w:pPr>
              <w:pStyle w:val="af1"/>
              <w:jc w:val="center"/>
              <w:rPr>
                <w:rFonts w:ascii="Times New Roman" w:hAnsi="Times New Roman" w:cs="Times New Roman"/>
                <w:sz w:val="28"/>
                <w:szCs w:val="28"/>
              </w:rPr>
            </w:pPr>
            <w:r w:rsidRPr="00D72032">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14:paraId="57603D02" w14:textId="77777777" w:rsidR="004654EB" w:rsidRPr="00D72032" w:rsidRDefault="004654EB" w:rsidP="00375D25">
            <w:pPr>
              <w:pStyle w:val="af1"/>
              <w:jc w:val="center"/>
              <w:rPr>
                <w:rFonts w:ascii="Times New Roman" w:hAnsi="Times New Roman" w:cs="Times New Roman"/>
                <w:sz w:val="28"/>
                <w:szCs w:val="28"/>
              </w:rPr>
            </w:pPr>
          </w:p>
          <w:p w14:paraId="22114B5F" w14:textId="0D5223EF" w:rsidR="004654EB" w:rsidRPr="00D72032" w:rsidRDefault="004E5446" w:rsidP="00375D25">
            <w:pPr>
              <w:pStyle w:val="af1"/>
              <w:jc w:val="center"/>
              <w:rPr>
                <w:rFonts w:ascii="Times New Roman" w:hAnsi="Times New Roman" w:cs="Times New Roman"/>
                <w:sz w:val="28"/>
                <w:szCs w:val="28"/>
              </w:rPr>
            </w:pPr>
            <w:r w:rsidRPr="00D72032">
              <w:rPr>
                <w:rFonts w:ascii="Times New Roman" w:hAnsi="Times New Roman" w:cs="Times New Roman"/>
                <w:sz w:val="28"/>
                <w:szCs w:val="28"/>
              </w:rPr>
              <w:t>2,80</w:t>
            </w:r>
          </w:p>
          <w:p w14:paraId="0C854698" w14:textId="44AC1DAA" w:rsidR="004654EB" w:rsidRPr="00D72032" w:rsidRDefault="004E5446" w:rsidP="00375D25">
            <w:pPr>
              <w:pStyle w:val="af1"/>
              <w:jc w:val="center"/>
              <w:rPr>
                <w:rFonts w:ascii="Times New Roman" w:hAnsi="Times New Roman" w:cs="Times New Roman"/>
                <w:sz w:val="28"/>
                <w:szCs w:val="28"/>
              </w:rPr>
            </w:pPr>
            <w:r w:rsidRPr="00D72032">
              <w:rPr>
                <w:rFonts w:ascii="Times New Roman" w:hAnsi="Times New Roman" w:cs="Times New Roman"/>
                <w:sz w:val="28"/>
                <w:szCs w:val="28"/>
              </w:rPr>
              <w:t>93,93</w:t>
            </w:r>
          </w:p>
        </w:tc>
        <w:tc>
          <w:tcPr>
            <w:tcW w:w="1134" w:type="dxa"/>
            <w:tcBorders>
              <w:top w:val="single" w:sz="4" w:space="0" w:color="auto"/>
              <w:left w:val="single" w:sz="4" w:space="0" w:color="auto"/>
              <w:bottom w:val="single" w:sz="4" w:space="0" w:color="auto"/>
              <w:right w:val="single" w:sz="4" w:space="0" w:color="auto"/>
            </w:tcBorders>
          </w:tcPr>
          <w:p w14:paraId="6FF1E8D7" w14:textId="77777777" w:rsidR="004654EB" w:rsidRPr="00D72032" w:rsidRDefault="004654EB" w:rsidP="00375D25">
            <w:pPr>
              <w:pStyle w:val="af1"/>
              <w:jc w:val="center"/>
              <w:rPr>
                <w:rFonts w:ascii="Times New Roman" w:hAnsi="Times New Roman" w:cs="Times New Roman"/>
                <w:sz w:val="28"/>
                <w:szCs w:val="28"/>
              </w:rPr>
            </w:pPr>
          </w:p>
          <w:p w14:paraId="2E7E8614" w14:textId="70CE01DF" w:rsidR="004654EB" w:rsidRPr="00D72032" w:rsidRDefault="004E5446" w:rsidP="00375D25">
            <w:pPr>
              <w:pStyle w:val="af1"/>
              <w:jc w:val="center"/>
              <w:rPr>
                <w:rFonts w:ascii="Times New Roman" w:hAnsi="Times New Roman" w:cs="Times New Roman"/>
                <w:sz w:val="28"/>
                <w:szCs w:val="28"/>
              </w:rPr>
            </w:pPr>
            <w:r w:rsidRPr="00D72032">
              <w:rPr>
                <w:rFonts w:ascii="Times New Roman" w:hAnsi="Times New Roman" w:cs="Times New Roman"/>
                <w:sz w:val="28"/>
                <w:szCs w:val="28"/>
              </w:rPr>
              <w:t>6,39</w:t>
            </w:r>
          </w:p>
          <w:p w14:paraId="46EA7E6A" w14:textId="1EE30853" w:rsidR="004654EB" w:rsidRPr="00D72032" w:rsidRDefault="004654EB" w:rsidP="00375D25">
            <w:pPr>
              <w:pStyle w:val="af1"/>
              <w:jc w:val="center"/>
              <w:rPr>
                <w:rFonts w:ascii="Times New Roman" w:hAnsi="Times New Roman" w:cs="Times New Roman"/>
                <w:sz w:val="28"/>
                <w:szCs w:val="28"/>
              </w:rPr>
            </w:pPr>
            <w:r w:rsidRPr="00D72032">
              <w:rPr>
                <w:rFonts w:ascii="Times New Roman" w:hAnsi="Times New Roman" w:cs="Times New Roman"/>
                <w:sz w:val="28"/>
                <w:szCs w:val="28"/>
              </w:rPr>
              <w:t>2</w:t>
            </w:r>
            <w:r w:rsidR="004E5446" w:rsidRPr="00D72032">
              <w:rPr>
                <w:rFonts w:ascii="Times New Roman" w:hAnsi="Times New Roman" w:cs="Times New Roman"/>
                <w:sz w:val="28"/>
                <w:szCs w:val="28"/>
              </w:rPr>
              <w:t>12,93</w:t>
            </w:r>
          </w:p>
        </w:tc>
        <w:tc>
          <w:tcPr>
            <w:tcW w:w="1275" w:type="dxa"/>
            <w:tcBorders>
              <w:top w:val="single" w:sz="4" w:space="0" w:color="auto"/>
              <w:left w:val="single" w:sz="4" w:space="0" w:color="auto"/>
              <w:bottom w:val="single" w:sz="4" w:space="0" w:color="auto"/>
              <w:right w:val="single" w:sz="4" w:space="0" w:color="auto"/>
            </w:tcBorders>
          </w:tcPr>
          <w:p w14:paraId="2D00777C" w14:textId="77777777" w:rsidR="004654EB" w:rsidRPr="00D72032" w:rsidRDefault="004654EB" w:rsidP="00375D25">
            <w:pPr>
              <w:pStyle w:val="af1"/>
              <w:jc w:val="center"/>
              <w:rPr>
                <w:rFonts w:ascii="Times New Roman" w:hAnsi="Times New Roman" w:cs="Times New Roman"/>
                <w:sz w:val="28"/>
                <w:szCs w:val="28"/>
              </w:rPr>
            </w:pPr>
          </w:p>
          <w:p w14:paraId="05F494C3" w14:textId="4F0FC4CD" w:rsidR="004654EB" w:rsidRPr="00D72032" w:rsidRDefault="004E5446" w:rsidP="00375D25">
            <w:pPr>
              <w:pStyle w:val="af1"/>
              <w:jc w:val="center"/>
              <w:rPr>
                <w:rFonts w:ascii="Times New Roman" w:hAnsi="Times New Roman" w:cs="Times New Roman"/>
                <w:sz w:val="28"/>
                <w:szCs w:val="28"/>
              </w:rPr>
            </w:pPr>
            <w:r w:rsidRPr="00D72032">
              <w:rPr>
                <w:rFonts w:ascii="Times New Roman" w:hAnsi="Times New Roman" w:cs="Times New Roman"/>
                <w:sz w:val="28"/>
                <w:szCs w:val="28"/>
              </w:rPr>
              <w:t>8,43</w:t>
            </w:r>
          </w:p>
          <w:p w14:paraId="12FB9F9C" w14:textId="460889E6" w:rsidR="004654EB" w:rsidRPr="00D72032" w:rsidRDefault="004654EB" w:rsidP="00375D25">
            <w:pPr>
              <w:pStyle w:val="af1"/>
              <w:jc w:val="center"/>
              <w:rPr>
                <w:rFonts w:ascii="Times New Roman" w:hAnsi="Times New Roman" w:cs="Times New Roman"/>
                <w:sz w:val="28"/>
                <w:szCs w:val="28"/>
              </w:rPr>
            </w:pPr>
            <w:r w:rsidRPr="00D72032">
              <w:rPr>
                <w:rFonts w:ascii="Times New Roman" w:hAnsi="Times New Roman" w:cs="Times New Roman"/>
                <w:sz w:val="28"/>
                <w:szCs w:val="28"/>
              </w:rPr>
              <w:t>2</w:t>
            </w:r>
            <w:r w:rsidR="004E5446" w:rsidRPr="00D72032">
              <w:rPr>
                <w:rFonts w:ascii="Times New Roman" w:hAnsi="Times New Roman" w:cs="Times New Roman"/>
                <w:sz w:val="28"/>
                <w:szCs w:val="28"/>
              </w:rPr>
              <w:t>81,09</w:t>
            </w:r>
          </w:p>
        </w:tc>
      </w:tr>
    </w:tbl>
    <w:p w14:paraId="008896CB" w14:textId="46C90542" w:rsidR="004654EB" w:rsidRPr="00BE7BBE" w:rsidRDefault="004654EB" w:rsidP="00CD2E78">
      <w:pPr>
        <w:pStyle w:val="TableParagraph"/>
        <w:spacing w:line="240" w:lineRule="auto"/>
        <w:ind w:left="0"/>
        <w:jc w:val="both"/>
        <w:rPr>
          <w:sz w:val="28"/>
          <w:szCs w:val="28"/>
        </w:rPr>
      </w:pPr>
    </w:p>
    <w:p w14:paraId="3979BABE" w14:textId="3511DC09" w:rsidR="00C678F4" w:rsidRPr="00BE7BBE" w:rsidRDefault="00C678F4" w:rsidP="004654EB">
      <w:pPr>
        <w:pStyle w:val="TableParagraph"/>
        <w:spacing w:line="240" w:lineRule="auto"/>
        <w:ind w:left="0" w:firstLine="709"/>
        <w:jc w:val="both"/>
        <w:rPr>
          <w:sz w:val="28"/>
          <w:szCs w:val="28"/>
          <w:lang w:val="kk-KZ"/>
        </w:rPr>
      </w:pPr>
      <w:r w:rsidRPr="00BE7BBE">
        <w:rPr>
          <w:sz w:val="28"/>
          <w:szCs w:val="28"/>
          <w:lang w:val="kk-KZ"/>
        </w:rPr>
        <w:t>Ұсынылған 2</w:t>
      </w:r>
      <w:r w:rsidR="00C05C1A" w:rsidRPr="00BE7BBE">
        <w:rPr>
          <w:sz w:val="28"/>
          <w:szCs w:val="28"/>
        </w:rPr>
        <w:t>0</w:t>
      </w:r>
      <w:r w:rsidRPr="00BE7BBE">
        <w:rPr>
          <w:sz w:val="28"/>
          <w:szCs w:val="28"/>
          <w:lang w:val="kk-KZ"/>
        </w:rPr>
        <w:t>-кестенің деректерінен тәжірибелік топтардағы тазартылған ұшаның салмағы бақылаумен салыстырғанда едәуір жоғары болғаны көрінеді. Бірінші тәжірибелік топта 4,</w:t>
      </w:r>
      <w:r w:rsidR="000747E6">
        <w:rPr>
          <w:sz w:val="28"/>
          <w:szCs w:val="28"/>
          <w:lang w:val="kk-KZ"/>
        </w:rPr>
        <w:t>39</w:t>
      </w:r>
      <w:r w:rsidRPr="00BE7BBE">
        <w:rPr>
          <w:sz w:val="28"/>
          <w:szCs w:val="28"/>
          <w:lang w:val="kk-KZ"/>
        </w:rPr>
        <w:t xml:space="preserve">%, екінші топта </w:t>
      </w:r>
      <w:r w:rsidR="00465404" w:rsidRPr="00BE7BBE">
        <w:rPr>
          <w:sz w:val="28"/>
          <w:szCs w:val="28"/>
          <w:lang w:val="kk-KZ"/>
        </w:rPr>
        <w:t>–</w:t>
      </w:r>
      <w:r w:rsidRPr="00BE7BBE">
        <w:rPr>
          <w:sz w:val="28"/>
          <w:szCs w:val="28"/>
          <w:lang w:val="kk-KZ"/>
        </w:rPr>
        <w:t xml:space="preserve"> 5,47%, ал үшінші топта </w:t>
      </w:r>
      <w:r w:rsidR="00465404" w:rsidRPr="00BE7BBE">
        <w:rPr>
          <w:sz w:val="28"/>
          <w:szCs w:val="28"/>
          <w:lang w:val="kk-KZ"/>
        </w:rPr>
        <w:t>–</w:t>
      </w:r>
      <w:r w:rsidRPr="00BE7BBE">
        <w:rPr>
          <w:sz w:val="28"/>
          <w:szCs w:val="28"/>
          <w:lang w:val="kk-KZ"/>
        </w:rPr>
        <w:t xml:space="preserve"> 10,59% құрады.</w:t>
      </w:r>
    </w:p>
    <w:p w14:paraId="4477BBBB" w14:textId="74A92844" w:rsidR="00876CB5" w:rsidRPr="00BE7BBE" w:rsidRDefault="00D23AC4" w:rsidP="004654EB">
      <w:pPr>
        <w:pStyle w:val="TableParagraph"/>
        <w:spacing w:line="240" w:lineRule="auto"/>
        <w:ind w:left="0" w:firstLine="709"/>
        <w:jc w:val="both"/>
        <w:rPr>
          <w:sz w:val="28"/>
          <w:szCs w:val="28"/>
          <w:lang w:val="kk-KZ"/>
        </w:rPr>
      </w:pPr>
      <w:r w:rsidRPr="00BE7BBE">
        <w:rPr>
          <w:sz w:val="28"/>
          <w:szCs w:val="28"/>
          <w:lang w:val="kk-KZ"/>
        </w:rPr>
        <w:t>Тәжірибелік топтардағы балапанда</w:t>
      </w:r>
      <w:r w:rsidR="004654EB" w:rsidRPr="00BE7BBE">
        <w:rPr>
          <w:sz w:val="28"/>
          <w:szCs w:val="28"/>
          <w:lang w:val="kk-KZ"/>
        </w:rPr>
        <w:t>рға азық қоспасын қолдану</w:t>
      </w:r>
      <w:r w:rsidRPr="00BE7BBE">
        <w:rPr>
          <w:sz w:val="28"/>
          <w:szCs w:val="28"/>
          <w:lang w:val="kk-KZ"/>
        </w:rPr>
        <w:t xml:space="preserve"> сою салмағындағы 1 кг еттің өзіндік құнын төмендетуге мүмкіндік берді. </w:t>
      </w:r>
      <w:r w:rsidR="00C678F4" w:rsidRPr="00BE7BBE">
        <w:rPr>
          <w:sz w:val="28"/>
          <w:szCs w:val="28"/>
          <w:lang w:val="kk-KZ"/>
        </w:rPr>
        <w:t xml:space="preserve">Мысалы, бірінші тәжірибелік топта бұл төмендеу бақылаумен салыстырғанда </w:t>
      </w:r>
      <w:r w:rsidR="000747E6">
        <w:rPr>
          <w:sz w:val="28"/>
          <w:szCs w:val="28"/>
          <w:lang w:val="kk-KZ"/>
        </w:rPr>
        <w:t>4,52</w:t>
      </w:r>
      <w:r w:rsidR="00C678F4" w:rsidRPr="00BE7BBE">
        <w:rPr>
          <w:sz w:val="28"/>
          <w:szCs w:val="28"/>
          <w:lang w:val="kk-KZ"/>
        </w:rPr>
        <w:t xml:space="preserve">%, </w:t>
      </w:r>
      <w:r w:rsidR="00C678F4" w:rsidRPr="00BE7BBE">
        <w:rPr>
          <w:sz w:val="28"/>
          <w:szCs w:val="28"/>
          <w:lang w:val="kk-KZ"/>
        </w:rPr>
        <w:lastRenderedPageBreak/>
        <w:t xml:space="preserve">екінші топта </w:t>
      </w:r>
      <w:r w:rsidR="00465404" w:rsidRPr="00BE7BBE">
        <w:rPr>
          <w:sz w:val="28"/>
          <w:szCs w:val="28"/>
          <w:lang w:val="kk-KZ"/>
        </w:rPr>
        <w:t>–</w:t>
      </w:r>
      <w:r w:rsidR="00C678F4" w:rsidRPr="00BE7BBE">
        <w:rPr>
          <w:sz w:val="28"/>
          <w:szCs w:val="28"/>
          <w:lang w:val="kk-KZ"/>
        </w:rPr>
        <w:t xml:space="preserve"> </w:t>
      </w:r>
      <w:r w:rsidR="000747E6">
        <w:rPr>
          <w:sz w:val="28"/>
          <w:szCs w:val="28"/>
          <w:lang w:val="kk-KZ"/>
        </w:rPr>
        <w:t>9,51</w:t>
      </w:r>
      <w:r w:rsidR="00C678F4" w:rsidRPr="00BE7BBE">
        <w:rPr>
          <w:sz w:val="28"/>
          <w:szCs w:val="28"/>
          <w:lang w:val="kk-KZ"/>
        </w:rPr>
        <w:t xml:space="preserve">%, ал үшінші топта </w:t>
      </w:r>
      <w:r w:rsidR="00465404" w:rsidRPr="00BE7BBE">
        <w:rPr>
          <w:sz w:val="28"/>
          <w:szCs w:val="28"/>
          <w:lang w:val="kk-KZ"/>
        </w:rPr>
        <w:t>–</w:t>
      </w:r>
      <w:r w:rsidR="00C678F4" w:rsidRPr="00BE7BBE">
        <w:rPr>
          <w:sz w:val="28"/>
          <w:szCs w:val="28"/>
          <w:lang w:val="kk-KZ"/>
        </w:rPr>
        <w:t xml:space="preserve"> </w:t>
      </w:r>
      <w:r w:rsidR="000747E6">
        <w:rPr>
          <w:sz w:val="28"/>
          <w:szCs w:val="28"/>
          <w:lang w:val="kk-KZ"/>
        </w:rPr>
        <w:t>11,98</w:t>
      </w:r>
      <w:r w:rsidR="00C678F4" w:rsidRPr="00BE7BBE">
        <w:rPr>
          <w:sz w:val="28"/>
          <w:szCs w:val="28"/>
          <w:lang w:val="kk-KZ"/>
        </w:rPr>
        <w:t>% құрады.</w:t>
      </w:r>
    </w:p>
    <w:p w14:paraId="4BE3E76F" w14:textId="21CB1927" w:rsidR="008837A8" w:rsidRPr="00BE7BBE" w:rsidRDefault="008837A8" w:rsidP="004654EB">
      <w:pPr>
        <w:pStyle w:val="TableParagraph"/>
        <w:spacing w:line="240" w:lineRule="auto"/>
        <w:ind w:left="0" w:firstLine="709"/>
        <w:jc w:val="both"/>
        <w:rPr>
          <w:sz w:val="28"/>
          <w:szCs w:val="28"/>
          <w:lang w:val="kk-KZ"/>
        </w:rPr>
      </w:pPr>
    </w:p>
    <w:p w14:paraId="2B96B0C9" w14:textId="2C6B8FEE" w:rsidR="006B54CB" w:rsidRPr="00BE7BBE" w:rsidRDefault="0052258F" w:rsidP="00556D15">
      <w:pPr>
        <w:pStyle w:val="TableParagraph"/>
        <w:spacing w:line="240" w:lineRule="auto"/>
        <w:ind w:left="0"/>
        <w:rPr>
          <w:sz w:val="28"/>
          <w:szCs w:val="28"/>
          <w:lang w:val="kk-KZ"/>
        </w:rPr>
      </w:pPr>
      <w:r w:rsidRPr="005227DD">
        <w:rPr>
          <w:noProof/>
          <w:sz w:val="28"/>
          <w:szCs w:val="28"/>
          <w:lang w:val="kk-KZ"/>
        </w:rPr>
        <w:drawing>
          <wp:inline distT="0" distB="0" distL="0" distR="0" wp14:anchorId="357D66E4" wp14:editId="26E112F8">
            <wp:extent cx="4792634" cy="2862750"/>
            <wp:effectExtent l="0" t="0" r="825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07527" cy="2871646"/>
                    </a:xfrm>
                    <a:prstGeom prst="rect">
                      <a:avLst/>
                    </a:prstGeom>
                    <a:noFill/>
                    <a:ln>
                      <a:noFill/>
                    </a:ln>
                  </pic:spPr>
                </pic:pic>
              </a:graphicData>
            </a:graphic>
          </wp:inline>
        </w:drawing>
      </w:r>
    </w:p>
    <w:p w14:paraId="62CFD71D" w14:textId="77777777" w:rsidR="00673292" w:rsidRPr="00BE7BBE" w:rsidRDefault="00673292" w:rsidP="00CD2E78">
      <w:pPr>
        <w:spacing w:after="0" w:line="240" w:lineRule="auto"/>
        <w:jc w:val="center"/>
        <w:rPr>
          <w:rFonts w:ascii="Times New Roman" w:hAnsi="Times New Roman"/>
          <w:sz w:val="28"/>
          <w:szCs w:val="28"/>
          <w:lang w:val="en-GB"/>
        </w:rPr>
      </w:pPr>
    </w:p>
    <w:p w14:paraId="5B20331C" w14:textId="2477CD77" w:rsidR="006B54CB" w:rsidRPr="00BE7BBE" w:rsidRDefault="006B54CB" w:rsidP="00CD2E78">
      <w:pPr>
        <w:spacing w:after="0" w:line="240" w:lineRule="auto"/>
        <w:jc w:val="center"/>
        <w:rPr>
          <w:rFonts w:ascii="Times New Roman" w:hAnsi="Times New Roman"/>
          <w:sz w:val="28"/>
          <w:szCs w:val="28"/>
          <w:lang w:val="kk-KZ"/>
        </w:rPr>
      </w:pPr>
      <w:r w:rsidRPr="00BE7BBE">
        <w:rPr>
          <w:rFonts w:ascii="Times New Roman" w:hAnsi="Times New Roman"/>
          <w:sz w:val="28"/>
          <w:szCs w:val="28"/>
          <w:lang w:val="kk-KZ"/>
        </w:rPr>
        <w:t>Сурет</w:t>
      </w:r>
      <w:r w:rsidR="000D132C" w:rsidRPr="00BE7BBE">
        <w:rPr>
          <w:rFonts w:ascii="Times New Roman" w:hAnsi="Times New Roman"/>
          <w:sz w:val="28"/>
          <w:szCs w:val="28"/>
          <w:lang w:val="kk-KZ"/>
        </w:rPr>
        <w:t xml:space="preserve"> 1</w:t>
      </w:r>
      <w:r w:rsidR="008E60C8" w:rsidRPr="00BE7BBE">
        <w:rPr>
          <w:rFonts w:ascii="Times New Roman" w:hAnsi="Times New Roman"/>
          <w:sz w:val="28"/>
          <w:szCs w:val="28"/>
          <w:lang w:val="kk-KZ"/>
        </w:rPr>
        <w:t>3</w:t>
      </w:r>
      <w:r w:rsidR="000D132C" w:rsidRPr="00BE7BBE">
        <w:rPr>
          <w:rFonts w:ascii="Times New Roman" w:hAnsi="Times New Roman"/>
          <w:sz w:val="28"/>
          <w:szCs w:val="28"/>
          <w:lang w:val="kk-KZ"/>
        </w:rPr>
        <w:t xml:space="preserve"> –</w:t>
      </w:r>
      <w:r w:rsidRPr="00BE7BBE">
        <w:rPr>
          <w:rFonts w:ascii="Times New Roman" w:hAnsi="Times New Roman"/>
          <w:sz w:val="28"/>
          <w:szCs w:val="28"/>
          <w:lang w:val="kk-KZ"/>
        </w:rPr>
        <w:t xml:space="preserve"> Құс етін</w:t>
      </w:r>
      <w:r w:rsidR="00D23AC4" w:rsidRPr="00BE7BBE">
        <w:rPr>
          <w:rFonts w:ascii="Times New Roman" w:hAnsi="Times New Roman"/>
          <w:sz w:val="28"/>
          <w:szCs w:val="28"/>
          <w:lang w:val="kk-KZ"/>
        </w:rPr>
        <w:t xml:space="preserve">ің сойыс салмағындағы 1 кг </w:t>
      </w:r>
      <w:r w:rsidRPr="00BE7BBE">
        <w:rPr>
          <w:rFonts w:ascii="Times New Roman" w:hAnsi="Times New Roman"/>
          <w:sz w:val="28"/>
          <w:szCs w:val="28"/>
          <w:lang w:val="kk-KZ"/>
        </w:rPr>
        <w:t>өзіндік құны, теңге</w:t>
      </w:r>
      <w:r w:rsidR="004635CC" w:rsidRPr="00BE7BBE">
        <w:rPr>
          <w:rFonts w:ascii="Times New Roman" w:hAnsi="Times New Roman"/>
          <w:sz w:val="28"/>
          <w:szCs w:val="28"/>
          <w:lang w:val="kk-KZ"/>
        </w:rPr>
        <w:t xml:space="preserve"> және рентабельділігі, %</w:t>
      </w:r>
    </w:p>
    <w:p w14:paraId="593DEA35" w14:textId="77777777" w:rsidR="008E60C8" w:rsidRPr="00BE7BBE" w:rsidRDefault="008E60C8" w:rsidP="00CD2E78">
      <w:pPr>
        <w:spacing w:after="0" w:line="240" w:lineRule="auto"/>
        <w:jc w:val="center"/>
        <w:rPr>
          <w:rFonts w:ascii="Times New Roman" w:hAnsi="Times New Roman"/>
          <w:sz w:val="28"/>
          <w:szCs w:val="28"/>
          <w:lang w:val="kk-KZ"/>
        </w:rPr>
      </w:pPr>
    </w:p>
    <w:p w14:paraId="54EB4CC4" w14:textId="0FCD7A0C" w:rsidR="00876CB5" w:rsidRPr="00BE7BBE" w:rsidRDefault="008D699D" w:rsidP="004654EB">
      <w:pPr>
        <w:pStyle w:val="TableParagraph"/>
        <w:spacing w:line="240" w:lineRule="auto"/>
        <w:ind w:left="0" w:firstLine="709"/>
        <w:jc w:val="both"/>
        <w:rPr>
          <w:noProof/>
          <w:sz w:val="28"/>
          <w:szCs w:val="28"/>
          <w:lang w:val="kk-KZ"/>
        </w:rPr>
      </w:pPr>
      <w:r w:rsidRPr="00BE7BBE">
        <w:rPr>
          <w:noProof/>
          <w:sz w:val="28"/>
          <w:szCs w:val="28"/>
          <w:lang w:val="kk-KZ"/>
        </w:rPr>
        <w:t>Құс</w:t>
      </w:r>
      <w:r w:rsidR="007F286F" w:rsidRPr="00BE7BBE">
        <w:rPr>
          <w:noProof/>
          <w:sz w:val="28"/>
          <w:szCs w:val="28"/>
          <w:lang w:val="kk-KZ"/>
        </w:rPr>
        <w:t>ты сойыс</w:t>
      </w:r>
      <w:r w:rsidR="00C678F4" w:rsidRPr="00BE7BBE">
        <w:rPr>
          <w:noProof/>
          <w:sz w:val="28"/>
          <w:szCs w:val="28"/>
          <w:lang w:val="kk-KZ"/>
        </w:rPr>
        <w:t xml:space="preserve"> салмағындағы 1 кг еттің өзіндік құнының төмендеуі және тәжірибелік топтардағы ішек-қарынның салмағының артуы табысты айтарлықтай арттыруға мүмкіндік берді. Мәселен, бақылау тобымен салыстырғанда бірінші тәжірибелік топта пайда тиісінше </w:t>
      </w:r>
      <w:r w:rsidR="000747E6">
        <w:rPr>
          <w:noProof/>
          <w:sz w:val="28"/>
          <w:szCs w:val="28"/>
          <w:lang w:val="kk-KZ"/>
        </w:rPr>
        <w:t>33,67</w:t>
      </w:r>
      <w:r w:rsidR="00C678F4" w:rsidRPr="00BE7BBE">
        <w:rPr>
          <w:noProof/>
          <w:sz w:val="28"/>
          <w:szCs w:val="28"/>
          <w:lang w:val="kk-KZ"/>
        </w:rPr>
        <w:t xml:space="preserve">%, екінші топта </w:t>
      </w:r>
      <w:r w:rsidR="00465404" w:rsidRPr="00BE7BBE">
        <w:rPr>
          <w:noProof/>
          <w:sz w:val="28"/>
          <w:szCs w:val="28"/>
          <w:lang w:val="kk-KZ"/>
        </w:rPr>
        <w:t>–</w:t>
      </w:r>
      <w:r w:rsidR="00C678F4" w:rsidRPr="00BE7BBE">
        <w:rPr>
          <w:noProof/>
          <w:sz w:val="28"/>
          <w:szCs w:val="28"/>
          <w:lang w:val="kk-KZ"/>
        </w:rPr>
        <w:t xml:space="preserve"> </w:t>
      </w:r>
      <w:r w:rsidR="000747E6">
        <w:rPr>
          <w:noProof/>
          <w:sz w:val="28"/>
          <w:szCs w:val="28"/>
          <w:lang w:val="kk-KZ"/>
        </w:rPr>
        <w:t>75,48</w:t>
      </w:r>
      <w:r w:rsidR="00C678F4" w:rsidRPr="00BE7BBE">
        <w:rPr>
          <w:noProof/>
          <w:sz w:val="28"/>
          <w:szCs w:val="28"/>
          <w:lang w:val="kk-KZ"/>
        </w:rPr>
        <w:t xml:space="preserve">%, ал үшінші топта </w:t>
      </w:r>
      <w:r w:rsidR="00465404" w:rsidRPr="00BE7BBE">
        <w:rPr>
          <w:noProof/>
          <w:sz w:val="28"/>
          <w:szCs w:val="28"/>
          <w:lang w:val="kk-KZ"/>
        </w:rPr>
        <w:t>–</w:t>
      </w:r>
      <w:r w:rsidR="00C678F4" w:rsidRPr="00BE7BBE">
        <w:rPr>
          <w:noProof/>
          <w:sz w:val="28"/>
          <w:szCs w:val="28"/>
          <w:lang w:val="kk-KZ"/>
        </w:rPr>
        <w:t xml:space="preserve"> </w:t>
      </w:r>
      <w:r w:rsidR="000747E6">
        <w:rPr>
          <w:noProof/>
          <w:sz w:val="28"/>
          <w:szCs w:val="28"/>
          <w:lang w:val="kk-KZ"/>
        </w:rPr>
        <w:t>99,64</w:t>
      </w:r>
      <w:r w:rsidR="00C678F4" w:rsidRPr="00BE7BBE">
        <w:rPr>
          <w:noProof/>
          <w:sz w:val="28"/>
          <w:szCs w:val="28"/>
          <w:lang w:val="kk-KZ"/>
        </w:rPr>
        <w:t>% ұлғайды.</w:t>
      </w:r>
    </w:p>
    <w:p w14:paraId="0919E0C6" w14:textId="5023E974" w:rsidR="008D699D" w:rsidRPr="00BE7BBE" w:rsidRDefault="008D699D" w:rsidP="004654EB">
      <w:pPr>
        <w:pStyle w:val="TableParagraph"/>
        <w:spacing w:line="240" w:lineRule="auto"/>
        <w:ind w:left="0" w:firstLine="709"/>
        <w:jc w:val="both"/>
        <w:rPr>
          <w:noProof/>
          <w:sz w:val="28"/>
          <w:szCs w:val="28"/>
          <w:lang w:val="kk-KZ"/>
        </w:rPr>
      </w:pPr>
      <w:r w:rsidRPr="00BE7BBE">
        <w:rPr>
          <w:noProof/>
          <w:sz w:val="28"/>
          <w:szCs w:val="28"/>
          <w:lang w:val="kk-KZ"/>
        </w:rPr>
        <w:t>Бройлер балапандарын өсіру кезінде «</w:t>
      </w:r>
      <w:r w:rsidR="00143868" w:rsidRPr="00BE7BBE">
        <w:rPr>
          <w:noProof/>
          <w:sz w:val="28"/>
          <w:szCs w:val="28"/>
          <w:lang w:val="kk-KZ"/>
        </w:rPr>
        <w:t xml:space="preserve">Гидро Рекс </w:t>
      </w:r>
      <w:r w:rsidR="00D80723">
        <w:rPr>
          <w:noProof/>
          <w:sz w:val="28"/>
          <w:szCs w:val="28"/>
          <w:lang w:val="kk-KZ"/>
        </w:rPr>
        <w:t>в</w:t>
      </w:r>
      <w:r w:rsidR="00143868" w:rsidRPr="00BE7BBE">
        <w:rPr>
          <w:noProof/>
          <w:sz w:val="28"/>
          <w:szCs w:val="28"/>
          <w:lang w:val="kk-KZ"/>
        </w:rPr>
        <w:t xml:space="preserve">итал » стресске қарсы азық </w:t>
      </w:r>
      <w:r w:rsidRPr="00BE7BBE">
        <w:rPr>
          <w:noProof/>
          <w:sz w:val="28"/>
          <w:szCs w:val="28"/>
          <w:lang w:val="kk-KZ"/>
        </w:rPr>
        <w:t xml:space="preserve">қоспасын қолдану ет өндірісінің рентабельділігіне оң әсер етті. Мысалы, бірінші тәжірибелік топта ол бақылаумен салыстырғанда </w:t>
      </w:r>
      <w:r w:rsidR="000747E6">
        <w:rPr>
          <w:noProof/>
          <w:sz w:val="28"/>
          <w:szCs w:val="28"/>
          <w:lang w:val="kk-KZ"/>
        </w:rPr>
        <w:t>5,6</w:t>
      </w:r>
      <w:r w:rsidRPr="00BE7BBE">
        <w:rPr>
          <w:noProof/>
          <w:sz w:val="28"/>
          <w:szCs w:val="28"/>
          <w:lang w:val="kk-KZ"/>
        </w:rPr>
        <w:t xml:space="preserve"> пайыздық , екінші топта </w:t>
      </w:r>
      <w:r w:rsidR="00562265" w:rsidRPr="00BE7BBE">
        <w:rPr>
          <w:noProof/>
          <w:sz w:val="28"/>
          <w:szCs w:val="28"/>
          <w:lang w:val="kk-KZ"/>
        </w:rPr>
        <w:t>–</w:t>
      </w:r>
      <w:r w:rsidRPr="00BE7BBE">
        <w:rPr>
          <w:noProof/>
          <w:sz w:val="28"/>
          <w:szCs w:val="28"/>
          <w:lang w:val="kk-KZ"/>
        </w:rPr>
        <w:t xml:space="preserve"> 1</w:t>
      </w:r>
      <w:r w:rsidR="000747E6">
        <w:rPr>
          <w:noProof/>
          <w:sz w:val="28"/>
          <w:szCs w:val="28"/>
          <w:lang w:val="kk-KZ"/>
        </w:rPr>
        <w:t xml:space="preserve">2,5 </w:t>
      </w:r>
      <w:r w:rsidRPr="00BE7BBE">
        <w:rPr>
          <w:noProof/>
          <w:sz w:val="28"/>
          <w:szCs w:val="28"/>
          <w:lang w:val="kk-KZ"/>
        </w:rPr>
        <w:t>пайыздық , ал үшінші топта</w:t>
      </w:r>
      <w:r w:rsidR="00562265" w:rsidRPr="00BE7BBE">
        <w:rPr>
          <w:noProof/>
          <w:sz w:val="28"/>
          <w:szCs w:val="28"/>
          <w:lang w:val="kk-KZ"/>
        </w:rPr>
        <w:t xml:space="preserve"> –</w:t>
      </w:r>
      <w:r w:rsidRPr="00BE7BBE">
        <w:rPr>
          <w:noProof/>
          <w:sz w:val="28"/>
          <w:szCs w:val="28"/>
          <w:lang w:val="kk-KZ"/>
        </w:rPr>
        <w:t xml:space="preserve"> тиісі</w:t>
      </w:r>
      <w:r w:rsidR="0068564A" w:rsidRPr="00BE7BBE">
        <w:rPr>
          <w:noProof/>
          <w:sz w:val="28"/>
          <w:szCs w:val="28"/>
          <w:lang w:val="kk-KZ"/>
        </w:rPr>
        <w:t>нше 1</w:t>
      </w:r>
      <w:r w:rsidR="000747E6">
        <w:rPr>
          <w:noProof/>
          <w:sz w:val="28"/>
          <w:szCs w:val="28"/>
          <w:lang w:val="kk-KZ"/>
        </w:rPr>
        <w:t>6,2</w:t>
      </w:r>
      <w:r w:rsidR="0068564A" w:rsidRPr="00BE7BBE">
        <w:rPr>
          <w:noProof/>
          <w:sz w:val="28"/>
          <w:szCs w:val="28"/>
          <w:lang w:val="kk-KZ"/>
        </w:rPr>
        <w:t xml:space="preserve"> пайыздық мөлшерде болды</w:t>
      </w:r>
      <w:r w:rsidRPr="00BE7BBE">
        <w:rPr>
          <w:noProof/>
          <w:sz w:val="28"/>
          <w:szCs w:val="28"/>
          <w:lang w:val="kk-KZ"/>
        </w:rPr>
        <w:t>.</w:t>
      </w:r>
    </w:p>
    <w:p w14:paraId="4B4C13F5" w14:textId="7C11B7F2" w:rsidR="00DA056B" w:rsidRPr="00BE7BBE" w:rsidRDefault="008D699D" w:rsidP="004654EB">
      <w:pPr>
        <w:pStyle w:val="TableParagraph"/>
        <w:spacing w:line="240" w:lineRule="auto"/>
        <w:ind w:left="0" w:firstLine="709"/>
        <w:jc w:val="both"/>
        <w:rPr>
          <w:noProof/>
          <w:sz w:val="28"/>
          <w:szCs w:val="28"/>
          <w:lang w:val="kk-KZ"/>
        </w:rPr>
      </w:pPr>
      <w:r w:rsidRPr="00BE7BBE">
        <w:rPr>
          <w:noProof/>
          <w:sz w:val="28"/>
          <w:szCs w:val="28"/>
          <w:lang w:val="kk-KZ"/>
        </w:rPr>
        <w:t xml:space="preserve">Бұл ретте бірінші тәжірибелік топтың </w:t>
      </w:r>
      <w:r w:rsidR="0068564A" w:rsidRPr="00BE7BBE">
        <w:rPr>
          <w:noProof/>
          <w:sz w:val="28"/>
          <w:szCs w:val="28"/>
          <w:lang w:val="kk-KZ"/>
        </w:rPr>
        <w:t>алғашқы кезеңмен салыстырғанда</w:t>
      </w:r>
      <w:r w:rsidRPr="00BE7BBE">
        <w:rPr>
          <w:noProof/>
          <w:sz w:val="28"/>
          <w:szCs w:val="28"/>
          <w:lang w:val="kk-KZ"/>
        </w:rPr>
        <w:t xml:space="preserve"> </w:t>
      </w:r>
      <w:r w:rsidR="0068564A" w:rsidRPr="00BE7BBE">
        <w:rPr>
          <w:noProof/>
          <w:sz w:val="28"/>
          <w:szCs w:val="28"/>
          <w:lang w:val="kk-KZ"/>
        </w:rPr>
        <w:t xml:space="preserve">басқа шаққанда </w:t>
      </w:r>
      <w:r w:rsidRPr="00BE7BBE">
        <w:rPr>
          <w:noProof/>
          <w:sz w:val="28"/>
          <w:szCs w:val="28"/>
          <w:lang w:val="kk-KZ"/>
        </w:rPr>
        <w:t>экономикалық әсер</w:t>
      </w:r>
      <w:r w:rsidR="0068564A" w:rsidRPr="00BE7BBE">
        <w:rPr>
          <w:noProof/>
          <w:sz w:val="28"/>
          <w:szCs w:val="28"/>
          <w:lang w:val="kk-KZ"/>
        </w:rPr>
        <w:t xml:space="preserve"> деңгейі</w:t>
      </w:r>
      <w:r w:rsidRPr="00BE7BBE">
        <w:rPr>
          <w:noProof/>
          <w:sz w:val="28"/>
          <w:szCs w:val="28"/>
          <w:lang w:val="kk-KZ"/>
        </w:rPr>
        <w:t xml:space="preserve"> </w:t>
      </w:r>
      <w:r w:rsidR="000747E6">
        <w:rPr>
          <w:noProof/>
          <w:sz w:val="28"/>
          <w:szCs w:val="28"/>
          <w:lang w:val="kk-KZ"/>
        </w:rPr>
        <w:t>93,33</w:t>
      </w:r>
      <w:r w:rsidRPr="00BE7BBE">
        <w:rPr>
          <w:noProof/>
          <w:sz w:val="28"/>
          <w:szCs w:val="28"/>
          <w:lang w:val="kk-KZ"/>
        </w:rPr>
        <w:t xml:space="preserve"> теңгені, екіншісінде </w:t>
      </w:r>
      <w:r w:rsidR="00562265" w:rsidRPr="00BE7BBE">
        <w:rPr>
          <w:noProof/>
          <w:sz w:val="28"/>
          <w:szCs w:val="28"/>
          <w:lang w:val="kk-KZ"/>
        </w:rPr>
        <w:t>–</w:t>
      </w:r>
      <w:r w:rsidRPr="00BE7BBE">
        <w:rPr>
          <w:noProof/>
          <w:sz w:val="28"/>
          <w:szCs w:val="28"/>
          <w:lang w:val="kk-KZ"/>
        </w:rPr>
        <w:t xml:space="preserve"> </w:t>
      </w:r>
      <w:r w:rsidR="000747E6">
        <w:rPr>
          <w:noProof/>
          <w:sz w:val="28"/>
          <w:szCs w:val="28"/>
          <w:lang w:val="kk-KZ"/>
        </w:rPr>
        <w:t>212,93</w:t>
      </w:r>
      <w:r w:rsidRPr="00BE7BBE">
        <w:rPr>
          <w:noProof/>
          <w:sz w:val="28"/>
          <w:szCs w:val="28"/>
          <w:lang w:val="kk-KZ"/>
        </w:rPr>
        <w:t xml:space="preserve"> теңгені, ал үшіншісінде </w:t>
      </w:r>
      <w:r w:rsidR="00562265" w:rsidRPr="00BE7BBE">
        <w:rPr>
          <w:noProof/>
          <w:sz w:val="28"/>
          <w:szCs w:val="28"/>
          <w:lang w:val="kk-KZ"/>
        </w:rPr>
        <w:t>–</w:t>
      </w:r>
      <w:r w:rsidRPr="00BE7BBE">
        <w:rPr>
          <w:noProof/>
          <w:sz w:val="28"/>
          <w:szCs w:val="28"/>
          <w:lang w:val="kk-KZ"/>
        </w:rPr>
        <w:t xml:space="preserve"> 2</w:t>
      </w:r>
      <w:r w:rsidR="000747E6">
        <w:rPr>
          <w:noProof/>
          <w:sz w:val="28"/>
          <w:szCs w:val="28"/>
          <w:lang w:val="kk-KZ"/>
        </w:rPr>
        <w:t>81,09</w:t>
      </w:r>
      <w:r w:rsidRPr="00BE7BBE">
        <w:rPr>
          <w:noProof/>
          <w:sz w:val="28"/>
          <w:szCs w:val="28"/>
          <w:lang w:val="kk-KZ"/>
        </w:rPr>
        <w:t xml:space="preserve"> теңгені құрады.</w:t>
      </w:r>
    </w:p>
    <w:bookmarkEnd w:id="11"/>
    <w:p w14:paraId="26A29B18" w14:textId="05A5B1B0" w:rsidR="00DA056B" w:rsidRPr="00BE7BBE" w:rsidRDefault="009E4755" w:rsidP="004654EB">
      <w:pPr>
        <w:pStyle w:val="TableParagraph"/>
        <w:spacing w:line="240" w:lineRule="auto"/>
        <w:ind w:left="0" w:firstLine="709"/>
        <w:jc w:val="both"/>
        <w:rPr>
          <w:bCs/>
          <w:sz w:val="28"/>
          <w:szCs w:val="28"/>
          <w:lang w:val="kk-KZ"/>
        </w:rPr>
      </w:pPr>
      <w:r w:rsidRPr="00BE7BBE">
        <w:rPr>
          <w:bCs/>
          <w:sz w:val="28"/>
          <w:szCs w:val="28"/>
          <w:lang w:val="kk-KZ"/>
        </w:rPr>
        <w:t>3.2.</w:t>
      </w:r>
      <w:r w:rsidR="00275BC4" w:rsidRPr="00BE7BBE">
        <w:rPr>
          <w:bCs/>
          <w:sz w:val="28"/>
          <w:szCs w:val="28"/>
          <w:lang w:val="kk-KZ"/>
        </w:rPr>
        <w:t>8</w:t>
      </w:r>
      <w:r w:rsidR="004654EB" w:rsidRPr="00BE7BBE">
        <w:rPr>
          <w:bCs/>
          <w:sz w:val="28"/>
          <w:szCs w:val="28"/>
          <w:lang w:val="kk-KZ"/>
        </w:rPr>
        <w:t xml:space="preserve"> </w:t>
      </w:r>
      <w:r w:rsidRPr="00BE7BBE">
        <w:rPr>
          <w:bCs/>
          <w:sz w:val="28"/>
          <w:szCs w:val="28"/>
          <w:lang w:val="kk-KZ"/>
        </w:rPr>
        <w:t>Жазғы ғылыми-шаруаш</w:t>
      </w:r>
      <w:r w:rsidR="001A7D6A" w:rsidRPr="00BE7BBE">
        <w:rPr>
          <w:bCs/>
          <w:sz w:val="28"/>
          <w:szCs w:val="28"/>
          <w:lang w:val="kk-KZ"/>
        </w:rPr>
        <w:t>ылық тәжірибе бойынша қорытынды</w:t>
      </w:r>
    </w:p>
    <w:p w14:paraId="6196FAFD" w14:textId="38380E15" w:rsidR="004654EB" w:rsidRPr="00BE7BBE" w:rsidRDefault="00EF2BBC" w:rsidP="004654EB">
      <w:pPr>
        <w:pStyle w:val="TableParagraph"/>
        <w:spacing w:line="240" w:lineRule="auto"/>
        <w:ind w:left="0" w:firstLine="709"/>
        <w:jc w:val="both"/>
        <w:rPr>
          <w:sz w:val="28"/>
          <w:szCs w:val="28"/>
          <w:lang w:val="kk-KZ"/>
        </w:rPr>
      </w:pPr>
      <w:bookmarkStart w:id="12" w:name="_Hlk229349867"/>
      <w:r w:rsidRPr="00BE7BBE">
        <w:rPr>
          <w:sz w:val="28"/>
          <w:szCs w:val="28"/>
          <w:lang w:val="kk-KZ"/>
        </w:rPr>
        <w:t>Жазғы ғылыми-шаруашылық тәжiрибенiң нәтижелерiн талдау</w:t>
      </w:r>
      <w:r w:rsidR="0068564A" w:rsidRPr="00BE7BBE">
        <w:rPr>
          <w:sz w:val="28"/>
          <w:szCs w:val="28"/>
          <w:lang w:val="kk-KZ"/>
        </w:rPr>
        <w:t xml:space="preserve"> кезінде анықталғандай</w:t>
      </w:r>
      <w:r w:rsidR="00735F41" w:rsidRPr="00BE7BBE">
        <w:rPr>
          <w:sz w:val="28"/>
          <w:szCs w:val="28"/>
          <w:lang w:val="kk-KZ"/>
        </w:rPr>
        <w:t>,</w:t>
      </w:r>
      <w:r w:rsidR="0068564A" w:rsidRPr="00BE7BBE">
        <w:rPr>
          <w:sz w:val="28"/>
          <w:szCs w:val="28"/>
          <w:lang w:val="kk-KZ"/>
        </w:rPr>
        <w:t xml:space="preserve"> </w:t>
      </w:r>
      <w:r w:rsidRPr="00BE7BBE">
        <w:rPr>
          <w:sz w:val="28"/>
          <w:szCs w:val="28"/>
          <w:lang w:val="kk-KZ"/>
        </w:rPr>
        <w:t>бройлер балапандарын өсiру кезiнд</w:t>
      </w:r>
      <w:r w:rsidR="00143868" w:rsidRPr="00BE7BBE">
        <w:rPr>
          <w:sz w:val="28"/>
          <w:szCs w:val="28"/>
          <w:lang w:val="kk-KZ"/>
        </w:rPr>
        <w:t xml:space="preserve">е «Гидро </w:t>
      </w:r>
      <w:r w:rsidR="004654EB" w:rsidRPr="00BE7BBE">
        <w:rPr>
          <w:sz w:val="28"/>
          <w:szCs w:val="28"/>
          <w:lang w:val="kk-KZ"/>
        </w:rPr>
        <w:t xml:space="preserve">Рекс </w:t>
      </w:r>
      <w:r w:rsidR="00D80723">
        <w:rPr>
          <w:sz w:val="28"/>
          <w:szCs w:val="28"/>
          <w:lang w:val="kk-KZ"/>
        </w:rPr>
        <w:t>в</w:t>
      </w:r>
      <w:r w:rsidR="004654EB" w:rsidRPr="00BE7BBE">
        <w:rPr>
          <w:sz w:val="28"/>
          <w:szCs w:val="28"/>
          <w:lang w:val="kk-KZ"/>
        </w:rPr>
        <w:t>итал» стресске қарсы азық</w:t>
      </w:r>
      <w:r w:rsidRPr="00BE7BBE">
        <w:rPr>
          <w:sz w:val="28"/>
          <w:szCs w:val="28"/>
          <w:lang w:val="kk-KZ"/>
        </w:rPr>
        <w:t xml:space="preserve"> қоспасын қолдану </w:t>
      </w:r>
      <w:r w:rsidR="00782C13" w:rsidRPr="00BE7BBE">
        <w:rPr>
          <w:sz w:val="28"/>
          <w:szCs w:val="28"/>
          <w:lang w:val="kk-KZ"/>
        </w:rPr>
        <w:t>құс</w:t>
      </w:r>
      <w:r w:rsidRPr="00BE7BBE">
        <w:rPr>
          <w:sz w:val="28"/>
          <w:szCs w:val="28"/>
          <w:lang w:val="kk-KZ"/>
        </w:rPr>
        <w:t>басының сақталуын арттыруға мүмкiндiк бергенiн көрсеттi.</w:t>
      </w:r>
      <w:r w:rsidR="00143868" w:rsidRPr="00BE7BBE">
        <w:rPr>
          <w:sz w:val="28"/>
          <w:szCs w:val="28"/>
          <w:lang w:val="kk-KZ"/>
        </w:rPr>
        <w:t xml:space="preserve"> Осылайша, бақылау тобындағы құс</w:t>
      </w:r>
      <w:r w:rsidRPr="00BE7BBE">
        <w:rPr>
          <w:sz w:val="28"/>
          <w:szCs w:val="28"/>
          <w:lang w:val="kk-KZ"/>
        </w:rPr>
        <w:t xml:space="preserve"> басының сақталуы 86,7%-ды, бірінші тәжірибелік топта </w:t>
      </w:r>
      <w:r w:rsidR="00D60E3D" w:rsidRPr="00BE7BBE">
        <w:rPr>
          <w:sz w:val="28"/>
          <w:szCs w:val="28"/>
          <w:lang w:val="kk-KZ"/>
        </w:rPr>
        <w:t>–</w:t>
      </w:r>
      <w:r w:rsidRPr="00BE7BBE">
        <w:rPr>
          <w:sz w:val="28"/>
          <w:szCs w:val="28"/>
          <w:lang w:val="kk-KZ"/>
        </w:rPr>
        <w:t xml:space="preserve"> 90,0%-ды, екінші және үшінші топта </w:t>
      </w:r>
      <w:r w:rsidR="00D60E3D" w:rsidRPr="00BE7BBE">
        <w:rPr>
          <w:sz w:val="28"/>
          <w:szCs w:val="28"/>
          <w:lang w:val="kk-KZ"/>
        </w:rPr>
        <w:t>–</w:t>
      </w:r>
      <w:r w:rsidRPr="00BE7BBE">
        <w:rPr>
          <w:sz w:val="28"/>
          <w:szCs w:val="28"/>
          <w:lang w:val="kk-KZ"/>
        </w:rPr>
        <w:t xml:space="preserve"> 96,7%-ды құрады, бұл</w:t>
      </w:r>
      <w:r w:rsidR="00735F41" w:rsidRPr="00BE7BBE">
        <w:rPr>
          <w:sz w:val="28"/>
          <w:szCs w:val="28"/>
          <w:lang w:val="kk-KZ"/>
        </w:rPr>
        <w:t xml:space="preserve"> </w:t>
      </w:r>
      <w:r w:rsidR="004654EB" w:rsidRPr="00BE7BBE">
        <w:rPr>
          <w:sz w:val="28"/>
          <w:szCs w:val="28"/>
          <w:lang w:val="kk-KZ"/>
        </w:rPr>
        <w:t xml:space="preserve">тиісінше 3,3 және 10,0 пайызға </w:t>
      </w:r>
      <w:r w:rsidRPr="00BE7BBE">
        <w:rPr>
          <w:sz w:val="28"/>
          <w:szCs w:val="28"/>
          <w:lang w:val="kk-KZ"/>
        </w:rPr>
        <w:t>жоғары</w:t>
      </w:r>
      <w:r w:rsidR="00735F41" w:rsidRPr="00BE7BBE">
        <w:rPr>
          <w:sz w:val="28"/>
          <w:szCs w:val="28"/>
          <w:lang w:val="kk-KZ"/>
        </w:rPr>
        <w:t xml:space="preserve"> болды</w:t>
      </w:r>
      <w:r w:rsidRPr="00BE7BBE">
        <w:rPr>
          <w:sz w:val="28"/>
          <w:szCs w:val="28"/>
          <w:lang w:val="kk-KZ"/>
        </w:rPr>
        <w:t>.</w:t>
      </w:r>
    </w:p>
    <w:p w14:paraId="14B76B5F" w14:textId="00195DEE" w:rsidR="004654EB" w:rsidRPr="00BE7BBE" w:rsidRDefault="00EF2BBC" w:rsidP="004654EB">
      <w:pPr>
        <w:pStyle w:val="TableParagraph"/>
        <w:spacing w:line="240" w:lineRule="auto"/>
        <w:ind w:left="0" w:firstLine="709"/>
        <w:jc w:val="both"/>
        <w:rPr>
          <w:sz w:val="28"/>
          <w:szCs w:val="28"/>
          <w:lang w:val="kk-KZ"/>
        </w:rPr>
      </w:pPr>
      <w:r w:rsidRPr="00BE7BBE">
        <w:rPr>
          <w:sz w:val="28"/>
          <w:szCs w:val="28"/>
          <w:lang w:val="kk-KZ"/>
        </w:rPr>
        <w:t>Тәжірибелі топт</w:t>
      </w:r>
      <w:r w:rsidR="00735F41" w:rsidRPr="00BE7BBE">
        <w:rPr>
          <w:sz w:val="28"/>
          <w:szCs w:val="28"/>
          <w:lang w:val="kk-KZ"/>
        </w:rPr>
        <w:t>ағы құст</w:t>
      </w:r>
      <w:r w:rsidR="004654EB" w:rsidRPr="00BE7BBE">
        <w:rPr>
          <w:sz w:val="28"/>
          <w:szCs w:val="28"/>
          <w:lang w:val="kk-KZ"/>
        </w:rPr>
        <w:t>арға азық қоспасын берген кезде</w:t>
      </w:r>
      <w:r w:rsidRPr="00BE7BBE">
        <w:rPr>
          <w:sz w:val="28"/>
          <w:szCs w:val="28"/>
          <w:lang w:val="kk-KZ"/>
        </w:rPr>
        <w:t xml:space="preserve"> бройлер балапандардың ет өнімділіг</w:t>
      </w:r>
      <w:r w:rsidR="00735F41" w:rsidRPr="00BE7BBE">
        <w:rPr>
          <w:sz w:val="28"/>
          <w:szCs w:val="28"/>
          <w:lang w:val="kk-KZ"/>
        </w:rPr>
        <w:t>ін артқаны байқалды</w:t>
      </w:r>
      <w:r w:rsidRPr="00BE7BBE">
        <w:rPr>
          <w:sz w:val="28"/>
          <w:szCs w:val="28"/>
          <w:lang w:val="kk-KZ"/>
        </w:rPr>
        <w:t xml:space="preserve">. Бақылау тобындағы тірі салмақтың орташа тәуліктік өсімі </w:t>
      </w:r>
      <w:r w:rsidR="00735F41" w:rsidRPr="00BE7BBE">
        <w:rPr>
          <w:sz w:val="28"/>
          <w:szCs w:val="28"/>
          <w:lang w:val="kk-KZ"/>
        </w:rPr>
        <w:t xml:space="preserve">62,2 г құраса </w:t>
      </w:r>
      <w:r w:rsidRPr="00BE7BBE">
        <w:rPr>
          <w:sz w:val="28"/>
          <w:szCs w:val="28"/>
          <w:lang w:val="kk-KZ"/>
        </w:rPr>
        <w:t>тәжірибелік топтардағы 64,1</w:t>
      </w:r>
      <w:r w:rsidR="004654EB" w:rsidRPr="00BE7BBE">
        <w:rPr>
          <w:sz w:val="28"/>
          <w:szCs w:val="28"/>
          <w:lang w:val="kk-KZ"/>
        </w:rPr>
        <w:t>-</w:t>
      </w:r>
      <w:r w:rsidR="00735F41" w:rsidRPr="00BE7BBE">
        <w:rPr>
          <w:sz w:val="28"/>
          <w:szCs w:val="28"/>
          <w:lang w:val="kk-KZ"/>
        </w:rPr>
        <w:t>66,8 г орнына 62,2 г.</w:t>
      </w:r>
      <w:r w:rsidRPr="00BE7BBE">
        <w:rPr>
          <w:sz w:val="28"/>
          <w:szCs w:val="28"/>
          <w:lang w:val="kk-KZ"/>
        </w:rPr>
        <w:t xml:space="preserve"> Бірінші тәжірибелік топта тірі салмақтың орташа тәуліктік өсімінің ұлғаюы 1,05%, екінші топта </w:t>
      </w:r>
      <w:r w:rsidR="006F1888" w:rsidRPr="00BE7BBE">
        <w:rPr>
          <w:sz w:val="28"/>
          <w:szCs w:val="28"/>
          <w:lang w:val="kk-KZ"/>
        </w:rPr>
        <w:t>–</w:t>
      </w:r>
      <w:r w:rsidRPr="00BE7BBE">
        <w:rPr>
          <w:sz w:val="28"/>
          <w:szCs w:val="28"/>
          <w:lang w:val="kk-KZ"/>
        </w:rPr>
        <w:t xml:space="preserve"> 3,70% және үшінші топта </w:t>
      </w:r>
      <w:r w:rsidR="006F1888" w:rsidRPr="00BE7BBE">
        <w:rPr>
          <w:sz w:val="28"/>
          <w:szCs w:val="28"/>
          <w:lang w:val="kk-KZ"/>
        </w:rPr>
        <w:t>–</w:t>
      </w:r>
      <w:r w:rsidRPr="00BE7BBE">
        <w:rPr>
          <w:sz w:val="28"/>
          <w:szCs w:val="28"/>
          <w:lang w:val="kk-KZ"/>
        </w:rPr>
        <w:t xml:space="preserve"> 7,40% құрады. </w:t>
      </w:r>
      <w:r w:rsidRPr="00BE7BBE">
        <w:rPr>
          <w:sz w:val="28"/>
          <w:szCs w:val="28"/>
          <w:lang w:val="kk-KZ"/>
        </w:rPr>
        <w:lastRenderedPageBreak/>
        <w:t>Бұл ретте</w:t>
      </w:r>
      <w:r w:rsidR="00735F41" w:rsidRPr="00BE7BBE">
        <w:rPr>
          <w:sz w:val="28"/>
          <w:szCs w:val="28"/>
          <w:lang w:val="kk-KZ"/>
        </w:rPr>
        <w:t xml:space="preserve"> бақылау тобында тәжірибе кезінде </w:t>
      </w:r>
      <w:r w:rsidRPr="00BE7BBE">
        <w:rPr>
          <w:sz w:val="28"/>
          <w:szCs w:val="28"/>
          <w:lang w:val="kk-KZ"/>
        </w:rPr>
        <w:t xml:space="preserve">бір бастың тірі салмағының өсімі 2611,6 г, бірінші тәжірибелік топта </w:t>
      </w:r>
      <w:r w:rsidR="006F1888" w:rsidRPr="00BE7BBE">
        <w:rPr>
          <w:sz w:val="28"/>
          <w:szCs w:val="28"/>
          <w:lang w:val="kk-KZ"/>
        </w:rPr>
        <w:t>–</w:t>
      </w:r>
      <w:r w:rsidRPr="00BE7BBE">
        <w:rPr>
          <w:sz w:val="28"/>
          <w:szCs w:val="28"/>
          <w:lang w:val="kk-KZ"/>
        </w:rPr>
        <w:t xml:space="preserve"> 2</w:t>
      </w:r>
      <w:r w:rsidR="00891627">
        <w:rPr>
          <w:sz w:val="28"/>
          <w:szCs w:val="28"/>
          <w:lang w:val="kk-KZ"/>
        </w:rPr>
        <w:t>693,7</w:t>
      </w:r>
      <w:r w:rsidRPr="00BE7BBE">
        <w:rPr>
          <w:sz w:val="28"/>
          <w:szCs w:val="28"/>
          <w:lang w:val="kk-KZ"/>
        </w:rPr>
        <w:t xml:space="preserve"> г, екінші топта </w:t>
      </w:r>
      <w:r w:rsidR="006F1888" w:rsidRPr="00BE7BBE">
        <w:rPr>
          <w:sz w:val="28"/>
          <w:szCs w:val="28"/>
          <w:lang w:val="kk-KZ"/>
        </w:rPr>
        <w:t>–</w:t>
      </w:r>
      <w:r w:rsidRPr="00BE7BBE">
        <w:rPr>
          <w:sz w:val="28"/>
          <w:szCs w:val="28"/>
          <w:lang w:val="kk-KZ"/>
        </w:rPr>
        <w:t xml:space="preserve"> 27</w:t>
      </w:r>
      <w:r w:rsidR="00891627">
        <w:rPr>
          <w:sz w:val="28"/>
          <w:szCs w:val="28"/>
          <w:lang w:val="kk-KZ"/>
        </w:rPr>
        <w:t>08,2</w:t>
      </w:r>
      <w:r w:rsidRPr="00BE7BBE">
        <w:rPr>
          <w:sz w:val="28"/>
          <w:szCs w:val="28"/>
          <w:lang w:val="kk-KZ"/>
        </w:rPr>
        <w:t xml:space="preserve"> г және үшінші топта </w:t>
      </w:r>
      <w:r w:rsidR="00DB3143" w:rsidRPr="00BE7BBE">
        <w:rPr>
          <w:sz w:val="28"/>
          <w:szCs w:val="28"/>
          <w:lang w:val="kk-KZ"/>
        </w:rPr>
        <w:t>–</w:t>
      </w:r>
      <w:r w:rsidRPr="00BE7BBE">
        <w:rPr>
          <w:sz w:val="28"/>
          <w:szCs w:val="28"/>
          <w:lang w:val="kk-KZ"/>
        </w:rPr>
        <w:t xml:space="preserve"> 2</w:t>
      </w:r>
      <w:r w:rsidR="00891627">
        <w:rPr>
          <w:sz w:val="28"/>
          <w:szCs w:val="28"/>
          <w:lang w:val="kk-KZ"/>
        </w:rPr>
        <w:t>807,5</w:t>
      </w:r>
      <w:r w:rsidRPr="00BE7BBE">
        <w:rPr>
          <w:sz w:val="28"/>
          <w:szCs w:val="28"/>
          <w:lang w:val="kk-KZ"/>
        </w:rPr>
        <w:t xml:space="preserve"> г құрады; тәжірибелік топтар бойынша өсім тиісінше 3,</w:t>
      </w:r>
      <w:r w:rsidR="00891627">
        <w:rPr>
          <w:sz w:val="28"/>
          <w:szCs w:val="28"/>
          <w:lang w:val="kk-KZ"/>
        </w:rPr>
        <w:t>14</w:t>
      </w:r>
      <w:r w:rsidRPr="00BE7BBE">
        <w:rPr>
          <w:sz w:val="28"/>
          <w:szCs w:val="28"/>
          <w:lang w:val="kk-KZ"/>
        </w:rPr>
        <w:t xml:space="preserve">%, </w:t>
      </w:r>
      <w:r w:rsidR="00891627">
        <w:rPr>
          <w:sz w:val="28"/>
          <w:szCs w:val="28"/>
          <w:lang w:val="kk-KZ"/>
        </w:rPr>
        <w:t>3,70</w:t>
      </w:r>
      <w:r w:rsidRPr="00BE7BBE">
        <w:rPr>
          <w:sz w:val="28"/>
          <w:szCs w:val="28"/>
          <w:lang w:val="kk-KZ"/>
        </w:rPr>
        <w:t xml:space="preserve">% және </w:t>
      </w:r>
      <w:r w:rsidR="00891627">
        <w:rPr>
          <w:sz w:val="28"/>
          <w:szCs w:val="28"/>
          <w:lang w:val="kk-KZ"/>
        </w:rPr>
        <w:t>7,50</w:t>
      </w:r>
      <w:r w:rsidRPr="00BE7BBE">
        <w:rPr>
          <w:sz w:val="28"/>
          <w:szCs w:val="28"/>
          <w:lang w:val="kk-KZ"/>
        </w:rPr>
        <w:t>% құрады.</w:t>
      </w:r>
    </w:p>
    <w:p w14:paraId="0FAE5349" w14:textId="77777777" w:rsidR="004654EB" w:rsidRPr="00BE7BBE" w:rsidRDefault="00143868" w:rsidP="004654EB">
      <w:pPr>
        <w:pStyle w:val="TableParagraph"/>
        <w:spacing w:line="240" w:lineRule="auto"/>
        <w:ind w:left="0" w:firstLine="709"/>
        <w:jc w:val="both"/>
        <w:rPr>
          <w:sz w:val="28"/>
          <w:szCs w:val="28"/>
          <w:lang w:val="kk-KZ"/>
        </w:rPr>
      </w:pPr>
      <w:r w:rsidRPr="00BE7BBE">
        <w:rPr>
          <w:sz w:val="28"/>
          <w:szCs w:val="28"/>
          <w:lang w:val="kk-KZ"/>
        </w:rPr>
        <w:t xml:space="preserve">Азық </w:t>
      </w:r>
      <w:r w:rsidR="00A77F7C" w:rsidRPr="00BE7BBE">
        <w:rPr>
          <w:sz w:val="28"/>
          <w:szCs w:val="28"/>
          <w:lang w:val="kk-KZ"/>
        </w:rPr>
        <w:t>қоспасын пайдалану ет өнімділігінің</w:t>
      </w:r>
      <w:r w:rsidR="00735F41" w:rsidRPr="00BE7BBE">
        <w:rPr>
          <w:sz w:val="28"/>
          <w:szCs w:val="28"/>
          <w:lang w:val="kk-KZ"/>
        </w:rPr>
        <w:t xml:space="preserve"> ұлғаюында ықпал етті: бірінші </w:t>
      </w:r>
      <w:r w:rsidR="00EF2BBC" w:rsidRPr="00BE7BBE">
        <w:rPr>
          <w:sz w:val="28"/>
          <w:szCs w:val="28"/>
          <w:lang w:val="kk-KZ"/>
        </w:rPr>
        <w:t>топта бақылау тобымен</w:t>
      </w:r>
      <w:r w:rsidR="00735F41" w:rsidRPr="00BE7BBE">
        <w:rPr>
          <w:sz w:val="28"/>
          <w:szCs w:val="28"/>
          <w:lang w:val="kk-KZ"/>
        </w:rPr>
        <w:t xml:space="preserve"> салыстырғанда арту 0,9 пайызды</w:t>
      </w:r>
      <w:r w:rsidR="00EF2BBC" w:rsidRPr="00BE7BBE">
        <w:rPr>
          <w:sz w:val="28"/>
          <w:szCs w:val="28"/>
          <w:lang w:val="kk-KZ"/>
        </w:rPr>
        <w:t xml:space="preserve">, екінші топта </w:t>
      </w:r>
      <w:r w:rsidR="00DB3143" w:rsidRPr="00BE7BBE">
        <w:rPr>
          <w:sz w:val="28"/>
          <w:szCs w:val="28"/>
          <w:lang w:val="kk-KZ"/>
        </w:rPr>
        <w:t>–</w:t>
      </w:r>
      <w:r w:rsidR="00735F41" w:rsidRPr="00BE7BBE">
        <w:rPr>
          <w:sz w:val="28"/>
          <w:szCs w:val="28"/>
          <w:lang w:val="kk-KZ"/>
        </w:rPr>
        <w:t xml:space="preserve"> 1,3 пайыздық </w:t>
      </w:r>
      <w:r w:rsidR="00EF2BBC" w:rsidRPr="00BE7BBE">
        <w:rPr>
          <w:sz w:val="28"/>
          <w:szCs w:val="28"/>
          <w:lang w:val="kk-KZ"/>
        </w:rPr>
        <w:t xml:space="preserve"> және үшінші топта </w:t>
      </w:r>
      <w:r w:rsidR="00DB3143" w:rsidRPr="00BE7BBE">
        <w:rPr>
          <w:sz w:val="28"/>
          <w:szCs w:val="28"/>
          <w:lang w:val="kk-KZ"/>
        </w:rPr>
        <w:t>–</w:t>
      </w:r>
      <w:r w:rsidR="00735F41" w:rsidRPr="00BE7BBE">
        <w:rPr>
          <w:sz w:val="28"/>
          <w:szCs w:val="28"/>
          <w:lang w:val="kk-KZ"/>
        </w:rPr>
        <w:t xml:space="preserve"> 2,2 пайыздық </w:t>
      </w:r>
      <w:r w:rsidR="00EF2BBC" w:rsidRPr="00BE7BBE">
        <w:rPr>
          <w:sz w:val="28"/>
          <w:szCs w:val="28"/>
          <w:lang w:val="kk-KZ"/>
        </w:rPr>
        <w:t xml:space="preserve"> құр</w:t>
      </w:r>
      <w:r w:rsidR="00044B40" w:rsidRPr="00BE7BBE">
        <w:rPr>
          <w:sz w:val="28"/>
          <w:szCs w:val="28"/>
          <w:lang w:val="kk-KZ"/>
        </w:rPr>
        <w:t>ады, жасалынған тәжірибенің оң әсерін анықтады.</w:t>
      </w:r>
    </w:p>
    <w:p w14:paraId="1A340BF3" w14:textId="6D5B7DFE" w:rsidR="004654EB" w:rsidRPr="00BE7BBE" w:rsidRDefault="00143868" w:rsidP="004654EB">
      <w:pPr>
        <w:pStyle w:val="TableParagraph"/>
        <w:spacing w:line="240" w:lineRule="auto"/>
        <w:ind w:left="0" w:firstLine="709"/>
        <w:jc w:val="both"/>
        <w:rPr>
          <w:sz w:val="28"/>
          <w:szCs w:val="28"/>
          <w:lang w:val="kk-KZ"/>
        </w:rPr>
      </w:pPr>
      <w:r w:rsidRPr="00BE7BBE">
        <w:rPr>
          <w:sz w:val="28"/>
          <w:szCs w:val="28"/>
          <w:lang w:val="kk-KZ"/>
        </w:rPr>
        <w:t xml:space="preserve">Азық қоспасын </w:t>
      </w:r>
      <w:r w:rsidR="00EF2BBC" w:rsidRPr="00BE7BBE">
        <w:rPr>
          <w:sz w:val="28"/>
          <w:szCs w:val="28"/>
          <w:lang w:val="kk-KZ"/>
        </w:rPr>
        <w:t xml:space="preserve">қолдану </w:t>
      </w:r>
      <w:r w:rsidR="00EA2E6F" w:rsidRPr="00BE7BBE">
        <w:rPr>
          <w:sz w:val="28"/>
          <w:szCs w:val="28"/>
          <w:lang w:val="kk-KZ"/>
        </w:rPr>
        <w:t>азық</w:t>
      </w:r>
      <w:r w:rsidR="00B756F5" w:rsidRPr="00BE7BBE">
        <w:rPr>
          <w:sz w:val="28"/>
          <w:szCs w:val="28"/>
          <w:lang w:val="kk-KZ"/>
        </w:rPr>
        <w:t xml:space="preserve"> </w:t>
      </w:r>
      <w:r w:rsidR="00EF2BBC" w:rsidRPr="00BE7BBE">
        <w:rPr>
          <w:sz w:val="28"/>
          <w:szCs w:val="28"/>
          <w:lang w:val="kk-KZ"/>
        </w:rPr>
        <w:t xml:space="preserve">шығынын </w:t>
      </w:r>
      <w:r w:rsidR="00044B40" w:rsidRPr="00BE7BBE">
        <w:rPr>
          <w:sz w:val="28"/>
          <w:szCs w:val="28"/>
          <w:lang w:val="kk-KZ"/>
        </w:rPr>
        <w:t>төмендетуге тірі салмақтың 1 кг шаққанда</w:t>
      </w:r>
      <w:r w:rsidR="00EF2BBC" w:rsidRPr="00BE7BBE">
        <w:rPr>
          <w:sz w:val="28"/>
          <w:szCs w:val="28"/>
          <w:lang w:val="kk-KZ"/>
        </w:rPr>
        <w:t xml:space="preserve"> </w:t>
      </w:r>
      <w:r w:rsidR="00044B40" w:rsidRPr="00BE7BBE">
        <w:rPr>
          <w:sz w:val="28"/>
          <w:szCs w:val="28"/>
          <w:lang w:val="kk-KZ"/>
        </w:rPr>
        <w:t xml:space="preserve">азық шығынын </w:t>
      </w:r>
      <w:r w:rsidR="00EF2BBC" w:rsidRPr="00BE7BBE">
        <w:rPr>
          <w:sz w:val="28"/>
          <w:szCs w:val="28"/>
          <w:lang w:val="kk-KZ"/>
        </w:rPr>
        <w:t xml:space="preserve">төмендетуге ықпал етті. Бірінші топта олар бақылау тобымен салыстырғанда </w:t>
      </w:r>
      <w:r w:rsidR="00891627">
        <w:rPr>
          <w:sz w:val="28"/>
          <w:szCs w:val="28"/>
          <w:lang w:val="kk-KZ"/>
        </w:rPr>
        <w:t>5,91</w:t>
      </w:r>
      <w:r w:rsidR="00EF2BBC" w:rsidRPr="00BE7BBE">
        <w:rPr>
          <w:sz w:val="28"/>
          <w:szCs w:val="28"/>
          <w:lang w:val="kk-KZ"/>
        </w:rPr>
        <w:t xml:space="preserve">%, екінші топта </w:t>
      </w:r>
      <w:r w:rsidR="00DB3143" w:rsidRPr="00BE7BBE">
        <w:rPr>
          <w:sz w:val="28"/>
          <w:szCs w:val="28"/>
          <w:lang w:val="kk-KZ"/>
        </w:rPr>
        <w:t>–</w:t>
      </w:r>
      <w:r w:rsidR="00EF2BBC" w:rsidRPr="00BE7BBE">
        <w:rPr>
          <w:sz w:val="28"/>
          <w:szCs w:val="28"/>
          <w:lang w:val="kk-KZ"/>
        </w:rPr>
        <w:t xml:space="preserve"> </w:t>
      </w:r>
      <w:r w:rsidR="00891627">
        <w:rPr>
          <w:sz w:val="28"/>
          <w:szCs w:val="28"/>
          <w:lang w:val="kk-KZ"/>
        </w:rPr>
        <w:t>10,75</w:t>
      </w:r>
      <w:r w:rsidR="00EF2BBC" w:rsidRPr="00BE7BBE">
        <w:rPr>
          <w:sz w:val="28"/>
          <w:szCs w:val="28"/>
          <w:lang w:val="kk-KZ"/>
        </w:rPr>
        <w:t xml:space="preserve">% және үшінші топта </w:t>
      </w:r>
      <w:r w:rsidR="00DB3143" w:rsidRPr="00BE7BBE">
        <w:rPr>
          <w:sz w:val="28"/>
          <w:szCs w:val="28"/>
          <w:lang w:val="kk-KZ"/>
        </w:rPr>
        <w:t>–</w:t>
      </w:r>
      <w:r w:rsidR="00EF2BBC" w:rsidRPr="00BE7BBE">
        <w:rPr>
          <w:sz w:val="28"/>
          <w:szCs w:val="28"/>
          <w:lang w:val="kk-KZ"/>
        </w:rPr>
        <w:t xml:space="preserve"> </w:t>
      </w:r>
      <w:r w:rsidR="00891627">
        <w:rPr>
          <w:sz w:val="28"/>
          <w:szCs w:val="28"/>
          <w:lang w:val="kk-KZ"/>
        </w:rPr>
        <w:t>12,90</w:t>
      </w:r>
      <w:r w:rsidR="00EF2BBC" w:rsidRPr="00BE7BBE">
        <w:rPr>
          <w:sz w:val="28"/>
          <w:szCs w:val="28"/>
          <w:lang w:val="kk-KZ"/>
        </w:rPr>
        <w:t>% төмен болды.</w:t>
      </w:r>
    </w:p>
    <w:p w14:paraId="226A3311" w14:textId="723782DA" w:rsidR="004654EB" w:rsidRPr="00BE7BBE" w:rsidRDefault="00EF2BBC" w:rsidP="004654EB">
      <w:pPr>
        <w:pStyle w:val="TableParagraph"/>
        <w:spacing w:line="240" w:lineRule="auto"/>
        <w:ind w:left="0" w:firstLine="709"/>
        <w:jc w:val="both"/>
        <w:rPr>
          <w:sz w:val="28"/>
          <w:szCs w:val="28"/>
          <w:lang w:val="kk-KZ"/>
        </w:rPr>
      </w:pPr>
      <w:r w:rsidRPr="00BE7BBE">
        <w:rPr>
          <w:sz w:val="28"/>
          <w:szCs w:val="28"/>
          <w:lang w:val="kk-KZ"/>
        </w:rPr>
        <w:t>Тәжірибелі топтардың</w:t>
      </w:r>
      <w:r w:rsidR="00143868" w:rsidRPr="00BE7BBE">
        <w:rPr>
          <w:sz w:val="28"/>
          <w:szCs w:val="28"/>
          <w:lang w:val="kk-KZ"/>
        </w:rPr>
        <w:t xml:space="preserve"> балапандарына азық қоспасын</w:t>
      </w:r>
      <w:r w:rsidR="00A512DC" w:rsidRPr="00BE7BBE">
        <w:rPr>
          <w:sz w:val="28"/>
          <w:szCs w:val="28"/>
          <w:lang w:val="kk-KZ"/>
        </w:rPr>
        <w:t xml:space="preserve"> қолдану</w:t>
      </w:r>
      <w:r w:rsidRPr="00BE7BBE">
        <w:rPr>
          <w:sz w:val="28"/>
          <w:szCs w:val="28"/>
          <w:lang w:val="kk-KZ"/>
        </w:rPr>
        <w:t xml:space="preserve"> 1 кг еттің өзіндік құнын төмендетуге мүмкіндік берді. Мысалы, бірінші тәжірибелік топта бұл төмендеу бақылаумен салыстырғанда </w:t>
      </w:r>
      <w:r w:rsidR="00891627">
        <w:rPr>
          <w:sz w:val="28"/>
          <w:szCs w:val="28"/>
          <w:lang w:val="kk-KZ"/>
        </w:rPr>
        <w:t>4,52</w:t>
      </w:r>
      <w:r w:rsidRPr="00BE7BBE">
        <w:rPr>
          <w:sz w:val="28"/>
          <w:szCs w:val="28"/>
          <w:lang w:val="kk-KZ"/>
        </w:rPr>
        <w:t xml:space="preserve">%, екінші топта </w:t>
      </w:r>
      <w:r w:rsidR="00DB3143" w:rsidRPr="00BE7BBE">
        <w:rPr>
          <w:sz w:val="28"/>
          <w:szCs w:val="28"/>
          <w:lang w:val="kk-KZ"/>
        </w:rPr>
        <w:t>–</w:t>
      </w:r>
      <w:r w:rsidRPr="00BE7BBE">
        <w:rPr>
          <w:sz w:val="28"/>
          <w:szCs w:val="28"/>
          <w:lang w:val="kk-KZ"/>
        </w:rPr>
        <w:t xml:space="preserve"> </w:t>
      </w:r>
      <w:r w:rsidR="00891627">
        <w:rPr>
          <w:sz w:val="28"/>
          <w:szCs w:val="28"/>
          <w:lang w:val="kk-KZ"/>
        </w:rPr>
        <w:t>9,51</w:t>
      </w:r>
      <w:r w:rsidRPr="00BE7BBE">
        <w:rPr>
          <w:sz w:val="28"/>
          <w:szCs w:val="28"/>
          <w:lang w:val="kk-KZ"/>
        </w:rPr>
        <w:t>% жән</w:t>
      </w:r>
      <w:r w:rsidR="005F2964" w:rsidRPr="00BE7BBE">
        <w:rPr>
          <w:sz w:val="28"/>
          <w:szCs w:val="28"/>
          <w:lang w:val="kk-KZ"/>
        </w:rPr>
        <w:t xml:space="preserve">е үшінші топта </w:t>
      </w:r>
      <w:r w:rsidR="00DB3143" w:rsidRPr="00BE7BBE">
        <w:rPr>
          <w:sz w:val="28"/>
          <w:szCs w:val="28"/>
          <w:lang w:val="kk-KZ"/>
        </w:rPr>
        <w:t>–</w:t>
      </w:r>
      <w:r w:rsidR="005F2964" w:rsidRPr="00BE7BBE">
        <w:rPr>
          <w:sz w:val="28"/>
          <w:szCs w:val="28"/>
          <w:lang w:val="kk-KZ"/>
        </w:rPr>
        <w:t xml:space="preserve"> </w:t>
      </w:r>
      <w:r w:rsidR="00891627">
        <w:rPr>
          <w:sz w:val="28"/>
          <w:szCs w:val="28"/>
          <w:lang w:val="kk-KZ"/>
        </w:rPr>
        <w:t>11,98</w:t>
      </w:r>
      <w:r w:rsidR="005F2964" w:rsidRPr="00BE7BBE">
        <w:rPr>
          <w:sz w:val="28"/>
          <w:szCs w:val="28"/>
          <w:lang w:val="kk-KZ"/>
        </w:rPr>
        <w:t>% құрады. Құс</w:t>
      </w:r>
      <w:r w:rsidR="00A512DC" w:rsidRPr="00BE7BBE">
        <w:rPr>
          <w:sz w:val="28"/>
          <w:szCs w:val="28"/>
          <w:lang w:val="kk-KZ"/>
        </w:rPr>
        <w:t>тың сойыс</w:t>
      </w:r>
      <w:r w:rsidRPr="00BE7BBE">
        <w:rPr>
          <w:sz w:val="28"/>
          <w:szCs w:val="28"/>
          <w:lang w:val="kk-KZ"/>
        </w:rPr>
        <w:t xml:space="preserve"> салмағындағы 1 кг еттің өзіндік құнының төмендеуі, тәжі</w:t>
      </w:r>
      <w:r w:rsidR="00A512DC" w:rsidRPr="00BE7BBE">
        <w:rPr>
          <w:sz w:val="28"/>
          <w:szCs w:val="28"/>
          <w:lang w:val="kk-KZ"/>
        </w:rPr>
        <w:t>рибелік топтардағы балапандардың</w:t>
      </w:r>
      <w:r w:rsidRPr="00BE7BBE">
        <w:rPr>
          <w:sz w:val="28"/>
          <w:szCs w:val="28"/>
          <w:lang w:val="kk-KZ"/>
        </w:rPr>
        <w:t xml:space="preserve"> салмағының артуы табысты айтарлықтай арттыруға мүмкіндік берді. Мәселен, бақылау тобымен салыстырғанда бірінші тәжірибелік топта пайда </w:t>
      </w:r>
      <w:r w:rsidR="00891627">
        <w:rPr>
          <w:sz w:val="28"/>
          <w:szCs w:val="28"/>
          <w:lang w:val="kk-KZ"/>
        </w:rPr>
        <w:t>33,67</w:t>
      </w:r>
      <w:r w:rsidRPr="00BE7BBE">
        <w:rPr>
          <w:sz w:val="28"/>
          <w:szCs w:val="28"/>
          <w:lang w:val="kk-KZ"/>
        </w:rPr>
        <w:t xml:space="preserve">%, екінші топта </w:t>
      </w:r>
      <w:r w:rsidR="00DB3143" w:rsidRPr="00BE7BBE">
        <w:rPr>
          <w:sz w:val="28"/>
          <w:szCs w:val="28"/>
          <w:lang w:val="kk-KZ"/>
        </w:rPr>
        <w:t>–</w:t>
      </w:r>
      <w:r w:rsidRPr="00BE7BBE">
        <w:rPr>
          <w:sz w:val="28"/>
          <w:szCs w:val="28"/>
          <w:lang w:val="kk-KZ"/>
        </w:rPr>
        <w:t xml:space="preserve"> </w:t>
      </w:r>
      <w:r w:rsidR="00891627">
        <w:rPr>
          <w:sz w:val="28"/>
          <w:szCs w:val="28"/>
          <w:lang w:val="kk-KZ"/>
        </w:rPr>
        <w:t>75,48</w:t>
      </w:r>
      <w:r w:rsidRPr="00BE7BBE">
        <w:rPr>
          <w:sz w:val="28"/>
          <w:szCs w:val="28"/>
          <w:lang w:val="kk-KZ"/>
        </w:rPr>
        <w:t xml:space="preserve">% және үшінші топта </w:t>
      </w:r>
      <w:r w:rsidR="00DB3143" w:rsidRPr="00BE7BBE">
        <w:rPr>
          <w:sz w:val="28"/>
          <w:szCs w:val="28"/>
          <w:lang w:val="kk-KZ"/>
        </w:rPr>
        <w:t>–</w:t>
      </w:r>
      <w:r w:rsidRPr="00BE7BBE">
        <w:rPr>
          <w:sz w:val="28"/>
          <w:szCs w:val="28"/>
          <w:lang w:val="kk-KZ"/>
        </w:rPr>
        <w:t xml:space="preserve"> </w:t>
      </w:r>
      <w:r w:rsidR="00891627">
        <w:rPr>
          <w:sz w:val="28"/>
          <w:szCs w:val="28"/>
          <w:lang w:val="kk-KZ"/>
        </w:rPr>
        <w:t>99,64</w:t>
      </w:r>
      <w:r w:rsidRPr="00BE7BBE">
        <w:rPr>
          <w:sz w:val="28"/>
          <w:szCs w:val="28"/>
          <w:lang w:val="kk-KZ"/>
        </w:rPr>
        <w:t>% ұлғайды.</w:t>
      </w:r>
    </w:p>
    <w:p w14:paraId="75BEEDF3" w14:textId="445B99B8" w:rsidR="004654EB" w:rsidRPr="00BE7BBE" w:rsidRDefault="00EF2BBC" w:rsidP="004654EB">
      <w:pPr>
        <w:pStyle w:val="TableParagraph"/>
        <w:spacing w:line="240" w:lineRule="auto"/>
        <w:ind w:left="0" w:firstLine="709"/>
        <w:jc w:val="both"/>
        <w:rPr>
          <w:sz w:val="28"/>
          <w:szCs w:val="28"/>
          <w:lang w:val="kk-KZ"/>
        </w:rPr>
      </w:pPr>
      <w:r w:rsidRPr="00BE7BBE">
        <w:rPr>
          <w:sz w:val="28"/>
          <w:szCs w:val="28"/>
          <w:lang w:val="kk-KZ"/>
        </w:rPr>
        <w:t>Бройлер балапандарын өсіру кезінде «</w:t>
      </w:r>
      <w:r w:rsidR="00143868" w:rsidRPr="00BE7BBE">
        <w:rPr>
          <w:sz w:val="28"/>
          <w:szCs w:val="28"/>
          <w:lang w:val="kk-KZ"/>
        </w:rPr>
        <w:t xml:space="preserve">Гидро Рекс </w:t>
      </w:r>
      <w:r w:rsidR="00D80723">
        <w:rPr>
          <w:sz w:val="28"/>
          <w:szCs w:val="28"/>
          <w:lang w:val="kk-KZ"/>
        </w:rPr>
        <w:t>в</w:t>
      </w:r>
      <w:r w:rsidR="00143868" w:rsidRPr="00BE7BBE">
        <w:rPr>
          <w:sz w:val="28"/>
          <w:szCs w:val="28"/>
          <w:lang w:val="kk-KZ"/>
        </w:rPr>
        <w:t>итал» стресске қарсы азық</w:t>
      </w:r>
      <w:r w:rsidRPr="00BE7BBE">
        <w:rPr>
          <w:sz w:val="28"/>
          <w:szCs w:val="28"/>
          <w:lang w:val="kk-KZ"/>
        </w:rPr>
        <w:t xml:space="preserve"> қоспасын қолдану ет өндірісінің рентабельділігіне оң әсер етті. Мысалы, бірінші тәжірибелік топта ол бақылаумен салы</w:t>
      </w:r>
      <w:r w:rsidR="00A512DC" w:rsidRPr="00BE7BBE">
        <w:rPr>
          <w:sz w:val="28"/>
          <w:szCs w:val="28"/>
          <w:lang w:val="kk-KZ"/>
        </w:rPr>
        <w:t xml:space="preserve">стырғанда </w:t>
      </w:r>
      <w:r w:rsidR="00891627">
        <w:rPr>
          <w:sz w:val="28"/>
          <w:szCs w:val="28"/>
          <w:lang w:val="kk-KZ"/>
        </w:rPr>
        <w:t>5,6</w:t>
      </w:r>
      <w:r w:rsidR="00A512DC" w:rsidRPr="00BE7BBE">
        <w:rPr>
          <w:sz w:val="28"/>
          <w:szCs w:val="28"/>
          <w:lang w:val="kk-KZ"/>
        </w:rPr>
        <w:t xml:space="preserve"> пайыздық </w:t>
      </w:r>
      <w:r w:rsidRPr="00BE7BBE">
        <w:rPr>
          <w:sz w:val="28"/>
          <w:szCs w:val="28"/>
          <w:lang w:val="kk-KZ"/>
        </w:rPr>
        <w:t xml:space="preserve">, екінші топта </w:t>
      </w:r>
      <w:r w:rsidR="00CE704E" w:rsidRPr="00BE7BBE">
        <w:rPr>
          <w:sz w:val="28"/>
          <w:szCs w:val="28"/>
          <w:lang w:val="kk-KZ"/>
        </w:rPr>
        <w:t>–</w:t>
      </w:r>
      <w:r w:rsidRPr="00BE7BBE">
        <w:rPr>
          <w:sz w:val="28"/>
          <w:szCs w:val="28"/>
          <w:lang w:val="kk-KZ"/>
        </w:rPr>
        <w:t xml:space="preserve"> 1</w:t>
      </w:r>
      <w:r w:rsidR="00891627">
        <w:rPr>
          <w:sz w:val="28"/>
          <w:szCs w:val="28"/>
          <w:lang w:val="kk-KZ"/>
        </w:rPr>
        <w:t>2,5</w:t>
      </w:r>
      <w:r w:rsidRPr="00BE7BBE">
        <w:rPr>
          <w:sz w:val="28"/>
          <w:szCs w:val="28"/>
          <w:lang w:val="kk-KZ"/>
        </w:rPr>
        <w:t xml:space="preserve"> пайыздық тармаққа және үшінші топта </w:t>
      </w:r>
      <w:r w:rsidR="00CE704E" w:rsidRPr="00BE7BBE">
        <w:rPr>
          <w:sz w:val="28"/>
          <w:szCs w:val="28"/>
          <w:lang w:val="kk-KZ"/>
        </w:rPr>
        <w:t>–</w:t>
      </w:r>
      <w:r w:rsidR="00A512DC" w:rsidRPr="00BE7BBE">
        <w:rPr>
          <w:sz w:val="28"/>
          <w:szCs w:val="28"/>
          <w:lang w:val="kk-KZ"/>
        </w:rPr>
        <w:t xml:space="preserve"> 1</w:t>
      </w:r>
      <w:r w:rsidR="00891627">
        <w:rPr>
          <w:sz w:val="28"/>
          <w:szCs w:val="28"/>
          <w:lang w:val="kk-KZ"/>
        </w:rPr>
        <w:t>6,2</w:t>
      </w:r>
      <w:r w:rsidR="00A512DC" w:rsidRPr="00BE7BBE">
        <w:rPr>
          <w:sz w:val="28"/>
          <w:szCs w:val="28"/>
          <w:lang w:val="kk-KZ"/>
        </w:rPr>
        <w:t xml:space="preserve"> пайыздық көлемге</w:t>
      </w:r>
      <w:r w:rsidRPr="00BE7BBE">
        <w:rPr>
          <w:sz w:val="28"/>
          <w:szCs w:val="28"/>
          <w:lang w:val="kk-KZ"/>
        </w:rPr>
        <w:t xml:space="preserve"> өсті. Бұл ретте бірінші тәжірибелік топтың </w:t>
      </w:r>
      <w:r w:rsidR="00A512DC" w:rsidRPr="00BE7BBE">
        <w:rPr>
          <w:sz w:val="28"/>
          <w:szCs w:val="28"/>
          <w:lang w:val="kk-KZ"/>
        </w:rPr>
        <w:t xml:space="preserve">бастапқы көрсеткішімен салыстырғанда </w:t>
      </w:r>
      <w:r w:rsidRPr="00BE7BBE">
        <w:rPr>
          <w:sz w:val="28"/>
          <w:szCs w:val="28"/>
          <w:lang w:val="kk-KZ"/>
        </w:rPr>
        <w:t xml:space="preserve">экономикалық тиімділік </w:t>
      </w:r>
      <w:r w:rsidR="00891627">
        <w:rPr>
          <w:sz w:val="28"/>
          <w:szCs w:val="28"/>
          <w:lang w:val="kk-KZ"/>
        </w:rPr>
        <w:t>99,33</w:t>
      </w:r>
      <w:r w:rsidRPr="00BE7BBE">
        <w:rPr>
          <w:sz w:val="28"/>
          <w:szCs w:val="28"/>
          <w:lang w:val="kk-KZ"/>
        </w:rPr>
        <w:t xml:space="preserve"> теңгені, екіншісінде </w:t>
      </w:r>
      <w:r w:rsidR="00CE704E" w:rsidRPr="00BE7BBE">
        <w:rPr>
          <w:sz w:val="28"/>
          <w:szCs w:val="28"/>
          <w:lang w:val="kk-KZ"/>
        </w:rPr>
        <w:t>–</w:t>
      </w:r>
      <w:r w:rsidRPr="00BE7BBE">
        <w:rPr>
          <w:sz w:val="28"/>
          <w:szCs w:val="28"/>
          <w:lang w:val="kk-KZ"/>
        </w:rPr>
        <w:t xml:space="preserve"> 2</w:t>
      </w:r>
      <w:r w:rsidR="00891627">
        <w:rPr>
          <w:sz w:val="28"/>
          <w:szCs w:val="28"/>
          <w:lang w:val="kk-KZ"/>
        </w:rPr>
        <w:t>12,93</w:t>
      </w:r>
      <w:r w:rsidRPr="00BE7BBE">
        <w:rPr>
          <w:sz w:val="28"/>
          <w:szCs w:val="28"/>
          <w:lang w:val="kk-KZ"/>
        </w:rPr>
        <w:t xml:space="preserve"> теңгені және үшіншісінде </w:t>
      </w:r>
      <w:r w:rsidR="00CE704E" w:rsidRPr="00BE7BBE">
        <w:rPr>
          <w:sz w:val="28"/>
          <w:szCs w:val="28"/>
          <w:lang w:val="kk-KZ"/>
        </w:rPr>
        <w:t>–</w:t>
      </w:r>
      <w:r w:rsidRPr="00BE7BBE">
        <w:rPr>
          <w:sz w:val="28"/>
          <w:szCs w:val="28"/>
          <w:lang w:val="kk-KZ"/>
        </w:rPr>
        <w:t xml:space="preserve"> 2</w:t>
      </w:r>
      <w:r w:rsidR="00891627">
        <w:rPr>
          <w:sz w:val="28"/>
          <w:szCs w:val="28"/>
          <w:lang w:val="kk-KZ"/>
        </w:rPr>
        <w:t>81,09</w:t>
      </w:r>
      <w:r w:rsidRPr="00BE7BBE">
        <w:rPr>
          <w:sz w:val="28"/>
          <w:szCs w:val="28"/>
          <w:lang w:val="kk-KZ"/>
        </w:rPr>
        <w:t xml:space="preserve"> теңгені құрады.</w:t>
      </w:r>
    </w:p>
    <w:p w14:paraId="114A6A16" w14:textId="6C3722D0" w:rsidR="001B698A" w:rsidRPr="00BE7BBE" w:rsidRDefault="00EF2BBC" w:rsidP="004654EB">
      <w:pPr>
        <w:pStyle w:val="TableParagraph"/>
        <w:spacing w:line="240" w:lineRule="auto"/>
        <w:ind w:left="0" w:firstLine="709"/>
        <w:jc w:val="both"/>
        <w:rPr>
          <w:sz w:val="28"/>
          <w:szCs w:val="28"/>
          <w:lang w:val="kk-KZ"/>
        </w:rPr>
      </w:pPr>
      <w:r w:rsidRPr="00BE7BBE">
        <w:rPr>
          <w:sz w:val="28"/>
          <w:szCs w:val="28"/>
          <w:lang w:val="kk-KZ"/>
        </w:rPr>
        <w:t xml:space="preserve">Осылайша, зоотехникалық көрсеткіштер бойынша ең жақсы нұсқа 1 тонна ауыз суға 400 мл «Гидро Рекс </w:t>
      </w:r>
      <w:r w:rsidR="00D80723">
        <w:rPr>
          <w:sz w:val="28"/>
          <w:szCs w:val="28"/>
          <w:lang w:val="kk-KZ"/>
        </w:rPr>
        <w:t>в</w:t>
      </w:r>
      <w:r w:rsidRPr="00BE7BBE">
        <w:rPr>
          <w:sz w:val="28"/>
          <w:szCs w:val="28"/>
          <w:lang w:val="kk-KZ"/>
        </w:rPr>
        <w:t>итал» антистрест</w:t>
      </w:r>
      <w:r w:rsidR="00143868" w:rsidRPr="00BE7BBE">
        <w:rPr>
          <w:sz w:val="28"/>
          <w:szCs w:val="28"/>
          <w:lang w:val="kk-KZ"/>
        </w:rPr>
        <w:t xml:space="preserve">ік азық </w:t>
      </w:r>
      <w:r w:rsidRPr="00BE7BBE">
        <w:rPr>
          <w:sz w:val="28"/>
          <w:szCs w:val="28"/>
          <w:lang w:val="kk-KZ"/>
        </w:rPr>
        <w:t xml:space="preserve"> қоспасының дозасы б</w:t>
      </w:r>
      <w:r w:rsidR="00A512DC" w:rsidRPr="00BE7BBE">
        <w:rPr>
          <w:sz w:val="28"/>
          <w:szCs w:val="28"/>
          <w:lang w:val="kk-KZ"/>
        </w:rPr>
        <w:t>ар үшінші тәжірибелік топ болды және осы көрсетілген мөлшерде</w:t>
      </w:r>
      <w:r w:rsidRPr="00BE7BBE">
        <w:rPr>
          <w:sz w:val="28"/>
          <w:szCs w:val="28"/>
          <w:lang w:val="kk-KZ"/>
        </w:rPr>
        <w:t xml:space="preserve"> Аса жоғары доза жоғары температурада организмнің қышқыл-сілтілік теңгерімінің өзгеруіне, эндогендік ферменттердің секрециясы мен белсенділігінің төмендеуіне, суды</w:t>
      </w:r>
      <w:r w:rsidR="00A512DC" w:rsidRPr="00BE7BBE">
        <w:rPr>
          <w:sz w:val="28"/>
          <w:szCs w:val="28"/>
          <w:lang w:val="kk-KZ"/>
        </w:rPr>
        <w:t>ң көлемінің</w:t>
      </w:r>
      <w:r w:rsidRPr="00BE7BBE">
        <w:rPr>
          <w:sz w:val="28"/>
          <w:szCs w:val="28"/>
          <w:lang w:val="kk-KZ"/>
        </w:rPr>
        <w:t xml:space="preserve"> 3</w:t>
      </w:r>
      <w:r w:rsidR="00B014AD" w:rsidRPr="00BE7BBE">
        <w:rPr>
          <w:sz w:val="28"/>
          <w:szCs w:val="28"/>
          <w:lang w:val="kk-KZ"/>
        </w:rPr>
        <w:t>–</w:t>
      </w:r>
      <w:r w:rsidRPr="00BE7BBE">
        <w:rPr>
          <w:sz w:val="28"/>
          <w:szCs w:val="28"/>
          <w:lang w:val="kk-KZ"/>
        </w:rPr>
        <w:t>5</w:t>
      </w:r>
      <w:r w:rsidR="00100D5E" w:rsidRPr="00BE7BBE">
        <w:rPr>
          <w:sz w:val="28"/>
          <w:szCs w:val="28"/>
          <w:lang w:val="kk-KZ"/>
        </w:rPr>
        <w:t xml:space="preserve"> есе ұлғаюына байланысты қарын</w:t>
      </w:r>
      <w:r w:rsidRPr="00BE7BBE">
        <w:rPr>
          <w:sz w:val="28"/>
          <w:szCs w:val="28"/>
          <w:lang w:val="kk-KZ"/>
        </w:rPr>
        <w:t xml:space="preserve">-ішек жолдары арқылы </w:t>
      </w:r>
      <w:r w:rsidR="00EA2E6F" w:rsidRPr="00BE7BBE">
        <w:rPr>
          <w:sz w:val="28"/>
          <w:szCs w:val="28"/>
          <w:lang w:val="kk-KZ"/>
        </w:rPr>
        <w:t>азық</w:t>
      </w:r>
      <w:r w:rsidR="00100D5E" w:rsidRPr="00BE7BBE">
        <w:rPr>
          <w:sz w:val="28"/>
          <w:szCs w:val="28"/>
          <w:lang w:val="kk-KZ"/>
        </w:rPr>
        <w:t>тың</w:t>
      </w:r>
      <w:r w:rsidR="00A512DC" w:rsidRPr="00BE7BBE">
        <w:rPr>
          <w:sz w:val="28"/>
          <w:szCs w:val="28"/>
          <w:lang w:val="kk-KZ"/>
        </w:rPr>
        <w:t xml:space="preserve"> өтуі жеделдетілуіне байланысты екені анықталды.</w:t>
      </w:r>
      <w:r w:rsidRPr="00BE7BBE">
        <w:rPr>
          <w:sz w:val="28"/>
          <w:szCs w:val="28"/>
          <w:lang w:val="kk-KZ"/>
        </w:rPr>
        <w:t xml:space="preserve"> Нәтижесінде құстың организмінде қоректік заттардың, </w:t>
      </w:r>
      <w:r w:rsidR="00782C13" w:rsidRPr="00BE7BBE">
        <w:rPr>
          <w:sz w:val="28"/>
          <w:szCs w:val="28"/>
          <w:lang w:val="kk-KZ"/>
        </w:rPr>
        <w:t>дәрумен</w:t>
      </w:r>
      <w:r w:rsidRPr="00BE7BBE">
        <w:rPr>
          <w:sz w:val="28"/>
          <w:szCs w:val="28"/>
          <w:lang w:val="kk-KZ"/>
        </w:rPr>
        <w:t>дердің (әсіресе С және Е) және кейбір макро-</w:t>
      </w:r>
      <w:r w:rsidR="00B014AD" w:rsidRPr="00BE7BBE">
        <w:rPr>
          <w:sz w:val="28"/>
          <w:szCs w:val="28"/>
          <w:lang w:val="kk-KZ"/>
        </w:rPr>
        <w:t xml:space="preserve"> </w:t>
      </w:r>
      <w:r w:rsidRPr="00BE7BBE">
        <w:rPr>
          <w:sz w:val="28"/>
          <w:szCs w:val="28"/>
          <w:lang w:val="kk-KZ"/>
        </w:rPr>
        <w:t>және микроэлементтердің тапшылығы т</w:t>
      </w:r>
      <w:r w:rsidR="007F286F" w:rsidRPr="00BE7BBE">
        <w:rPr>
          <w:sz w:val="28"/>
          <w:szCs w:val="28"/>
          <w:lang w:val="kk-KZ"/>
        </w:rPr>
        <w:t>уындайды, оларды толтыру үшін азық қоспасының</w:t>
      </w:r>
      <w:r w:rsidR="00100D5E" w:rsidRPr="00BE7BBE">
        <w:rPr>
          <w:sz w:val="28"/>
          <w:szCs w:val="28"/>
          <w:lang w:val="kk-KZ"/>
        </w:rPr>
        <w:t xml:space="preserve"> мөлшерін </w:t>
      </w:r>
      <w:r w:rsidR="00F62F61" w:rsidRPr="00BE7BBE">
        <w:rPr>
          <w:sz w:val="28"/>
          <w:szCs w:val="28"/>
          <w:lang w:val="kk-KZ"/>
        </w:rPr>
        <w:t xml:space="preserve"> ұлғайту қажет </w:t>
      </w:r>
      <w:r w:rsidR="00163C9F" w:rsidRPr="00BE7BBE">
        <w:rPr>
          <w:sz w:val="28"/>
          <w:szCs w:val="28"/>
          <w:lang w:val="kk-KZ"/>
        </w:rPr>
        <w:t>[</w:t>
      </w:r>
      <w:r w:rsidR="00A65D4D" w:rsidRPr="00BE7BBE">
        <w:rPr>
          <w:sz w:val="28"/>
          <w:szCs w:val="28"/>
          <w:lang w:val="kk-KZ"/>
        </w:rPr>
        <w:t>15</w:t>
      </w:r>
      <w:r w:rsidR="00014E51" w:rsidRPr="00BE7BBE">
        <w:rPr>
          <w:sz w:val="28"/>
          <w:szCs w:val="28"/>
          <w:lang w:val="kk-KZ"/>
        </w:rPr>
        <w:t>7</w:t>
      </w:r>
      <w:r w:rsidR="00163C9F" w:rsidRPr="00BE7BBE">
        <w:rPr>
          <w:sz w:val="28"/>
          <w:szCs w:val="28"/>
          <w:lang w:val="kk-KZ"/>
        </w:rPr>
        <w:t>]</w:t>
      </w:r>
      <w:r w:rsidR="00B014AD" w:rsidRPr="00BE7BBE">
        <w:rPr>
          <w:sz w:val="28"/>
          <w:szCs w:val="28"/>
          <w:lang w:val="kk-KZ"/>
        </w:rPr>
        <w:t>.</w:t>
      </w:r>
    </w:p>
    <w:bookmarkEnd w:id="12"/>
    <w:p w14:paraId="3E01874D" w14:textId="0AB50A5B" w:rsidR="00BD5232" w:rsidRPr="00BE7BBE" w:rsidRDefault="00BD5232" w:rsidP="004654EB">
      <w:pPr>
        <w:pStyle w:val="af1"/>
        <w:ind w:firstLine="709"/>
        <w:jc w:val="both"/>
        <w:rPr>
          <w:rFonts w:ascii="Times New Roman" w:hAnsi="Times New Roman" w:cs="Times New Roman"/>
          <w:sz w:val="28"/>
          <w:szCs w:val="28"/>
          <w:lang w:val="kk-KZ"/>
        </w:rPr>
      </w:pPr>
    </w:p>
    <w:p w14:paraId="4EA69DC1" w14:textId="2CD9BCF7" w:rsidR="00DA056B" w:rsidRPr="00BE7BBE" w:rsidRDefault="00797C4A" w:rsidP="004654EB">
      <w:pPr>
        <w:pStyle w:val="TableParagraph"/>
        <w:spacing w:line="240" w:lineRule="auto"/>
        <w:ind w:left="0" w:firstLine="709"/>
        <w:jc w:val="both"/>
        <w:rPr>
          <w:b/>
          <w:sz w:val="28"/>
          <w:szCs w:val="28"/>
          <w:lang w:val="kk-KZ"/>
        </w:rPr>
      </w:pPr>
      <w:r w:rsidRPr="00BE7BBE">
        <w:rPr>
          <w:b/>
          <w:sz w:val="28"/>
          <w:szCs w:val="28"/>
          <w:lang w:val="kk-KZ"/>
        </w:rPr>
        <w:t>3.3</w:t>
      </w:r>
      <w:r w:rsidR="00B014AD" w:rsidRPr="00BE7BBE">
        <w:rPr>
          <w:b/>
          <w:sz w:val="28"/>
          <w:szCs w:val="28"/>
          <w:lang w:val="kk-KZ"/>
        </w:rPr>
        <w:t xml:space="preserve"> </w:t>
      </w:r>
      <w:r w:rsidR="002B324E" w:rsidRPr="00BE7BBE">
        <w:rPr>
          <w:b/>
          <w:sz w:val="28"/>
          <w:szCs w:val="28"/>
          <w:lang w:val="kk-KZ"/>
        </w:rPr>
        <w:t>Қысқы ғылыми–шаруашылық тәжірибе</w:t>
      </w:r>
      <w:r w:rsidR="00166D89" w:rsidRPr="00BE7BBE">
        <w:rPr>
          <w:b/>
          <w:sz w:val="28"/>
          <w:szCs w:val="28"/>
          <w:lang w:val="kk-KZ"/>
        </w:rPr>
        <w:t>сі</w:t>
      </w:r>
    </w:p>
    <w:p w14:paraId="4B8E9E46" w14:textId="0EF9249D" w:rsidR="002B324E" w:rsidRPr="00BE7BBE" w:rsidRDefault="007954E4" w:rsidP="004654EB">
      <w:pPr>
        <w:pStyle w:val="TableParagraph"/>
        <w:spacing w:line="240" w:lineRule="auto"/>
        <w:ind w:left="0" w:firstLine="709"/>
        <w:jc w:val="both"/>
        <w:rPr>
          <w:sz w:val="28"/>
          <w:szCs w:val="28"/>
          <w:lang w:val="kk-KZ"/>
        </w:rPr>
      </w:pPr>
      <w:r w:rsidRPr="00BE7BBE">
        <w:rPr>
          <w:bCs/>
          <w:sz w:val="28"/>
          <w:szCs w:val="28"/>
          <w:lang w:val="kk-KZ"/>
        </w:rPr>
        <w:t xml:space="preserve">3.3.1 </w:t>
      </w:r>
      <w:r w:rsidR="005F2964" w:rsidRPr="00BE7BBE">
        <w:rPr>
          <w:sz w:val="28"/>
          <w:szCs w:val="28"/>
          <w:lang w:val="kk-KZ"/>
        </w:rPr>
        <w:t xml:space="preserve">Бройлер балапандардың зоотехникалық көрсеткіштеріне «Гидро Рекс </w:t>
      </w:r>
      <w:r w:rsidR="00D80723">
        <w:rPr>
          <w:sz w:val="28"/>
          <w:szCs w:val="28"/>
          <w:lang w:val="kk-KZ"/>
        </w:rPr>
        <w:t>в</w:t>
      </w:r>
      <w:r w:rsidR="005F2964" w:rsidRPr="00BE7BBE">
        <w:rPr>
          <w:sz w:val="28"/>
          <w:szCs w:val="28"/>
          <w:lang w:val="kk-KZ"/>
        </w:rPr>
        <w:t xml:space="preserve">итал» </w:t>
      </w:r>
      <w:r w:rsidR="000159F6" w:rsidRPr="00BE7BBE">
        <w:rPr>
          <w:sz w:val="28"/>
          <w:szCs w:val="28"/>
          <w:lang w:val="kk-KZ"/>
        </w:rPr>
        <w:t xml:space="preserve">суда еритін антистрестік азық </w:t>
      </w:r>
      <w:r w:rsidR="005F2964" w:rsidRPr="00BE7BBE">
        <w:rPr>
          <w:sz w:val="28"/>
          <w:szCs w:val="28"/>
          <w:lang w:val="kk-KZ"/>
        </w:rPr>
        <w:t xml:space="preserve"> қоспасының әсері</w:t>
      </w:r>
    </w:p>
    <w:p w14:paraId="1D0536E7" w14:textId="64DA6BFA" w:rsidR="00887660" w:rsidRPr="00BE7BBE" w:rsidRDefault="000D132C" w:rsidP="004654EB">
      <w:pPr>
        <w:pStyle w:val="TableParagraph"/>
        <w:spacing w:line="240" w:lineRule="auto"/>
        <w:ind w:left="0" w:firstLine="709"/>
        <w:jc w:val="both"/>
        <w:rPr>
          <w:b/>
          <w:sz w:val="28"/>
          <w:szCs w:val="28"/>
          <w:lang w:val="kk-KZ"/>
        </w:rPr>
      </w:pPr>
      <w:r w:rsidRPr="00BE7BBE">
        <w:rPr>
          <w:sz w:val="28"/>
          <w:szCs w:val="28"/>
          <w:lang w:val="kk-KZ"/>
        </w:rPr>
        <w:t>«</w:t>
      </w:r>
      <w:r w:rsidR="00887660" w:rsidRPr="00BE7BBE">
        <w:rPr>
          <w:sz w:val="28"/>
          <w:szCs w:val="28"/>
          <w:lang w:val="kk-KZ"/>
        </w:rPr>
        <w:t xml:space="preserve">Алтынбек» </w:t>
      </w:r>
      <w:r w:rsidRPr="00BE7BBE">
        <w:rPr>
          <w:sz w:val="28"/>
          <w:szCs w:val="28"/>
          <w:lang w:val="kk-KZ"/>
        </w:rPr>
        <w:t>шаруа қожалығындағы</w:t>
      </w:r>
      <w:r w:rsidR="00887660" w:rsidRPr="00BE7BBE">
        <w:rPr>
          <w:sz w:val="28"/>
          <w:szCs w:val="28"/>
          <w:lang w:val="kk-KZ"/>
        </w:rPr>
        <w:t xml:space="preserve"> базасында жүргізілген қысқы ғылыми-шаруашылық тәжірибеде «Гидро Рекс </w:t>
      </w:r>
      <w:r w:rsidR="00D80723">
        <w:rPr>
          <w:sz w:val="28"/>
          <w:szCs w:val="28"/>
          <w:lang w:val="kk-KZ"/>
        </w:rPr>
        <w:t>в</w:t>
      </w:r>
      <w:r w:rsidR="00887660" w:rsidRPr="00BE7BBE">
        <w:rPr>
          <w:sz w:val="28"/>
          <w:szCs w:val="28"/>
          <w:lang w:val="kk-KZ"/>
        </w:rPr>
        <w:t>итал» антистрестік азықтық қоспасының құс басының сақталуына, тірі салмақтың</w:t>
      </w:r>
      <w:r w:rsidR="00A77F7C" w:rsidRPr="00BE7BBE">
        <w:rPr>
          <w:sz w:val="28"/>
          <w:szCs w:val="28"/>
          <w:lang w:val="kk-KZ"/>
        </w:rPr>
        <w:t>,</w:t>
      </w:r>
      <w:r w:rsidR="00887660" w:rsidRPr="00BE7BBE">
        <w:rPr>
          <w:sz w:val="28"/>
          <w:szCs w:val="28"/>
          <w:lang w:val="kk-KZ"/>
        </w:rPr>
        <w:t xml:space="preserve"> орташа тәуліктік және абсолюттік өсіміне, азық шығынына және еттің сойыс шығымына әсері зерттелді. </w:t>
      </w:r>
      <w:r w:rsidRPr="00BE7BBE">
        <w:rPr>
          <w:sz w:val="28"/>
          <w:szCs w:val="28"/>
          <w:lang w:val="kk-KZ"/>
        </w:rPr>
        <w:t xml:space="preserve">Қысқы </w:t>
      </w:r>
      <w:r w:rsidRPr="00BE7BBE">
        <w:rPr>
          <w:sz w:val="28"/>
          <w:szCs w:val="28"/>
          <w:lang w:val="kk-KZ"/>
        </w:rPr>
        <w:lastRenderedPageBreak/>
        <w:t>кезеңде бройлер бал</w:t>
      </w:r>
      <w:r w:rsidR="00B80519" w:rsidRPr="00BE7BBE">
        <w:rPr>
          <w:sz w:val="28"/>
          <w:szCs w:val="28"/>
          <w:lang w:val="kk-KZ"/>
        </w:rPr>
        <w:t>апандарын өсіру нәтижелері бақ</w:t>
      </w:r>
      <w:r w:rsidRPr="00BE7BBE">
        <w:rPr>
          <w:sz w:val="28"/>
          <w:szCs w:val="28"/>
          <w:lang w:val="kk-KZ"/>
        </w:rPr>
        <w:t>ыл</w:t>
      </w:r>
      <w:r w:rsidR="00A77F7C" w:rsidRPr="00BE7BBE">
        <w:rPr>
          <w:sz w:val="28"/>
          <w:szCs w:val="28"/>
          <w:lang w:val="kk-KZ"/>
        </w:rPr>
        <w:t>ау тобы және үш тәжірибелік топтардың</w:t>
      </w:r>
      <w:r w:rsidRPr="00BE7BBE">
        <w:rPr>
          <w:sz w:val="28"/>
          <w:szCs w:val="28"/>
          <w:lang w:val="kk-KZ"/>
        </w:rPr>
        <w:t xml:space="preserve"> көрсеткіштерін анықтадық. </w:t>
      </w:r>
      <w:r w:rsidR="008137AE" w:rsidRPr="00BE7BBE">
        <w:rPr>
          <w:sz w:val="28"/>
          <w:szCs w:val="28"/>
          <w:lang w:val="kk-KZ"/>
        </w:rPr>
        <w:t xml:space="preserve">Зерттеу нәтижелері </w:t>
      </w:r>
      <w:r w:rsidR="00C05C1A" w:rsidRPr="00BE7BBE">
        <w:rPr>
          <w:sz w:val="28"/>
          <w:szCs w:val="28"/>
          <w:lang w:val="kk-KZ"/>
        </w:rPr>
        <w:t>21</w:t>
      </w:r>
      <w:r w:rsidR="00887660" w:rsidRPr="00BE7BBE">
        <w:rPr>
          <w:sz w:val="28"/>
          <w:szCs w:val="28"/>
          <w:lang w:val="kk-KZ"/>
        </w:rPr>
        <w:t>-кестеде көрсетілген.</w:t>
      </w:r>
    </w:p>
    <w:p w14:paraId="571C2F4E" w14:textId="77777777" w:rsidR="00673292" w:rsidRPr="00BE7BBE" w:rsidRDefault="00673292" w:rsidP="004654EB">
      <w:pPr>
        <w:pStyle w:val="TableParagraph"/>
        <w:spacing w:line="240" w:lineRule="auto"/>
        <w:ind w:left="0" w:firstLine="709"/>
        <w:jc w:val="left"/>
        <w:rPr>
          <w:rStyle w:val="ac"/>
          <w:bCs w:val="0"/>
          <w:sz w:val="28"/>
          <w:szCs w:val="28"/>
          <w:lang w:val="kk-KZ"/>
        </w:rPr>
      </w:pPr>
    </w:p>
    <w:p w14:paraId="0DFFDB01" w14:textId="07B9366F" w:rsidR="00231079" w:rsidRPr="00BE7BBE" w:rsidRDefault="008137AE" w:rsidP="00CD2E78">
      <w:pPr>
        <w:pStyle w:val="TableParagraph"/>
        <w:spacing w:line="240" w:lineRule="auto"/>
        <w:ind w:left="0"/>
        <w:jc w:val="left"/>
        <w:rPr>
          <w:rStyle w:val="ac"/>
          <w:rFonts w:eastAsiaTheme="majorEastAsia"/>
          <w:b w:val="0"/>
          <w:color w:val="000000" w:themeColor="text1"/>
          <w:sz w:val="28"/>
          <w:szCs w:val="28"/>
          <w:lang w:val="kk-KZ"/>
        </w:rPr>
      </w:pPr>
      <w:r w:rsidRPr="00BE7BBE">
        <w:rPr>
          <w:rStyle w:val="ac"/>
          <w:rFonts w:eastAsiaTheme="majorEastAsia"/>
          <w:b w:val="0"/>
          <w:color w:val="000000" w:themeColor="text1"/>
          <w:sz w:val="28"/>
          <w:szCs w:val="28"/>
          <w:lang w:val="kk-KZ"/>
        </w:rPr>
        <w:t xml:space="preserve">Кесте </w:t>
      </w:r>
      <w:r w:rsidR="00673292" w:rsidRPr="00BE7BBE">
        <w:rPr>
          <w:rStyle w:val="ac"/>
          <w:rFonts w:eastAsiaTheme="majorEastAsia"/>
          <w:b w:val="0"/>
          <w:color w:val="000000" w:themeColor="text1"/>
          <w:sz w:val="28"/>
          <w:szCs w:val="28"/>
          <w:lang w:val="kk-KZ"/>
        </w:rPr>
        <w:t>2</w:t>
      </w:r>
      <w:r w:rsidR="00C05C1A" w:rsidRPr="00BE7BBE">
        <w:rPr>
          <w:rStyle w:val="ac"/>
          <w:rFonts w:eastAsiaTheme="majorEastAsia"/>
          <w:b w:val="0"/>
          <w:color w:val="000000" w:themeColor="text1"/>
          <w:sz w:val="28"/>
          <w:szCs w:val="28"/>
          <w:lang w:val="kk-KZ"/>
        </w:rPr>
        <w:t>1</w:t>
      </w:r>
      <w:r w:rsidR="000D132C" w:rsidRPr="00BE7BBE">
        <w:rPr>
          <w:rStyle w:val="ac"/>
          <w:rFonts w:eastAsiaTheme="majorEastAsia"/>
          <w:b w:val="0"/>
          <w:color w:val="000000" w:themeColor="text1"/>
          <w:sz w:val="28"/>
          <w:szCs w:val="28"/>
          <w:lang w:val="kk-KZ"/>
        </w:rPr>
        <w:t xml:space="preserve"> –</w:t>
      </w:r>
      <w:r w:rsidR="00231079" w:rsidRPr="00BE7BBE">
        <w:rPr>
          <w:rStyle w:val="ac"/>
          <w:rFonts w:eastAsiaTheme="majorEastAsia"/>
          <w:b w:val="0"/>
          <w:color w:val="000000" w:themeColor="text1"/>
          <w:sz w:val="28"/>
          <w:szCs w:val="28"/>
          <w:lang w:val="kk-KZ"/>
        </w:rPr>
        <w:t xml:space="preserve"> </w:t>
      </w:r>
      <w:r w:rsidR="002B324E" w:rsidRPr="00BE7BBE">
        <w:rPr>
          <w:rStyle w:val="ac"/>
          <w:rFonts w:eastAsiaTheme="majorEastAsia"/>
          <w:b w:val="0"/>
          <w:color w:val="000000" w:themeColor="text1"/>
          <w:sz w:val="28"/>
          <w:szCs w:val="28"/>
          <w:lang w:val="kk-KZ"/>
        </w:rPr>
        <w:t>Қысқы кезеңде бройлер балапандарын өсіру нәтижелері</w:t>
      </w:r>
    </w:p>
    <w:p w14:paraId="6FB95183" w14:textId="77777777" w:rsidR="000D132C" w:rsidRPr="00BE7BBE" w:rsidRDefault="000D132C" w:rsidP="00CD2E78">
      <w:pPr>
        <w:pStyle w:val="TableParagraph"/>
        <w:spacing w:line="240" w:lineRule="auto"/>
        <w:ind w:left="0" w:firstLine="720"/>
        <w:jc w:val="left"/>
        <w:rPr>
          <w:rStyle w:val="ac"/>
          <w:rFonts w:eastAsiaTheme="majorEastAsia"/>
          <w:b w:val="0"/>
          <w:color w:val="000000" w:themeColor="text1"/>
          <w:sz w:val="28"/>
          <w:szCs w:val="28"/>
          <w:lang w:val="kk-KZ"/>
        </w:rPr>
      </w:pPr>
    </w:p>
    <w:tbl>
      <w:tblPr>
        <w:tblStyle w:val="af7"/>
        <w:tblW w:w="9781" w:type="dxa"/>
        <w:tblLayout w:type="fixed"/>
        <w:tblLook w:val="04A0" w:firstRow="1" w:lastRow="0" w:firstColumn="1" w:lastColumn="0" w:noHBand="0" w:noVBand="1"/>
      </w:tblPr>
      <w:tblGrid>
        <w:gridCol w:w="2971"/>
        <w:gridCol w:w="1424"/>
        <w:gridCol w:w="1694"/>
        <w:gridCol w:w="1708"/>
        <w:gridCol w:w="1984"/>
      </w:tblGrid>
      <w:tr w:rsidR="00E57A95" w:rsidRPr="00BE7BBE" w14:paraId="4DFD7F9C" w14:textId="77777777" w:rsidTr="00E57A95">
        <w:tc>
          <w:tcPr>
            <w:tcW w:w="2971" w:type="dxa"/>
            <w:vMerge w:val="restart"/>
          </w:tcPr>
          <w:p w14:paraId="200D1E0B" w14:textId="7E021CF4" w:rsidR="00195C8A" w:rsidRPr="00BE7BBE" w:rsidRDefault="00195C8A" w:rsidP="00E57A95">
            <w:pPr>
              <w:pStyle w:val="TableParagraph"/>
              <w:spacing w:line="240" w:lineRule="auto"/>
              <w:ind w:left="0"/>
              <w:rPr>
                <w:rFonts w:eastAsiaTheme="minorHAnsi"/>
                <w:bCs/>
                <w:sz w:val="24"/>
                <w:szCs w:val="24"/>
                <w:lang w:val="kk-KZ"/>
              </w:rPr>
            </w:pPr>
            <w:r w:rsidRPr="00BE7BBE">
              <w:rPr>
                <w:rFonts w:eastAsiaTheme="minorHAnsi"/>
                <w:bCs/>
                <w:sz w:val="24"/>
                <w:szCs w:val="24"/>
                <w:lang w:val="kk-KZ"/>
              </w:rPr>
              <w:t>Көрсеткіш</w:t>
            </w:r>
          </w:p>
        </w:tc>
        <w:tc>
          <w:tcPr>
            <w:tcW w:w="6810" w:type="dxa"/>
            <w:gridSpan w:val="4"/>
          </w:tcPr>
          <w:p w14:paraId="32464CCF" w14:textId="7FBC7ABD" w:rsidR="00195C8A" w:rsidRPr="00BE7BBE" w:rsidRDefault="00195C8A" w:rsidP="00E57A95">
            <w:pPr>
              <w:pStyle w:val="TableParagraph"/>
              <w:spacing w:line="240" w:lineRule="auto"/>
              <w:ind w:left="0"/>
              <w:rPr>
                <w:rFonts w:eastAsiaTheme="minorHAnsi"/>
                <w:bCs/>
                <w:sz w:val="24"/>
                <w:szCs w:val="24"/>
                <w:lang w:val="kk-KZ"/>
              </w:rPr>
            </w:pPr>
            <w:r w:rsidRPr="00BE7BBE">
              <w:rPr>
                <w:rFonts w:eastAsiaTheme="minorHAnsi"/>
                <w:bCs/>
                <w:sz w:val="24"/>
                <w:szCs w:val="24"/>
                <w:lang w:val="kk-KZ"/>
              </w:rPr>
              <w:t>Топ</w:t>
            </w:r>
            <w:r w:rsidR="00E57A95" w:rsidRPr="00BE7BBE">
              <w:rPr>
                <w:rFonts w:eastAsiaTheme="minorHAnsi"/>
                <w:bCs/>
                <w:sz w:val="24"/>
                <w:szCs w:val="24"/>
                <w:lang w:val="kk-KZ"/>
              </w:rPr>
              <w:t>тар</w:t>
            </w:r>
          </w:p>
        </w:tc>
      </w:tr>
      <w:tr w:rsidR="00E57A95" w:rsidRPr="00BE7BBE" w14:paraId="63F65F88" w14:textId="77777777" w:rsidTr="00E57A95">
        <w:tc>
          <w:tcPr>
            <w:tcW w:w="2971" w:type="dxa"/>
            <w:vMerge/>
          </w:tcPr>
          <w:p w14:paraId="1115586B" w14:textId="77777777" w:rsidR="0098427A" w:rsidRPr="00BE7BBE" w:rsidRDefault="0098427A" w:rsidP="00E57A95">
            <w:pPr>
              <w:pStyle w:val="TableParagraph"/>
              <w:spacing w:line="240" w:lineRule="auto"/>
              <w:ind w:left="0"/>
              <w:rPr>
                <w:rFonts w:eastAsiaTheme="minorHAnsi"/>
                <w:bCs/>
                <w:sz w:val="24"/>
                <w:szCs w:val="24"/>
              </w:rPr>
            </w:pPr>
          </w:p>
        </w:tc>
        <w:tc>
          <w:tcPr>
            <w:tcW w:w="1424" w:type="dxa"/>
          </w:tcPr>
          <w:p w14:paraId="7AEDC50D" w14:textId="3AF77321" w:rsidR="0098427A" w:rsidRPr="00BE7BBE" w:rsidRDefault="0098427A" w:rsidP="00E57A95">
            <w:pPr>
              <w:pStyle w:val="TableParagraph"/>
              <w:spacing w:line="240" w:lineRule="auto"/>
              <w:ind w:left="0"/>
              <w:rPr>
                <w:rFonts w:eastAsiaTheme="minorHAnsi"/>
                <w:bCs/>
                <w:sz w:val="24"/>
                <w:szCs w:val="24"/>
                <w:lang w:val="kk-KZ"/>
              </w:rPr>
            </w:pPr>
            <w:r w:rsidRPr="00BE7BBE">
              <w:rPr>
                <w:rFonts w:eastAsiaTheme="minorHAnsi"/>
                <w:sz w:val="24"/>
                <w:szCs w:val="24"/>
                <w:lang w:val="kk-KZ"/>
              </w:rPr>
              <w:t>б</w:t>
            </w:r>
            <w:r w:rsidR="00B15B04" w:rsidRPr="00BE7BBE">
              <w:rPr>
                <w:rFonts w:eastAsiaTheme="minorHAnsi"/>
                <w:sz w:val="24"/>
                <w:szCs w:val="24"/>
                <w:lang w:val="kk-KZ"/>
              </w:rPr>
              <w:t>ақылау</w:t>
            </w:r>
          </w:p>
        </w:tc>
        <w:tc>
          <w:tcPr>
            <w:tcW w:w="1694" w:type="dxa"/>
          </w:tcPr>
          <w:p w14:paraId="0EAD8F2B" w14:textId="033208F2" w:rsidR="0098427A" w:rsidRPr="00BE7BBE" w:rsidRDefault="00B15B04" w:rsidP="00E57A95">
            <w:pPr>
              <w:pStyle w:val="TableParagraph"/>
              <w:spacing w:line="240" w:lineRule="auto"/>
              <w:ind w:left="0"/>
              <w:rPr>
                <w:rFonts w:eastAsiaTheme="minorHAnsi"/>
                <w:bCs/>
                <w:sz w:val="24"/>
                <w:szCs w:val="24"/>
                <w:lang w:val="kk-KZ"/>
              </w:rPr>
            </w:pPr>
            <w:r w:rsidRPr="00BE7BBE">
              <w:rPr>
                <w:rFonts w:eastAsiaTheme="minorHAnsi"/>
                <w:sz w:val="24"/>
                <w:szCs w:val="24"/>
                <w:lang w:val="en-US"/>
              </w:rPr>
              <w:t>I</w:t>
            </w:r>
            <w:r w:rsidRPr="00BE7BBE">
              <w:rPr>
                <w:rFonts w:eastAsiaTheme="minorHAnsi"/>
                <w:sz w:val="24"/>
                <w:szCs w:val="24"/>
                <w:lang w:val="kk-KZ"/>
              </w:rPr>
              <w:t xml:space="preserve"> тәжірибелік</w:t>
            </w:r>
          </w:p>
        </w:tc>
        <w:tc>
          <w:tcPr>
            <w:tcW w:w="1708" w:type="dxa"/>
          </w:tcPr>
          <w:p w14:paraId="335A1972" w14:textId="68F352DE" w:rsidR="00B15B04" w:rsidRPr="00BE7BBE" w:rsidRDefault="00B15B04" w:rsidP="00E57A95">
            <w:pPr>
              <w:pStyle w:val="TableParagraph"/>
              <w:spacing w:line="240" w:lineRule="auto"/>
              <w:ind w:left="0"/>
              <w:rPr>
                <w:rFonts w:eastAsiaTheme="minorHAnsi"/>
                <w:bCs/>
                <w:sz w:val="24"/>
                <w:szCs w:val="24"/>
                <w:lang w:val="kk-KZ"/>
              </w:rPr>
            </w:pPr>
            <w:r w:rsidRPr="00BE7BBE">
              <w:rPr>
                <w:rFonts w:eastAsiaTheme="minorHAnsi"/>
                <w:sz w:val="24"/>
                <w:szCs w:val="24"/>
                <w:lang w:val="en-US"/>
              </w:rPr>
              <w:t>II</w:t>
            </w:r>
            <w:r w:rsidR="004654EB" w:rsidRPr="00BE7BBE">
              <w:rPr>
                <w:rFonts w:eastAsiaTheme="minorHAnsi"/>
                <w:sz w:val="24"/>
                <w:szCs w:val="24"/>
                <w:lang w:val="kk-KZ"/>
              </w:rPr>
              <w:t xml:space="preserve"> </w:t>
            </w:r>
            <w:r w:rsidRPr="00BE7BBE">
              <w:rPr>
                <w:rFonts w:eastAsiaTheme="minorHAnsi"/>
                <w:sz w:val="24"/>
                <w:szCs w:val="24"/>
                <w:lang w:val="kk-KZ"/>
              </w:rPr>
              <w:t>тәжі</w:t>
            </w:r>
            <w:r w:rsidR="0057770A" w:rsidRPr="00BE7BBE">
              <w:rPr>
                <w:rFonts w:eastAsiaTheme="minorHAnsi"/>
                <w:sz w:val="24"/>
                <w:szCs w:val="24"/>
                <w:lang w:val="kk-KZ"/>
              </w:rPr>
              <w:t>рибелік</w:t>
            </w:r>
          </w:p>
        </w:tc>
        <w:tc>
          <w:tcPr>
            <w:tcW w:w="1984" w:type="dxa"/>
          </w:tcPr>
          <w:p w14:paraId="228F066E" w14:textId="1F8550C6" w:rsidR="0098427A" w:rsidRPr="00BE7BBE" w:rsidRDefault="00B15B04" w:rsidP="00E57A95">
            <w:pPr>
              <w:pStyle w:val="TableParagraph"/>
              <w:spacing w:line="240" w:lineRule="auto"/>
              <w:ind w:left="0"/>
              <w:rPr>
                <w:rFonts w:eastAsiaTheme="minorHAnsi"/>
                <w:bCs/>
                <w:sz w:val="24"/>
                <w:szCs w:val="24"/>
                <w:lang w:val="kk-KZ"/>
              </w:rPr>
            </w:pPr>
            <w:r w:rsidRPr="00BE7BBE">
              <w:rPr>
                <w:rFonts w:eastAsiaTheme="minorHAnsi"/>
                <w:sz w:val="24"/>
                <w:szCs w:val="24"/>
                <w:lang w:val="en-US"/>
              </w:rPr>
              <w:t>III</w:t>
            </w:r>
            <w:r w:rsidR="0057770A" w:rsidRPr="00BE7BBE">
              <w:rPr>
                <w:rFonts w:eastAsiaTheme="minorHAnsi"/>
                <w:sz w:val="24"/>
                <w:szCs w:val="24"/>
                <w:lang w:val="kk-KZ"/>
              </w:rPr>
              <w:t xml:space="preserve"> тәжірибелік</w:t>
            </w:r>
          </w:p>
        </w:tc>
      </w:tr>
      <w:tr w:rsidR="00E57A95" w:rsidRPr="00BE7BBE" w14:paraId="5F8E7CC9" w14:textId="77777777" w:rsidTr="00E57A95">
        <w:tc>
          <w:tcPr>
            <w:tcW w:w="2971" w:type="dxa"/>
          </w:tcPr>
          <w:p w14:paraId="7DBBDFBC" w14:textId="6816B442" w:rsidR="00195C8A" w:rsidRPr="00BE7BBE" w:rsidRDefault="00195C8A" w:rsidP="00E57A95">
            <w:pPr>
              <w:pStyle w:val="TableParagraph"/>
              <w:spacing w:line="240" w:lineRule="auto"/>
              <w:ind w:left="0"/>
              <w:jc w:val="left"/>
              <w:rPr>
                <w:rFonts w:eastAsiaTheme="minorHAnsi"/>
                <w:sz w:val="24"/>
                <w:szCs w:val="24"/>
              </w:rPr>
            </w:pPr>
            <w:proofErr w:type="spellStart"/>
            <w:r w:rsidRPr="00BE7BBE">
              <w:rPr>
                <w:sz w:val="24"/>
                <w:szCs w:val="24"/>
              </w:rPr>
              <w:t>Бастапқы</w:t>
            </w:r>
            <w:proofErr w:type="spellEnd"/>
            <w:r w:rsidRPr="00BE7BBE">
              <w:rPr>
                <w:sz w:val="24"/>
                <w:szCs w:val="24"/>
              </w:rPr>
              <w:t xml:space="preserve"> саны, бас</w:t>
            </w:r>
          </w:p>
        </w:tc>
        <w:tc>
          <w:tcPr>
            <w:tcW w:w="1424" w:type="dxa"/>
          </w:tcPr>
          <w:p w14:paraId="2B832EC0"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30</w:t>
            </w:r>
          </w:p>
        </w:tc>
        <w:tc>
          <w:tcPr>
            <w:tcW w:w="1694" w:type="dxa"/>
          </w:tcPr>
          <w:p w14:paraId="62A5548A"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30</w:t>
            </w:r>
          </w:p>
        </w:tc>
        <w:tc>
          <w:tcPr>
            <w:tcW w:w="1708" w:type="dxa"/>
          </w:tcPr>
          <w:p w14:paraId="7BA91556"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30</w:t>
            </w:r>
          </w:p>
        </w:tc>
        <w:tc>
          <w:tcPr>
            <w:tcW w:w="1984" w:type="dxa"/>
          </w:tcPr>
          <w:p w14:paraId="20A470F7"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30</w:t>
            </w:r>
          </w:p>
        </w:tc>
      </w:tr>
      <w:tr w:rsidR="00E57A95" w:rsidRPr="00BE7BBE" w14:paraId="09C3A91D" w14:textId="77777777" w:rsidTr="00E57A95">
        <w:tc>
          <w:tcPr>
            <w:tcW w:w="2971" w:type="dxa"/>
          </w:tcPr>
          <w:p w14:paraId="785608AD" w14:textId="14A47356" w:rsidR="00195C8A" w:rsidRPr="00BE7BBE" w:rsidRDefault="00E57A95" w:rsidP="00E57A95">
            <w:pPr>
              <w:pStyle w:val="TableParagraph"/>
              <w:spacing w:line="240" w:lineRule="auto"/>
              <w:ind w:left="0"/>
              <w:jc w:val="left"/>
              <w:rPr>
                <w:rFonts w:eastAsiaTheme="minorHAnsi"/>
                <w:sz w:val="24"/>
                <w:szCs w:val="24"/>
              </w:rPr>
            </w:pPr>
            <w:r w:rsidRPr="00BE7BBE">
              <w:rPr>
                <w:sz w:val="24"/>
                <w:szCs w:val="24"/>
                <w:lang w:val="kk-KZ"/>
              </w:rPr>
              <w:t xml:space="preserve">Тәжірибе </w:t>
            </w:r>
            <w:proofErr w:type="spellStart"/>
            <w:r w:rsidR="00195C8A" w:rsidRPr="00BE7BBE">
              <w:rPr>
                <w:sz w:val="24"/>
                <w:szCs w:val="24"/>
              </w:rPr>
              <w:t>соңындағы</w:t>
            </w:r>
            <w:proofErr w:type="spellEnd"/>
            <w:r w:rsidR="00195C8A" w:rsidRPr="00BE7BBE">
              <w:rPr>
                <w:sz w:val="24"/>
                <w:szCs w:val="24"/>
              </w:rPr>
              <w:t xml:space="preserve"> саны, бас</w:t>
            </w:r>
          </w:p>
        </w:tc>
        <w:tc>
          <w:tcPr>
            <w:tcW w:w="1424" w:type="dxa"/>
          </w:tcPr>
          <w:p w14:paraId="1797D700"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26</w:t>
            </w:r>
          </w:p>
        </w:tc>
        <w:tc>
          <w:tcPr>
            <w:tcW w:w="1694" w:type="dxa"/>
          </w:tcPr>
          <w:p w14:paraId="371FE21C"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27</w:t>
            </w:r>
          </w:p>
        </w:tc>
        <w:tc>
          <w:tcPr>
            <w:tcW w:w="1708" w:type="dxa"/>
          </w:tcPr>
          <w:p w14:paraId="5D320E1B"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29</w:t>
            </w:r>
          </w:p>
        </w:tc>
        <w:tc>
          <w:tcPr>
            <w:tcW w:w="1984" w:type="dxa"/>
          </w:tcPr>
          <w:p w14:paraId="64541C04"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28</w:t>
            </w:r>
          </w:p>
        </w:tc>
      </w:tr>
      <w:tr w:rsidR="00E57A95" w:rsidRPr="00BE7BBE" w14:paraId="12EFDACF" w14:textId="77777777" w:rsidTr="00E57A95">
        <w:tc>
          <w:tcPr>
            <w:tcW w:w="2971" w:type="dxa"/>
          </w:tcPr>
          <w:p w14:paraId="323B60FA" w14:textId="3EAAFC7D" w:rsidR="00195C8A" w:rsidRPr="00BE7BBE" w:rsidRDefault="00AF5034" w:rsidP="00E57A95">
            <w:pPr>
              <w:pStyle w:val="TableParagraph"/>
              <w:spacing w:line="240" w:lineRule="auto"/>
              <w:ind w:left="0"/>
              <w:jc w:val="left"/>
              <w:rPr>
                <w:rFonts w:eastAsiaTheme="minorHAnsi"/>
                <w:sz w:val="24"/>
                <w:szCs w:val="24"/>
                <w:lang w:val="kk-KZ"/>
              </w:rPr>
            </w:pPr>
            <w:r w:rsidRPr="00BE7BBE">
              <w:rPr>
                <w:rFonts w:eastAsiaTheme="minorHAnsi"/>
                <w:sz w:val="24"/>
                <w:szCs w:val="24"/>
                <w:lang w:val="kk-KZ"/>
              </w:rPr>
              <w:t>әтештер</w:t>
            </w:r>
          </w:p>
        </w:tc>
        <w:tc>
          <w:tcPr>
            <w:tcW w:w="1424" w:type="dxa"/>
          </w:tcPr>
          <w:p w14:paraId="2B042D70"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13</w:t>
            </w:r>
          </w:p>
        </w:tc>
        <w:tc>
          <w:tcPr>
            <w:tcW w:w="1694" w:type="dxa"/>
          </w:tcPr>
          <w:p w14:paraId="5A4FFAA0"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14</w:t>
            </w:r>
          </w:p>
        </w:tc>
        <w:tc>
          <w:tcPr>
            <w:tcW w:w="1708" w:type="dxa"/>
          </w:tcPr>
          <w:p w14:paraId="494EBD44"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14</w:t>
            </w:r>
          </w:p>
        </w:tc>
        <w:tc>
          <w:tcPr>
            <w:tcW w:w="1984" w:type="dxa"/>
          </w:tcPr>
          <w:p w14:paraId="6CBFBE2E"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13</w:t>
            </w:r>
          </w:p>
        </w:tc>
      </w:tr>
      <w:tr w:rsidR="00E57A95" w:rsidRPr="00BE7BBE" w14:paraId="1943B7E4" w14:textId="77777777" w:rsidTr="00E57A95">
        <w:tc>
          <w:tcPr>
            <w:tcW w:w="2971" w:type="dxa"/>
          </w:tcPr>
          <w:p w14:paraId="16A9E07D" w14:textId="018DDE95" w:rsidR="00195C8A" w:rsidRPr="00BE7BBE" w:rsidRDefault="00E57A95" w:rsidP="00E57A95">
            <w:pPr>
              <w:pStyle w:val="TableParagraph"/>
              <w:spacing w:line="240" w:lineRule="auto"/>
              <w:ind w:left="0"/>
              <w:jc w:val="left"/>
              <w:rPr>
                <w:rFonts w:eastAsiaTheme="minorHAnsi"/>
                <w:sz w:val="24"/>
                <w:szCs w:val="24"/>
                <w:lang w:val="kk-KZ"/>
              </w:rPr>
            </w:pPr>
            <w:r w:rsidRPr="00BE7BBE">
              <w:rPr>
                <w:rFonts w:eastAsiaTheme="minorHAnsi"/>
                <w:sz w:val="24"/>
                <w:szCs w:val="24"/>
                <w:lang w:val="kk-KZ"/>
              </w:rPr>
              <w:t>тауықтар</w:t>
            </w:r>
          </w:p>
        </w:tc>
        <w:tc>
          <w:tcPr>
            <w:tcW w:w="1424" w:type="dxa"/>
          </w:tcPr>
          <w:p w14:paraId="0E15D21C"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13</w:t>
            </w:r>
          </w:p>
        </w:tc>
        <w:tc>
          <w:tcPr>
            <w:tcW w:w="1694" w:type="dxa"/>
          </w:tcPr>
          <w:p w14:paraId="762A4693"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13</w:t>
            </w:r>
          </w:p>
        </w:tc>
        <w:tc>
          <w:tcPr>
            <w:tcW w:w="1708" w:type="dxa"/>
          </w:tcPr>
          <w:p w14:paraId="4EE25D67"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15</w:t>
            </w:r>
          </w:p>
        </w:tc>
        <w:tc>
          <w:tcPr>
            <w:tcW w:w="1984" w:type="dxa"/>
          </w:tcPr>
          <w:p w14:paraId="5D2616C0"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15</w:t>
            </w:r>
          </w:p>
        </w:tc>
      </w:tr>
      <w:tr w:rsidR="00E57A95" w:rsidRPr="00BE7BBE" w14:paraId="085E9236" w14:textId="77777777" w:rsidTr="00E57A95">
        <w:tc>
          <w:tcPr>
            <w:tcW w:w="2971" w:type="dxa"/>
          </w:tcPr>
          <w:p w14:paraId="55F26E22" w14:textId="2173D356" w:rsidR="00195C8A" w:rsidRPr="00BE7BBE" w:rsidRDefault="009E386E" w:rsidP="00E57A95">
            <w:pPr>
              <w:pStyle w:val="TableParagraph"/>
              <w:spacing w:line="240" w:lineRule="auto"/>
              <w:ind w:left="0"/>
              <w:jc w:val="left"/>
              <w:rPr>
                <w:rFonts w:eastAsiaTheme="minorHAnsi"/>
                <w:sz w:val="24"/>
                <w:szCs w:val="24"/>
              </w:rPr>
            </w:pPr>
            <w:r w:rsidRPr="00BE7BBE">
              <w:rPr>
                <w:sz w:val="24"/>
                <w:szCs w:val="24"/>
                <w:lang w:val="kk-KZ"/>
              </w:rPr>
              <w:t xml:space="preserve">Құс басының </w:t>
            </w:r>
            <w:proofErr w:type="spellStart"/>
            <w:r w:rsidR="00AF5034" w:rsidRPr="00BE7BBE">
              <w:rPr>
                <w:sz w:val="24"/>
                <w:szCs w:val="24"/>
              </w:rPr>
              <w:t>сақталуы</w:t>
            </w:r>
            <w:proofErr w:type="spellEnd"/>
            <w:r w:rsidR="00AF5034" w:rsidRPr="00BE7BBE">
              <w:rPr>
                <w:sz w:val="24"/>
                <w:szCs w:val="24"/>
              </w:rPr>
              <w:t>, %</w:t>
            </w:r>
          </w:p>
        </w:tc>
        <w:tc>
          <w:tcPr>
            <w:tcW w:w="1424" w:type="dxa"/>
          </w:tcPr>
          <w:p w14:paraId="5077F30E"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86,6</w:t>
            </w:r>
          </w:p>
        </w:tc>
        <w:tc>
          <w:tcPr>
            <w:tcW w:w="1694" w:type="dxa"/>
          </w:tcPr>
          <w:p w14:paraId="24B43EB9"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90,0</w:t>
            </w:r>
          </w:p>
        </w:tc>
        <w:tc>
          <w:tcPr>
            <w:tcW w:w="1708" w:type="dxa"/>
          </w:tcPr>
          <w:p w14:paraId="31D7027E"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96,6</w:t>
            </w:r>
          </w:p>
        </w:tc>
        <w:tc>
          <w:tcPr>
            <w:tcW w:w="1984" w:type="dxa"/>
          </w:tcPr>
          <w:p w14:paraId="208779F6"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93,3</w:t>
            </w:r>
          </w:p>
        </w:tc>
      </w:tr>
      <w:tr w:rsidR="00E57A95" w:rsidRPr="00BE7BBE" w14:paraId="476573D3" w14:textId="77777777" w:rsidTr="00E57A95">
        <w:tc>
          <w:tcPr>
            <w:tcW w:w="2971" w:type="dxa"/>
            <w:tcBorders>
              <w:bottom w:val="single" w:sz="4" w:space="0" w:color="auto"/>
            </w:tcBorders>
          </w:tcPr>
          <w:p w14:paraId="2F1BCBCE" w14:textId="0DB2807E" w:rsidR="00195C8A" w:rsidRPr="00BE7BBE" w:rsidRDefault="00AF5034" w:rsidP="00E57A95">
            <w:pPr>
              <w:pStyle w:val="TableParagraph"/>
              <w:spacing w:line="240" w:lineRule="auto"/>
              <w:ind w:left="0"/>
              <w:jc w:val="left"/>
              <w:rPr>
                <w:rFonts w:eastAsiaTheme="minorHAnsi"/>
                <w:sz w:val="24"/>
                <w:szCs w:val="24"/>
              </w:rPr>
            </w:pPr>
            <w:proofErr w:type="spellStart"/>
            <w:r w:rsidRPr="00BE7BBE">
              <w:rPr>
                <w:sz w:val="24"/>
                <w:szCs w:val="24"/>
              </w:rPr>
              <w:t>Орташа</w:t>
            </w:r>
            <w:proofErr w:type="spellEnd"/>
            <w:r w:rsidRPr="00BE7BBE">
              <w:rPr>
                <w:sz w:val="24"/>
                <w:szCs w:val="24"/>
              </w:rPr>
              <w:t xml:space="preserve"> бас саны, бас</w:t>
            </w:r>
          </w:p>
        </w:tc>
        <w:tc>
          <w:tcPr>
            <w:tcW w:w="1424" w:type="dxa"/>
            <w:tcBorders>
              <w:bottom w:val="single" w:sz="4" w:space="0" w:color="auto"/>
            </w:tcBorders>
          </w:tcPr>
          <w:p w14:paraId="58665B6D"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28,0</w:t>
            </w:r>
          </w:p>
        </w:tc>
        <w:tc>
          <w:tcPr>
            <w:tcW w:w="1694" w:type="dxa"/>
            <w:tcBorders>
              <w:bottom w:val="single" w:sz="4" w:space="0" w:color="auto"/>
            </w:tcBorders>
          </w:tcPr>
          <w:p w14:paraId="69CE4A46"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28,5</w:t>
            </w:r>
          </w:p>
        </w:tc>
        <w:tc>
          <w:tcPr>
            <w:tcW w:w="1708" w:type="dxa"/>
            <w:tcBorders>
              <w:bottom w:val="single" w:sz="4" w:space="0" w:color="auto"/>
            </w:tcBorders>
          </w:tcPr>
          <w:p w14:paraId="2A044BED"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29,5</w:t>
            </w:r>
          </w:p>
        </w:tc>
        <w:tc>
          <w:tcPr>
            <w:tcW w:w="1984" w:type="dxa"/>
            <w:tcBorders>
              <w:bottom w:val="single" w:sz="4" w:space="0" w:color="auto"/>
            </w:tcBorders>
          </w:tcPr>
          <w:p w14:paraId="01E19D8A"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29,0</w:t>
            </w:r>
          </w:p>
        </w:tc>
      </w:tr>
      <w:tr w:rsidR="00E57A95" w:rsidRPr="00BE7BBE" w14:paraId="5E2EAE63" w14:textId="77777777" w:rsidTr="00E57A95">
        <w:trPr>
          <w:trHeight w:val="163"/>
        </w:trPr>
        <w:tc>
          <w:tcPr>
            <w:tcW w:w="2971" w:type="dxa"/>
            <w:tcBorders>
              <w:top w:val="single" w:sz="4" w:space="0" w:color="auto"/>
              <w:bottom w:val="single" w:sz="4" w:space="0" w:color="auto"/>
            </w:tcBorders>
          </w:tcPr>
          <w:p w14:paraId="2E526206" w14:textId="7858F40A" w:rsidR="00195C8A" w:rsidRPr="00BE7BBE" w:rsidRDefault="00E57A95" w:rsidP="00E57A95">
            <w:pPr>
              <w:pStyle w:val="TableParagraph"/>
              <w:spacing w:line="240" w:lineRule="auto"/>
              <w:ind w:left="0"/>
              <w:jc w:val="left"/>
              <w:rPr>
                <w:rFonts w:eastAsiaTheme="minorHAnsi"/>
                <w:sz w:val="24"/>
                <w:szCs w:val="24"/>
                <w:lang w:val="kk-KZ"/>
              </w:rPr>
            </w:pPr>
            <w:r w:rsidRPr="00BE7BBE">
              <w:rPr>
                <w:rFonts w:eastAsiaTheme="minorHAnsi"/>
                <w:sz w:val="24"/>
                <w:szCs w:val="24"/>
                <w:lang w:val="kk-KZ"/>
              </w:rPr>
              <w:t>Тірі салмақ</w:t>
            </w:r>
            <w:r w:rsidRPr="00BE7BBE">
              <w:rPr>
                <w:rFonts w:eastAsiaTheme="minorHAnsi"/>
                <w:sz w:val="24"/>
                <w:szCs w:val="24"/>
              </w:rPr>
              <w:t>, г:</w:t>
            </w:r>
            <w:r w:rsidR="00AF5034" w:rsidRPr="00BE7BBE">
              <w:rPr>
                <w:rFonts w:eastAsiaTheme="minorHAnsi"/>
                <w:sz w:val="24"/>
                <w:szCs w:val="24"/>
                <w:lang w:val="kk-KZ"/>
              </w:rPr>
              <w:t>күндер</w:t>
            </w:r>
          </w:p>
        </w:tc>
        <w:tc>
          <w:tcPr>
            <w:tcW w:w="1424" w:type="dxa"/>
            <w:tcBorders>
              <w:top w:val="single" w:sz="4" w:space="0" w:color="auto"/>
              <w:bottom w:val="single" w:sz="4" w:space="0" w:color="auto"/>
            </w:tcBorders>
          </w:tcPr>
          <w:p w14:paraId="29874916"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51,1</w:t>
            </w:r>
          </w:p>
        </w:tc>
        <w:tc>
          <w:tcPr>
            <w:tcW w:w="1694" w:type="dxa"/>
            <w:tcBorders>
              <w:top w:val="single" w:sz="4" w:space="0" w:color="auto"/>
              <w:bottom w:val="single" w:sz="4" w:space="0" w:color="auto"/>
            </w:tcBorders>
          </w:tcPr>
          <w:p w14:paraId="460BA0B7"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51,5</w:t>
            </w:r>
          </w:p>
        </w:tc>
        <w:tc>
          <w:tcPr>
            <w:tcW w:w="1708" w:type="dxa"/>
            <w:tcBorders>
              <w:top w:val="single" w:sz="4" w:space="0" w:color="auto"/>
              <w:bottom w:val="single" w:sz="4" w:space="0" w:color="auto"/>
            </w:tcBorders>
          </w:tcPr>
          <w:p w14:paraId="47217082"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51,8</w:t>
            </w:r>
          </w:p>
        </w:tc>
        <w:tc>
          <w:tcPr>
            <w:tcW w:w="1984" w:type="dxa"/>
            <w:tcBorders>
              <w:top w:val="single" w:sz="4" w:space="0" w:color="auto"/>
              <w:bottom w:val="single" w:sz="4" w:space="0" w:color="auto"/>
            </w:tcBorders>
          </w:tcPr>
          <w:p w14:paraId="68E617DF"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52,1</w:t>
            </w:r>
          </w:p>
        </w:tc>
      </w:tr>
      <w:tr w:rsidR="00E57A95" w:rsidRPr="00BE7BBE" w14:paraId="4A3D6280" w14:textId="77777777" w:rsidTr="00E57A95">
        <w:trPr>
          <w:trHeight w:val="255"/>
        </w:trPr>
        <w:tc>
          <w:tcPr>
            <w:tcW w:w="2971" w:type="dxa"/>
            <w:tcBorders>
              <w:top w:val="single" w:sz="4" w:space="0" w:color="auto"/>
              <w:bottom w:val="single" w:sz="4" w:space="0" w:color="auto"/>
            </w:tcBorders>
          </w:tcPr>
          <w:p w14:paraId="3FE4E6C7" w14:textId="73E567CF" w:rsidR="00195C8A" w:rsidRPr="00BE7BBE" w:rsidRDefault="00AF5034" w:rsidP="00E57A95">
            <w:pPr>
              <w:pStyle w:val="TableParagraph"/>
              <w:spacing w:line="240" w:lineRule="auto"/>
              <w:ind w:left="0"/>
              <w:jc w:val="left"/>
              <w:rPr>
                <w:rFonts w:eastAsiaTheme="minorHAnsi"/>
                <w:sz w:val="24"/>
                <w:szCs w:val="24"/>
                <w:lang w:val="kk-KZ"/>
              </w:rPr>
            </w:pPr>
            <w:r w:rsidRPr="00BE7BBE">
              <w:rPr>
                <w:rFonts w:eastAsiaTheme="minorHAnsi"/>
                <w:sz w:val="24"/>
                <w:szCs w:val="24"/>
              </w:rPr>
              <w:t xml:space="preserve">7 </w:t>
            </w:r>
            <w:r w:rsidRPr="00BE7BBE">
              <w:rPr>
                <w:rFonts w:eastAsiaTheme="minorHAnsi"/>
                <w:sz w:val="24"/>
                <w:szCs w:val="24"/>
                <w:lang w:val="kk-KZ"/>
              </w:rPr>
              <w:t>күн</w:t>
            </w:r>
          </w:p>
        </w:tc>
        <w:tc>
          <w:tcPr>
            <w:tcW w:w="1424" w:type="dxa"/>
            <w:tcBorders>
              <w:top w:val="single" w:sz="4" w:space="0" w:color="auto"/>
              <w:bottom w:val="single" w:sz="4" w:space="0" w:color="auto"/>
            </w:tcBorders>
          </w:tcPr>
          <w:p w14:paraId="4B763FD3"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241,1</w:t>
            </w:r>
          </w:p>
        </w:tc>
        <w:tc>
          <w:tcPr>
            <w:tcW w:w="1694" w:type="dxa"/>
            <w:tcBorders>
              <w:top w:val="single" w:sz="4" w:space="0" w:color="auto"/>
              <w:bottom w:val="single" w:sz="4" w:space="0" w:color="auto"/>
            </w:tcBorders>
          </w:tcPr>
          <w:p w14:paraId="127B7233"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243,2</w:t>
            </w:r>
          </w:p>
        </w:tc>
        <w:tc>
          <w:tcPr>
            <w:tcW w:w="1708" w:type="dxa"/>
            <w:tcBorders>
              <w:top w:val="single" w:sz="4" w:space="0" w:color="auto"/>
              <w:bottom w:val="single" w:sz="4" w:space="0" w:color="auto"/>
            </w:tcBorders>
          </w:tcPr>
          <w:p w14:paraId="24D8BB43"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261,5</w:t>
            </w:r>
          </w:p>
        </w:tc>
        <w:tc>
          <w:tcPr>
            <w:tcW w:w="1984" w:type="dxa"/>
            <w:tcBorders>
              <w:top w:val="single" w:sz="4" w:space="0" w:color="auto"/>
              <w:bottom w:val="single" w:sz="4" w:space="0" w:color="auto"/>
            </w:tcBorders>
          </w:tcPr>
          <w:p w14:paraId="2994BDAD"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258,8</w:t>
            </w:r>
          </w:p>
        </w:tc>
      </w:tr>
      <w:tr w:rsidR="00E57A95" w:rsidRPr="00BE7BBE" w14:paraId="7EBDD53F" w14:textId="77777777" w:rsidTr="00E57A95">
        <w:trPr>
          <w:trHeight w:val="270"/>
        </w:trPr>
        <w:tc>
          <w:tcPr>
            <w:tcW w:w="2971" w:type="dxa"/>
            <w:tcBorders>
              <w:top w:val="single" w:sz="4" w:space="0" w:color="auto"/>
              <w:bottom w:val="single" w:sz="4" w:space="0" w:color="auto"/>
            </w:tcBorders>
          </w:tcPr>
          <w:p w14:paraId="2FF89B5F" w14:textId="5B44E98B" w:rsidR="00195C8A" w:rsidRPr="00BE7BBE" w:rsidRDefault="00AF5034" w:rsidP="00E57A95">
            <w:pPr>
              <w:pStyle w:val="TableParagraph"/>
              <w:spacing w:line="240" w:lineRule="auto"/>
              <w:ind w:left="0"/>
              <w:jc w:val="left"/>
              <w:rPr>
                <w:rFonts w:eastAsiaTheme="minorHAnsi"/>
                <w:sz w:val="24"/>
                <w:szCs w:val="24"/>
              </w:rPr>
            </w:pPr>
            <w:r w:rsidRPr="00BE7BBE">
              <w:rPr>
                <w:rFonts w:eastAsiaTheme="minorHAnsi"/>
                <w:sz w:val="24"/>
                <w:szCs w:val="24"/>
              </w:rPr>
              <w:t xml:space="preserve">14 </w:t>
            </w:r>
            <w:r w:rsidRPr="00BE7BBE">
              <w:rPr>
                <w:rFonts w:eastAsiaTheme="minorHAnsi"/>
                <w:sz w:val="24"/>
                <w:szCs w:val="24"/>
                <w:lang w:val="kk-KZ"/>
              </w:rPr>
              <w:t>күн</w:t>
            </w:r>
          </w:p>
        </w:tc>
        <w:tc>
          <w:tcPr>
            <w:tcW w:w="1424" w:type="dxa"/>
            <w:tcBorders>
              <w:top w:val="single" w:sz="4" w:space="0" w:color="auto"/>
              <w:bottom w:val="single" w:sz="4" w:space="0" w:color="auto"/>
            </w:tcBorders>
          </w:tcPr>
          <w:p w14:paraId="6F6D614D"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590,2</w:t>
            </w:r>
          </w:p>
        </w:tc>
        <w:tc>
          <w:tcPr>
            <w:tcW w:w="1694" w:type="dxa"/>
            <w:tcBorders>
              <w:top w:val="single" w:sz="4" w:space="0" w:color="auto"/>
              <w:bottom w:val="single" w:sz="4" w:space="0" w:color="auto"/>
            </w:tcBorders>
          </w:tcPr>
          <w:p w14:paraId="523AC65A"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629,5</w:t>
            </w:r>
          </w:p>
        </w:tc>
        <w:tc>
          <w:tcPr>
            <w:tcW w:w="1708" w:type="dxa"/>
            <w:tcBorders>
              <w:top w:val="single" w:sz="4" w:space="0" w:color="auto"/>
              <w:bottom w:val="single" w:sz="4" w:space="0" w:color="auto"/>
            </w:tcBorders>
          </w:tcPr>
          <w:p w14:paraId="33D83C71"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670,2</w:t>
            </w:r>
          </w:p>
        </w:tc>
        <w:tc>
          <w:tcPr>
            <w:tcW w:w="1984" w:type="dxa"/>
            <w:tcBorders>
              <w:top w:val="single" w:sz="4" w:space="0" w:color="auto"/>
              <w:bottom w:val="single" w:sz="4" w:space="0" w:color="auto"/>
            </w:tcBorders>
          </w:tcPr>
          <w:p w14:paraId="09939B6A"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668,4</w:t>
            </w:r>
          </w:p>
        </w:tc>
      </w:tr>
      <w:tr w:rsidR="00E57A95" w:rsidRPr="00BE7BBE" w14:paraId="26519B6C" w14:textId="77777777" w:rsidTr="00E57A95">
        <w:trPr>
          <w:trHeight w:val="225"/>
        </w:trPr>
        <w:tc>
          <w:tcPr>
            <w:tcW w:w="2971" w:type="dxa"/>
            <w:tcBorders>
              <w:top w:val="single" w:sz="4" w:space="0" w:color="auto"/>
              <w:bottom w:val="single" w:sz="4" w:space="0" w:color="auto"/>
            </w:tcBorders>
          </w:tcPr>
          <w:p w14:paraId="53AAC460" w14:textId="29418A95" w:rsidR="00195C8A" w:rsidRPr="00BE7BBE" w:rsidRDefault="00195C8A" w:rsidP="00E57A95">
            <w:pPr>
              <w:pStyle w:val="TableParagraph"/>
              <w:spacing w:line="240" w:lineRule="auto"/>
              <w:ind w:left="0"/>
              <w:jc w:val="left"/>
              <w:rPr>
                <w:rFonts w:eastAsiaTheme="minorHAnsi"/>
                <w:sz w:val="24"/>
                <w:szCs w:val="24"/>
              </w:rPr>
            </w:pPr>
            <w:r w:rsidRPr="00BE7BBE">
              <w:rPr>
                <w:rFonts w:eastAsiaTheme="minorHAnsi"/>
                <w:sz w:val="24"/>
                <w:szCs w:val="24"/>
              </w:rPr>
              <w:t xml:space="preserve">21 </w:t>
            </w:r>
            <w:r w:rsidR="00AF5034" w:rsidRPr="00BE7BBE">
              <w:rPr>
                <w:rFonts w:eastAsiaTheme="minorHAnsi"/>
                <w:sz w:val="24"/>
                <w:szCs w:val="24"/>
                <w:lang w:val="kk-KZ"/>
              </w:rPr>
              <w:t>күн</w:t>
            </w:r>
          </w:p>
        </w:tc>
        <w:tc>
          <w:tcPr>
            <w:tcW w:w="1424" w:type="dxa"/>
            <w:tcBorders>
              <w:top w:val="single" w:sz="4" w:space="0" w:color="auto"/>
              <w:bottom w:val="single" w:sz="4" w:space="0" w:color="auto"/>
            </w:tcBorders>
          </w:tcPr>
          <w:p w14:paraId="593C85B1"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1045,1</w:t>
            </w:r>
          </w:p>
        </w:tc>
        <w:tc>
          <w:tcPr>
            <w:tcW w:w="1694" w:type="dxa"/>
            <w:tcBorders>
              <w:top w:val="single" w:sz="4" w:space="0" w:color="auto"/>
              <w:bottom w:val="single" w:sz="4" w:space="0" w:color="auto"/>
            </w:tcBorders>
          </w:tcPr>
          <w:p w14:paraId="01E1C9F2"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1195,4</w:t>
            </w:r>
          </w:p>
        </w:tc>
        <w:tc>
          <w:tcPr>
            <w:tcW w:w="1708" w:type="dxa"/>
            <w:tcBorders>
              <w:top w:val="single" w:sz="4" w:space="0" w:color="auto"/>
              <w:bottom w:val="single" w:sz="4" w:space="0" w:color="auto"/>
            </w:tcBorders>
          </w:tcPr>
          <w:p w14:paraId="4E0CF8F1"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1231,4</w:t>
            </w:r>
          </w:p>
        </w:tc>
        <w:tc>
          <w:tcPr>
            <w:tcW w:w="1984" w:type="dxa"/>
            <w:tcBorders>
              <w:top w:val="single" w:sz="4" w:space="0" w:color="auto"/>
              <w:bottom w:val="single" w:sz="4" w:space="0" w:color="auto"/>
            </w:tcBorders>
          </w:tcPr>
          <w:p w14:paraId="62B71FF3"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1221,3</w:t>
            </w:r>
          </w:p>
        </w:tc>
      </w:tr>
      <w:tr w:rsidR="00E57A95" w:rsidRPr="00BE7BBE" w14:paraId="0D1F041D" w14:textId="77777777" w:rsidTr="00E57A95">
        <w:trPr>
          <w:trHeight w:val="270"/>
        </w:trPr>
        <w:tc>
          <w:tcPr>
            <w:tcW w:w="2971" w:type="dxa"/>
            <w:tcBorders>
              <w:top w:val="single" w:sz="4" w:space="0" w:color="auto"/>
              <w:bottom w:val="single" w:sz="4" w:space="0" w:color="auto"/>
            </w:tcBorders>
          </w:tcPr>
          <w:p w14:paraId="23C45886" w14:textId="6AC5885F" w:rsidR="00195C8A" w:rsidRPr="00BE7BBE" w:rsidRDefault="00AF5034" w:rsidP="00E57A95">
            <w:pPr>
              <w:pStyle w:val="TableParagraph"/>
              <w:spacing w:line="240" w:lineRule="auto"/>
              <w:ind w:left="0"/>
              <w:jc w:val="left"/>
              <w:rPr>
                <w:rFonts w:eastAsiaTheme="minorHAnsi"/>
                <w:sz w:val="24"/>
                <w:szCs w:val="24"/>
                <w:lang w:val="kk-KZ"/>
              </w:rPr>
            </w:pPr>
            <w:r w:rsidRPr="00BE7BBE">
              <w:rPr>
                <w:rFonts w:eastAsiaTheme="minorHAnsi"/>
                <w:sz w:val="24"/>
                <w:szCs w:val="24"/>
                <w:lang w:val="kk-KZ"/>
              </w:rPr>
              <w:t>28 күн</w:t>
            </w:r>
          </w:p>
        </w:tc>
        <w:tc>
          <w:tcPr>
            <w:tcW w:w="1424" w:type="dxa"/>
            <w:tcBorders>
              <w:top w:val="single" w:sz="4" w:space="0" w:color="auto"/>
              <w:bottom w:val="single" w:sz="4" w:space="0" w:color="auto"/>
            </w:tcBorders>
          </w:tcPr>
          <w:p w14:paraId="3E84E1CC"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1920,4</w:t>
            </w:r>
          </w:p>
        </w:tc>
        <w:tc>
          <w:tcPr>
            <w:tcW w:w="1694" w:type="dxa"/>
            <w:tcBorders>
              <w:top w:val="single" w:sz="4" w:space="0" w:color="auto"/>
              <w:bottom w:val="single" w:sz="4" w:space="0" w:color="auto"/>
            </w:tcBorders>
          </w:tcPr>
          <w:p w14:paraId="0AD73624"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1960,3</w:t>
            </w:r>
          </w:p>
        </w:tc>
        <w:tc>
          <w:tcPr>
            <w:tcW w:w="1708" w:type="dxa"/>
            <w:tcBorders>
              <w:top w:val="single" w:sz="4" w:space="0" w:color="auto"/>
              <w:bottom w:val="single" w:sz="4" w:space="0" w:color="auto"/>
            </w:tcBorders>
          </w:tcPr>
          <w:p w14:paraId="7D44AD2F"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1971,8</w:t>
            </w:r>
          </w:p>
        </w:tc>
        <w:tc>
          <w:tcPr>
            <w:tcW w:w="1984" w:type="dxa"/>
            <w:tcBorders>
              <w:top w:val="single" w:sz="4" w:space="0" w:color="auto"/>
              <w:bottom w:val="single" w:sz="4" w:space="0" w:color="auto"/>
            </w:tcBorders>
          </w:tcPr>
          <w:p w14:paraId="4EB4E76C"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1969,4</w:t>
            </w:r>
          </w:p>
        </w:tc>
      </w:tr>
      <w:tr w:rsidR="00E57A95" w:rsidRPr="00BE7BBE" w14:paraId="72AC3F5B" w14:textId="77777777" w:rsidTr="00E57A95">
        <w:trPr>
          <w:trHeight w:val="210"/>
        </w:trPr>
        <w:tc>
          <w:tcPr>
            <w:tcW w:w="2971" w:type="dxa"/>
            <w:tcBorders>
              <w:top w:val="single" w:sz="4" w:space="0" w:color="auto"/>
              <w:bottom w:val="single" w:sz="4" w:space="0" w:color="auto"/>
            </w:tcBorders>
          </w:tcPr>
          <w:p w14:paraId="79ED72E5" w14:textId="370D883E" w:rsidR="00195C8A" w:rsidRPr="00BE7BBE" w:rsidRDefault="00195C8A" w:rsidP="00E57A95">
            <w:pPr>
              <w:pStyle w:val="TableParagraph"/>
              <w:spacing w:line="240" w:lineRule="auto"/>
              <w:ind w:left="0"/>
              <w:jc w:val="left"/>
              <w:rPr>
                <w:rFonts w:eastAsiaTheme="minorHAnsi"/>
                <w:sz w:val="24"/>
                <w:szCs w:val="24"/>
              </w:rPr>
            </w:pPr>
            <w:r w:rsidRPr="00BE7BBE">
              <w:rPr>
                <w:rFonts w:eastAsiaTheme="minorHAnsi"/>
                <w:sz w:val="24"/>
                <w:szCs w:val="24"/>
              </w:rPr>
              <w:t xml:space="preserve">35 </w:t>
            </w:r>
            <w:r w:rsidR="00AF5034" w:rsidRPr="00BE7BBE">
              <w:rPr>
                <w:rFonts w:eastAsiaTheme="minorHAnsi"/>
                <w:sz w:val="24"/>
                <w:szCs w:val="24"/>
                <w:lang w:val="kk-KZ"/>
              </w:rPr>
              <w:t>күн</w:t>
            </w:r>
          </w:p>
        </w:tc>
        <w:tc>
          <w:tcPr>
            <w:tcW w:w="1424" w:type="dxa"/>
            <w:tcBorders>
              <w:top w:val="single" w:sz="4" w:space="0" w:color="auto"/>
              <w:bottom w:val="single" w:sz="4" w:space="0" w:color="auto"/>
            </w:tcBorders>
          </w:tcPr>
          <w:p w14:paraId="255DBB65"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2250,4</w:t>
            </w:r>
          </w:p>
        </w:tc>
        <w:tc>
          <w:tcPr>
            <w:tcW w:w="1694" w:type="dxa"/>
            <w:tcBorders>
              <w:top w:val="single" w:sz="4" w:space="0" w:color="auto"/>
              <w:bottom w:val="single" w:sz="4" w:space="0" w:color="auto"/>
            </w:tcBorders>
          </w:tcPr>
          <w:p w14:paraId="17EAE371"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2348,8</w:t>
            </w:r>
          </w:p>
        </w:tc>
        <w:tc>
          <w:tcPr>
            <w:tcW w:w="1708" w:type="dxa"/>
            <w:tcBorders>
              <w:top w:val="single" w:sz="4" w:space="0" w:color="auto"/>
              <w:bottom w:val="single" w:sz="4" w:space="0" w:color="auto"/>
            </w:tcBorders>
          </w:tcPr>
          <w:p w14:paraId="2924200C"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2371,5</w:t>
            </w:r>
          </w:p>
        </w:tc>
        <w:tc>
          <w:tcPr>
            <w:tcW w:w="1984" w:type="dxa"/>
            <w:tcBorders>
              <w:top w:val="single" w:sz="4" w:space="0" w:color="auto"/>
              <w:bottom w:val="single" w:sz="4" w:space="0" w:color="auto"/>
            </w:tcBorders>
          </w:tcPr>
          <w:p w14:paraId="69EE3676"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2359,7</w:t>
            </w:r>
          </w:p>
        </w:tc>
      </w:tr>
      <w:tr w:rsidR="00E57A95" w:rsidRPr="00BE7BBE" w14:paraId="4A6AAA1B" w14:textId="77777777" w:rsidTr="00E57A95">
        <w:trPr>
          <w:trHeight w:val="144"/>
        </w:trPr>
        <w:tc>
          <w:tcPr>
            <w:tcW w:w="2971" w:type="dxa"/>
            <w:tcBorders>
              <w:top w:val="single" w:sz="4" w:space="0" w:color="auto"/>
              <w:bottom w:val="single" w:sz="4" w:space="0" w:color="auto"/>
            </w:tcBorders>
          </w:tcPr>
          <w:p w14:paraId="550774E0" w14:textId="4E333ACB" w:rsidR="00195C8A" w:rsidRPr="00BE7BBE" w:rsidRDefault="00AF5034" w:rsidP="00E57A95">
            <w:pPr>
              <w:pStyle w:val="TableParagraph"/>
              <w:spacing w:line="240" w:lineRule="auto"/>
              <w:ind w:left="0"/>
              <w:jc w:val="left"/>
              <w:rPr>
                <w:rFonts w:eastAsiaTheme="minorHAnsi"/>
                <w:sz w:val="24"/>
                <w:szCs w:val="24"/>
              </w:rPr>
            </w:pPr>
            <w:r w:rsidRPr="00BE7BBE">
              <w:rPr>
                <w:rFonts w:eastAsiaTheme="minorHAnsi"/>
                <w:sz w:val="24"/>
                <w:szCs w:val="24"/>
              </w:rPr>
              <w:t xml:space="preserve">42 </w:t>
            </w:r>
            <w:r w:rsidRPr="00BE7BBE">
              <w:rPr>
                <w:rFonts w:eastAsiaTheme="minorHAnsi"/>
                <w:sz w:val="24"/>
                <w:szCs w:val="24"/>
                <w:lang w:val="kk-KZ"/>
              </w:rPr>
              <w:t>күн</w:t>
            </w:r>
          </w:p>
        </w:tc>
        <w:tc>
          <w:tcPr>
            <w:tcW w:w="1424" w:type="dxa"/>
            <w:tcBorders>
              <w:top w:val="single" w:sz="4" w:space="0" w:color="auto"/>
              <w:bottom w:val="single" w:sz="4" w:space="0" w:color="auto"/>
            </w:tcBorders>
          </w:tcPr>
          <w:p w14:paraId="1A1BA818"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2608,8</w:t>
            </w:r>
          </w:p>
        </w:tc>
        <w:tc>
          <w:tcPr>
            <w:tcW w:w="1694" w:type="dxa"/>
            <w:tcBorders>
              <w:top w:val="single" w:sz="4" w:space="0" w:color="auto"/>
              <w:bottom w:val="single" w:sz="4" w:space="0" w:color="auto"/>
            </w:tcBorders>
          </w:tcPr>
          <w:p w14:paraId="320C57B8"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2678,8</w:t>
            </w:r>
          </w:p>
        </w:tc>
        <w:tc>
          <w:tcPr>
            <w:tcW w:w="1708" w:type="dxa"/>
            <w:tcBorders>
              <w:top w:val="single" w:sz="4" w:space="0" w:color="auto"/>
              <w:bottom w:val="single" w:sz="4" w:space="0" w:color="auto"/>
            </w:tcBorders>
          </w:tcPr>
          <w:p w14:paraId="1E8DEDC3"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2700,5</w:t>
            </w:r>
          </w:p>
        </w:tc>
        <w:tc>
          <w:tcPr>
            <w:tcW w:w="1984" w:type="dxa"/>
            <w:tcBorders>
              <w:top w:val="single" w:sz="4" w:space="0" w:color="auto"/>
              <w:bottom w:val="single" w:sz="4" w:space="0" w:color="auto"/>
            </w:tcBorders>
          </w:tcPr>
          <w:p w14:paraId="45E702FE"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2690,8</w:t>
            </w:r>
          </w:p>
        </w:tc>
      </w:tr>
      <w:tr w:rsidR="00E57A95" w:rsidRPr="00BE7BBE" w14:paraId="13A4DEA6" w14:textId="77777777" w:rsidTr="00E57A95">
        <w:tc>
          <w:tcPr>
            <w:tcW w:w="2971" w:type="dxa"/>
            <w:tcBorders>
              <w:top w:val="single" w:sz="4" w:space="0" w:color="auto"/>
              <w:bottom w:val="single" w:sz="4" w:space="0" w:color="auto"/>
            </w:tcBorders>
          </w:tcPr>
          <w:p w14:paraId="775CE7E5" w14:textId="77777777" w:rsidR="00195C8A" w:rsidRPr="00BE7BBE" w:rsidRDefault="00195C8A" w:rsidP="00E57A95">
            <w:pPr>
              <w:pStyle w:val="TableParagraph"/>
              <w:spacing w:line="240" w:lineRule="auto"/>
              <w:ind w:left="0"/>
              <w:jc w:val="left"/>
              <w:rPr>
                <w:rFonts w:eastAsiaTheme="minorHAnsi"/>
                <w:sz w:val="24"/>
                <w:szCs w:val="24"/>
              </w:rPr>
            </w:pPr>
            <w:r w:rsidRPr="00BE7BBE">
              <w:rPr>
                <w:rFonts w:eastAsiaTheme="minorHAnsi"/>
                <w:sz w:val="24"/>
                <w:szCs w:val="24"/>
              </w:rPr>
              <w:t>♂</w:t>
            </w:r>
          </w:p>
        </w:tc>
        <w:tc>
          <w:tcPr>
            <w:tcW w:w="1424" w:type="dxa"/>
            <w:tcBorders>
              <w:top w:val="single" w:sz="4" w:space="0" w:color="auto"/>
              <w:bottom w:val="single" w:sz="4" w:space="0" w:color="auto"/>
            </w:tcBorders>
          </w:tcPr>
          <w:p w14:paraId="25D222D7"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2788,8</w:t>
            </w:r>
          </w:p>
        </w:tc>
        <w:tc>
          <w:tcPr>
            <w:tcW w:w="1694" w:type="dxa"/>
            <w:tcBorders>
              <w:top w:val="single" w:sz="4" w:space="0" w:color="auto"/>
              <w:bottom w:val="single" w:sz="4" w:space="0" w:color="auto"/>
            </w:tcBorders>
          </w:tcPr>
          <w:p w14:paraId="5CB46587"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2850,4</w:t>
            </w:r>
          </w:p>
        </w:tc>
        <w:tc>
          <w:tcPr>
            <w:tcW w:w="1708" w:type="dxa"/>
            <w:tcBorders>
              <w:top w:val="single" w:sz="4" w:space="0" w:color="auto"/>
              <w:bottom w:val="single" w:sz="4" w:space="0" w:color="auto"/>
            </w:tcBorders>
          </w:tcPr>
          <w:p w14:paraId="32B85CC4"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2868,6</w:t>
            </w:r>
          </w:p>
        </w:tc>
        <w:tc>
          <w:tcPr>
            <w:tcW w:w="1984" w:type="dxa"/>
            <w:tcBorders>
              <w:top w:val="single" w:sz="4" w:space="0" w:color="auto"/>
              <w:bottom w:val="single" w:sz="4" w:space="0" w:color="auto"/>
            </w:tcBorders>
          </w:tcPr>
          <w:p w14:paraId="4E905F4D"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2870,3</w:t>
            </w:r>
          </w:p>
        </w:tc>
      </w:tr>
      <w:tr w:rsidR="00E57A95" w:rsidRPr="00BE7BBE" w14:paraId="54B0C1CC" w14:textId="77777777" w:rsidTr="00E57A95">
        <w:tc>
          <w:tcPr>
            <w:tcW w:w="2971" w:type="dxa"/>
            <w:tcBorders>
              <w:top w:val="single" w:sz="4" w:space="0" w:color="auto"/>
              <w:bottom w:val="single" w:sz="4" w:space="0" w:color="auto"/>
            </w:tcBorders>
          </w:tcPr>
          <w:p w14:paraId="36FE3955" w14:textId="77777777" w:rsidR="00195C8A" w:rsidRPr="00BE7BBE" w:rsidRDefault="00195C8A" w:rsidP="00E57A95">
            <w:pPr>
              <w:pStyle w:val="TableParagraph"/>
              <w:spacing w:line="240" w:lineRule="auto"/>
              <w:ind w:left="0"/>
              <w:jc w:val="left"/>
              <w:rPr>
                <w:rFonts w:eastAsiaTheme="minorHAnsi"/>
                <w:sz w:val="24"/>
                <w:szCs w:val="24"/>
              </w:rPr>
            </w:pPr>
            <w:r w:rsidRPr="00BE7BBE">
              <w:rPr>
                <w:rFonts w:eastAsiaTheme="minorHAnsi"/>
                <w:sz w:val="24"/>
                <w:szCs w:val="24"/>
              </w:rPr>
              <w:t>♀</w:t>
            </w:r>
          </w:p>
        </w:tc>
        <w:tc>
          <w:tcPr>
            <w:tcW w:w="1424" w:type="dxa"/>
            <w:tcBorders>
              <w:top w:val="single" w:sz="4" w:space="0" w:color="auto"/>
              <w:bottom w:val="single" w:sz="4" w:space="0" w:color="auto"/>
            </w:tcBorders>
          </w:tcPr>
          <w:p w14:paraId="51EA401A"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2428,9</w:t>
            </w:r>
          </w:p>
        </w:tc>
        <w:tc>
          <w:tcPr>
            <w:tcW w:w="1694" w:type="dxa"/>
            <w:tcBorders>
              <w:top w:val="single" w:sz="4" w:space="0" w:color="auto"/>
              <w:bottom w:val="single" w:sz="4" w:space="0" w:color="auto"/>
            </w:tcBorders>
          </w:tcPr>
          <w:p w14:paraId="22AA1790"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2507,2</w:t>
            </w:r>
          </w:p>
        </w:tc>
        <w:tc>
          <w:tcPr>
            <w:tcW w:w="1708" w:type="dxa"/>
            <w:tcBorders>
              <w:top w:val="single" w:sz="4" w:space="0" w:color="auto"/>
              <w:bottom w:val="single" w:sz="4" w:space="0" w:color="auto"/>
            </w:tcBorders>
          </w:tcPr>
          <w:p w14:paraId="7256BB49"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2532,4</w:t>
            </w:r>
          </w:p>
        </w:tc>
        <w:tc>
          <w:tcPr>
            <w:tcW w:w="1984" w:type="dxa"/>
            <w:tcBorders>
              <w:top w:val="single" w:sz="4" w:space="0" w:color="auto"/>
              <w:bottom w:val="single" w:sz="4" w:space="0" w:color="auto"/>
            </w:tcBorders>
          </w:tcPr>
          <w:p w14:paraId="045BE6C5"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2511,3</w:t>
            </w:r>
          </w:p>
        </w:tc>
      </w:tr>
      <w:tr w:rsidR="00E57A95" w:rsidRPr="00BE7BBE" w14:paraId="17D9DD83" w14:textId="77777777" w:rsidTr="00E57A95">
        <w:tc>
          <w:tcPr>
            <w:tcW w:w="2971" w:type="dxa"/>
            <w:tcBorders>
              <w:top w:val="single" w:sz="4" w:space="0" w:color="auto"/>
            </w:tcBorders>
          </w:tcPr>
          <w:p w14:paraId="1C078BB9" w14:textId="77777777" w:rsidR="00195C8A" w:rsidRPr="00BE7BBE" w:rsidRDefault="00195C8A" w:rsidP="00E57A95">
            <w:pPr>
              <w:pStyle w:val="TableParagraph"/>
              <w:spacing w:line="240" w:lineRule="auto"/>
              <w:ind w:left="0"/>
              <w:jc w:val="left"/>
              <w:rPr>
                <w:rFonts w:eastAsiaTheme="minorHAnsi"/>
                <w:bCs/>
                <w:sz w:val="24"/>
                <w:szCs w:val="24"/>
              </w:rPr>
            </w:pPr>
            <w:r w:rsidRPr="00BE7BBE">
              <w:rPr>
                <w:rFonts w:eastAsiaTheme="minorHAnsi"/>
                <w:bCs/>
                <w:sz w:val="24"/>
                <w:szCs w:val="24"/>
              </w:rPr>
              <w:t>(♂+♀)/2</w:t>
            </w:r>
          </w:p>
        </w:tc>
        <w:tc>
          <w:tcPr>
            <w:tcW w:w="1424" w:type="dxa"/>
            <w:tcBorders>
              <w:top w:val="single" w:sz="4" w:space="0" w:color="auto"/>
            </w:tcBorders>
          </w:tcPr>
          <w:p w14:paraId="6887FF29" w14:textId="77777777" w:rsidR="00195C8A" w:rsidRPr="00BE7BBE" w:rsidRDefault="00195C8A" w:rsidP="00E57A95">
            <w:pPr>
              <w:pStyle w:val="TableParagraph"/>
              <w:spacing w:line="240" w:lineRule="auto"/>
              <w:ind w:left="0"/>
              <w:rPr>
                <w:rFonts w:eastAsiaTheme="minorHAnsi"/>
                <w:bCs/>
                <w:sz w:val="24"/>
                <w:szCs w:val="24"/>
              </w:rPr>
            </w:pPr>
            <w:r w:rsidRPr="00BE7BBE">
              <w:rPr>
                <w:rFonts w:eastAsiaTheme="minorHAnsi"/>
                <w:bCs/>
                <w:sz w:val="24"/>
                <w:szCs w:val="24"/>
              </w:rPr>
              <w:t>2608,8</w:t>
            </w:r>
          </w:p>
        </w:tc>
        <w:tc>
          <w:tcPr>
            <w:tcW w:w="1694" w:type="dxa"/>
            <w:tcBorders>
              <w:top w:val="single" w:sz="4" w:space="0" w:color="auto"/>
            </w:tcBorders>
          </w:tcPr>
          <w:p w14:paraId="4454C89F" w14:textId="77777777" w:rsidR="00195C8A" w:rsidRPr="00BE7BBE" w:rsidRDefault="00195C8A" w:rsidP="00E57A95">
            <w:pPr>
              <w:pStyle w:val="TableParagraph"/>
              <w:spacing w:line="240" w:lineRule="auto"/>
              <w:ind w:left="0"/>
              <w:rPr>
                <w:rFonts w:eastAsiaTheme="minorHAnsi"/>
                <w:bCs/>
                <w:sz w:val="24"/>
                <w:szCs w:val="24"/>
              </w:rPr>
            </w:pPr>
            <w:r w:rsidRPr="00BE7BBE">
              <w:rPr>
                <w:rFonts w:eastAsiaTheme="minorHAnsi"/>
                <w:bCs/>
                <w:sz w:val="24"/>
                <w:szCs w:val="24"/>
              </w:rPr>
              <w:t>2678,8</w:t>
            </w:r>
          </w:p>
        </w:tc>
        <w:tc>
          <w:tcPr>
            <w:tcW w:w="1708" w:type="dxa"/>
            <w:tcBorders>
              <w:top w:val="single" w:sz="4" w:space="0" w:color="auto"/>
            </w:tcBorders>
          </w:tcPr>
          <w:p w14:paraId="03A157DA" w14:textId="77777777" w:rsidR="00195C8A" w:rsidRPr="00BE7BBE" w:rsidRDefault="00195C8A" w:rsidP="00E57A95">
            <w:pPr>
              <w:pStyle w:val="TableParagraph"/>
              <w:spacing w:line="240" w:lineRule="auto"/>
              <w:ind w:left="0"/>
              <w:rPr>
                <w:rFonts w:eastAsiaTheme="minorHAnsi"/>
                <w:bCs/>
                <w:sz w:val="24"/>
                <w:szCs w:val="24"/>
              </w:rPr>
            </w:pPr>
            <w:r w:rsidRPr="00BE7BBE">
              <w:rPr>
                <w:rFonts w:eastAsiaTheme="minorHAnsi"/>
                <w:bCs/>
                <w:sz w:val="24"/>
                <w:szCs w:val="24"/>
              </w:rPr>
              <w:t>2700,5</w:t>
            </w:r>
          </w:p>
        </w:tc>
        <w:tc>
          <w:tcPr>
            <w:tcW w:w="1984" w:type="dxa"/>
            <w:tcBorders>
              <w:top w:val="single" w:sz="4" w:space="0" w:color="auto"/>
            </w:tcBorders>
          </w:tcPr>
          <w:p w14:paraId="5FB402BC" w14:textId="77777777" w:rsidR="00195C8A" w:rsidRPr="00BE7BBE" w:rsidRDefault="00195C8A" w:rsidP="00E57A95">
            <w:pPr>
              <w:pStyle w:val="TableParagraph"/>
              <w:spacing w:line="240" w:lineRule="auto"/>
              <w:ind w:left="0"/>
              <w:rPr>
                <w:rFonts w:eastAsiaTheme="minorHAnsi"/>
                <w:bCs/>
                <w:sz w:val="24"/>
                <w:szCs w:val="24"/>
              </w:rPr>
            </w:pPr>
            <w:r w:rsidRPr="00BE7BBE">
              <w:rPr>
                <w:rFonts w:eastAsiaTheme="minorHAnsi"/>
                <w:bCs/>
                <w:sz w:val="24"/>
                <w:szCs w:val="24"/>
              </w:rPr>
              <w:t>2690,8</w:t>
            </w:r>
          </w:p>
        </w:tc>
      </w:tr>
      <w:tr w:rsidR="00E57A95" w:rsidRPr="00BE7BBE" w14:paraId="1A2B5816" w14:textId="77777777" w:rsidTr="00E57A95">
        <w:tc>
          <w:tcPr>
            <w:tcW w:w="2971" w:type="dxa"/>
            <w:tcBorders>
              <w:bottom w:val="nil"/>
            </w:tcBorders>
          </w:tcPr>
          <w:p w14:paraId="1C139DB2" w14:textId="4B5BA916" w:rsidR="00195C8A" w:rsidRPr="00BE7BBE" w:rsidRDefault="00AF5034" w:rsidP="00E57A95">
            <w:pPr>
              <w:pStyle w:val="TableParagraph"/>
              <w:spacing w:line="240" w:lineRule="auto"/>
              <w:ind w:left="0"/>
              <w:jc w:val="left"/>
              <w:rPr>
                <w:rFonts w:eastAsiaTheme="minorHAnsi"/>
                <w:sz w:val="24"/>
                <w:szCs w:val="24"/>
              </w:rPr>
            </w:pPr>
            <w:proofErr w:type="spellStart"/>
            <w:r w:rsidRPr="00BE7BBE">
              <w:rPr>
                <w:sz w:val="24"/>
                <w:szCs w:val="24"/>
              </w:rPr>
              <w:t>Жалпы</w:t>
            </w:r>
            <w:proofErr w:type="spellEnd"/>
            <w:r w:rsidRPr="00BE7BBE">
              <w:rPr>
                <w:sz w:val="24"/>
                <w:szCs w:val="24"/>
              </w:rPr>
              <w:t xml:space="preserve"> </w:t>
            </w:r>
            <w:proofErr w:type="spellStart"/>
            <w:r w:rsidRPr="00BE7BBE">
              <w:rPr>
                <w:sz w:val="24"/>
                <w:szCs w:val="24"/>
              </w:rPr>
              <w:t>тірі</w:t>
            </w:r>
            <w:proofErr w:type="spellEnd"/>
            <w:r w:rsidRPr="00BE7BBE">
              <w:rPr>
                <w:sz w:val="24"/>
                <w:szCs w:val="24"/>
              </w:rPr>
              <w:t xml:space="preserve"> </w:t>
            </w:r>
            <w:proofErr w:type="spellStart"/>
            <w:r w:rsidRPr="00BE7BBE">
              <w:rPr>
                <w:sz w:val="24"/>
                <w:szCs w:val="24"/>
              </w:rPr>
              <w:t>салмақ</w:t>
            </w:r>
            <w:proofErr w:type="spellEnd"/>
            <w:r w:rsidRPr="00BE7BBE">
              <w:rPr>
                <w:sz w:val="24"/>
                <w:szCs w:val="24"/>
              </w:rPr>
              <w:t xml:space="preserve"> </w:t>
            </w:r>
            <w:proofErr w:type="spellStart"/>
            <w:r w:rsidRPr="00BE7BBE">
              <w:rPr>
                <w:sz w:val="24"/>
                <w:szCs w:val="24"/>
              </w:rPr>
              <w:t>өсімі</w:t>
            </w:r>
            <w:proofErr w:type="spellEnd"/>
            <w:r w:rsidRPr="00BE7BBE">
              <w:rPr>
                <w:sz w:val="24"/>
                <w:szCs w:val="24"/>
              </w:rPr>
              <w:t>, г/бас</w:t>
            </w:r>
          </w:p>
        </w:tc>
        <w:tc>
          <w:tcPr>
            <w:tcW w:w="1424" w:type="dxa"/>
            <w:tcBorders>
              <w:bottom w:val="nil"/>
            </w:tcBorders>
          </w:tcPr>
          <w:p w14:paraId="3795647F"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2557,7</w:t>
            </w:r>
          </w:p>
        </w:tc>
        <w:tc>
          <w:tcPr>
            <w:tcW w:w="1694" w:type="dxa"/>
            <w:tcBorders>
              <w:bottom w:val="nil"/>
            </w:tcBorders>
          </w:tcPr>
          <w:p w14:paraId="793D23C4"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2627,3</w:t>
            </w:r>
          </w:p>
        </w:tc>
        <w:tc>
          <w:tcPr>
            <w:tcW w:w="1708" w:type="dxa"/>
            <w:tcBorders>
              <w:bottom w:val="nil"/>
            </w:tcBorders>
          </w:tcPr>
          <w:p w14:paraId="399208EB"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2648,7</w:t>
            </w:r>
          </w:p>
        </w:tc>
        <w:tc>
          <w:tcPr>
            <w:tcW w:w="1984" w:type="dxa"/>
            <w:tcBorders>
              <w:bottom w:val="nil"/>
            </w:tcBorders>
          </w:tcPr>
          <w:p w14:paraId="326CFCCF"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2638,7</w:t>
            </w:r>
          </w:p>
        </w:tc>
      </w:tr>
      <w:tr w:rsidR="00E57A95" w:rsidRPr="00BE7BBE" w14:paraId="752B2D70" w14:textId="77777777" w:rsidTr="00E57A95">
        <w:tc>
          <w:tcPr>
            <w:tcW w:w="2971" w:type="dxa"/>
            <w:tcBorders>
              <w:bottom w:val="nil"/>
            </w:tcBorders>
          </w:tcPr>
          <w:p w14:paraId="0BDEF107" w14:textId="4AA695C1" w:rsidR="00195C8A" w:rsidRPr="00BE7BBE" w:rsidRDefault="00AF5034" w:rsidP="00E57A95">
            <w:pPr>
              <w:pStyle w:val="TableParagraph"/>
              <w:spacing w:line="240" w:lineRule="auto"/>
              <w:ind w:left="0"/>
              <w:jc w:val="left"/>
              <w:rPr>
                <w:rFonts w:eastAsiaTheme="minorHAnsi"/>
                <w:sz w:val="24"/>
                <w:szCs w:val="24"/>
              </w:rPr>
            </w:pPr>
            <w:proofErr w:type="spellStart"/>
            <w:r w:rsidRPr="00BE7BBE">
              <w:rPr>
                <w:sz w:val="24"/>
                <w:szCs w:val="24"/>
              </w:rPr>
              <w:t>Орташа</w:t>
            </w:r>
            <w:proofErr w:type="spellEnd"/>
            <w:r w:rsidRPr="00BE7BBE">
              <w:rPr>
                <w:sz w:val="24"/>
                <w:szCs w:val="24"/>
              </w:rPr>
              <w:t xml:space="preserve"> </w:t>
            </w:r>
            <w:proofErr w:type="spellStart"/>
            <w:r w:rsidRPr="00BE7BBE">
              <w:rPr>
                <w:sz w:val="24"/>
                <w:szCs w:val="24"/>
              </w:rPr>
              <w:t>тәуліктік</w:t>
            </w:r>
            <w:proofErr w:type="spellEnd"/>
            <w:r w:rsidRPr="00BE7BBE">
              <w:rPr>
                <w:sz w:val="24"/>
                <w:szCs w:val="24"/>
              </w:rPr>
              <w:t xml:space="preserve"> </w:t>
            </w:r>
            <w:proofErr w:type="spellStart"/>
            <w:r w:rsidRPr="00BE7BBE">
              <w:rPr>
                <w:sz w:val="24"/>
                <w:szCs w:val="24"/>
              </w:rPr>
              <w:t>тірі</w:t>
            </w:r>
            <w:proofErr w:type="spellEnd"/>
            <w:r w:rsidRPr="00BE7BBE">
              <w:rPr>
                <w:sz w:val="24"/>
                <w:szCs w:val="24"/>
              </w:rPr>
              <w:t xml:space="preserve"> </w:t>
            </w:r>
            <w:proofErr w:type="spellStart"/>
            <w:r w:rsidRPr="00BE7BBE">
              <w:rPr>
                <w:sz w:val="24"/>
                <w:szCs w:val="24"/>
              </w:rPr>
              <w:t>салмақ</w:t>
            </w:r>
            <w:proofErr w:type="spellEnd"/>
            <w:r w:rsidRPr="00BE7BBE">
              <w:rPr>
                <w:sz w:val="24"/>
                <w:szCs w:val="24"/>
              </w:rPr>
              <w:t xml:space="preserve"> </w:t>
            </w:r>
            <w:proofErr w:type="spellStart"/>
            <w:r w:rsidRPr="00BE7BBE">
              <w:rPr>
                <w:sz w:val="24"/>
                <w:szCs w:val="24"/>
              </w:rPr>
              <w:t>өсімі</w:t>
            </w:r>
            <w:proofErr w:type="spellEnd"/>
            <w:r w:rsidRPr="00BE7BBE">
              <w:rPr>
                <w:sz w:val="24"/>
                <w:szCs w:val="24"/>
              </w:rPr>
              <w:t>, г</w:t>
            </w:r>
          </w:p>
        </w:tc>
        <w:tc>
          <w:tcPr>
            <w:tcW w:w="1424" w:type="dxa"/>
            <w:tcBorders>
              <w:bottom w:val="nil"/>
            </w:tcBorders>
          </w:tcPr>
          <w:p w14:paraId="02D15364"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60,9</w:t>
            </w:r>
          </w:p>
        </w:tc>
        <w:tc>
          <w:tcPr>
            <w:tcW w:w="1694" w:type="dxa"/>
            <w:tcBorders>
              <w:bottom w:val="nil"/>
            </w:tcBorders>
          </w:tcPr>
          <w:p w14:paraId="3378DF7F"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62,55</w:t>
            </w:r>
          </w:p>
        </w:tc>
        <w:tc>
          <w:tcPr>
            <w:tcW w:w="1708" w:type="dxa"/>
            <w:tcBorders>
              <w:bottom w:val="nil"/>
            </w:tcBorders>
          </w:tcPr>
          <w:p w14:paraId="3F22DF82"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63,06</w:t>
            </w:r>
          </w:p>
        </w:tc>
        <w:tc>
          <w:tcPr>
            <w:tcW w:w="1984" w:type="dxa"/>
            <w:tcBorders>
              <w:bottom w:val="nil"/>
            </w:tcBorders>
          </w:tcPr>
          <w:p w14:paraId="37E55CF0"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62,82</w:t>
            </w:r>
          </w:p>
        </w:tc>
      </w:tr>
      <w:tr w:rsidR="00E57A95" w:rsidRPr="00BE7BBE" w14:paraId="13AA3C8B" w14:textId="77777777" w:rsidTr="00E57A95">
        <w:tc>
          <w:tcPr>
            <w:tcW w:w="2971" w:type="dxa"/>
            <w:tcBorders>
              <w:bottom w:val="nil"/>
            </w:tcBorders>
          </w:tcPr>
          <w:p w14:paraId="147B221E" w14:textId="013306F1" w:rsidR="00195C8A" w:rsidRPr="00BE7BBE" w:rsidRDefault="00526837" w:rsidP="00E57A95">
            <w:pPr>
              <w:pStyle w:val="TableParagraph"/>
              <w:spacing w:line="240" w:lineRule="auto"/>
              <w:ind w:left="0"/>
              <w:jc w:val="left"/>
              <w:rPr>
                <w:rFonts w:eastAsiaTheme="minorHAnsi"/>
                <w:sz w:val="24"/>
                <w:szCs w:val="24"/>
                <w:lang w:val="kk-KZ"/>
              </w:rPr>
            </w:pPr>
            <w:r w:rsidRPr="00BE7BBE">
              <w:rPr>
                <w:rFonts w:eastAsiaTheme="minorHAnsi"/>
                <w:sz w:val="24"/>
                <w:szCs w:val="24"/>
              </w:rPr>
              <w:t>0</w:t>
            </w:r>
            <w:r w:rsidR="00E57A95" w:rsidRPr="00BE7BBE">
              <w:rPr>
                <w:rFonts w:eastAsiaTheme="minorHAnsi"/>
                <w:sz w:val="24"/>
                <w:szCs w:val="24"/>
                <w:lang w:val="kk-KZ"/>
              </w:rPr>
              <w:t>-</w:t>
            </w:r>
            <w:r w:rsidRPr="00BE7BBE">
              <w:rPr>
                <w:rFonts w:eastAsiaTheme="minorHAnsi"/>
                <w:sz w:val="24"/>
                <w:szCs w:val="24"/>
              </w:rPr>
              <w:t xml:space="preserve">7 </w:t>
            </w:r>
            <w:r w:rsidR="00AF5034" w:rsidRPr="00BE7BBE">
              <w:rPr>
                <w:rFonts w:eastAsiaTheme="minorHAnsi"/>
                <w:sz w:val="24"/>
                <w:szCs w:val="24"/>
                <w:lang w:val="kk-KZ"/>
              </w:rPr>
              <w:t>күн</w:t>
            </w:r>
          </w:p>
        </w:tc>
        <w:tc>
          <w:tcPr>
            <w:tcW w:w="1424" w:type="dxa"/>
            <w:tcBorders>
              <w:bottom w:val="nil"/>
            </w:tcBorders>
          </w:tcPr>
          <w:p w14:paraId="52D89943"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27,14</w:t>
            </w:r>
          </w:p>
        </w:tc>
        <w:tc>
          <w:tcPr>
            <w:tcW w:w="1694" w:type="dxa"/>
            <w:tcBorders>
              <w:bottom w:val="nil"/>
            </w:tcBorders>
          </w:tcPr>
          <w:p w14:paraId="5A7C7A4D"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27,38</w:t>
            </w:r>
          </w:p>
        </w:tc>
        <w:tc>
          <w:tcPr>
            <w:tcW w:w="1708" w:type="dxa"/>
            <w:tcBorders>
              <w:bottom w:val="nil"/>
            </w:tcBorders>
          </w:tcPr>
          <w:p w14:paraId="746CC971"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29,96</w:t>
            </w:r>
          </w:p>
        </w:tc>
        <w:tc>
          <w:tcPr>
            <w:tcW w:w="1984" w:type="dxa"/>
            <w:tcBorders>
              <w:bottom w:val="nil"/>
            </w:tcBorders>
          </w:tcPr>
          <w:p w14:paraId="0C78DC5B"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29,53</w:t>
            </w:r>
          </w:p>
        </w:tc>
      </w:tr>
      <w:tr w:rsidR="00E57A95" w:rsidRPr="00BE7BBE" w14:paraId="3436AB24" w14:textId="77777777" w:rsidTr="00E57A95">
        <w:tc>
          <w:tcPr>
            <w:tcW w:w="2971" w:type="dxa"/>
            <w:tcBorders>
              <w:bottom w:val="nil"/>
            </w:tcBorders>
          </w:tcPr>
          <w:p w14:paraId="04E15DCB" w14:textId="709BF249" w:rsidR="00195C8A" w:rsidRPr="00BE7BBE" w:rsidRDefault="00526837" w:rsidP="00E57A95">
            <w:pPr>
              <w:pStyle w:val="TableParagraph"/>
              <w:spacing w:line="240" w:lineRule="auto"/>
              <w:ind w:left="0"/>
              <w:jc w:val="left"/>
              <w:rPr>
                <w:rFonts w:eastAsiaTheme="minorHAnsi"/>
                <w:sz w:val="24"/>
                <w:szCs w:val="24"/>
              </w:rPr>
            </w:pPr>
            <w:r w:rsidRPr="00BE7BBE">
              <w:rPr>
                <w:rFonts w:eastAsiaTheme="minorHAnsi"/>
                <w:sz w:val="24"/>
                <w:szCs w:val="24"/>
              </w:rPr>
              <w:t>8</w:t>
            </w:r>
            <w:r w:rsidR="00E57A95" w:rsidRPr="00BE7BBE">
              <w:rPr>
                <w:rFonts w:eastAsiaTheme="minorHAnsi"/>
                <w:sz w:val="24"/>
                <w:szCs w:val="24"/>
                <w:lang w:val="kk-KZ"/>
              </w:rPr>
              <w:t>-</w:t>
            </w:r>
            <w:r w:rsidRPr="00BE7BBE">
              <w:rPr>
                <w:rFonts w:eastAsiaTheme="minorHAnsi"/>
                <w:sz w:val="24"/>
                <w:szCs w:val="24"/>
              </w:rPr>
              <w:t xml:space="preserve">14 </w:t>
            </w:r>
            <w:r w:rsidR="00AF5034" w:rsidRPr="00BE7BBE">
              <w:rPr>
                <w:rFonts w:eastAsiaTheme="minorHAnsi"/>
                <w:sz w:val="24"/>
                <w:szCs w:val="24"/>
                <w:lang w:val="kk-KZ"/>
              </w:rPr>
              <w:t>күн</w:t>
            </w:r>
          </w:p>
        </w:tc>
        <w:tc>
          <w:tcPr>
            <w:tcW w:w="1424" w:type="dxa"/>
            <w:tcBorders>
              <w:bottom w:val="nil"/>
            </w:tcBorders>
          </w:tcPr>
          <w:p w14:paraId="54D7D830"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49,87</w:t>
            </w:r>
          </w:p>
        </w:tc>
        <w:tc>
          <w:tcPr>
            <w:tcW w:w="1694" w:type="dxa"/>
            <w:tcBorders>
              <w:bottom w:val="nil"/>
            </w:tcBorders>
          </w:tcPr>
          <w:p w14:paraId="778D800D"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55,18</w:t>
            </w:r>
          </w:p>
        </w:tc>
        <w:tc>
          <w:tcPr>
            <w:tcW w:w="1708" w:type="dxa"/>
            <w:tcBorders>
              <w:bottom w:val="nil"/>
            </w:tcBorders>
          </w:tcPr>
          <w:p w14:paraId="0A767208"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58,38</w:t>
            </w:r>
          </w:p>
        </w:tc>
        <w:tc>
          <w:tcPr>
            <w:tcW w:w="1984" w:type="dxa"/>
            <w:tcBorders>
              <w:bottom w:val="nil"/>
            </w:tcBorders>
          </w:tcPr>
          <w:p w14:paraId="7D014165"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58,51</w:t>
            </w:r>
          </w:p>
        </w:tc>
      </w:tr>
      <w:tr w:rsidR="00E57A95" w:rsidRPr="00BE7BBE" w14:paraId="526770A3" w14:textId="77777777" w:rsidTr="00E57A95">
        <w:tc>
          <w:tcPr>
            <w:tcW w:w="2971" w:type="dxa"/>
            <w:tcBorders>
              <w:bottom w:val="nil"/>
            </w:tcBorders>
          </w:tcPr>
          <w:p w14:paraId="305049D6" w14:textId="4CA7F8A8" w:rsidR="00195C8A" w:rsidRPr="00BE7BBE" w:rsidRDefault="00526837" w:rsidP="00E57A95">
            <w:pPr>
              <w:pStyle w:val="TableParagraph"/>
              <w:spacing w:line="240" w:lineRule="auto"/>
              <w:ind w:left="0"/>
              <w:jc w:val="left"/>
              <w:rPr>
                <w:rFonts w:eastAsiaTheme="minorHAnsi"/>
                <w:sz w:val="24"/>
                <w:szCs w:val="24"/>
                <w:lang w:val="kk-KZ"/>
              </w:rPr>
            </w:pPr>
            <w:r w:rsidRPr="00BE7BBE">
              <w:rPr>
                <w:rFonts w:eastAsiaTheme="minorHAnsi"/>
                <w:sz w:val="24"/>
                <w:szCs w:val="24"/>
              </w:rPr>
              <w:t>15</w:t>
            </w:r>
            <w:r w:rsidR="00E57A95" w:rsidRPr="00BE7BBE">
              <w:rPr>
                <w:rFonts w:eastAsiaTheme="minorHAnsi"/>
                <w:sz w:val="24"/>
                <w:szCs w:val="24"/>
                <w:lang w:val="kk-KZ"/>
              </w:rPr>
              <w:t>-</w:t>
            </w:r>
            <w:r w:rsidRPr="00BE7BBE">
              <w:rPr>
                <w:rFonts w:eastAsiaTheme="minorHAnsi"/>
                <w:sz w:val="24"/>
                <w:szCs w:val="24"/>
              </w:rPr>
              <w:t xml:space="preserve">21 </w:t>
            </w:r>
            <w:r w:rsidR="00AF5034" w:rsidRPr="00BE7BBE">
              <w:rPr>
                <w:rFonts w:eastAsiaTheme="minorHAnsi"/>
                <w:sz w:val="24"/>
                <w:szCs w:val="24"/>
                <w:lang w:val="kk-KZ"/>
              </w:rPr>
              <w:t>күн</w:t>
            </w:r>
          </w:p>
        </w:tc>
        <w:tc>
          <w:tcPr>
            <w:tcW w:w="1424" w:type="dxa"/>
            <w:tcBorders>
              <w:bottom w:val="nil"/>
            </w:tcBorders>
          </w:tcPr>
          <w:p w14:paraId="132D74B5"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64,98</w:t>
            </w:r>
          </w:p>
        </w:tc>
        <w:tc>
          <w:tcPr>
            <w:tcW w:w="1694" w:type="dxa"/>
            <w:tcBorders>
              <w:bottom w:val="nil"/>
            </w:tcBorders>
          </w:tcPr>
          <w:p w14:paraId="51E2EEB0"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80,84</w:t>
            </w:r>
          </w:p>
        </w:tc>
        <w:tc>
          <w:tcPr>
            <w:tcW w:w="1708" w:type="dxa"/>
            <w:tcBorders>
              <w:bottom w:val="nil"/>
            </w:tcBorders>
          </w:tcPr>
          <w:p w14:paraId="09EBB2DA"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80,17</w:t>
            </w:r>
          </w:p>
        </w:tc>
        <w:tc>
          <w:tcPr>
            <w:tcW w:w="1984" w:type="dxa"/>
            <w:tcBorders>
              <w:bottom w:val="nil"/>
            </w:tcBorders>
          </w:tcPr>
          <w:p w14:paraId="323911AA"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78,98</w:t>
            </w:r>
          </w:p>
        </w:tc>
      </w:tr>
      <w:tr w:rsidR="00E57A95" w:rsidRPr="00BE7BBE" w14:paraId="23A4064A" w14:textId="77777777" w:rsidTr="00E57A95">
        <w:tc>
          <w:tcPr>
            <w:tcW w:w="2971" w:type="dxa"/>
            <w:tcBorders>
              <w:bottom w:val="nil"/>
            </w:tcBorders>
          </w:tcPr>
          <w:p w14:paraId="6558FACC" w14:textId="42520F26" w:rsidR="00195C8A" w:rsidRPr="00BE7BBE" w:rsidRDefault="00E57A95" w:rsidP="00E57A95">
            <w:pPr>
              <w:pStyle w:val="TableParagraph"/>
              <w:spacing w:line="240" w:lineRule="auto"/>
              <w:ind w:left="0"/>
              <w:jc w:val="left"/>
              <w:rPr>
                <w:rFonts w:eastAsiaTheme="minorHAnsi"/>
                <w:sz w:val="24"/>
                <w:szCs w:val="24"/>
              </w:rPr>
            </w:pPr>
            <w:r w:rsidRPr="00BE7BBE">
              <w:rPr>
                <w:rFonts w:eastAsiaTheme="minorHAnsi"/>
                <w:sz w:val="24"/>
                <w:szCs w:val="24"/>
              </w:rPr>
              <w:t>22</w:t>
            </w:r>
            <w:r w:rsidRPr="00BE7BBE">
              <w:rPr>
                <w:rFonts w:eastAsiaTheme="minorHAnsi"/>
                <w:sz w:val="24"/>
                <w:szCs w:val="24"/>
                <w:lang w:val="kk-KZ"/>
              </w:rPr>
              <w:t>-</w:t>
            </w:r>
            <w:r w:rsidRPr="00BE7BBE">
              <w:rPr>
                <w:rFonts w:eastAsiaTheme="minorHAnsi"/>
                <w:sz w:val="24"/>
                <w:szCs w:val="24"/>
              </w:rPr>
              <w:t>28</w:t>
            </w:r>
            <w:r w:rsidR="00195C8A" w:rsidRPr="00BE7BBE">
              <w:rPr>
                <w:rFonts w:eastAsiaTheme="minorHAnsi"/>
                <w:sz w:val="24"/>
                <w:szCs w:val="24"/>
              </w:rPr>
              <w:t xml:space="preserve"> </w:t>
            </w:r>
            <w:r w:rsidR="00AF5034" w:rsidRPr="00BE7BBE">
              <w:rPr>
                <w:rFonts w:eastAsiaTheme="minorHAnsi"/>
                <w:sz w:val="24"/>
                <w:szCs w:val="24"/>
                <w:lang w:val="kk-KZ"/>
              </w:rPr>
              <w:t>күн</w:t>
            </w:r>
          </w:p>
        </w:tc>
        <w:tc>
          <w:tcPr>
            <w:tcW w:w="1424" w:type="dxa"/>
            <w:tcBorders>
              <w:bottom w:val="nil"/>
            </w:tcBorders>
          </w:tcPr>
          <w:p w14:paraId="219A5F4B"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125,04</w:t>
            </w:r>
          </w:p>
        </w:tc>
        <w:tc>
          <w:tcPr>
            <w:tcW w:w="1694" w:type="dxa"/>
            <w:tcBorders>
              <w:bottom w:val="nil"/>
            </w:tcBorders>
          </w:tcPr>
          <w:p w14:paraId="3A468B66"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109,27</w:t>
            </w:r>
          </w:p>
        </w:tc>
        <w:tc>
          <w:tcPr>
            <w:tcW w:w="1708" w:type="dxa"/>
            <w:tcBorders>
              <w:bottom w:val="nil"/>
            </w:tcBorders>
          </w:tcPr>
          <w:p w14:paraId="3F5EA903"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105,77</w:t>
            </w:r>
          </w:p>
        </w:tc>
        <w:tc>
          <w:tcPr>
            <w:tcW w:w="1984" w:type="dxa"/>
            <w:tcBorders>
              <w:bottom w:val="nil"/>
            </w:tcBorders>
          </w:tcPr>
          <w:p w14:paraId="2D86B394"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106,87</w:t>
            </w:r>
          </w:p>
        </w:tc>
      </w:tr>
      <w:tr w:rsidR="00E57A95" w:rsidRPr="00BE7BBE" w14:paraId="2F3E143D" w14:textId="77777777" w:rsidTr="00E57A95">
        <w:tc>
          <w:tcPr>
            <w:tcW w:w="2971" w:type="dxa"/>
            <w:tcBorders>
              <w:bottom w:val="nil"/>
            </w:tcBorders>
          </w:tcPr>
          <w:p w14:paraId="66921055" w14:textId="27A54780" w:rsidR="00195C8A" w:rsidRPr="00BE7BBE" w:rsidRDefault="00526837" w:rsidP="00E57A95">
            <w:pPr>
              <w:pStyle w:val="TableParagraph"/>
              <w:spacing w:line="240" w:lineRule="auto"/>
              <w:ind w:left="0"/>
              <w:jc w:val="left"/>
              <w:rPr>
                <w:rFonts w:eastAsiaTheme="minorHAnsi"/>
                <w:sz w:val="24"/>
                <w:szCs w:val="24"/>
                <w:lang w:val="kk-KZ"/>
              </w:rPr>
            </w:pPr>
            <w:r w:rsidRPr="00BE7BBE">
              <w:rPr>
                <w:rFonts w:eastAsiaTheme="minorHAnsi"/>
                <w:sz w:val="24"/>
                <w:szCs w:val="24"/>
              </w:rPr>
              <w:t>29</w:t>
            </w:r>
            <w:r w:rsidR="00E57A95" w:rsidRPr="00BE7BBE">
              <w:rPr>
                <w:rFonts w:eastAsiaTheme="minorHAnsi"/>
                <w:sz w:val="24"/>
                <w:szCs w:val="24"/>
                <w:lang w:val="kk-KZ"/>
              </w:rPr>
              <w:t>-</w:t>
            </w:r>
            <w:r w:rsidRPr="00BE7BBE">
              <w:rPr>
                <w:rFonts w:eastAsiaTheme="minorHAnsi"/>
                <w:sz w:val="24"/>
                <w:szCs w:val="24"/>
              </w:rPr>
              <w:t xml:space="preserve">35 </w:t>
            </w:r>
            <w:r w:rsidR="00AF5034" w:rsidRPr="00BE7BBE">
              <w:rPr>
                <w:rFonts w:eastAsiaTheme="minorHAnsi"/>
                <w:sz w:val="24"/>
                <w:szCs w:val="24"/>
                <w:lang w:val="kk-KZ"/>
              </w:rPr>
              <w:t>күн</w:t>
            </w:r>
          </w:p>
        </w:tc>
        <w:tc>
          <w:tcPr>
            <w:tcW w:w="1424" w:type="dxa"/>
            <w:tcBorders>
              <w:bottom w:val="nil"/>
            </w:tcBorders>
          </w:tcPr>
          <w:p w14:paraId="0C8989B7"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47,14</w:t>
            </w:r>
          </w:p>
        </w:tc>
        <w:tc>
          <w:tcPr>
            <w:tcW w:w="1694" w:type="dxa"/>
            <w:tcBorders>
              <w:bottom w:val="nil"/>
            </w:tcBorders>
          </w:tcPr>
          <w:p w14:paraId="1374D620"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55,5</w:t>
            </w:r>
          </w:p>
        </w:tc>
        <w:tc>
          <w:tcPr>
            <w:tcW w:w="1708" w:type="dxa"/>
            <w:tcBorders>
              <w:bottom w:val="nil"/>
            </w:tcBorders>
          </w:tcPr>
          <w:p w14:paraId="04473649"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57,1</w:t>
            </w:r>
          </w:p>
        </w:tc>
        <w:tc>
          <w:tcPr>
            <w:tcW w:w="1984" w:type="dxa"/>
            <w:tcBorders>
              <w:bottom w:val="nil"/>
            </w:tcBorders>
          </w:tcPr>
          <w:p w14:paraId="3AFA4BE3"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55,75</w:t>
            </w:r>
          </w:p>
        </w:tc>
      </w:tr>
      <w:tr w:rsidR="00E57A95" w:rsidRPr="00BE7BBE" w14:paraId="756A722C" w14:textId="77777777" w:rsidTr="00E57A95">
        <w:tc>
          <w:tcPr>
            <w:tcW w:w="2971" w:type="dxa"/>
            <w:tcBorders>
              <w:bottom w:val="nil"/>
            </w:tcBorders>
          </w:tcPr>
          <w:p w14:paraId="7B9B3AA7" w14:textId="66BE0A68" w:rsidR="00195C8A" w:rsidRPr="00BE7BBE" w:rsidRDefault="00526837" w:rsidP="00E57A95">
            <w:pPr>
              <w:pStyle w:val="TableParagraph"/>
              <w:spacing w:line="240" w:lineRule="auto"/>
              <w:ind w:left="0"/>
              <w:jc w:val="left"/>
              <w:rPr>
                <w:rFonts w:eastAsiaTheme="minorHAnsi"/>
                <w:sz w:val="24"/>
                <w:szCs w:val="24"/>
              </w:rPr>
            </w:pPr>
            <w:r w:rsidRPr="00BE7BBE">
              <w:rPr>
                <w:rFonts w:eastAsiaTheme="minorHAnsi"/>
                <w:sz w:val="24"/>
                <w:szCs w:val="24"/>
              </w:rPr>
              <w:t>36</w:t>
            </w:r>
            <w:r w:rsidR="00E57A95" w:rsidRPr="00BE7BBE">
              <w:rPr>
                <w:rFonts w:eastAsiaTheme="minorHAnsi"/>
                <w:sz w:val="24"/>
                <w:szCs w:val="24"/>
                <w:lang w:val="kk-KZ"/>
              </w:rPr>
              <w:t>-</w:t>
            </w:r>
            <w:r w:rsidRPr="00BE7BBE">
              <w:rPr>
                <w:rFonts w:eastAsiaTheme="minorHAnsi"/>
                <w:sz w:val="24"/>
                <w:szCs w:val="24"/>
              </w:rPr>
              <w:t xml:space="preserve">42 </w:t>
            </w:r>
            <w:r w:rsidR="00AF5034" w:rsidRPr="00BE7BBE">
              <w:rPr>
                <w:rFonts w:eastAsiaTheme="minorHAnsi"/>
                <w:sz w:val="24"/>
                <w:szCs w:val="24"/>
                <w:lang w:val="kk-KZ"/>
              </w:rPr>
              <w:t>күн</w:t>
            </w:r>
          </w:p>
        </w:tc>
        <w:tc>
          <w:tcPr>
            <w:tcW w:w="1424" w:type="dxa"/>
            <w:tcBorders>
              <w:bottom w:val="nil"/>
            </w:tcBorders>
          </w:tcPr>
          <w:p w14:paraId="0D261859"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51,2</w:t>
            </w:r>
          </w:p>
        </w:tc>
        <w:tc>
          <w:tcPr>
            <w:tcW w:w="1694" w:type="dxa"/>
            <w:tcBorders>
              <w:bottom w:val="nil"/>
            </w:tcBorders>
          </w:tcPr>
          <w:p w14:paraId="0980D598"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47,14</w:t>
            </w:r>
          </w:p>
        </w:tc>
        <w:tc>
          <w:tcPr>
            <w:tcW w:w="1708" w:type="dxa"/>
            <w:tcBorders>
              <w:bottom w:val="nil"/>
            </w:tcBorders>
          </w:tcPr>
          <w:p w14:paraId="2E8ED1BB"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47,0</w:t>
            </w:r>
          </w:p>
        </w:tc>
        <w:tc>
          <w:tcPr>
            <w:tcW w:w="1984" w:type="dxa"/>
            <w:tcBorders>
              <w:bottom w:val="nil"/>
            </w:tcBorders>
          </w:tcPr>
          <w:p w14:paraId="3810BE89"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47,3</w:t>
            </w:r>
          </w:p>
        </w:tc>
      </w:tr>
      <w:tr w:rsidR="00E57A95" w:rsidRPr="00BE7BBE" w14:paraId="0C8093A1" w14:textId="77777777" w:rsidTr="00E57A95">
        <w:trPr>
          <w:trHeight w:val="255"/>
        </w:trPr>
        <w:tc>
          <w:tcPr>
            <w:tcW w:w="2971" w:type="dxa"/>
            <w:tcBorders>
              <w:bottom w:val="nil"/>
            </w:tcBorders>
          </w:tcPr>
          <w:p w14:paraId="0FAAEB1D" w14:textId="79C15596" w:rsidR="00195C8A" w:rsidRPr="00BE7BBE" w:rsidRDefault="00526837" w:rsidP="00E57A95">
            <w:pPr>
              <w:pStyle w:val="TableParagraph"/>
              <w:spacing w:line="240" w:lineRule="auto"/>
              <w:ind w:left="0"/>
              <w:jc w:val="left"/>
              <w:rPr>
                <w:rFonts w:eastAsiaTheme="minorHAnsi"/>
                <w:sz w:val="24"/>
                <w:szCs w:val="24"/>
              </w:rPr>
            </w:pPr>
            <w:r w:rsidRPr="00BE7BBE">
              <w:rPr>
                <w:rFonts w:eastAsiaTheme="minorHAnsi"/>
                <w:bCs/>
                <w:sz w:val="24"/>
                <w:szCs w:val="24"/>
              </w:rPr>
              <w:t>0</w:t>
            </w:r>
            <w:r w:rsidR="00E57A95" w:rsidRPr="00BE7BBE">
              <w:rPr>
                <w:rFonts w:eastAsiaTheme="minorHAnsi"/>
                <w:bCs/>
                <w:sz w:val="24"/>
                <w:szCs w:val="24"/>
                <w:lang w:val="kk-KZ"/>
              </w:rPr>
              <w:t>-</w:t>
            </w:r>
            <w:r w:rsidRPr="00BE7BBE">
              <w:rPr>
                <w:rFonts w:eastAsiaTheme="minorHAnsi"/>
                <w:bCs/>
                <w:sz w:val="24"/>
                <w:szCs w:val="24"/>
              </w:rPr>
              <w:t xml:space="preserve">42 </w:t>
            </w:r>
            <w:r w:rsidR="00AF5034" w:rsidRPr="00BE7BBE">
              <w:rPr>
                <w:rFonts w:eastAsiaTheme="minorHAnsi"/>
                <w:sz w:val="24"/>
                <w:szCs w:val="24"/>
                <w:lang w:val="kk-KZ"/>
              </w:rPr>
              <w:t>күн</w:t>
            </w:r>
          </w:p>
        </w:tc>
        <w:tc>
          <w:tcPr>
            <w:tcW w:w="1424" w:type="dxa"/>
            <w:tcBorders>
              <w:bottom w:val="nil"/>
            </w:tcBorders>
          </w:tcPr>
          <w:p w14:paraId="2B0A6505"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60,9</w:t>
            </w:r>
          </w:p>
        </w:tc>
        <w:tc>
          <w:tcPr>
            <w:tcW w:w="1694" w:type="dxa"/>
            <w:tcBorders>
              <w:bottom w:val="nil"/>
            </w:tcBorders>
          </w:tcPr>
          <w:p w14:paraId="48D22E1C"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62,55</w:t>
            </w:r>
          </w:p>
        </w:tc>
        <w:tc>
          <w:tcPr>
            <w:tcW w:w="1708" w:type="dxa"/>
            <w:tcBorders>
              <w:bottom w:val="nil"/>
            </w:tcBorders>
          </w:tcPr>
          <w:p w14:paraId="423FB1FA"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63,06</w:t>
            </w:r>
          </w:p>
        </w:tc>
        <w:tc>
          <w:tcPr>
            <w:tcW w:w="1984" w:type="dxa"/>
            <w:tcBorders>
              <w:bottom w:val="nil"/>
            </w:tcBorders>
          </w:tcPr>
          <w:p w14:paraId="209B9A71"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62,82</w:t>
            </w:r>
          </w:p>
        </w:tc>
      </w:tr>
      <w:tr w:rsidR="00E57A95" w:rsidRPr="00BE7BBE" w14:paraId="56393793" w14:textId="77777777" w:rsidTr="00E57A95">
        <w:trPr>
          <w:trHeight w:val="220"/>
        </w:trPr>
        <w:tc>
          <w:tcPr>
            <w:tcW w:w="2971" w:type="dxa"/>
            <w:tcBorders>
              <w:top w:val="nil"/>
              <w:bottom w:val="single" w:sz="4" w:space="0" w:color="auto"/>
            </w:tcBorders>
          </w:tcPr>
          <w:p w14:paraId="3BAC5244" w14:textId="77777777" w:rsidR="00195C8A" w:rsidRPr="00BE7BBE" w:rsidRDefault="00195C8A" w:rsidP="00E57A95">
            <w:pPr>
              <w:pStyle w:val="TableParagraph"/>
              <w:spacing w:line="240" w:lineRule="auto"/>
              <w:ind w:left="0"/>
              <w:jc w:val="left"/>
              <w:rPr>
                <w:rFonts w:eastAsiaTheme="minorHAnsi"/>
                <w:sz w:val="24"/>
                <w:szCs w:val="24"/>
              </w:rPr>
            </w:pPr>
            <w:r w:rsidRPr="00BE7BBE">
              <w:rPr>
                <w:rFonts w:eastAsiaTheme="minorHAnsi"/>
                <w:sz w:val="24"/>
                <w:szCs w:val="24"/>
              </w:rPr>
              <w:t>(♂+♀)/2</w:t>
            </w:r>
          </w:p>
        </w:tc>
        <w:tc>
          <w:tcPr>
            <w:tcW w:w="1424" w:type="dxa"/>
            <w:tcBorders>
              <w:top w:val="nil"/>
              <w:bottom w:val="single" w:sz="4" w:space="0" w:color="auto"/>
            </w:tcBorders>
          </w:tcPr>
          <w:p w14:paraId="5CDCDF2E" w14:textId="77777777" w:rsidR="00195C8A" w:rsidRPr="00BE7BBE" w:rsidRDefault="00195C8A" w:rsidP="00E57A95">
            <w:pPr>
              <w:pStyle w:val="TableParagraph"/>
              <w:spacing w:line="240" w:lineRule="auto"/>
              <w:ind w:left="0"/>
              <w:rPr>
                <w:rFonts w:eastAsiaTheme="minorHAnsi"/>
                <w:bCs/>
                <w:sz w:val="24"/>
                <w:szCs w:val="24"/>
              </w:rPr>
            </w:pPr>
            <w:r w:rsidRPr="00BE7BBE">
              <w:rPr>
                <w:rFonts w:eastAsiaTheme="minorHAnsi"/>
                <w:bCs/>
                <w:sz w:val="24"/>
                <w:szCs w:val="24"/>
              </w:rPr>
              <w:t>60,9</w:t>
            </w:r>
          </w:p>
        </w:tc>
        <w:tc>
          <w:tcPr>
            <w:tcW w:w="1694" w:type="dxa"/>
            <w:tcBorders>
              <w:top w:val="nil"/>
              <w:bottom w:val="single" w:sz="4" w:space="0" w:color="auto"/>
            </w:tcBorders>
          </w:tcPr>
          <w:p w14:paraId="206AD7CE" w14:textId="77777777" w:rsidR="00195C8A" w:rsidRPr="00BE7BBE" w:rsidRDefault="00195C8A" w:rsidP="00E57A95">
            <w:pPr>
              <w:pStyle w:val="TableParagraph"/>
              <w:spacing w:line="240" w:lineRule="auto"/>
              <w:ind w:left="0"/>
              <w:rPr>
                <w:rFonts w:eastAsiaTheme="minorHAnsi"/>
                <w:bCs/>
                <w:sz w:val="24"/>
                <w:szCs w:val="24"/>
              </w:rPr>
            </w:pPr>
            <w:r w:rsidRPr="00BE7BBE">
              <w:rPr>
                <w:rFonts w:eastAsiaTheme="minorHAnsi"/>
                <w:bCs/>
                <w:sz w:val="24"/>
                <w:szCs w:val="24"/>
              </w:rPr>
              <w:t>62,55</w:t>
            </w:r>
          </w:p>
        </w:tc>
        <w:tc>
          <w:tcPr>
            <w:tcW w:w="1708" w:type="dxa"/>
            <w:tcBorders>
              <w:top w:val="nil"/>
              <w:bottom w:val="single" w:sz="4" w:space="0" w:color="auto"/>
            </w:tcBorders>
          </w:tcPr>
          <w:p w14:paraId="3DE5C97C" w14:textId="77777777" w:rsidR="00195C8A" w:rsidRPr="00BE7BBE" w:rsidRDefault="00195C8A" w:rsidP="00E57A95">
            <w:pPr>
              <w:pStyle w:val="TableParagraph"/>
              <w:spacing w:line="240" w:lineRule="auto"/>
              <w:ind w:left="0"/>
              <w:rPr>
                <w:rFonts w:eastAsiaTheme="minorHAnsi"/>
                <w:bCs/>
                <w:sz w:val="24"/>
                <w:szCs w:val="24"/>
              </w:rPr>
            </w:pPr>
            <w:r w:rsidRPr="00BE7BBE">
              <w:rPr>
                <w:rFonts w:eastAsiaTheme="minorHAnsi"/>
                <w:bCs/>
                <w:sz w:val="24"/>
                <w:szCs w:val="24"/>
              </w:rPr>
              <w:t>63,06</w:t>
            </w:r>
          </w:p>
        </w:tc>
        <w:tc>
          <w:tcPr>
            <w:tcW w:w="1984" w:type="dxa"/>
            <w:tcBorders>
              <w:top w:val="nil"/>
              <w:bottom w:val="single" w:sz="4" w:space="0" w:color="auto"/>
            </w:tcBorders>
          </w:tcPr>
          <w:p w14:paraId="336F771C" w14:textId="77777777" w:rsidR="00195C8A" w:rsidRPr="00BE7BBE" w:rsidRDefault="00195C8A" w:rsidP="00E57A95">
            <w:pPr>
              <w:pStyle w:val="TableParagraph"/>
              <w:spacing w:line="240" w:lineRule="auto"/>
              <w:ind w:left="0"/>
              <w:rPr>
                <w:rFonts w:eastAsiaTheme="minorHAnsi"/>
                <w:bCs/>
                <w:sz w:val="24"/>
                <w:szCs w:val="24"/>
              </w:rPr>
            </w:pPr>
            <w:r w:rsidRPr="00BE7BBE">
              <w:rPr>
                <w:rFonts w:eastAsiaTheme="minorHAnsi"/>
                <w:bCs/>
                <w:sz w:val="24"/>
                <w:szCs w:val="24"/>
              </w:rPr>
              <w:t>62,82</w:t>
            </w:r>
          </w:p>
        </w:tc>
      </w:tr>
      <w:tr w:rsidR="00E57A95" w:rsidRPr="00BE7BBE" w14:paraId="545348B1" w14:textId="77777777" w:rsidTr="00E57A95">
        <w:trPr>
          <w:trHeight w:val="220"/>
        </w:trPr>
        <w:tc>
          <w:tcPr>
            <w:tcW w:w="2971" w:type="dxa"/>
            <w:tcBorders>
              <w:top w:val="nil"/>
              <w:bottom w:val="single" w:sz="4" w:space="0" w:color="auto"/>
            </w:tcBorders>
          </w:tcPr>
          <w:p w14:paraId="208A2E14" w14:textId="26EDC19F" w:rsidR="005F2964" w:rsidRPr="00BE7BBE" w:rsidRDefault="005F2964" w:rsidP="00E57A95">
            <w:pPr>
              <w:pStyle w:val="TableParagraph"/>
              <w:spacing w:line="240" w:lineRule="auto"/>
              <w:ind w:left="0"/>
              <w:jc w:val="left"/>
              <w:rPr>
                <w:rFonts w:eastAsiaTheme="minorHAnsi"/>
                <w:bCs/>
                <w:sz w:val="24"/>
                <w:szCs w:val="24"/>
              </w:rPr>
            </w:pPr>
            <w:proofErr w:type="spellStart"/>
            <w:r w:rsidRPr="00BE7BBE">
              <w:rPr>
                <w:rFonts w:eastAsiaTheme="minorHAnsi"/>
                <w:bCs/>
                <w:sz w:val="24"/>
                <w:szCs w:val="24"/>
              </w:rPr>
              <w:t>Ішек-қа</w:t>
            </w:r>
            <w:proofErr w:type="spellEnd"/>
            <w:r w:rsidRPr="00BE7BBE">
              <w:rPr>
                <w:rFonts w:eastAsiaTheme="minorHAnsi"/>
                <w:bCs/>
                <w:sz w:val="24"/>
                <w:szCs w:val="24"/>
                <w:lang w:val="kk-KZ"/>
              </w:rPr>
              <w:t>рны тазаланған ұшаның</w:t>
            </w:r>
            <w:r w:rsidRPr="00BE7BBE">
              <w:rPr>
                <w:rFonts w:eastAsiaTheme="minorHAnsi"/>
                <w:bCs/>
                <w:sz w:val="24"/>
                <w:szCs w:val="24"/>
              </w:rPr>
              <w:t xml:space="preserve"> </w:t>
            </w:r>
            <w:proofErr w:type="spellStart"/>
            <w:r w:rsidRPr="00BE7BBE">
              <w:rPr>
                <w:rFonts w:eastAsiaTheme="minorHAnsi"/>
                <w:bCs/>
                <w:sz w:val="24"/>
                <w:szCs w:val="24"/>
              </w:rPr>
              <w:t>салмағы</w:t>
            </w:r>
            <w:proofErr w:type="spellEnd"/>
            <w:r w:rsidRPr="00BE7BBE">
              <w:rPr>
                <w:rFonts w:eastAsiaTheme="minorHAnsi"/>
                <w:bCs/>
                <w:sz w:val="24"/>
                <w:szCs w:val="24"/>
              </w:rPr>
              <w:t>, г</w:t>
            </w:r>
          </w:p>
        </w:tc>
        <w:tc>
          <w:tcPr>
            <w:tcW w:w="1424" w:type="dxa"/>
            <w:tcBorders>
              <w:top w:val="nil"/>
              <w:bottom w:val="single" w:sz="4" w:space="0" w:color="auto"/>
            </w:tcBorders>
          </w:tcPr>
          <w:p w14:paraId="7016757A" w14:textId="5BEDB082" w:rsidR="005F2964" w:rsidRPr="00BE7BBE" w:rsidRDefault="005F2964" w:rsidP="00E57A95">
            <w:pPr>
              <w:pStyle w:val="TableParagraph"/>
              <w:spacing w:line="240" w:lineRule="auto"/>
              <w:ind w:left="0"/>
              <w:rPr>
                <w:rFonts w:eastAsiaTheme="minorHAnsi"/>
                <w:bCs/>
                <w:sz w:val="24"/>
                <w:szCs w:val="24"/>
                <w:lang w:val="kk-KZ"/>
              </w:rPr>
            </w:pPr>
            <w:r w:rsidRPr="00BE7BBE">
              <w:rPr>
                <w:rFonts w:eastAsiaTheme="minorHAnsi"/>
                <w:bCs/>
                <w:sz w:val="24"/>
                <w:szCs w:val="24"/>
                <w:lang w:val="kk-KZ"/>
              </w:rPr>
              <w:t>1891,38</w:t>
            </w:r>
          </w:p>
        </w:tc>
        <w:tc>
          <w:tcPr>
            <w:tcW w:w="1694" w:type="dxa"/>
            <w:tcBorders>
              <w:top w:val="nil"/>
              <w:bottom w:val="single" w:sz="4" w:space="0" w:color="auto"/>
            </w:tcBorders>
          </w:tcPr>
          <w:p w14:paraId="28A5BCB6" w14:textId="06E67B98" w:rsidR="005F2964" w:rsidRPr="00BE7BBE" w:rsidRDefault="005F2964" w:rsidP="00E57A95">
            <w:pPr>
              <w:pStyle w:val="TableParagraph"/>
              <w:spacing w:line="240" w:lineRule="auto"/>
              <w:ind w:left="0"/>
              <w:rPr>
                <w:rFonts w:eastAsiaTheme="minorHAnsi"/>
                <w:bCs/>
                <w:sz w:val="24"/>
                <w:szCs w:val="24"/>
                <w:lang w:val="kk-KZ"/>
              </w:rPr>
            </w:pPr>
            <w:r w:rsidRPr="00BE7BBE">
              <w:rPr>
                <w:rFonts w:eastAsiaTheme="minorHAnsi"/>
                <w:bCs/>
                <w:sz w:val="24"/>
                <w:szCs w:val="24"/>
                <w:lang w:val="kk-KZ"/>
              </w:rPr>
              <w:t>1958,2</w:t>
            </w:r>
          </w:p>
        </w:tc>
        <w:tc>
          <w:tcPr>
            <w:tcW w:w="1708" w:type="dxa"/>
            <w:tcBorders>
              <w:top w:val="nil"/>
              <w:bottom w:val="single" w:sz="4" w:space="0" w:color="auto"/>
            </w:tcBorders>
          </w:tcPr>
          <w:p w14:paraId="79456177" w14:textId="6ED9F541" w:rsidR="005F2964" w:rsidRPr="00BE7BBE" w:rsidRDefault="005F2964" w:rsidP="00E57A95">
            <w:pPr>
              <w:pStyle w:val="TableParagraph"/>
              <w:spacing w:line="240" w:lineRule="auto"/>
              <w:ind w:left="0"/>
              <w:rPr>
                <w:rFonts w:eastAsiaTheme="minorHAnsi"/>
                <w:bCs/>
                <w:sz w:val="24"/>
                <w:szCs w:val="24"/>
                <w:lang w:val="kk-KZ"/>
              </w:rPr>
            </w:pPr>
            <w:r w:rsidRPr="00BE7BBE">
              <w:rPr>
                <w:rFonts w:eastAsiaTheme="minorHAnsi"/>
                <w:bCs/>
                <w:sz w:val="24"/>
                <w:szCs w:val="24"/>
                <w:lang w:val="kk-KZ"/>
              </w:rPr>
              <w:t>2072,9</w:t>
            </w:r>
          </w:p>
        </w:tc>
        <w:tc>
          <w:tcPr>
            <w:tcW w:w="1984" w:type="dxa"/>
            <w:tcBorders>
              <w:top w:val="nil"/>
              <w:bottom w:val="single" w:sz="4" w:space="0" w:color="auto"/>
            </w:tcBorders>
          </w:tcPr>
          <w:p w14:paraId="75B8F9C7" w14:textId="2FE27827" w:rsidR="005F2964" w:rsidRPr="00BE7BBE" w:rsidRDefault="008137AE" w:rsidP="00E57A95">
            <w:pPr>
              <w:pStyle w:val="TableParagraph"/>
              <w:spacing w:line="240" w:lineRule="auto"/>
              <w:ind w:left="0"/>
              <w:rPr>
                <w:rFonts w:eastAsiaTheme="minorHAnsi"/>
                <w:bCs/>
                <w:sz w:val="24"/>
                <w:szCs w:val="24"/>
                <w:lang w:val="kk-KZ"/>
              </w:rPr>
            </w:pPr>
            <w:r w:rsidRPr="00BE7BBE">
              <w:rPr>
                <w:rFonts w:eastAsiaTheme="minorHAnsi"/>
                <w:bCs/>
                <w:sz w:val="24"/>
                <w:szCs w:val="24"/>
                <w:lang w:val="kk-KZ"/>
              </w:rPr>
              <w:t>1977,74</w:t>
            </w:r>
          </w:p>
        </w:tc>
      </w:tr>
      <w:tr w:rsidR="00E57A95" w:rsidRPr="00BE7BBE" w14:paraId="56F80414" w14:textId="77777777" w:rsidTr="00E57A95">
        <w:trPr>
          <w:trHeight w:val="220"/>
        </w:trPr>
        <w:tc>
          <w:tcPr>
            <w:tcW w:w="2971" w:type="dxa"/>
            <w:tcBorders>
              <w:top w:val="nil"/>
              <w:bottom w:val="single" w:sz="4" w:space="0" w:color="auto"/>
            </w:tcBorders>
          </w:tcPr>
          <w:p w14:paraId="4A71BB47" w14:textId="30C118DB" w:rsidR="008137AE" w:rsidRPr="00BE7BBE" w:rsidRDefault="008137AE" w:rsidP="00E57A95">
            <w:pPr>
              <w:pStyle w:val="TableParagraph"/>
              <w:spacing w:line="240" w:lineRule="auto"/>
              <w:ind w:left="0"/>
              <w:jc w:val="left"/>
              <w:rPr>
                <w:rFonts w:eastAsiaTheme="minorHAnsi"/>
                <w:bCs/>
                <w:sz w:val="24"/>
                <w:szCs w:val="24"/>
              </w:rPr>
            </w:pPr>
            <w:proofErr w:type="spellStart"/>
            <w:r w:rsidRPr="00BE7BBE">
              <w:rPr>
                <w:rFonts w:eastAsiaTheme="minorHAnsi"/>
                <w:bCs/>
                <w:sz w:val="24"/>
                <w:szCs w:val="24"/>
              </w:rPr>
              <w:t>Ішек-қары</w:t>
            </w:r>
            <w:proofErr w:type="spellEnd"/>
            <w:r w:rsidRPr="00BE7BBE">
              <w:rPr>
                <w:rFonts w:eastAsiaTheme="minorHAnsi"/>
                <w:bCs/>
                <w:sz w:val="24"/>
                <w:szCs w:val="24"/>
                <w:lang w:val="kk-KZ"/>
              </w:rPr>
              <w:t xml:space="preserve">н тазаланған </w:t>
            </w:r>
            <w:r w:rsidRPr="00BE7BBE">
              <w:rPr>
                <w:rFonts w:eastAsiaTheme="minorHAnsi"/>
                <w:bCs/>
                <w:sz w:val="24"/>
                <w:szCs w:val="24"/>
              </w:rPr>
              <w:t xml:space="preserve"> </w:t>
            </w:r>
            <w:proofErr w:type="spellStart"/>
            <w:r w:rsidRPr="00BE7BBE">
              <w:rPr>
                <w:rFonts w:eastAsiaTheme="minorHAnsi"/>
                <w:bCs/>
                <w:sz w:val="24"/>
                <w:szCs w:val="24"/>
              </w:rPr>
              <w:t>сойыс</w:t>
            </w:r>
            <w:proofErr w:type="spellEnd"/>
            <w:r w:rsidRPr="00BE7BBE">
              <w:rPr>
                <w:rFonts w:eastAsiaTheme="minorHAnsi"/>
                <w:bCs/>
                <w:sz w:val="24"/>
                <w:szCs w:val="24"/>
              </w:rPr>
              <w:t xml:space="preserve"> </w:t>
            </w:r>
            <w:proofErr w:type="spellStart"/>
            <w:r w:rsidRPr="00BE7BBE">
              <w:rPr>
                <w:rFonts w:eastAsiaTheme="minorHAnsi"/>
                <w:bCs/>
                <w:sz w:val="24"/>
                <w:szCs w:val="24"/>
              </w:rPr>
              <w:t>шығымы</w:t>
            </w:r>
            <w:proofErr w:type="spellEnd"/>
            <w:r w:rsidRPr="00BE7BBE">
              <w:rPr>
                <w:rFonts w:eastAsiaTheme="minorHAnsi"/>
                <w:bCs/>
                <w:sz w:val="24"/>
                <w:szCs w:val="24"/>
              </w:rPr>
              <w:t>, %</w:t>
            </w:r>
          </w:p>
        </w:tc>
        <w:tc>
          <w:tcPr>
            <w:tcW w:w="1424" w:type="dxa"/>
            <w:tcBorders>
              <w:top w:val="nil"/>
              <w:bottom w:val="single" w:sz="4" w:space="0" w:color="auto"/>
            </w:tcBorders>
          </w:tcPr>
          <w:p w14:paraId="082A67FD" w14:textId="5C64F44C" w:rsidR="008137AE" w:rsidRPr="00BE7BBE" w:rsidRDefault="008137AE" w:rsidP="00E57A95">
            <w:pPr>
              <w:pStyle w:val="TableParagraph"/>
              <w:spacing w:line="240" w:lineRule="auto"/>
              <w:ind w:left="0"/>
              <w:rPr>
                <w:rFonts w:eastAsiaTheme="minorHAnsi"/>
                <w:bCs/>
                <w:sz w:val="24"/>
                <w:szCs w:val="24"/>
                <w:lang w:val="kk-KZ"/>
              </w:rPr>
            </w:pPr>
            <w:r w:rsidRPr="00BE7BBE">
              <w:rPr>
                <w:rFonts w:eastAsiaTheme="minorHAnsi"/>
                <w:bCs/>
                <w:sz w:val="24"/>
                <w:szCs w:val="24"/>
                <w:lang w:val="kk-KZ"/>
              </w:rPr>
              <w:t>72,5</w:t>
            </w:r>
          </w:p>
        </w:tc>
        <w:tc>
          <w:tcPr>
            <w:tcW w:w="1694" w:type="dxa"/>
            <w:tcBorders>
              <w:top w:val="nil"/>
              <w:bottom w:val="single" w:sz="4" w:space="0" w:color="auto"/>
            </w:tcBorders>
          </w:tcPr>
          <w:p w14:paraId="5DE41C8A" w14:textId="0C842793" w:rsidR="008137AE" w:rsidRPr="00BE7BBE" w:rsidRDefault="008137AE" w:rsidP="00E57A95">
            <w:pPr>
              <w:pStyle w:val="TableParagraph"/>
              <w:spacing w:line="240" w:lineRule="auto"/>
              <w:ind w:left="0"/>
              <w:rPr>
                <w:rFonts w:eastAsiaTheme="minorHAnsi"/>
                <w:bCs/>
                <w:sz w:val="24"/>
                <w:szCs w:val="24"/>
                <w:lang w:val="kk-KZ"/>
              </w:rPr>
            </w:pPr>
            <w:r w:rsidRPr="00BE7BBE">
              <w:rPr>
                <w:rFonts w:eastAsiaTheme="minorHAnsi"/>
                <w:bCs/>
                <w:sz w:val="24"/>
                <w:szCs w:val="24"/>
                <w:lang w:val="kk-KZ"/>
              </w:rPr>
              <w:t>73,1</w:t>
            </w:r>
          </w:p>
        </w:tc>
        <w:tc>
          <w:tcPr>
            <w:tcW w:w="1708" w:type="dxa"/>
            <w:tcBorders>
              <w:top w:val="nil"/>
              <w:bottom w:val="single" w:sz="4" w:space="0" w:color="auto"/>
            </w:tcBorders>
          </w:tcPr>
          <w:p w14:paraId="1327CCDA" w14:textId="6C1D1065" w:rsidR="008137AE" w:rsidRPr="00BE7BBE" w:rsidRDefault="008137AE" w:rsidP="00E57A95">
            <w:pPr>
              <w:pStyle w:val="TableParagraph"/>
              <w:spacing w:line="240" w:lineRule="auto"/>
              <w:ind w:left="0"/>
              <w:rPr>
                <w:rFonts w:eastAsiaTheme="minorHAnsi"/>
                <w:bCs/>
                <w:sz w:val="24"/>
                <w:szCs w:val="24"/>
                <w:lang w:val="kk-KZ"/>
              </w:rPr>
            </w:pPr>
            <w:r w:rsidRPr="00BE7BBE">
              <w:rPr>
                <w:rFonts w:eastAsiaTheme="minorHAnsi"/>
                <w:bCs/>
                <w:sz w:val="24"/>
                <w:szCs w:val="24"/>
                <w:lang w:val="kk-KZ"/>
              </w:rPr>
              <w:t>74,8</w:t>
            </w:r>
          </w:p>
        </w:tc>
        <w:tc>
          <w:tcPr>
            <w:tcW w:w="1984" w:type="dxa"/>
            <w:tcBorders>
              <w:top w:val="nil"/>
              <w:bottom w:val="single" w:sz="4" w:space="0" w:color="auto"/>
            </w:tcBorders>
          </w:tcPr>
          <w:p w14:paraId="78EA7E31" w14:textId="2A23229D" w:rsidR="008137AE" w:rsidRPr="00BE7BBE" w:rsidRDefault="008137AE" w:rsidP="00E57A95">
            <w:pPr>
              <w:pStyle w:val="TableParagraph"/>
              <w:spacing w:line="240" w:lineRule="auto"/>
              <w:ind w:left="0"/>
              <w:rPr>
                <w:rFonts w:eastAsiaTheme="minorHAnsi"/>
                <w:bCs/>
                <w:sz w:val="24"/>
                <w:szCs w:val="24"/>
                <w:lang w:val="kk-KZ"/>
              </w:rPr>
            </w:pPr>
            <w:r w:rsidRPr="00BE7BBE">
              <w:rPr>
                <w:rFonts w:eastAsiaTheme="minorHAnsi"/>
                <w:bCs/>
                <w:sz w:val="24"/>
                <w:szCs w:val="24"/>
                <w:lang w:val="kk-KZ"/>
              </w:rPr>
              <w:t>73,5</w:t>
            </w:r>
          </w:p>
        </w:tc>
      </w:tr>
      <w:tr w:rsidR="00E57A95" w:rsidRPr="00BE7BBE" w14:paraId="11BF163A" w14:textId="77777777" w:rsidTr="00E57A95">
        <w:trPr>
          <w:trHeight w:val="105"/>
        </w:trPr>
        <w:tc>
          <w:tcPr>
            <w:tcW w:w="2971" w:type="dxa"/>
            <w:tcBorders>
              <w:top w:val="single" w:sz="4" w:space="0" w:color="auto"/>
              <w:bottom w:val="nil"/>
            </w:tcBorders>
          </w:tcPr>
          <w:p w14:paraId="6C15EA67" w14:textId="54D240FD" w:rsidR="00195C8A" w:rsidRPr="00BE7BBE" w:rsidRDefault="00AF5034" w:rsidP="00E57A95">
            <w:pPr>
              <w:pStyle w:val="TableParagraph"/>
              <w:spacing w:line="240" w:lineRule="auto"/>
              <w:ind w:left="0"/>
              <w:jc w:val="left"/>
              <w:rPr>
                <w:rFonts w:eastAsiaTheme="minorHAnsi"/>
                <w:sz w:val="24"/>
                <w:szCs w:val="24"/>
              </w:rPr>
            </w:pPr>
            <w:r w:rsidRPr="00BE7BBE">
              <w:rPr>
                <w:sz w:val="24"/>
                <w:szCs w:val="24"/>
              </w:rPr>
              <w:t xml:space="preserve">0–42 </w:t>
            </w:r>
            <w:proofErr w:type="spellStart"/>
            <w:r w:rsidRPr="00BE7BBE">
              <w:rPr>
                <w:sz w:val="24"/>
                <w:szCs w:val="24"/>
              </w:rPr>
              <w:t>күн</w:t>
            </w:r>
            <w:proofErr w:type="spellEnd"/>
            <w:r w:rsidRPr="00BE7BBE">
              <w:rPr>
                <w:sz w:val="24"/>
                <w:szCs w:val="24"/>
              </w:rPr>
              <w:t xml:space="preserve"> </w:t>
            </w:r>
            <w:proofErr w:type="spellStart"/>
            <w:r w:rsidRPr="00BE7BBE">
              <w:rPr>
                <w:sz w:val="24"/>
                <w:szCs w:val="24"/>
              </w:rPr>
              <w:t>аралығында</w:t>
            </w:r>
            <w:proofErr w:type="spellEnd"/>
            <w:r w:rsidRPr="00BE7BBE">
              <w:rPr>
                <w:sz w:val="24"/>
                <w:szCs w:val="24"/>
              </w:rPr>
              <w:t xml:space="preserve"> </w:t>
            </w:r>
            <w:r w:rsidR="00EA2E6F" w:rsidRPr="00BE7BBE">
              <w:rPr>
                <w:sz w:val="24"/>
                <w:szCs w:val="24"/>
                <w:lang w:val="kk-KZ"/>
              </w:rPr>
              <w:t>азық</w:t>
            </w:r>
            <w:r w:rsidRPr="00BE7BBE">
              <w:rPr>
                <w:sz w:val="24"/>
                <w:szCs w:val="24"/>
              </w:rPr>
              <w:t xml:space="preserve"> </w:t>
            </w:r>
            <w:proofErr w:type="spellStart"/>
            <w:r w:rsidRPr="00BE7BBE">
              <w:rPr>
                <w:sz w:val="24"/>
                <w:szCs w:val="24"/>
              </w:rPr>
              <w:t>шығыны</w:t>
            </w:r>
            <w:proofErr w:type="spellEnd"/>
            <w:r w:rsidR="00195C8A" w:rsidRPr="00BE7BBE">
              <w:rPr>
                <w:rFonts w:eastAsiaTheme="minorHAnsi"/>
                <w:sz w:val="24"/>
                <w:szCs w:val="24"/>
              </w:rPr>
              <w:t>:</w:t>
            </w:r>
          </w:p>
          <w:p w14:paraId="1FCE4FC1" w14:textId="075584B4" w:rsidR="00195C8A" w:rsidRPr="00BE7BBE" w:rsidRDefault="003A3025" w:rsidP="00E57A95">
            <w:pPr>
              <w:pStyle w:val="TableParagraph"/>
              <w:spacing w:line="240" w:lineRule="auto"/>
              <w:ind w:left="0"/>
              <w:jc w:val="left"/>
              <w:rPr>
                <w:rFonts w:eastAsiaTheme="minorHAnsi"/>
                <w:sz w:val="24"/>
                <w:szCs w:val="24"/>
              </w:rPr>
            </w:pPr>
            <w:r w:rsidRPr="00BE7BBE">
              <w:rPr>
                <w:sz w:val="24"/>
                <w:szCs w:val="24"/>
              </w:rPr>
              <w:t xml:space="preserve">1 </w:t>
            </w:r>
            <w:proofErr w:type="spellStart"/>
            <w:r w:rsidRPr="00BE7BBE">
              <w:rPr>
                <w:sz w:val="24"/>
                <w:szCs w:val="24"/>
              </w:rPr>
              <w:t>басқа</w:t>
            </w:r>
            <w:proofErr w:type="spellEnd"/>
            <w:r w:rsidRPr="00BE7BBE">
              <w:rPr>
                <w:sz w:val="24"/>
                <w:szCs w:val="24"/>
              </w:rPr>
              <w:t xml:space="preserve"> </w:t>
            </w:r>
            <w:proofErr w:type="spellStart"/>
            <w:r w:rsidRPr="00BE7BBE">
              <w:rPr>
                <w:sz w:val="24"/>
                <w:szCs w:val="24"/>
              </w:rPr>
              <w:t>тәулігіне</w:t>
            </w:r>
            <w:proofErr w:type="spellEnd"/>
            <w:r w:rsidRPr="00BE7BBE">
              <w:rPr>
                <w:sz w:val="24"/>
                <w:szCs w:val="24"/>
              </w:rPr>
              <w:t>, г</w:t>
            </w:r>
          </w:p>
        </w:tc>
        <w:tc>
          <w:tcPr>
            <w:tcW w:w="1424" w:type="dxa"/>
            <w:tcBorders>
              <w:top w:val="single" w:sz="4" w:space="0" w:color="auto"/>
              <w:bottom w:val="nil"/>
            </w:tcBorders>
          </w:tcPr>
          <w:p w14:paraId="48D66CF7" w14:textId="77777777" w:rsidR="00195C8A" w:rsidRPr="00BE7BBE" w:rsidRDefault="00195C8A" w:rsidP="00E57A95">
            <w:pPr>
              <w:pStyle w:val="TableParagraph"/>
              <w:spacing w:line="240" w:lineRule="auto"/>
              <w:ind w:left="0"/>
              <w:rPr>
                <w:rFonts w:eastAsiaTheme="minorHAnsi"/>
                <w:sz w:val="24"/>
                <w:szCs w:val="24"/>
              </w:rPr>
            </w:pPr>
          </w:p>
          <w:p w14:paraId="69EA641E" w14:textId="77777777" w:rsidR="00823278" w:rsidRPr="00BE7BBE" w:rsidRDefault="00823278" w:rsidP="00E57A95">
            <w:pPr>
              <w:pStyle w:val="TableParagraph"/>
              <w:spacing w:line="240" w:lineRule="auto"/>
              <w:ind w:left="0"/>
              <w:rPr>
                <w:rFonts w:eastAsiaTheme="minorHAnsi"/>
                <w:sz w:val="24"/>
                <w:szCs w:val="24"/>
              </w:rPr>
            </w:pPr>
          </w:p>
          <w:p w14:paraId="651F0F01"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104,2</w:t>
            </w:r>
          </w:p>
        </w:tc>
        <w:tc>
          <w:tcPr>
            <w:tcW w:w="1694" w:type="dxa"/>
            <w:tcBorders>
              <w:top w:val="single" w:sz="4" w:space="0" w:color="auto"/>
              <w:bottom w:val="nil"/>
            </w:tcBorders>
          </w:tcPr>
          <w:p w14:paraId="738F79F1" w14:textId="77777777" w:rsidR="00195C8A" w:rsidRPr="00BE7BBE" w:rsidRDefault="00195C8A" w:rsidP="00E57A95">
            <w:pPr>
              <w:pStyle w:val="TableParagraph"/>
              <w:spacing w:line="240" w:lineRule="auto"/>
              <w:ind w:left="0"/>
              <w:rPr>
                <w:rFonts w:eastAsiaTheme="minorHAnsi"/>
                <w:sz w:val="24"/>
                <w:szCs w:val="24"/>
              </w:rPr>
            </w:pPr>
          </w:p>
          <w:p w14:paraId="59702622" w14:textId="77777777" w:rsidR="00823278" w:rsidRPr="00BE7BBE" w:rsidRDefault="00823278" w:rsidP="00E57A95">
            <w:pPr>
              <w:pStyle w:val="TableParagraph"/>
              <w:spacing w:line="240" w:lineRule="auto"/>
              <w:ind w:left="0"/>
              <w:rPr>
                <w:rFonts w:eastAsiaTheme="minorHAnsi"/>
                <w:sz w:val="24"/>
                <w:szCs w:val="24"/>
              </w:rPr>
            </w:pPr>
          </w:p>
          <w:p w14:paraId="624617EC"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104,4</w:t>
            </w:r>
          </w:p>
        </w:tc>
        <w:tc>
          <w:tcPr>
            <w:tcW w:w="1708" w:type="dxa"/>
            <w:tcBorders>
              <w:top w:val="single" w:sz="4" w:space="0" w:color="auto"/>
              <w:bottom w:val="nil"/>
            </w:tcBorders>
          </w:tcPr>
          <w:p w14:paraId="36109EDD" w14:textId="77777777" w:rsidR="00195C8A" w:rsidRPr="00BE7BBE" w:rsidRDefault="00195C8A" w:rsidP="00E57A95">
            <w:pPr>
              <w:pStyle w:val="TableParagraph"/>
              <w:spacing w:line="240" w:lineRule="auto"/>
              <w:ind w:left="0"/>
              <w:rPr>
                <w:rFonts w:eastAsiaTheme="minorHAnsi"/>
                <w:sz w:val="24"/>
                <w:szCs w:val="24"/>
              </w:rPr>
            </w:pPr>
          </w:p>
          <w:p w14:paraId="7D5B3E88" w14:textId="77777777" w:rsidR="00823278" w:rsidRPr="00BE7BBE" w:rsidRDefault="00823278" w:rsidP="00E57A95">
            <w:pPr>
              <w:pStyle w:val="TableParagraph"/>
              <w:spacing w:line="240" w:lineRule="auto"/>
              <w:ind w:left="0"/>
              <w:rPr>
                <w:rFonts w:eastAsiaTheme="minorHAnsi"/>
                <w:sz w:val="24"/>
                <w:szCs w:val="24"/>
              </w:rPr>
            </w:pPr>
          </w:p>
          <w:p w14:paraId="36AB4DDE"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104,1</w:t>
            </w:r>
          </w:p>
        </w:tc>
        <w:tc>
          <w:tcPr>
            <w:tcW w:w="1984" w:type="dxa"/>
            <w:tcBorders>
              <w:top w:val="single" w:sz="4" w:space="0" w:color="auto"/>
              <w:bottom w:val="nil"/>
            </w:tcBorders>
          </w:tcPr>
          <w:p w14:paraId="64D6FF5C" w14:textId="77777777" w:rsidR="00195C8A" w:rsidRPr="00BE7BBE" w:rsidRDefault="00195C8A" w:rsidP="00E57A95">
            <w:pPr>
              <w:pStyle w:val="TableParagraph"/>
              <w:spacing w:line="240" w:lineRule="auto"/>
              <w:ind w:left="0"/>
              <w:rPr>
                <w:rFonts w:eastAsiaTheme="minorHAnsi"/>
                <w:sz w:val="24"/>
                <w:szCs w:val="24"/>
              </w:rPr>
            </w:pPr>
          </w:p>
          <w:p w14:paraId="77F147F3" w14:textId="77777777" w:rsidR="00823278" w:rsidRPr="00BE7BBE" w:rsidRDefault="00823278" w:rsidP="00E57A95">
            <w:pPr>
              <w:pStyle w:val="TableParagraph"/>
              <w:spacing w:line="240" w:lineRule="auto"/>
              <w:ind w:left="0"/>
              <w:rPr>
                <w:rFonts w:eastAsiaTheme="minorHAnsi"/>
                <w:sz w:val="24"/>
                <w:szCs w:val="24"/>
              </w:rPr>
            </w:pPr>
          </w:p>
          <w:p w14:paraId="270F51BA"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104,6</w:t>
            </w:r>
          </w:p>
        </w:tc>
      </w:tr>
      <w:tr w:rsidR="00E57A95" w:rsidRPr="00BE7BBE" w14:paraId="010A4758" w14:textId="77777777" w:rsidTr="00E57A95">
        <w:tc>
          <w:tcPr>
            <w:tcW w:w="2971" w:type="dxa"/>
            <w:tcBorders>
              <w:top w:val="nil"/>
            </w:tcBorders>
          </w:tcPr>
          <w:p w14:paraId="6AC477C0" w14:textId="3E0ED19F" w:rsidR="00195C8A" w:rsidRPr="00BE7BBE" w:rsidRDefault="003A3025" w:rsidP="00E57A95">
            <w:pPr>
              <w:pStyle w:val="TableParagraph"/>
              <w:spacing w:line="240" w:lineRule="auto"/>
              <w:ind w:left="0"/>
              <w:jc w:val="left"/>
              <w:rPr>
                <w:rFonts w:eastAsiaTheme="minorHAnsi"/>
                <w:sz w:val="24"/>
                <w:szCs w:val="24"/>
              </w:rPr>
            </w:pPr>
            <w:r w:rsidRPr="00BE7BBE">
              <w:rPr>
                <w:sz w:val="24"/>
                <w:szCs w:val="24"/>
              </w:rPr>
              <w:t xml:space="preserve">1 кг </w:t>
            </w:r>
            <w:proofErr w:type="spellStart"/>
            <w:r w:rsidRPr="00BE7BBE">
              <w:rPr>
                <w:sz w:val="24"/>
                <w:szCs w:val="24"/>
              </w:rPr>
              <w:t>тірі</w:t>
            </w:r>
            <w:proofErr w:type="spellEnd"/>
            <w:r w:rsidRPr="00BE7BBE">
              <w:rPr>
                <w:sz w:val="24"/>
                <w:szCs w:val="24"/>
              </w:rPr>
              <w:t xml:space="preserve"> </w:t>
            </w:r>
            <w:proofErr w:type="spellStart"/>
            <w:r w:rsidRPr="00BE7BBE">
              <w:rPr>
                <w:sz w:val="24"/>
                <w:szCs w:val="24"/>
              </w:rPr>
              <w:t>салмақ</w:t>
            </w:r>
            <w:proofErr w:type="spellEnd"/>
            <w:r w:rsidRPr="00BE7BBE">
              <w:rPr>
                <w:sz w:val="24"/>
                <w:szCs w:val="24"/>
              </w:rPr>
              <w:t xml:space="preserve"> </w:t>
            </w:r>
            <w:proofErr w:type="spellStart"/>
            <w:r w:rsidRPr="00BE7BBE">
              <w:rPr>
                <w:sz w:val="24"/>
                <w:szCs w:val="24"/>
              </w:rPr>
              <w:t>өсімі</w:t>
            </w:r>
            <w:proofErr w:type="spellEnd"/>
            <w:r w:rsidRPr="00BE7BBE">
              <w:rPr>
                <w:sz w:val="24"/>
                <w:szCs w:val="24"/>
              </w:rPr>
              <w:t xml:space="preserve"> </w:t>
            </w:r>
            <w:proofErr w:type="spellStart"/>
            <w:r w:rsidRPr="00BE7BBE">
              <w:rPr>
                <w:sz w:val="24"/>
                <w:szCs w:val="24"/>
              </w:rPr>
              <w:t>үшін</w:t>
            </w:r>
            <w:proofErr w:type="spellEnd"/>
            <w:r w:rsidRPr="00BE7BBE">
              <w:rPr>
                <w:sz w:val="24"/>
                <w:szCs w:val="24"/>
              </w:rPr>
              <w:t>, кг</w:t>
            </w:r>
          </w:p>
        </w:tc>
        <w:tc>
          <w:tcPr>
            <w:tcW w:w="1424" w:type="dxa"/>
            <w:tcBorders>
              <w:top w:val="nil"/>
            </w:tcBorders>
          </w:tcPr>
          <w:p w14:paraId="0E32E1EF" w14:textId="77777777" w:rsidR="00195C8A" w:rsidRPr="00BE7BBE" w:rsidRDefault="00195C8A" w:rsidP="00E57A95">
            <w:pPr>
              <w:pStyle w:val="TableParagraph"/>
              <w:spacing w:line="240" w:lineRule="auto"/>
              <w:ind w:left="0"/>
              <w:rPr>
                <w:rFonts w:eastAsiaTheme="minorHAnsi"/>
                <w:sz w:val="24"/>
                <w:szCs w:val="24"/>
              </w:rPr>
            </w:pPr>
            <w:r w:rsidRPr="00BE7BBE">
              <w:rPr>
                <w:rFonts w:eastAsiaTheme="minorHAnsi"/>
                <w:sz w:val="24"/>
                <w:szCs w:val="24"/>
              </w:rPr>
              <w:t>1,84</w:t>
            </w:r>
          </w:p>
        </w:tc>
        <w:tc>
          <w:tcPr>
            <w:tcW w:w="1694" w:type="dxa"/>
            <w:tcBorders>
              <w:top w:val="nil"/>
            </w:tcBorders>
          </w:tcPr>
          <w:p w14:paraId="511257ED" w14:textId="77777777" w:rsidR="00195C8A" w:rsidRPr="00BE7BBE" w:rsidRDefault="00195C8A" w:rsidP="00E57A95">
            <w:pPr>
              <w:pStyle w:val="TableParagraph"/>
              <w:spacing w:line="240" w:lineRule="auto"/>
              <w:ind w:left="0"/>
              <w:rPr>
                <w:rFonts w:eastAsiaTheme="minorHAnsi"/>
                <w:bCs/>
                <w:sz w:val="24"/>
                <w:szCs w:val="24"/>
              </w:rPr>
            </w:pPr>
            <w:r w:rsidRPr="00BE7BBE">
              <w:rPr>
                <w:rFonts w:eastAsiaTheme="minorHAnsi"/>
                <w:bCs/>
                <w:sz w:val="24"/>
                <w:szCs w:val="24"/>
              </w:rPr>
              <w:t>1,76</w:t>
            </w:r>
          </w:p>
        </w:tc>
        <w:tc>
          <w:tcPr>
            <w:tcW w:w="1708" w:type="dxa"/>
            <w:tcBorders>
              <w:top w:val="nil"/>
            </w:tcBorders>
          </w:tcPr>
          <w:p w14:paraId="47C41197" w14:textId="77777777" w:rsidR="00195C8A" w:rsidRPr="00BE7BBE" w:rsidRDefault="00195C8A" w:rsidP="00E57A95">
            <w:pPr>
              <w:pStyle w:val="TableParagraph"/>
              <w:spacing w:line="240" w:lineRule="auto"/>
              <w:ind w:left="0"/>
              <w:rPr>
                <w:rFonts w:eastAsiaTheme="minorHAnsi"/>
                <w:bCs/>
                <w:sz w:val="24"/>
                <w:szCs w:val="24"/>
              </w:rPr>
            </w:pPr>
            <w:r w:rsidRPr="00BE7BBE">
              <w:rPr>
                <w:rFonts w:eastAsiaTheme="minorHAnsi"/>
                <w:bCs/>
                <w:sz w:val="24"/>
                <w:szCs w:val="24"/>
              </w:rPr>
              <w:t>1,68</w:t>
            </w:r>
          </w:p>
        </w:tc>
        <w:tc>
          <w:tcPr>
            <w:tcW w:w="1984" w:type="dxa"/>
            <w:tcBorders>
              <w:top w:val="nil"/>
            </w:tcBorders>
          </w:tcPr>
          <w:p w14:paraId="47E39650" w14:textId="77777777" w:rsidR="00195C8A" w:rsidRPr="00BE7BBE" w:rsidRDefault="00195C8A" w:rsidP="00E57A95">
            <w:pPr>
              <w:pStyle w:val="TableParagraph"/>
              <w:spacing w:line="240" w:lineRule="auto"/>
              <w:ind w:left="0"/>
              <w:rPr>
                <w:rFonts w:eastAsiaTheme="minorHAnsi"/>
                <w:bCs/>
                <w:sz w:val="24"/>
                <w:szCs w:val="24"/>
              </w:rPr>
            </w:pPr>
            <w:r w:rsidRPr="00BE7BBE">
              <w:rPr>
                <w:rFonts w:eastAsiaTheme="minorHAnsi"/>
                <w:bCs/>
                <w:sz w:val="24"/>
                <w:szCs w:val="24"/>
              </w:rPr>
              <w:t>1,72</w:t>
            </w:r>
          </w:p>
        </w:tc>
      </w:tr>
    </w:tbl>
    <w:p w14:paraId="180CFD15" w14:textId="7D4EDB8F" w:rsidR="0059781B" w:rsidRPr="00BE7BBE" w:rsidRDefault="0059781B" w:rsidP="00E57A95">
      <w:pPr>
        <w:pStyle w:val="TableParagraph"/>
        <w:spacing w:line="240" w:lineRule="auto"/>
        <w:jc w:val="both"/>
        <w:rPr>
          <w:sz w:val="28"/>
          <w:szCs w:val="28"/>
          <w:lang w:val="kk-KZ"/>
        </w:rPr>
      </w:pPr>
    </w:p>
    <w:p w14:paraId="70005ED0" w14:textId="3B3187E7" w:rsidR="00BD5232" w:rsidRPr="00BE7BBE" w:rsidRDefault="008137AE" w:rsidP="00E57A95">
      <w:pPr>
        <w:pStyle w:val="TableParagraph"/>
        <w:spacing w:line="240" w:lineRule="auto"/>
        <w:ind w:left="0" w:firstLine="709"/>
        <w:jc w:val="both"/>
        <w:rPr>
          <w:sz w:val="28"/>
          <w:szCs w:val="28"/>
          <w:lang w:val="kk-KZ"/>
        </w:rPr>
      </w:pPr>
      <w:r w:rsidRPr="00BE7BBE">
        <w:rPr>
          <w:sz w:val="28"/>
          <w:szCs w:val="28"/>
          <w:lang w:val="kk-KZ"/>
        </w:rPr>
        <w:t>Бройлер балапандарын өсіру к</w:t>
      </w:r>
      <w:r w:rsidR="00EC4507" w:rsidRPr="00BE7BBE">
        <w:rPr>
          <w:sz w:val="28"/>
          <w:szCs w:val="28"/>
          <w:lang w:val="kk-KZ"/>
        </w:rPr>
        <w:t xml:space="preserve">езінде «Гидро Рекс </w:t>
      </w:r>
      <w:r w:rsidR="00D80723">
        <w:rPr>
          <w:sz w:val="28"/>
          <w:szCs w:val="28"/>
          <w:lang w:val="kk-KZ"/>
        </w:rPr>
        <w:t>в</w:t>
      </w:r>
      <w:r w:rsidR="00EC4507" w:rsidRPr="00BE7BBE">
        <w:rPr>
          <w:sz w:val="28"/>
          <w:szCs w:val="28"/>
          <w:lang w:val="kk-KZ"/>
        </w:rPr>
        <w:t xml:space="preserve">итал» стреске қарсы азық </w:t>
      </w:r>
      <w:r w:rsidR="00A93B97" w:rsidRPr="00BE7BBE">
        <w:rPr>
          <w:sz w:val="28"/>
          <w:szCs w:val="28"/>
          <w:lang w:val="kk-KZ"/>
        </w:rPr>
        <w:t>қоспасын</w:t>
      </w:r>
      <w:r w:rsidRPr="00BE7BBE">
        <w:rPr>
          <w:sz w:val="28"/>
          <w:szCs w:val="28"/>
          <w:lang w:val="kk-KZ"/>
        </w:rPr>
        <w:t xml:space="preserve"> қолдану барлық тәжірибелік топтарда құс басының сақталуына оң әсерін тигізді. Осылайша, бақылау тобындағы </w:t>
      </w:r>
      <w:r w:rsidR="00782C13" w:rsidRPr="00BE7BBE">
        <w:rPr>
          <w:sz w:val="28"/>
          <w:szCs w:val="28"/>
          <w:lang w:val="kk-KZ"/>
        </w:rPr>
        <w:t>құс</w:t>
      </w:r>
      <w:r w:rsidR="00B80519" w:rsidRPr="00BE7BBE">
        <w:rPr>
          <w:sz w:val="28"/>
          <w:szCs w:val="28"/>
          <w:lang w:val="kk-KZ"/>
        </w:rPr>
        <w:t xml:space="preserve"> </w:t>
      </w:r>
      <w:r w:rsidRPr="00BE7BBE">
        <w:rPr>
          <w:sz w:val="28"/>
          <w:szCs w:val="28"/>
          <w:lang w:val="kk-KZ"/>
        </w:rPr>
        <w:t xml:space="preserve">басының сақталуы бірінші </w:t>
      </w:r>
      <w:r w:rsidRPr="00BE7BBE">
        <w:rPr>
          <w:sz w:val="28"/>
          <w:szCs w:val="28"/>
          <w:lang w:val="kk-KZ"/>
        </w:rPr>
        <w:lastRenderedPageBreak/>
        <w:t>тәжірибелік топта 90,0%-ға қарсы 86,6%-ды, екінші тәжірибелік топта 96,66%-ды және үшінші тәжірибелік топта 93,3%-ды құрады, бұл тиісінше 3,4</w:t>
      </w:r>
      <w:r w:rsidR="00EF699C" w:rsidRPr="00BE7BBE">
        <w:rPr>
          <w:sz w:val="28"/>
          <w:szCs w:val="28"/>
          <w:lang w:val="kk-KZ"/>
        </w:rPr>
        <w:t>,</w:t>
      </w:r>
      <w:r w:rsidR="00584729" w:rsidRPr="00BE7BBE">
        <w:rPr>
          <w:sz w:val="28"/>
          <w:szCs w:val="28"/>
          <w:lang w:val="kk-KZ"/>
        </w:rPr>
        <w:t xml:space="preserve"> </w:t>
      </w:r>
      <w:r w:rsidRPr="00BE7BBE">
        <w:rPr>
          <w:sz w:val="28"/>
          <w:szCs w:val="28"/>
          <w:lang w:val="kk-KZ"/>
        </w:rPr>
        <w:t xml:space="preserve">10,0 және 6,7 пайыздық </w:t>
      </w:r>
      <w:r w:rsidR="00465212" w:rsidRPr="00BE7BBE">
        <w:rPr>
          <w:sz w:val="28"/>
          <w:szCs w:val="28"/>
          <w:lang w:val="kk-KZ"/>
        </w:rPr>
        <w:t>мөлшері</w:t>
      </w:r>
      <w:r w:rsidRPr="00BE7BBE">
        <w:rPr>
          <w:sz w:val="28"/>
          <w:szCs w:val="28"/>
          <w:lang w:val="kk-KZ"/>
        </w:rPr>
        <w:t xml:space="preserve"> жоғары.</w:t>
      </w:r>
    </w:p>
    <w:p w14:paraId="795DA9BA" w14:textId="77777777" w:rsidR="00BD5232" w:rsidRPr="00BE7BBE" w:rsidRDefault="00BD5232" w:rsidP="00E57A95">
      <w:pPr>
        <w:pStyle w:val="TableParagraph"/>
        <w:spacing w:line="240" w:lineRule="auto"/>
        <w:rPr>
          <w:sz w:val="28"/>
          <w:szCs w:val="28"/>
          <w:lang w:val="kk-KZ"/>
        </w:rPr>
      </w:pPr>
    </w:p>
    <w:p w14:paraId="7EFAD45B" w14:textId="6DDB9461" w:rsidR="006B54CB" w:rsidRPr="00BE7BBE" w:rsidRDefault="00B62494" w:rsidP="00CD2E78">
      <w:pPr>
        <w:pStyle w:val="TableParagraph"/>
        <w:spacing w:line="240" w:lineRule="auto"/>
        <w:ind w:left="0"/>
        <w:rPr>
          <w:sz w:val="28"/>
          <w:szCs w:val="28"/>
          <w:lang w:val="kk-KZ"/>
        </w:rPr>
      </w:pPr>
      <w:r w:rsidRPr="00BE7BBE">
        <w:rPr>
          <w:noProof/>
          <w:sz w:val="28"/>
          <w:szCs w:val="28"/>
          <w:lang w:val="en-US"/>
        </w:rPr>
        <w:drawing>
          <wp:inline distT="0" distB="0" distL="0" distR="0" wp14:anchorId="1BD83158" wp14:editId="4FE9CA38">
            <wp:extent cx="5265546" cy="2427762"/>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81486" cy="2435111"/>
                    </a:xfrm>
                    <a:prstGeom prst="rect">
                      <a:avLst/>
                    </a:prstGeom>
                    <a:noFill/>
                  </pic:spPr>
                </pic:pic>
              </a:graphicData>
            </a:graphic>
          </wp:inline>
        </w:drawing>
      </w:r>
    </w:p>
    <w:p w14:paraId="30F293BF" w14:textId="77777777" w:rsidR="006B54CB" w:rsidRPr="00BE7BBE" w:rsidRDefault="006B54CB" w:rsidP="00E57A95">
      <w:pPr>
        <w:pStyle w:val="TableParagraph"/>
        <w:spacing w:line="240" w:lineRule="auto"/>
        <w:rPr>
          <w:sz w:val="28"/>
          <w:szCs w:val="28"/>
          <w:lang w:val="kk-KZ"/>
        </w:rPr>
      </w:pPr>
    </w:p>
    <w:p w14:paraId="0862B04F" w14:textId="77777777" w:rsidR="00B714D8" w:rsidRPr="00BE7BBE" w:rsidRDefault="000D132C" w:rsidP="00B714D8">
      <w:pPr>
        <w:spacing w:after="0" w:line="240" w:lineRule="auto"/>
        <w:jc w:val="center"/>
        <w:rPr>
          <w:rFonts w:ascii="Times New Roman" w:hAnsi="Times New Roman"/>
          <w:sz w:val="28"/>
          <w:szCs w:val="28"/>
          <w:lang w:val="kk-KZ"/>
        </w:rPr>
      </w:pPr>
      <w:r w:rsidRPr="00BE7BBE">
        <w:rPr>
          <w:rFonts w:ascii="Times New Roman" w:hAnsi="Times New Roman"/>
          <w:sz w:val="28"/>
          <w:lang w:val="kk-KZ"/>
        </w:rPr>
        <w:t>Сурет 1</w:t>
      </w:r>
      <w:r w:rsidR="008E60C8" w:rsidRPr="00BE7BBE">
        <w:rPr>
          <w:rFonts w:ascii="Times New Roman" w:hAnsi="Times New Roman"/>
          <w:sz w:val="28"/>
          <w:lang w:val="kk-KZ"/>
        </w:rPr>
        <w:t>4</w:t>
      </w:r>
      <w:r w:rsidRPr="00BE7BBE">
        <w:rPr>
          <w:rFonts w:ascii="Times New Roman" w:hAnsi="Times New Roman"/>
          <w:sz w:val="28"/>
          <w:lang w:val="kk-KZ"/>
        </w:rPr>
        <w:t xml:space="preserve"> –</w:t>
      </w:r>
      <w:r w:rsidR="006B54CB" w:rsidRPr="00BE7BBE">
        <w:rPr>
          <w:rFonts w:ascii="Times New Roman" w:hAnsi="Times New Roman"/>
          <w:sz w:val="28"/>
          <w:lang w:val="kk-KZ"/>
        </w:rPr>
        <w:t xml:space="preserve"> Бройлер балапандарының сақталуы (%) және тәуліктік орташа тірі салмақ өсімі </w:t>
      </w:r>
      <w:r w:rsidR="00B714D8" w:rsidRPr="00BE7BBE">
        <w:rPr>
          <w:rFonts w:ascii="Times New Roman" w:hAnsi="Times New Roman"/>
          <w:sz w:val="28"/>
          <w:szCs w:val="28"/>
          <w:lang w:val="kk-KZ"/>
        </w:rPr>
        <w:t>(г)</w:t>
      </w:r>
    </w:p>
    <w:p w14:paraId="095CF834" w14:textId="4D127D9F" w:rsidR="000D132C" w:rsidRPr="00BE7BBE" w:rsidRDefault="000D132C" w:rsidP="00E57A95">
      <w:pPr>
        <w:spacing w:after="0" w:line="240" w:lineRule="auto"/>
        <w:jc w:val="center"/>
        <w:rPr>
          <w:rFonts w:ascii="Times New Roman" w:hAnsi="Times New Roman"/>
          <w:sz w:val="28"/>
          <w:lang w:val="kk-KZ"/>
        </w:rPr>
      </w:pPr>
    </w:p>
    <w:p w14:paraId="41DC4586" w14:textId="77777777" w:rsidR="00E57A95" w:rsidRPr="00BE7BBE" w:rsidRDefault="00E57A95" w:rsidP="00E57A95">
      <w:pPr>
        <w:spacing w:after="0" w:line="240" w:lineRule="auto"/>
        <w:jc w:val="center"/>
        <w:rPr>
          <w:rFonts w:ascii="Times New Roman" w:hAnsi="Times New Roman"/>
          <w:sz w:val="28"/>
          <w:lang w:val="kk-KZ"/>
        </w:rPr>
      </w:pPr>
    </w:p>
    <w:p w14:paraId="360B0497" w14:textId="035821F9" w:rsidR="008137AE" w:rsidRPr="00BE7BBE" w:rsidRDefault="00A77F7C" w:rsidP="00E57A95">
      <w:pPr>
        <w:pStyle w:val="TableParagraph"/>
        <w:spacing w:line="240" w:lineRule="auto"/>
        <w:ind w:left="0" w:firstLine="709"/>
        <w:jc w:val="both"/>
        <w:rPr>
          <w:sz w:val="28"/>
          <w:szCs w:val="28"/>
          <w:lang w:val="kk-KZ"/>
        </w:rPr>
      </w:pPr>
      <w:r w:rsidRPr="00BE7BBE">
        <w:rPr>
          <w:sz w:val="28"/>
          <w:szCs w:val="28"/>
          <w:lang w:val="kk-KZ"/>
        </w:rPr>
        <w:t>Зерттеулер көрсеткендей т</w:t>
      </w:r>
      <w:r w:rsidR="008137AE" w:rsidRPr="00BE7BBE">
        <w:rPr>
          <w:sz w:val="28"/>
          <w:szCs w:val="28"/>
          <w:lang w:val="kk-KZ"/>
        </w:rPr>
        <w:t>әжірибелі топт</w:t>
      </w:r>
      <w:r w:rsidR="0088556B" w:rsidRPr="00BE7BBE">
        <w:rPr>
          <w:sz w:val="28"/>
          <w:szCs w:val="28"/>
          <w:lang w:val="kk-KZ"/>
        </w:rPr>
        <w:t>ағы құстарға суда еритін азық қоспасын</w:t>
      </w:r>
      <w:r w:rsidRPr="00BE7BBE">
        <w:rPr>
          <w:sz w:val="28"/>
          <w:szCs w:val="28"/>
          <w:lang w:val="kk-KZ"/>
        </w:rPr>
        <w:t>ың</w:t>
      </w:r>
      <w:r w:rsidR="0088556B" w:rsidRPr="00BE7BBE">
        <w:rPr>
          <w:sz w:val="28"/>
          <w:szCs w:val="28"/>
          <w:lang w:val="kk-KZ"/>
        </w:rPr>
        <w:t xml:space="preserve"> қолдану </w:t>
      </w:r>
      <w:r w:rsidR="008137AE" w:rsidRPr="00BE7BBE">
        <w:rPr>
          <w:sz w:val="28"/>
          <w:szCs w:val="28"/>
          <w:lang w:val="kk-KZ"/>
        </w:rPr>
        <w:t>бройлер балапандардың ет өнімділігін арттыруға мүмкіндік берді. Бақылау тобындағы тірі салмақтың орташа тәуліктік өсімі 62,55</w:t>
      </w:r>
      <w:r w:rsidR="00E57A95" w:rsidRPr="00BE7BBE">
        <w:rPr>
          <w:sz w:val="28"/>
          <w:szCs w:val="28"/>
          <w:lang w:val="kk-KZ"/>
        </w:rPr>
        <w:t>-</w:t>
      </w:r>
      <w:r w:rsidR="008137AE" w:rsidRPr="00BE7BBE">
        <w:rPr>
          <w:sz w:val="28"/>
          <w:szCs w:val="28"/>
          <w:lang w:val="kk-KZ"/>
        </w:rPr>
        <w:t xml:space="preserve">63,06 г тәжірибелік топтарда тиісінше 60,9 г құрады. Бірінші тәжірибелік топта 2,71%, екінші тәжірибелік топта 3,55% және үшінші тәжірибелік топта 3,15% ұлғайды. Бұл ретте бір бастың тірі салмағының өсуі бақылау тобында 2557,7 г, бірінші тәжірибе тобында </w:t>
      </w:r>
      <w:r w:rsidR="00962A3C" w:rsidRPr="00BE7BBE">
        <w:rPr>
          <w:sz w:val="28"/>
          <w:szCs w:val="28"/>
          <w:lang w:val="kk-KZ"/>
        </w:rPr>
        <w:t>–</w:t>
      </w:r>
      <w:r w:rsidR="008137AE" w:rsidRPr="00BE7BBE">
        <w:rPr>
          <w:sz w:val="28"/>
          <w:szCs w:val="28"/>
          <w:lang w:val="kk-KZ"/>
        </w:rPr>
        <w:t xml:space="preserve"> 2627,3 г, екінші тәжірибе тобында </w:t>
      </w:r>
      <w:r w:rsidR="00962A3C" w:rsidRPr="00BE7BBE">
        <w:rPr>
          <w:sz w:val="28"/>
          <w:szCs w:val="28"/>
          <w:lang w:val="kk-KZ"/>
        </w:rPr>
        <w:t>–</w:t>
      </w:r>
      <w:r w:rsidR="008137AE" w:rsidRPr="00BE7BBE">
        <w:rPr>
          <w:sz w:val="28"/>
          <w:szCs w:val="28"/>
          <w:lang w:val="kk-KZ"/>
        </w:rPr>
        <w:t xml:space="preserve"> 2648,7 г және үшінші тәжірибе тобында </w:t>
      </w:r>
      <w:r w:rsidR="00962A3C" w:rsidRPr="00BE7BBE">
        <w:rPr>
          <w:sz w:val="28"/>
          <w:szCs w:val="28"/>
          <w:lang w:val="kk-KZ"/>
        </w:rPr>
        <w:t>–</w:t>
      </w:r>
      <w:r w:rsidRPr="00BE7BBE">
        <w:rPr>
          <w:sz w:val="28"/>
          <w:szCs w:val="28"/>
          <w:lang w:val="kk-KZ"/>
        </w:rPr>
        <w:t xml:space="preserve"> 2638,7 г құрады.</w:t>
      </w:r>
      <w:r w:rsidR="008137AE" w:rsidRPr="00BE7BBE">
        <w:rPr>
          <w:sz w:val="28"/>
          <w:szCs w:val="28"/>
          <w:lang w:val="kk-KZ"/>
        </w:rPr>
        <w:t xml:space="preserve"> Тәжірибе топтары бойынша өсу тиісінше 2,72%, 3,56% және 3,17% құрады.</w:t>
      </w:r>
    </w:p>
    <w:p w14:paraId="4D19694C" w14:textId="77777777" w:rsidR="00E57A95" w:rsidRPr="00BE7BBE" w:rsidRDefault="00E57A95" w:rsidP="00E57A95">
      <w:pPr>
        <w:pStyle w:val="TableParagraph"/>
        <w:spacing w:line="240" w:lineRule="auto"/>
        <w:rPr>
          <w:sz w:val="28"/>
          <w:szCs w:val="28"/>
          <w:lang w:val="kk-KZ"/>
        </w:rPr>
      </w:pPr>
    </w:p>
    <w:p w14:paraId="2FC34436" w14:textId="00D0EB35" w:rsidR="006B54CB" w:rsidRPr="00BE7BBE" w:rsidRDefault="008837A8" w:rsidP="00CD2E78">
      <w:pPr>
        <w:pStyle w:val="TableParagraph"/>
        <w:spacing w:line="240" w:lineRule="auto"/>
        <w:ind w:left="0"/>
        <w:rPr>
          <w:noProof/>
          <w:lang w:val="kk-KZ" w:eastAsia="ru-RU"/>
        </w:rPr>
      </w:pPr>
      <w:r w:rsidRPr="00BE7BBE">
        <w:rPr>
          <w:b/>
          <w:noProof/>
          <w:sz w:val="28"/>
          <w:szCs w:val="28"/>
          <w:lang w:val="en-US"/>
        </w:rPr>
        <w:drawing>
          <wp:inline distT="0" distB="0" distL="0" distR="0" wp14:anchorId="69DC0693" wp14:editId="38F529B1">
            <wp:extent cx="5460671" cy="2517727"/>
            <wp:effectExtent l="0" t="0" r="698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76492" cy="2525022"/>
                    </a:xfrm>
                    <a:prstGeom prst="rect">
                      <a:avLst/>
                    </a:prstGeom>
                    <a:noFill/>
                  </pic:spPr>
                </pic:pic>
              </a:graphicData>
            </a:graphic>
          </wp:inline>
        </w:drawing>
      </w:r>
    </w:p>
    <w:p w14:paraId="2C10CD51" w14:textId="77777777" w:rsidR="00673292" w:rsidRPr="00BE7BBE" w:rsidRDefault="00673292" w:rsidP="00E57A95">
      <w:pPr>
        <w:spacing w:after="0" w:line="240" w:lineRule="auto"/>
        <w:jc w:val="center"/>
        <w:rPr>
          <w:rFonts w:ascii="Times New Roman" w:hAnsi="Times New Roman"/>
          <w:sz w:val="28"/>
          <w:szCs w:val="28"/>
          <w:lang w:val="en-GB"/>
        </w:rPr>
      </w:pPr>
    </w:p>
    <w:p w14:paraId="56C3BA2D" w14:textId="77777777" w:rsidR="00B714D8" w:rsidRPr="00BE7BBE" w:rsidRDefault="000D132C" w:rsidP="00B714D8">
      <w:pPr>
        <w:spacing w:after="0" w:line="240" w:lineRule="auto"/>
        <w:jc w:val="center"/>
        <w:rPr>
          <w:rFonts w:ascii="Times New Roman" w:hAnsi="Times New Roman"/>
          <w:sz w:val="28"/>
          <w:szCs w:val="28"/>
          <w:lang w:val="kk-KZ"/>
        </w:rPr>
      </w:pPr>
      <w:r w:rsidRPr="00BE7BBE">
        <w:rPr>
          <w:rFonts w:ascii="Times New Roman" w:hAnsi="Times New Roman"/>
          <w:sz w:val="28"/>
          <w:szCs w:val="28"/>
          <w:lang w:val="kk-KZ"/>
        </w:rPr>
        <w:lastRenderedPageBreak/>
        <w:t>Сурет 1</w:t>
      </w:r>
      <w:r w:rsidR="008E60C8" w:rsidRPr="00BE7BBE">
        <w:rPr>
          <w:rFonts w:ascii="Times New Roman" w:hAnsi="Times New Roman"/>
          <w:sz w:val="28"/>
          <w:szCs w:val="28"/>
          <w:lang w:val="kk-KZ"/>
        </w:rPr>
        <w:t>5</w:t>
      </w:r>
      <w:r w:rsidRPr="00BE7BBE">
        <w:rPr>
          <w:rFonts w:ascii="Times New Roman" w:hAnsi="Times New Roman"/>
          <w:sz w:val="28"/>
          <w:szCs w:val="28"/>
          <w:lang w:val="kk-KZ"/>
        </w:rPr>
        <w:t xml:space="preserve"> –</w:t>
      </w:r>
      <w:r w:rsidR="006B54CB" w:rsidRPr="00BE7BBE">
        <w:rPr>
          <w:rFonts w:ascii="Times New Roman" w:hAnsi="Times New Roman"/>
          <w:sz w:val="28"/>
          <w:szCs w:val="28"/>
          <w:lang w:val="kk-KZ"/>
        </w:rPr>
        <w:t xml:space="preserve"> Бройлер балапандарының 42 тәуліктегі тірі салмағы және өсіру кезеңіндегі абсолюттік тірі салмақ өсімі</w:t>
      </w:r>
      <w:r w:rsidR="00B714D8">
        <w:rPr>
          <w:rFonts w:ascii="Times New Roman" w:hAnsi="Times New Roman"/>
          <w:sz w:val="28"/>
          <w:szCs w:val="28"/>
          <w:lang w:val="kk-KZ"/>
        </w:rPr>
        <w:t xml:space="preserve"> </w:t>
      </w:r>
      <w:r w:rsidR="00B714D8" w:rsidRPr="00BE7BBE">
        <w:rPr>
          <w:rFonts w:ascii="Times New Roman" w:hAnsi="Times New Roman"/>
          <w:sz w:val="28"/>
          <w:szCs w:val="28"/>
          <w:lang w:val="kk-KZ"/>
        </w:rPr>
        <w:t>(г)</w:t>
      </w:r>
    </w:p>
    <w:p w14:paraId="47D35215" w14:textId="2DCA2FCF" w:rsidR="006B54CB" w:rsidRPr="00BE7BBE" w:rsidRDefault="006B54CB" w:rsidP="00E57A95">
      <w:pPr>
        <w:spacing w:after="0" w:line="240" w:lineRule="auto"/>
        <w:jc w:val="center"/>
        <w:rPr>
          <w:rFonts w:ascii="Times New Roman" w:hAnsi="Times New Roman"/>
          <w:sz w:val="28"/>
          <w:szCs w:val="28"/>
          <w:lang w:val="kk-KZ"/>
        </w:rPr>
      </w:pPr>
    </w:p>
    <w:p w14:paraId="46996BB3" w14:textId="77777777" w:rsidR="00E57A95" w:rsidRPr="00BE7BBE" w:rsidRDefault="00E57A95" w:rsidP="00CD2E78">
      <w:pPr>
        <w:spacing w:after="0" w:line="240" w:lineRule="auto"/>
        <w:ind w:firstLine="720"/>
        <w:jc w:val="both"/>
        <w:rPr>
          <w:rFonts w:ascii="Times New Roman" w:hAnsi="Times New Roman"/>
          <w:sz w:val="28"/>
          <w:szCs w:val="28"/>
          <w:lang w:val="kk-KZ"/>
        </w:rPr>
      </w:pPr>
    </w:p>
    <w:p w14:paraId="1FA3ACFC" w14:textId="77777777" w:rsidR="00E57A95" w:rsidRPr="00BE7BBE" w:rsidRDefault="00E57A95" w:rsidP="00E57A95">
      <w:pPr>
        <w:spacing w:after="0" w:line="240" w:lineRule="auto"/>
        <w:ind w:firstLine="709"/>
        <w:jc w:val="both"/>
        <w:rPr>
          <w:rFonts w:ascii="Times New Roman" w:hAnsi="Times New Roman"/>
          <w:sz w:val="28"/>
          <w:szCs w:val="28"/>
          <w:lang w:val="kk-KZ"/>
        </w:rPr>
      </w:pPr>
      <w:r w:rsidRPr="00BE7BBE">
        <w:rPr>
          <w:rFonts w:ascii="Times New Roman" w:hAnsi="Times New Roman"/>
          <w:sz w:val="28"/>
          <w:szCs w:val="28"/>
          <w:lang w:val="kk-KZ"/>
        </w:rPr>
        <w:t>Азық қоспасын қолдану ет өнімділігін ұлғаюына ықпал етті: бірінші тәжірибелік топта бақылау тобымен салыстырғанда өсу деңгейі 0,6 пайыздық, екінші топта – 2,3 пайыздық  және үшінші топта – 1,0 пайыздық көлемін  құрады. Сонымен қатар, тәжірибелік топтарда азық шығындарының төмендеуі байқалды. Мәселен, бақылау тобымен салыстырғанда бірінші топтағы бройлер балапандарының тірі салмағының 1 кг өсіміне азық шығыны 4,35%-ға, екінші топтағы 8,70%-ға және үшінші топтағы 6,52%-ға төмен болды. Осылайша, зоотехникалық көрсеткіштер бойынша ең жақсы көрсеткіш 1 тонна ауыз суға 300 мл препараттың мөлшері бар үшінші тәжірибелік топта болды.</w:t>
      </w:r>
    </w:p>
    <w:p w14:paraId="7A2F94EE" w14:textId="418AD0F6" w:rsidR="0059781B" w:rsidRPr="00BE7BBE" w:rsidRDefault="008B03D0" w:rsidP="0025797A">
      <w:pPr>
        <w:spacing w:after="0" w:line="240" w:lineRule="auto"/>
        <w:ind w:firstLine="709"/>
        <w:jc w:val="both"/>
        <w:rPr>
          <w:rFonts w:ascii="Times New Roman" w:hAnsi="Times New Roman"/>
          <w:b/>
          <w:sz w:val="28"/>
          <w:szCs w:val="28"/>
          <w:lang w:val="kk-KZ"/>
        </w:rPr>
      </w:pPr>
      <w:r w:rsidRPr="00BE7BBE">
        <w:rPr>
          <w:rStyle w:val="ac"/>
          <w:rFonts w:ascii="Times New Roman" w:hAnsi="Times New Roman"/>
          <w:b w:val="0"/>
          <w:bCs w:val="0"/>
          <w:sz w:val="28"/>
          <w:szCs w:val="28"/>
          <w:lang w:val="kk-KZ"/>
        </w:rPr>
        <w:t>3.3</w:t>
      </w:r>
      <w:r w:rsidR="003F275B" w:rsidRPr="00BE7BBE">
        <w:rPr>
          <w:rStyle w:val="ac"/>
          <w:rFonts w:ascii="Times New Roman" w:hAnsi="Times New Roman"/>
          <w:b w:val="0"/>
          <w:bCs w:val="0"/>
          <w:sz w:val="28"/>
          <w:szCs w:val="28"/>
          <w:lang w:val="kk-KZ"/>
        </w:rPr>
        <w:t>.</w:t>
      </w:r>
      <w:r w:rsidRPr="00BE7BBE">
        <w:rPr>
          <w:rStyle w:val="ac"/>
          <w:rFonts w:ascii="Times New Roman" w:hAnsi="Times New Roman"/>
          <w:b w:val="0"/>
          <w:bCs w:val="0"/>
          <w:sz w:val="28"/>
          <w:szCs w:val="28"/>
          <w:lang w:val="kk-KZ"/>
        </w:rPr>
        <w:t>2</w:t>
      </w:r>
      <w:r w:rsidR="00F11B40" w:rsidRPr="00BE7BBE">
        <w:rPr>
          <w:rStyle w:val="ac"/>
          <w:rFonts w:ascii="Times New Roman" w:hAnsi="Times New Roman"/>
          <w:b w:val="0"/>
          <w:bCs w:val="0"/>
          <w:sz w:val="28"/>
          <w:szCs w:val="28"/>
          <w:lang w:val="kk-KZ"/>
        </w:rPr>
        <w:t xml:space="preserve"> </w:t>
      </w:r>
      <w:r w:rsidR="003F275B" w:rsidRPr="00BE7BBE">
        <w:rPr>
          <w:rStyle w:val="ac"/>
          <w:rFonts w:ascii="Times New Roman" w:hAnsi="Times New Roman"/>
          <w:b w:val="0"/>
          <w:bCs w:val="0"/>
          <w:sz w:val="28"/>
          <w:szCs w:val="28"/>
          <w:lang w:val="kk-KZ"/>
        </w:rPr>
        <w:t>Қысқы</w:t>
      </w:r>
      <w:r w:rsidR="00166D89" w:rsidRPr="00BE7BBE">
        <w:rPr>
          <w:rStyle w:val="ac"/>
          <w:rFonts w:ascii="Times New Roman" w:hAnsi="Times New Roman"/>
          <w:b w:val="0"/>
          <w:bCs w:val="0"/>
          <w:sz w:val="28"/>
          <w:szCs w:val="28"/>
          <w:lang w:val="kk-KZ"/>
        </w:rPr>
        <w:t xml:space="preserve"> кезеңдегі 3-тәжірибеде бройлер</w:t>
      </w:r>
      <w:r w:rsidR="00F11B40" w:rsidRPr="00BE7BBE">
        <w:rPr>
          <w:rStyle w:val="ac"/>
          <w:rFonts w:ascii="Times New Roman" w:hAnsi="Times New Roman"/>
          <w:b w:val="0"/>
          <w:bCs w:val="0"/>
          <w:sz w:val="28"/>
          <w:szCs w:val="28"/>
          <w:lang w:val="kk-KZ"/>
        </w:rPr>
        <w:t xml:space="preserve"> </w:t>
      </w:r>
      <w:r w:rsidR="003F275B" w:rsidRPr="00BE7BBE">
        <w:rPr>
          <w:rStyle w:val="ac"/>
          <w:rFonts w:ascii="Times New Roman" w:hAnsi="Times New Roman"/>
          <w:b w:val="0"/>
          <w:bCs w:val="0"/>
          <w:sz w:val="28"/>
          <w:szCs w:val="28"/>
          <w:lang w:val="kk-KZ"/>
        </w:rPr>
        <w:t>балапандарының қанының морфологиялық және биохимиялық көрсеткіштері</w:t>
      </w:r>
    </w:p>
    <w:p w14:paraId="76D84D8C" w14:textId="48195B3F" w:rsidR="003F275B" w:rsidRPr="00BE7BBE" w:rsidRDefault="00166D89" w:rsidP="0025797A">
      <w:pPr>
        <w:pStyle w:val="TableParagraph"/>
        <w:spacing w:line="240" w:lineRule="auto"/>
        <w:ind w:left="0" w:firstLine="709"/>
        <w:jc w:val="both"/>
        <w:rPr>
          <w:sz w:val="28"/>
          <w:szCs w:val="28"/>
          <w:lang w:val="kk-KZ"/>
        </w:rPr>
      </w:pPr>
      <w:r w:rsidRPr="00BE7BBE">
        <w:rPr>
          <w:sz w:val="28"/>
          <w:szCs w:val="28"/>
          <w:lang w:val="kk-KZ"/>
        </w:rPr>
        <w:t>Суд</w:t>
      </w:r>
      <w:r w:rsidR="003F275B" w:rsidRPr="00BE7BBE">
        <w:rPr>
          <w:sz w:val="28"/>
          <w:szCs w:val="28"/>
          <w:lang w:val="kk-KZ"/>
        </w:rPr>
        <w:t xml:space="preserve">а еритін «Гидро Рекс </w:t>
      </w:r>
      <w:r w:rsidR="00D80723">
        <w:rPr>
          <w:sz w:val="28"/>
          <w:szCs w:val="28"/>
          <w:lang w:val="kk-KZ"/>
        </w:rPr>
        <w:t>в</w:t>
      </w:r>
      <w:r w:rsidR="003F275B" w:rsidRPr="00BE7BBE">
        <w:rPr>
          <w:sz w:val="28"/>
          <w:szCs w:val="28"/>
          <w:lang w:val="kk-KZ"/>
        </w:rPr>
        <w:t xml:space="preserve">итал» </w:t>
      </w:r>
      <w:r w:rsidR="00EC4507" w:rsidRPr="00BE7BBE">
        <w:rPr>
          <w:sz w:val="28"/>
          <w:szCs w:val="28"/>
          <w:lang w:val="kk-KZ"/>
        </w:rPr>
        <w:t xml:space="preserve">азық </w:t>
      </w:r>
      <w:r w:rsidR="003F275B" w:rsidRPr="00BE7BBE">
        <w:rPr>
          <w:sz w:val="28"/>
          <w:szCs w:val="28"/>
          <w:lang w:val="kk-KZ"/>
        </w:rPr>
        <w:t>қоспасын қолданғаннан кейінгі қанның морфолог</w:t>
      </w:r>
      <w:r w:rsidR="0059781B" w:rsidRPr="00BE7BBE">
        <w:rPr>
          <w:sz w:val="28"/>
          <w:szCs w:val="28"/>
          <w:lang w:val="kk-KZ"/>
        </w:rPr>
        <w:t xml:space="preserve">иялық құрамының көрсеткіштері </w:t>
      </w:r>
      <w:r w:rsidR="00673292" w:rsidRPr="00BE7BBE">
        <w:rPr>
          <w:sz w:val="28"/>
          <w:szCs w:val="28"/>
          <w:lang w:val="kk-KZ"/>
        </w:rPr>
        <w:t>2</w:t>
      </w:r>
      <w:r w:rsidR="00C05C1A" w:rsidRPr="00BE7BBE">
        <w:rPr>
          <w:sz w:val="28"/>
          <w:szCs w:val="28"/>
          <w:lang w:val="kk-KZ"/>
        </w:rPr>
        <w:t>2</w:t>
      </w:r>
      <w:r w:rsidR="003F275B" w:rsidRPr="00BE7BBE">
        <w:rPr>
          <w:sz w:val="28"/>
          <w:szCs w:val="28"/>
          <w:lang w:val="kk-KZ"/>
        </w:rPr>
        <w:t>-кестеде берілген.</w:t>
      </w:r>
    </w:p>
    <w:p w14:paraId="25FC3799" w14:textId="77777777" w:rsidR="0059781B" w:rsidRPr="00BE7BBE" w:rsidRDefault="0059781B" w:rsidP="0025797A">
      <w:pPr>
        <w:pStyle w:val="TableParagraph"/>
        <w:spacing w:line="240" w:lineRule="auto"/>
        <w:jc w:val="both"/>
        <w:rPr>
          <w:sz w:val="28"/>
          <w:szCs w:val="28"/>
          <w:lang w:val="kk-KZ"/>
        </w:rPr>
      </w:pPr>
    </w:p>
    <w:p w14:paraId="6323EEAA" w14:textId="7B40BBA2" w:rsidR="003F275B" w:rsidRPr="00BE7BBE" w:rsidRDefault="00904165" w:rsidP="00CD2E78">
      <w:pPr>
        <w:pStyle w:val="TableParagraph"/>
        <w:spacing w:line="240" w:lineRule="auto"/>
        <w:ind w:left="0"/>
        <w:jc w:val="both"/>
        <w:rPr>
          <w:rStyle w:val="ac"/>
          <w:rFonts w:eastAsiaTheme="majorEastAsia"/>
          <w:b w:val="0"/>
          <w:sz w:val="28"/>
          <w:szCs w:val="28"/>
          <w:lang w:val="kk-KZ"/>
        </w:rPr>
      </w:pPr>
      <w:r w:rsidRPr="00BE7BBE">
        <w:rPr>
          <w:rStyle w:val="ac"/>
          <w:rFonts w:eastAsiaTheme="majorEastAsia"/>
          <w:b w:val="0"/>
          <w:sz w:val="28"/>
          <w:szCs w:val="28"/>
          <w:lang w:val="kk-KZ"/>
        </w:rPr>
        <w:t xml:space="preserve">Кесте </w:t>
      </w:r>
      <w:r w:rsidR="00673292" w:rsidRPr="00BE7BBE">
        <w:rPr>
          <w:rStyle w:val="ac"/>
          <w:rFonts w:eastAsiaTheme="majorEastAsia"/>
          <w:b w:val="0"/>
          <w:sz w:val="28"/>
          <w:szCs w:val="28"/>
          <w:lang w:val="kk-KZ"/>
        </w:rPr>
        <w:t>2</w:t>
      </w:r>
      <w:r w:rsidR="00C05C1A" w:rsidRPr="00BE7BBE">
        <w:rPr>
          <w:rStyle w:val="ac"/>
          <w:rFonts w:eastAsiaTheme="majorEastAsia"/>
          <w:b w:val="0"/>
          <w:sz w:val="28"/>
          <w:szCs w:val="28"/>
          <w:lang w:val="kk-KZ"/>
        </w:rPr>
        <w:t>2</w:t>
      </w:r>
      <w:r w:rsidR="00274F21" w:rsidRPr="00BE7BBE">
        <w:rPr>
          <w:rStyle w:val="ac"/>
          <w:rFonts w:eastAsiaTheme="majorEastAsia"/>
          <w:b w:val="0"/>
          <w:sz w:val="28"/>
          <w:szCs w:val="28"/>
          <w:lang w:val="kk-KZ"/>
        </w:rPr>
        <w:t xml:space="preserve"> –</w:t>
      </w:r>
      <w:r w:rsidR="0059781B" w:rsidRPr="00BE7BBE">
        <w:rPr>
          <w:rStyle w:val="ac"/>
          <w:rFonts w:eastAsiaTheme="majorEastAsia"/>
          <w:b w:val="0"/>
          <w:sz w:val="28"/>
          <w:szCs w:val="28"/>
          <w:lang w:val="kk-KZ"/>
        </w:rPr>
        <w:t xml:space="preserve"> </w:t>
      </w:r>
      <w:r w:rsidR="00A93B97" w:rsidRPr="00BE7BBE">
        <w:rPr>
          <w:rStyle w:val="ac"/>
          <w:rFonts w:eastAsiaTheme="majorEastAsia"/>
          <w:b w:val="0"/>
          <w:sz w:val="28"/>
          <w:szCs w:val="28"/>
          <w:lang w:val="kk-KZ"/>
        </w:rPr>
        <w:t xml:space="preserve">«Гидро Рекс </w:t>
      </w:r>
      <w:r w:rsidR="00D80723">
        <w:rPr>
          <w:rStyle w:val="ac"/>
          <w:rFonts w:eastAsiaTheme="majorEastAsia"/>
          <w:b w:val="0"/>
          <w:sz w:val="28"/>
          <w:szCs w:val="28"/>
          <w:lang w:val="kk-KZ"/>
        </w:rPr>
        <w:t>в</w:t>
      </w:r>
      <w:r w:rsidR="00A93B97" w:rsidRPr="00BE7BBE">
        <w:rPr>
          <w:rStyle w:val="ac"/>
          <w:rFonts w:eastAsiaTheme="majorEastAsia"/>
          <w:b w:val="0"/>
          <w:sz w:val="28"/>
          <w:szCs w:val="28"/>
          <w:lang w:val="kk-KZ"/>
        </w:rPr>
        <w:t xml:space="preserve">итал» </w:t>
      </w:r>
      <w:r w:rsidR="003F275B" w:rsidRPr="00BE7BBE">
        <w:rPr>
          <w:rStyle w:val="ac"/>
          <w:rFonts w:eastAsiaTheme="majorEastAsia"/>
          <w:b w:val="0"/>
          <w:sz w:val="28"/>
          <w:szCs w:val="28"/>
          <w:lang w:val="kk-KZ"/>
        </w:rPr>
        <w:t xml:space="preserve"> су</w:t>
      </w:r>
      <w:r w:rsidR="00F11B40" w:rsidRPr="00BE7BBE">
        <w:rPr>
          <w:rStyle w:val="ac"/>
          <w:rFonts w:eastAsiaTheme="majorEastAsia"/>
          <w:b w:val="0"/>
          <w:sz w:val="28"/>
          <w:szCs w:val="28"/>
          <w:lang w:val="kk-KZ"/>
        </w:rPr>
        <w:t>д</w:t>
      </w:r>
      <w:r w:rsidR="003F275B" w:rsidRPr="00BE7BBE">
        <w:rPr>
          <w:rStyle w:val="ac"/>
          <w:rFonts w:eastAsiaTheme="majorEastAsia"/>
          <w:b w:val="0"/>
          <w:sz w:val="28"/>
          <w:szCs w:val="28"/>
          <w:lang w:val="kk-KZ"/>
        </w:rPr>
        <w:t>а еритін</w:t>
      </w:r>
      <w:r w:rsidR="00EC4507" w:rsidRPr="00BE7BBE">
        <w:rPr>
          <w:rStyle w:val="ac"/>
          <w:rFonts w:eastAsiaTheme="majorEastAsia"/>
          <w:b w:val="0"/>
          <w:sz w:val="28"/>
          <w:szCs w:val="28"/>
          <w:lang w:val="kk-KZ"/>
        </w:rPr>
        <w:t xml:space="preserve"> азық </w:t>
      </w:r>
      <w:r w:rsidR="003F275B" w:rsidRPr="00BE7BBE">
        <w:rPr>
          <w:rStyle w:val="ac"/>
          <w:rFonts w:eastAsiaTheme="majorEastAsia"/>
          <w:b w:val="0"/>
          <w:sz w:val="28"/>
          <w:szCs w:val="28"/>
          <w:lang w:val="kk-KZ"/>
        </w:rPr>
        <w:t xml:space="preserve"> қоспасын қолданғаннан кейінгі қанның морфологиялық көрсеткіштері</w:t>
      </w:r>
    </w:p>
    <w:p w14:paraId="1641786D" w14:textId="77777777" w:rsidR="00A72A78" w:rsidRPr="00BE7BBE" w:rsidRDefault="00A72A78" w:rsidP="0025797A">
      <w:pPr>
        <w:pStyle w:val="TableParagraph"/>
        <w:spacing w:line="240" w:lineRule="auto"/>
        <w:jc w:val="both"/>
        <w:rPr>
          <w:rStyle w:val="ac"/>
          <w:rFonts w:eastAsiaTheme="majorEastAsia"/>
          <w:b w:val="0"/>
          <w:sz w:val="28"/>
          <w:szCs w:val="28"/>
          <w:lang w:val="kk-KZ"/>
        </w:rPr>
      </w:pPr>
    </w:p>
    <w:tbl>
      <w:tblPr>
        <w:tblStyle w:val="af7"/>
        <w:tblW w:w="9558" w:type="dxa"/>
        <w:tblLook w:val="04A0" w:firstRow="1" w:lastRow="0" w:firstColumn="1" w:lastColumn="0" w:noHBand="0" w:noVBand="1"/>
      </w:tblPr>
      <w:tblGrid>
        <w:gridCol w:w="1727"/>
        <w:gridCol w:w="1079"/>
        <w:gridCol w:w="1608"/>
        <w:gridCol w:w="1645"/>
        <w:gridCol w:w="1645"/>
        <w:gridCol w:w="1846"/>
        <w:gridCol w:w="8"/>
      </w:tblGrid>
      <w:tr w:rsidR="0059781B" w:rsidRPr="00BE7BBE" w14:paraId="244E3932" w14:textId="77777777" w:rsidTr="0025797A">
        <w:tc>
          <w:tcPr>
            <w:tcW w:w="1727" w:type="dxa"/>
            <w:vMerge w:val="restart"/>
          </w:tcPr>
          <w:p w14:paraId="22DF90C1" w14:textId="734DF34C" w:rsidR="0059781B" w:rsidRPr="00BE7BBE" w:rsidRDefault="0059781B" w:rsidP="00E57A95">
            <w:pPr>
              <w:pStyle w:val="TableParagraph"/>
              <w:spacing w:line="240" w:lineRule="auto"/>
              <w:ind w:left="0"/>
              <w:rPr>
                <w:sz w:val="28"/>
                <w:szCs w:val="28"/>
                <w:lang w:val="kk-KZ" w:eastAsia="en-GB"/>
              </w:rPr>
            </w:pPr>
            <w:r w:rsidRPr="00BE7BBE">
              <w:rPr>
                <w:sz w:val="28"/>
                <w:szCs w:val="28"/>
                <w:lang w:val="kk-KZ" w:eastAsia="en-GB"/>
              </w:rPr>
              <w:t>Көрсеткіш</w:t>
            </w:r>
          </w:p>
        </w:tc>
        <w:tc>
          <w:tcPr>
            <w:tcW w:w="1079" w:type="dxa"/>
            <w:vMerge w:val="restart"/>
          </w:tcPr>
          <w:p w14:paraId="75C10C95" w14:textId="77777777" w:rsidR="0059781B" w:rsidRPr="00BE7BBE" w:rsidRDefault="0059781B" w:rsidP="00E57A95">
            <w:pPr>
              <w:pStyle w:val="TableParagraph"/>
              <w:spacing w:line="240" w:lineRule="auto"/>
              <w:ind w:left="0"/>
              <w:rPr>
                <w:sz w:val="28"/>
                <w:szCs w:val="28"/>
                <w:lang w:val="kk-KZ" w:eastAsia="en-GB"/>
              </w:rPr>
            </w:pPr>
            <w:r w:rsidRPr="00BE7BBE">
              <w:rPr>
                <w:sz w:val="28"/>
                <w:szCs w:val="28"/>
                <w:lang w:eastAsia="en-GB"/>
              </w:rPr>
              <w:t xml:space="preserve">Физ. </w:t>
            </w:r>
            <w:r w:rsidRPr="00BE7BBE">
              <w:rPr>
                <w:sz w:val="28"/>
                <w:szCs w:val="28"/>
                <w:lang w:val="kk-KZ" w:eastAsia="en-GB"/>
              </w:rPr>
              <w:t>шектеу</w:t>
            </w:r>
          </w:p>
        </w:tc>
        <w:tc>
          <w:tcPr>
            <w:tcW w:w="6752" w:type="dxa"/>
            <w:gridSpan w:val="5"/>
          </w:tcPr>
          <w:p w14:paraId="0A0CB37B" w14:textId="3BB538C4" w:rsidR="0059781B" w:rsidRPr="00BE7BBE" w:rsidRDefault="0059781B" w:rsidP="00E57A95">
            <w:pPr>
              <w:pStyle w:val="TableParagraph"/>
              <w:spacing w:line="240" w:lineRule="auto"/>
              <w:ind w:left="0"/>
              <w:rPr>
                <w:sz w:val="28"/>
                <w:szCs w:val="28"/>
                <w:lang w:val="kk-KZ" w:eastAsia="en-GB"/>
              </w:rPr>
            </w:pPr>
            <w:r w:rsidRPr="00BE7BBE">
              <w:rPr>
                <w:sz w:val="28"/>
                <w:szCs w:val="28"/>
                <w:lang w:val="kk-KZ" w:eastAsia="en-GB"/>
              </w:rPr>
              <w:t>Топ</w:t>
            </w:r>
            <w:r w:rsidR="00E57A95" w:rsidRPr="00BE7BBE">
              <w:rPr>
                <w:sz w:val="28"/>
                <w:szCs w:val="28"/>
                <w:lang w:val="kk-KZ" w:eastAsia="en-GB"/>
              </w:rPr>
              <w:t>тар</w:t>
            </w:r>
          </w:p>
        </w:tc>
      </w:tr>
      <w:tr w:rsidR="0059781B" w:rsidRPr="00BE7BBE" w14:paraId="76087EF7" w14:textId="77777777" w:rsidTr="0025797A">
        <w:trPr>
          <w:gridAfter w:val="1"/>
          <w:wAfter w:w="11" w:type="dxa"/>
        </w:trPr>
        <w:tc>
          <w:tcPr>
            <w:tcW w:w="1727" w:type="dxa"/>
            <w:vMerge/>
          </w:tcPr>
          <w:p w14:paraId="67F4FFE3" w14:textId="77777777" w:rsidR="0059781B" w:rsidRPr="00BE7BBE" w:rsidRDefault="0059781B" w:rsidP="00E57A95">
            <w:pPr>
              <w:pStyle w:val="TableParagraph"/>
              <w:spacing w:line="240" w:lineRule="auto"/>
              <w:ind w:left="0"/>
              <w:rPr>
                <w:sz w:val="28"/>
                <w:szCs w:val="28"/>
                <w:lang w:eastAsia="en-GB"/>
              </w:rPr>
            </w:pPr>
          </w:p>
        </w:tc>
        <w:tc>
          <w:tcPr>
            <w:tcW w:w="1079" w:type="dxa"/>
            <w:vMerge/>
          </w:tcPr>
          <w:p w14:paraId="3D09A7AB" w14:textId="77777777" w:rsidR="0059781B" w:rsidRPr="00BE7BBE" w:rsidRDefault="0059781B" w:rsidP="00E57A95">
            <w:pPr>
              <w:pStyle w:val="TableParagraph"/>
              <w:spacing w:line="240" w:lineRule="auto"/>
              <w:ind w:left="0"/>
              <w:rPr>
                <w:sz w:val="28"/>
                <w:szCs w:val="28"/>
                <w:lang w:eastAsia="en-GB"/>
              </w:rPr>
            </w:pPr>
          </w:p>
        </w:tc>
        <w:tc>
          <w:tcPr>
            <w:tcW w:w="1442" w:type="dxa"/>
          </w:tcPr>
          <w:p w14:paraId="52C77122" w14:textId="23284A1D" w:rsidR="0059781B" w:rsidRPr="00BE7BBE" w:rsidRDefault="0059781B" w:rsidP="00E57A95">
            <w:pPr>
              <w:pStyle w:val="TableParagraph"/>
              <w:spacing w:line="240" w:lineRule="auto"/>
              <w:ind w:left="0"/>
              <w:rPr>
                <w:sz w:val="28"/>
                <w:szCs w:val="28"/>
                <w:lang w:eastAsia="en-GB"/>
              </w:rPr>
            </w:pPr>
            <w:r w:rsidRPr="00BE7BBE">
              <w:rPr>
                <w:sz w:val="28"/>
                <w:szCs w:val="28"/>
                <w:lang w:val="kk-KZ" w:eastAsia="en-GB"/>
              </w:rPr>
              <w:t>б</w:t>
            </w:r>
            <w:r w:rsidR="008C2489" w:rsidRPr="00BE7BBE">
              <w:rPr>
                <w:sz w:val="28"/>
                <w:szCs w:val="28"/>
                <w:lang w:val="kk-KZ" w:eastAsia="en-GB"/>
              </w:rPr>
              <w:t>ақылау</w:t>
            </w:r>
          </w:p>
        </w:tc>
        <w:tc>
          <w:tcPr>
            <w:tcW w:w="1645" w:type="dxa"/>
          </w:tcPr>
          <w:p w14:paraId="484C19F1" w14:textId="3B4BFC14" w:rsidR="0059781B" w:rsidRPr="00BE7BBE" w:rsidRDefault="008C2489" w:rsidP="00E57A95">
            <w:pPr>
              <w:pStyle w:val="TableParagraph"/>
              <w:spacing w:line="240" w:lineRule="auto"/>
              <w:ind w:left="0"/>
              <w:rPr>
                <w:sz w:val="28"/>
                <w:szCs w:val="28"/>
                <w:lang w:val="kk-KZ" w:eastAsia="en-GB"/>
              </w:rPr>
            </w:pPr>
            <w:r w:rsidRPr="00BE7BBE">
              <w:rPr>
                <w:sz w:val="28"/>
                <w:szCs w:val="28"/>
                <w:lang w:val="en-US" w:eastAsia="en-GB"/>
              </w:rPr>
              <w:t xml:space="preserve">I </w:t>
            </w:r>
            <w:r w:rsidRPr="00BE7BBE">
              <w:rPr>
                <w:sz w:val="28"/>
                <w:szCs w:val="28"/>
                <w:lang w:val="kk-KZ" w:eastAsia="en-GB"/>
              </w:rPr>
              <w:t>тәжірибелік</w:t>
            </w:r>
          </w:p>
        </w:tc>
        <w:tc>
          <w:tcPr>
            <w:tcW w:w="1645" w:type="dxa"/>
          </w:tcPr>
          <w:p w14:paraId="57A7C250" w14:textId="64964859" w:rsidR="0059781B" w:rsidRPr="00BE7BBE" w:rsidRDefault="008C2489" w:rsidP="00E57A95">
            <w:pPr>
              <w:pStyle w:val="TableParagraph"/>
              <w:spacing w:line="240" w:lineRule="auto"/>
              <w:ind w:left="0"/>
              <w:rPr>
                <w:sz w:val="28"/>
                <w:szCs w:val="28"/>
                <w:lang w:eastAsia="en-GB"/>
              </w:rPr>
            </w:pPr>
            <w:r w:rsidRPr="00BE7BBE">
              <w:rPr>
                <w:sz w:val="28"/>
                <w:szCs w:val="28"/>
                <w:lang w:val="en-US" w:eastAsia="en-GB"/>
              </w:rPr>
              <w:t>II</w:t>
            </w:r>
            <w:r w:rsidR="0059781B" w:rsidRPr="00BE7BBE">
              <w:rPr>
                <w:sz w:val="28"/>
                <w:szCs w:val="28"/>
                <w:lang w:eastAsia="en-GB"/>
              </w:rPr>
              <w:t xml:space="preserve"> </w:t>
            </w:r>
            <w:r w:rsidRPr="00BE7BBE">
              <w:rPr>
                <w:sz w:val="28"/>
                <w:szCs w:val="28"/>
                <w:lang w:val="kk-KZ" w:eastAsia="en-GB"/>
              </w:rPr>
              <w:t>тәжірибелік</w:t>
            </w:r>
          </w:p>
        </w:tc>
        <w:tc>
          <w:tcPr>
            <w:tcW w:w="2009" w:type="dxa"/>
          </w:tcPr>
          <w:p w14:paraId="0EF8B370" w14:textId="220EC43F" w:rsidR="0059781B" w:rsidRPr="00BE7BBE" w:rsidRDefault="008C2489" w:rsidP="00E57A95">
            <w:pPr>
              <w:pStyle w:val="TableParagraph"/>
              <w:spacing w:line="240" w:lineRule="auto"/>
              <w:ind w:left="0"/>
              <w:rPr>
                <w:sz w:val="28"/>
                <w:szCs w:val="28"/>
                <w:lang w:eastAsia="en-GB"/>
              </w:rPr>
            </w:pPr>
            <w:r w:rsidRPr="00BE7BBE">
              <w:rPr>
                <w:sz w:val="28"/>
                <w:szCs w:val="28"/>
                <w:lang w:val="en-US" w:eastAsia="en-GB"/>
              </w:rPr>
              <w:t>III</w:t>
            </w:r>
            <w:r w:rsidRPr="00BE7BBE">
              <w:rPr>
                <w:sz w:val="28"/>
                <w:szCs w:val="28"/>
                <w:lang w:val="kk-KZ" w:eastAsia="en-GB"/>
              </w:rPr>
              <w:t xml:space="preserve"> тәжірибелік</w:t>
            </w:r>
          </w:p>
        </w:tc>
      </w:tr>
      <w:tr w:rsidR="0059781B" w:rsidRPr="00BE7BBE" w14:paraId="5A48611F" w14:textId="77777777" w:rsidTr="0025797A">
        <w:tc>
          <w:tcPr>
            <w:tcW w:w="9558" w:type="dxa"/>
            <w:gridSpan w:val="7"/>
          </w:tcPr>
          <w:p w14:paraId="3EFBBB2C" w14:textId="77777777" w:rsidR="0059781B" w:rsidRPr="00BE7BBE" w:rsidRDefault="0059781B" w:rsidP="00E57A95">
            <w:pPr>
              <w:pStyle w:val="TableParagraph"/>
              <w:spacing w:line="240" w:lineRule="auto"/>
              <w:ind w:left="0"/>
              <w:rPr>
                <w:sz w:val="28"/>
                <w:szCs w:val="28"/>
                <w:lang w:eastAsia="en-GB"/>
              </w:rPr>
            </w:pPr>
            <w:r w:rsidRPr="00BE7BBE">
              <w:rPr>
                <w:sz w:val="28"/>
                <w:szCs w:val="28"/>
                <w:lang w:eastAsia="en-GB"/>
              </w:rPr>
              <w:t xml:space="preserve">37 – </w:t>
            </w:r>
            <w:r w:rsidRPr="00BE7BBE">
              <w:rPr>
                <w:sz w:val="28"/>
                <w:szCs w:val="28"/>
                <w:lang w:val="kk-KZ" w:eastAsia="en-GB"/>
              </w:rPr>
              <w:t>күндік</w:t>
            </w:r>
          </w:p>
        </w:tc>
      </w:tr>
      <w:tr w:rsidR="0059781B" w:rsidRPr="00BE7BBE" w14:paraId="787FEF67" w14:textId="77777777" w:rsidTr="0025797A">
        <w:trPr>
          <w:gridAfter w:val="1"/>
          <w:wAfter w:w="11" w:type="dxa"/>
        </w:trPr>
        <w:tc>
          <w:tcPr>
            <w:tcW w:w="1727" w:type="dxa"/>
          </w:tcPr>
          <w:p w14:paraId="25C2CFCF" w14:textId="002926C1" w:rsidR="0059781B" w:rsidRPr="00BE7BBE" w:rsidRDefault="0059781B" w:rsidP="00E57A95">
            <w:pPr>
              <w:pStyle w:val="TableParagraph"/>
              <w:spacing w:line="240" w:lineRule="auto"/>
              <w:ind w:left="0"/>
              <w:jc w:val="both"/>
              <w:rPr>
                <w:sz w:val="28"/>
                <w:szCs w:val="28"/>
                <w:lang w:eastAsia="en-GB"/>
              </w:rPr>
            </w:pPr>
            <w:r w:rsidRPr="00BE7BBE">
              <w:rPr>
                <w:sz w:val="28"/>
                <w:szCs w:val="28"/>
                <w:lang w:eastAsia="en-GB"/>
              </w:rPr>
              <w:t>Эритроцит, 10</w:t>
            </w:r>
            <w:r w:rsidRPr="00BE7BBE">
              <w:rPr>
                <w:sz w:val="28"/>
                <w:szCs w:val="28"/>
                <w:vertAlign w:val="superscript"/>
                <w:lang w:eastAsia="en-GB"/>
              </w:rPr>
              <w:t>12</w:t>
            </w:r>
            <w:r w:rsidRPr="00BE7BBE">
              <w:rPr>
                <w:sz w:val="28"/>
                <w:szCs w:val="28"/>
                <w:lang w:eastAsia="en-GB"/>
              </w:rPr>
              <w:t>/л</w:t>
            </w:r>
          </w:p>
        </w:tc>
        <w:tc>
          <w:tcPr>
            <w:tcW w:w="1079" w:type="dxa"/>
          </w:tcPr>
          <w:p w14:paraId="3DAB011B" w14:textId="2D1BF5CE" w:rsidR="0059781B" w:rsidRPr="00BE7BBE" w:rsidRDefault="00F11B40" w:rsidP="0025797A">
            <w:pPr>
              <w:pStyle w:val="TableParagraph"/>
              <w:spacing w:line="240" w:lineRule="auto"/>
              <w:ind w:left="0"/>
              <w:rPr>
                <w:sz w:val="28"/>
                <w:szCs w:val="28"/>
                <w:lang w:eastAsia="en-GB"/>
              </w:rPr>
            </w:pPr>
            <w:r w:rsidRPr="00BE7BBE">
              <w:rPr>
                <w:sz w:val="28"/>
                <w:szCs w:val="28"/>
                <w:lang w:eastAsia="en-GB"/>
              </w:rPr>
              <w:t>2,5</w:t>
            </w:r>
            <w:r w:rsidR="0025797A" w:rsidRPr="00BE7BBE">
              <w:rPr>
                <w:sz w:val="28"/>
                <w:szCs w:val="28"/>
                <w:lang w:val="kk-KZ" w:eastAsia="en-GB"/>
              </w:rPr>
              <w:t>-</w:t>
            </w:r>
            <w:r w:rsidRPr="00BE7BBE">
              <w:rPr>
                <w:sz w:val="28"/>
                <w:szCs w:val="28"/>
                <w:lang w:eastAsia="en-GB"/>
              </w:rPr>
              <w:t>4,5</w:t>
            </w:r>
          </w:p>
        </w:tc>
        <w:tc>
          <w:tcPr>
            <w:tcW w:w="1442" w:type="dxa"/>
          </w:tcPr>
          <w:p w14:paraId="64563888" w14:textId="077CF376" w:rsidR="0059781B" w:rsidRPr="00BE7BBE" w:rsidRDefault="0059781B" w:rsidP="00E57A95">
            <w:pPr>
              <w:pStyle w:val="TableParagraph"/>
              <w:spacing w:line="240" w:lineRule="auto"/>
              <w:ind w:left="0"/>
              <w:rPr>
                <w:sz w:val="28"/>
                <w:szCs w:val="28"/>
                <w:lang w:eastAsia="en-GB"/>
              </w:rPr>
            </w:pPr>
            <w:r w:rsidRPr="00BE7BBE">
              <w:rPr>
                <w:spacing w:val="-2"/>
                <w:sz w:val="28"/>
              </w:rPr>
              <w:t>2,6±0,04</w:t>
            </w:r>
          </w:p>
        </w:tc>
        <w:tc>
          <w:tcPr>
            <w:tcW w:w="1645" w:type="dxa"/>
          </w:tcPr>
          <w:p w14:paraId="5AC39D6F" w14:textId="649BED5D" w:rsidR="0059781B" w:rsidRPr="00BE7BBE" w:rsidRDefault="0059781B" w:rsidP="00E57A95">
            <w:pPr>
              <w:pStyle w:val="TableParagraph"/>
              <w:spacing w:line="240" w:lineRule="auto"/>
              <w:ind w:left="0"/>
              <w:rPr>
                <w:sz w:val="28"/>
                <w:szCs w:val="28"/>
                <w:lang w:eastAsia="en-GB"/>
              </w:rPr>
            </w:pPr>
            <w:r w:rsidRPr="00BE7BBE">
              <w:rPr>
                <w:spacing w:val="-2"/>
                <w:sz w:val="28"/>
              </w:rPr>
              <w:t>2,</w:t>
            </w:r>
            <w:r w:rsidRPr="00BE7BBE">
              <w:rPr>
                <w:spacing w:val="-2"/>
                <w:sz w:val="28"/>
                <w:lang w:val="kk-KZ"/>
              </w:rPr>
              <w:t>7</w:t>
            </w:r>
            <w:r w:rsidRPr="00BE7BBE">
              <w:rPr>
                <w:spacing w:val="-2"/>
                <w:sz w:val="28"/>
              </w:rPr>
              <w:t>±0,04</w:t>
            </w:r>
          </w:p>
        </w:tc>
        <w:tc>
          <w:tcPr>
            <w:tcW w:w="1645" w:type="dxa"/>
          </w:tcPr>
          <w:p w14:paraId="1D7B97F9" w14:textId="6068FFC6" w:rsidR="0059781B" w:rsidRPr="00BE7BBE" w:rsidRDefault="0059781B" w:rsidP="00E57A95">
            <w:pPr>
              <w:pStyle w:val="TableParagraph"/>
              <w:spacing w:line="240" w:lineRule="auto"/>
              <w:ind w:left="0"/>
              <w:rPr>
                <w:sz w:val="28"/>
                <w:szCs w:val="28"/>
                <w:lang w:eastAsia="en-GB"/>
              </w:rPr>
            </w:pPr>
            <w:r w:rsidRPr="00BE7BBE">
              <w:rPr>
                <w:spacing w:val="-2"/>
                <w:sz w:val="28"/>
              </w:rPr>
              <w:t>2,71±0,04</w:t>
            </w:r>
          </w:p>
        </w:tc>
        <w:tc>
          <w:tcPr>
            <w:tcW w:w="2009" w:type="dxa"/>
          </w:tcPr>
          <w:p w14:paraId="2981ED78" w14:textId="4363C457" w:rsidR="0059781B" w:rsidRPr="00BE7BBE" w:rsidRDefault="0059781B" w:rsidP="00E57A95">
            <w:pPr>
              <w:pStyle w:val="TableParagraph"/>
              <w:spacing w:line="240" w:lineRule="auto"/>
              <w:ind w:left="0"/>
              <w:rPr>
                <w:sz w:val="28"/>
                <w:szCs w:val="28"/>
                <w:lang w:eastAsia="en-GB"/>
              </w:rPr>
            </w:pPr>
            <w:r w:rsidRPr="00BE7BBE">
              <w:rPr>
                <w:sz w:val="28"/>
                <w:lang w:val="kk-KZ"/>
              </w:rPr>
              <w:t>2,709</w:t>
            </w:r>
            <w:r w:rsidRPr="00BE7BBE">
              <w:rPr>
                <w:spacing w:val="-2"/>
                <w:sz w:val="28"/>
              </w:rPr>
              <w:t>±0,06</w:t>
            </w:r>
          </w:p>
        </w:tc>
      </w:tr>
      <w:tr w:rsidR="0059781B" w:rsidRPr="00BE7BBE" w14:paraId="4DB5086B" w14:textId="77777777" w:rsidTr="0025797A">
        <w:trPr>
          <w:gridAfter w:val="1"/>
          <w:wAfter w:w="11" w:type="dxa"/>
        </w:trPr>
        <w:tc>
          <w:tcPr>
            <w:tcW w:w="1727" w:type="dxa"/>
          </w:tcPr>
          <w:p w14:paraId="5F104850" w14:textId="09118508" w:rsidR="0059781B" w:rsidRPr="00BE7BBE" w:rsidRDefault="0059781B" w:rsidP="00E57A95">
            <w:pPr>
              <w:pStyle w:val="TableParagraph"/>
              <w:spacing w:line="240" w:lineRule="auto"/>
              <w:ind w:left="0"/>
              <w:jc w:val="both"/>
              <w:rPr>
                <w:sz w:val="28"/>
                <w:szCs w:val="28"/>
                <w:lang w:eastAsia="en-GB"/>
              </w:rPr>
            </w:pPr>
            <w:r w:rsidRPr="00BE7BBE">
              <w:rPr>
                <w:sz w:val="28"/>
                <w:szCs w:val="28"/>
                <w:lang w:eastAsia="en-GB"/>
              </w:rPr>
              <w:t>Лейкоцит, 10</w:t>
            </w:r>
            <w:r w:rsidRPr="00BE7BBE">
              <w:rPr>
                <w:sz w:val="28"/>
                <w:szCs w:val="28"/>
                <w:vertAlign w:val="superscript"/>
                <w:lang w:eastAsia="en-GB"/>
              </w:rPr>
              <w:t>9</w:t>
            </w:r>
            <w:r w:rsidRPr="00BE7BBE">
              <w:rPr>
                <w:sz w:val="28"/>
                <w:szCs w:val="28"/>
                <w:lang w:eastAsia="en-GB"/>
              </w:rPr>
              <w:t>/л</w:t>
            </w:r>
          </w:p>
        </w:tc>
        <w:tc>
          <w:tcPr>
            <w:tcW w:w="1079" w:type="dxa"/>
          </w:tcPr>
          <w:p w14:paraId="0EB315AF" w14:textId="0D2F9A44" w:rsidR="0059781B" w:rsidRPr="00BE7BBE" w:rsidRDefault="00F11B40" w:rsidP="0025797A">
            <w:pPr>
              <w:pStyle w:val="TableParagraph"/>
              <w:spacing w:line="240" w:lineRule="auto"/>
              <w:ind w:left="0"/>
              <w:rPr>
                <w:sz w:val="28"/>
                <w:szCs w:val="28"/>
                <w:lang w:eastAsia="en-GB"/>
              </w:rPr>
            </w:pPr>
            <w:r w:rsidRPr="00BE7BBE">
              <w:rPr>
                <w:sz w:val="28"/>
                <w:szCs w:val="28"/>
                <w:lang w:eastAsia="en-GB"/>
              </w:rPr>
              <w:t>20</w:t>
            </w:r>
            <w:r w:rsidR="0025797A" w:rsidRPr="00BE7BBE">
              <w:rPr>
                <w:sz w:val="28"/>
                <w:szCs w:val="28"/>
                <w:lang w:val="kk-KZ" w:eastAsia="en-GB"/>
              </w:rPr>
              <w:t>-</w:t>
            </w:r>
            <w:r w:rsidRPr="00BE7BBE">
              <w:rPr>
                <w:sz w:val="28"/>
                <w:szCs w:val="28"/>
                <w:lang w:eastAsia="en-GB"/>
              </w:rPr>
              <w:t>40</w:t>
            </w:r>
          </w:p>
        </w:tc>
        <w:tc>
          <w:tcPr>
            <w:tcW w:w="1442" w:type="dxa"/>
          </w:tcPr>
          <w:p w14:paraId="07538E47" w14:textId="163519A0" w:rsidR="0059781B" w:rsidRPr="00BE7BBE" w:rsidRDefault="0059781B" w:rsidP="00E57A95">
            <w:pPr>
              <w:pStyle w:val="TableParagraph"/>
              <w:spacing w:line="240" w:lineRule="auto"/>
              <w:ind w:left="0"/>
              <w:rPr>
                <w:sz w:val="28"/>
                <w:szCs w:val="28"/>
                <w:lang w:eastAsia="en-GB"/>
              </w:rPr>
            </w:pPr>
            <w:r w:rsidRPr="00BE7BBE">
              <w:rPr>
                <w:spacing w:val="-2"/>
                <w:sz w:val="28"/>
              </w:rPr>
              <w:t>32,09±0,04</w:t>
            </w:r>
          </w:p>
        </w:tc>
        <w:tc>
          <w:tcPr>
            <w:tcW w:w="1645" w:type="dxa"/>
          </w:tcPr>
          <w:p w14:paraId="2B85FA02" w14:textId="3663BBED" w:rsidR="0059781B" w:rsidRPr="00BE7BBE" w:rsidRDefault="0059781B" w:rsidP="00E57A95">
            <w:pPr>
              <w:pStyle w:val="TableParagraph"/>
              <w:spacing w:line="240" w:lineRule="auto"/>
              <w:ind w:left="0"/>
              <w:rPr>
                <w:sz w:val="28"/>
                <w:szCs w:val="28"/>
                <w:lang w:eastAsia="en-GB"/>
              </w:rPr>
            </w:pPr>
            <w:r w:rsidRPr="00BE7BBE">
              <w:rPr>
                <w:spacing w:val="-2"/>
                <w:sz w:val="28"/>
              </w:rPr>
              <w:t>3</w:t>
            </w:r>
            <w:r w:rsidRPr="00BE7BBE">
              <w:rPr>
                <w:spacing w:val="-2"/>
                <w:sz w:val="28"/>
                <w:lang w:val="kk-KZ"/>
              </w:rPr>
              <w:t>4</w:t>
            </w:r>
            <w:r w:rsidRPr="00BE7BBE">
              <w:rPr>
                <w:spacing w:val="-2"/>
                <w:sz w:val="28"/>
              </w:rPr>
              <w:t>,05±0,05</w:t>
            </w:r>
          </w:p>
        </w:tc>
        <w:tc>
          <w:tcPr>
            <w:tcW w:w="1645" w:type="dxa"/>
          </w:tcPr>
          <w:p w14:paraId="4DD4EBC1" w14:textId="0021D093" w:rsidR="0059781B" w:rsidRPr="00BE7BBE" w:rsidRDefault="0059781B" w:rsidP="00E57A95">
            <w:pPr>
              <w:pStyle w:val="TableParagraph"/>
              <w:spacing w:line="240" w:lineRule="auto"/>
              <w:ind w:left="0"/>
              <w:rPr>
                <w:sz w:val="28"/>
                <w:szCs w:val="28"/>
                <w:lang w:eastAsia="en-GB"/>
              </w:rPr>
            </w:pPr>
            <w:r w:rsidRPr="00BE7BBE">
              <w:rPr>
                <w:spacing w:val="-2"/>
                <w:sz w:val="28"/>
              </w:rPr>
              <w:t>34,15±0,03</w:t>
            </w:r>
          </w:p>
        </w:tc>
        <w:tc>
          <w:tcPr>
            <w:tcW w:w="2009" w:type="dxa"/>
          </w:tcPr>
          <w:p w14:paraId="7C651A75" w14:textId="613957C1" w:rsidR="0059781B" w:rsidRPr="00BE7BBE" w:rsidRDefault="0059781B" w:rsidP="00E57A95">
            <w:pPr>
              <w:pStyle w:val="TableParagraph"/>
              <w:spacing w:line="240" w:lineRule="auto"/>
              <w:ind w:left="0"/>
              <w:rPr>
                <w:sz w:val="28"/>
                <w:szCs w:val="28"/>
                <w:lang w:eastAsia="en-GB"/>
              </w:rPr>
            </w:pPr>
            <w:r w:rsidRPr="00BE7BBE">
              <w:rPr>
                <w:color w:val="000000" w:themeColor="text1"/>
                <w:sz w:val="28"/>
              </w:rPr>
              <w:t>34,12</w:t>
            </w:r>
            <w:r w:rsidRPr="00BE7BBE">
              <w:rPr>
                <w:color w:val="000000" w:themeColor="text1"/>
                <w:spacing w:val="-2"/>
                <w:sz w:val="28"/>
              </w:rPr>
              <w:t>±0,05</w:t>
            </w:r>
          </w:p>
        </w:tc>
      </w:tr>
      <w:tr w:rsidR="0059781B" w:rsidRPr="00BE7BBE" w14:paraId="0904B67E" w14:textId="77777777" w:rsidTr="0025797A">
        <w:trPr>
          <w:gridAfter w:val="1"/>
          <w:wAfter w:w="11" w:type="dxa"/>
        </w:trPr>
        <w:tc>
          <w:tcPr>
            <w:tcW w:w="1727" w:type="dxa"/>
          </w:tcPr>
          <w:p w14:paraId="3510CBE9" w14:textId="77777777" w:rsidR="0059781B" w:rsidRPr="00BE7BBE" w:rsidRDefault="0059781B" w:rsidP="00E57A95">
            <w:pPr>
              <w:pStyle w:val="TableParagraph"/>
              <w:spacing w:line="240" w:lineRule="auto"/>
              <w:ind w:left="0"/>
              <w:jc w:val="both"/>
              <w:rPr>
                <w:sz w:val="28"/>
                <w:szCs w:val="28"/>
                <w:lang w:eastAsia="en-GB"/>
              </w:rPr>
            </w:pPr>
            <w:r w:rsidRPr="00BE7BBE">
              <w:rPr>
                <w:sz w:val="28"/>
                <w:szCs w:val="28"/>
                <w:lang w:eastAsia="en-GB"/>
              </w:rPr>
              <w:t>Гемоглобин, г/л</w:t>
            </w:r>
          </w:p>
        </w:tc>
        <w:tc>
          <w:tcPr>
            <w:tcW w:w="1079" w:type="dxa"/>
          </w:tcPr>
          <w:p w14:paraId="606B77B8" w14:textId="1A72A259" w:rsidR="0059781B" w:rsidRPr="00BE7BBE" w:rsidRDefault="00F11B40" w:rsidP="0025797A">
            <w:pPr>
              <w:pStyle w:val="TableParagraph"/>
              <w:spacing w:line="240" w:lineRule="auto"/>
              <w:ind w:left="0"/>
              <w:rPr>
                <w:sz w:val="28"/>
                <w:szCs w:val="28"/>
                <w:lang w:eastAsia="en-GB"/>
              </w:rPr>
            </w:pPr>
            <w:r w:rsidRPr="00BE7BBE">
              <w:rPr>
                <w:sz w:val="28"/>
                <w:szCs w:val="28"/>
                <w:lang w:eastAsia="en-GB"/>
              </w:rPr>
              <w:t>80</w:t>
            </w:r>
            <w:r w:rsidR="0025797A" w:rsidRPr="00BE7BBE">
              <w:rPr>
                <w:sz w:val="28"/>
                <w:szCs w:val="28"/>
                <w:lang w:val="kk-KZ" w:eastAsia="en-GB"/>
              </w:rPr>
              <w:t>-</w:t>
            </w:r>
            <w:r w:rsidRPr="00BE7BBE">
              <w:rPr>
                <w:sz w:val="28"/>
                <w:szCs w:val="28"/>
                <w:lang w:eastAsia="en-GB"/>
              </w:rPr>
              <w:t>120</w:t>
            </w:r>
          </w:p>
        </w:tc>
        <w:tc>
          <w:tcPr>
            <w:tcW w:w="1442" w:type="dxa"/>
          </w:tcPr>
          <w:p w14:paraId="15DCB207" w14:textId="77A4862C" w:rsidR="0059781B" w:rsidRPr="00BE7BBE" w:rsidRDefault="0059781B" w:rsidP="00E57A95">
            <w:pPr>
              <w:pStyle w:val="TableParagraph"/>
              <w:spacing w:line="240" w:lineRule="auto"/>
              <w:ind w:left="0"/>
              <w:rPr>
                <w:sz w:val="28"/>
                <w:szCs w:val="28"/>
                <w:lang w:eastAsia="en-GB"/>
              </w:rPr>
            </w:pPr>
            <w:r w:rsidRPr="00BE7BBE">
              <w:rPr>
                <w:spacing w:val="-2"/>
                <w:sz w:val="28"/>
              </w:rPr>
              <w:t>109,04±</w:t>
            </w:r>
            <w:r w:rsidR="00F11B40" w:rsidRPr="00BE7BBE">
              <w:rPr>
                <w:spacing w:val="-2"/>
                <w:sz w:val="28"/>
              </w:rPr>
              <w:t>0,</w:t>
            </w:r>
            <w:r w:rsidRPr="00BE7BBE">
              <w:rPr>
                <w:spacing w:val="-2"/>
                <w:sz w:val="28"/>
              </w:rPr>
              <w:t>05</w:t>
            </w:r>
          </w:p>
        </w:tc>
        <w:tc>
          <w:tcPr>
            <w:tcW w:w="1645" w:type="dxa"/>
          </w:tcPr>
          <w:p w14:paraId="4EA66466" w14:textId="25EF6404" w:rsidR="0059781B" w:rsidRPr="00BE7BBE" w:rsidRDefault="0059781B" w:rsidP="00E57A95">
            <w:pPr>
              <w:pStyle w:val="TableParagraph"/>
              <w:spacing w:line="240" w:lineRule="auto"/>
              <w:ind w:left="0"/>
              <w:rPr>
                <w:sz w:val="28"/>
                <w:szCs w:val="28"/>
                <w:lang w:eastAsia="en-GB"/>
              </w:rPr>
            </w:pPr>
            <w:r w:rsidRPr="00BE7BBE">
              <w:rPr>
                <w:spacing w:val="-2"/>
                <w:sz w:val="28"/>
              </w:rPr>
              <w:t>112,08±0,05</w:t>
            </w:r>
          </w:p>
        </w:tc>
        <w:tc>
          <w:tcPr>
            <w:tcW w:w="1645" w:type="dxa"/>
          </w:tcPr>
          <w:p w14:paraId="60667D30" w14:textId="0FB99B37" w:rsidR="0059781B" w:rsidRPr="00BE7BBE" w:rsidRDefault="0059781B" w:rsidP="00E57A95">
            <w:pPr>
              <w:pStyle w:val="TableParagraph"/>
              <w:spacing w:line="240" w:lineRule="auto"/>
              <w:ind w:left="0"/>
              <w:rPr>
                <w:sz w:val="28"/>
                <w:szCs w:val="28"/>
                <w:lang w:eastAsia="en-GB"/>
              </w:rPr>
            </w:pPr>
            <w:r w:rsidRPr="00BE7BBE">
              <w:rPr>
                <w:spacing w:val="-2"/>
                <w:sz w:val="28"/>
              </w:rPr>
              <w:t>112,14±0,05</w:t>
            </w:r>
          </w:p>
        </w:tc>
        <w:tc>
          <w:tcPr>
            <w:tcW w:w="2009" w:type="dxa"/>
          </w:tcPr>
          <w:p w14:paraId="56DD7600" w14:textId="1305960A" w:rsidR="0059781B" w:rsidRPr="00BE7BBE" w:rsidRDefault="0059781B" w:rsidP="00E57A95">
            <w:pPr>
              <w:pStyle w:val="TableParagraph"/>
              <w:spacing w:line="240" w:lineRule="auto"/>
              <w:ind w:left="0"/>
              <w:rPr>
                <w:sz w:val="28"/>
                <w:szCs w:val="28"/>
                <w:lang w:eastAsia="en-GB"/>
              </w:rPr>
            </w:pPr>
            <w:r w:rsidRPr="00BE7BBE">
              <w:rPr>
                <w:sz w:val="28"/>
              </w:rPr>
              <w:t>112,12</w:t>
            </w:r>
            <w:r w:rsidRPr="00BE7BBE">
              <w:rPr>
                <w:spacing w:val="-2"/>
                <w:sz w:val="28"/>
              </w:rPr>
              <w:t>±0,05</w:t>
            </w:r>
          </w:p>
        </w:tc>
      </w:tr>
    </w:tbl>
    <w:p w14:paraId="72428280" w14:textId="77777777" w:rsidR="0059781B" w:rsidRPr="00BE7BBE" w:rsidRDefault="0059781B" w:rsidP="0025797A">
      <w:pPr>
        <w:pStyle w:val="TableParagraph"/>
        <w:spacing w:line="240" w:lineRule="auto"/>
        <w:jc w:val="both"/>
        <w:rPr>
          <w:sz w:val="28"/>
          <w:szCs w:val="28"/>
          <w:lang w:val="kk-KZ"/>
        </w:rPr>
      </w:pPr>
    </w:p>
    <w:p w14:paraId="404157DE" w14:textId="6ED05BCC" w:rsidR="003F275B" w:rsidRPr="00BE7BBE" w:rsidRDefault="003F275B" w:rsidP="00CD2E78">
      <w:pPr>
        <w:pStyle w:val="TableParagraph"/>
        <w:spacing w:line="240" w:lineRule="auto"/>
        <w:ind w:left="0" w:firstLine="720"/>
        <w:jc w:val="both"/>
        <w:rPr>
          <w:sz w:val="28"/>
          <w:szCs w:val="28"/>
          <w:lang w:val="kk-KZ"/>
        </w:rPr>
      </w:pPr>
      <w:r w:rsidRPr="00BE7BBE">
        <w:rPr>
          <w:sz w:val="28"/>
          <w:szCs w:val="28"/>
          <w:lang w:val="kk-KZ"/>
        </w:rPr>
        <w:t xml:space="preserve">Тәжірибелік топтарда лейкоциттер саны бақылау тобына қарағанда тиісінше </w:t>
      </w:r>
      <w:r w:rsidRPr="00BE7BBE">
        <w:rPr>
          <w:rStyle w:val="ac"/>
          <w:rFonts w:eastAsiaTheme="majorEastAsia"/>
          <w:b w:val="0"/>
          <w:sz w:val="28"/>
          <w:szCs w:val="28"/>
          <w:lang w:val="kk-KZ"/>
        </w:rPr>
        <w:t>6,11%, 6,42% және 6,33%</w:t>
      </w:r>
      <w:r w:rsidRPr="00BE7BBE">
        <w:rPr>
          <w:sz w:val="28"/>
          <w:szCs w:val="28"/>
          <w:lang w:val="kk-KZ"/>
        </w:rPr>
        <w:t xml:space="preserve"> жоғары болды, айырмашылық статистикалық тұрғыдан дәлелсіз. Лейкоцитарлық формуланы талдау барысында тәжірибелік то</w:t>
      </w:r>
      <w:r w:rsidR="00B80519" w:rsidRPr="00BE7BBE">
        <w:rPr>
          <w:sz w:val="28"/>
          <w:szCs w:val="28"/>
          <w:lang w:val="kk-KZ"/>
        </w:rPr>
        <w:t>птарда нейтрофилдер саны (таяқша</w:t>
      </w:r>
      <w:r w:rsidR="0025797A" w:rsidRPr="00BE7BBE">
        <w:rPr>
          <w:sz w:val="28"/>
          <w:szCs w:val="28"/>
          <w:lang w:val="kk-KZ"/>
        </w:rPr>
        <w:t xml:space="preserve"> </w:t>
      </w:r>
      <w:r w:rsidR="00B80519" w:rsidRPr="00BE7BBE">
        <w:rPr>
          <w:sz w:val="28"/>
          <w:szCs w:val="28"/>
          <w:lang w:val="kk-KZ"/>
        </w:rPr>
        <w:t xml:space="preserve">ядролы </w:t>
      </w:r>
      <w:r w:rsidRPr="00BE7BBE">
        <w:rPr>
          <w:sz w:val="28"/>
          <w:szCs w:val="28"/>
          <w:lang w:val="kk-KZ"/>
        </w:rPr>
        <w:t>және сегментті</w:t>
      </w:r>
      <w:r w:rsidR="0025797A" w:rsidRPr="00BE7BBE">
        <w:rPr>
          <w:sz w:val="28"/>
          <w:szCs w:val="28"/>
          <w:lang w:val="kk-KZ"/>
        </w:rPr>
        <w:t xml:space="preserve"> </w:t>
      </w:r>
      <w:r w:rsidR="00B80519" w:rsidRPr="00BE7BBE">
        <w:rPr>
          <w:sz w:val="28"/>
          <w:szCs w:val="28"/>
          <w:lang w:val="kk-KZ"/>
        </w:rPr>
        <w:t>ядролы</w:t>
      </w:r>
      <w:r w:rsidRPr="00BE7BBE">
        <w:rPr>
          <w:sz w:val="28"/>
          <w:szCs w:val="28"/>
          <w:lang w:val="kk-KZ"/>
        </w:rPr>
        <w:t xml:space="preserve">) бақылаумен салыстырғанда </w:t>
      </w:r>
      <w:r w:rsidR="00166D89" w:rsidRPr="00BE7BBE">
        <w:rPr>
          <w:rStyle w:val="ac"/>
          <w:rFonts w:eastAsiaTheme="majorEastAsia"/>
          <w:b w:val="0"/>
          <w:sz w:val="28"/>
          <w:szCs w:val="28"/>
          <w:lang w:val="kk-KZ"/>
        </w:rPr>
        <w:t>нақты</w:t>
      </w:r>
      <w:r w:rsidRPr="00BE7BBE">
        <w:rPr>
          <w:rStyle w:val="ac"/>
          <w:rFonts w:eastAsiaTheme="majorEastAsia"/>
          <w:b w:val="0"/>
          <w:sz w:val="28"/>
          <w:szCs w:val="28"/>
          <w:lang w:val="kk-KZ"/>
        </w:rPr>
        <w:t xml:space="preserve"> жоғары (Р&lt;0,05)</w:t>
      </w:r>
      <w:r w:rsidRPr="00BE7BBE">
        <w:rPr>
          <w:sz w:val="28"/>
          <w:szCs w:val="28"/>
          <w:lang w:val="kk-KZ"/>
        </w:rPr>
        <w:t xml:space="preserve"> екені анықталды, бұл құстардың иммундық ст</w:t>
      </w:r>
      <w:r w:rsidR="0059781B" w:rsidRPr="00BE7BBE">
        <w:rPr>
          <w:sz w:val="28"/>
          <w:szCs w:val="28"/>
          <w:lang w:val="kk-KZ"/>
        </w:rPr>
        <w:t>атусының жоғарылауын көрсетеді.</w:t>
      </w:r>
    </w:p>
    <w:p w14:paraId="468D5B5B" w14:textId="2B87403C" w:rsidR="003F275B" w:rsidRPr="00BE7BBE" w:rsidRDefault="003F275B" w:rsidP="00CD2E78">
      <w:pPr>
        <w:pStyle w:val="TableParagraph"/>
        <w:spacing w:line="240" w:lineRule="auto"/>
        <w:ind w:left="0" w:firstLine="720"/>
        <w:jc w:val="both"/>
        <w:rPr>
          <w:sz w:val="28"/>
          <w:szCs w:val="28"/>
          <w:lang w:val="kk-KZ"/>
        </w:rPr>
      </w:pPr>
      <w:r w:rsidRPr="00BE7BBE">
        <w:rPr>
          <w:sz w:val="28"/>
          <w:szCs w:val="28"/>
          <w:lang w:val="kk-KZ"/>
        </w:rPr>
        <w:t xml:space="preserve">Эритроциттердің мөлшері бақылаумен салыстырғанда I тәжірибе тобында </w:t>
      </w:r>
      <w:r w:rsidRPr="00BE7BBE">
        <w:rPr>
          <w:rStyle w:val="ac"/>
          <w:rFonts w:eastAsiaTheme="majorEastAsia"/>
          <w:b w:val="0"/>
          <w:sz w:val="28"/>
          <w:szCs w:val="28"/>
          <w:lang w:val="kk-KZ"/>
        </w:rPr>
        <w:t>3,85% (Р&lt;0,05)</w:t>
      </w:r>
      <w:r w:rsidRPr="00BE7BBE">
        <w:rPr>
          <w:sz w:val="28"/>
          <w:szCs w:val="28"/>
          <w:lang w:val="kk-KZ"/>
        </w:rPr>
        <w:t xml:space="preserve">, II топта </w:t>
      </w:r>
      <w:r w:rsidRPr="00BE7BBE">
        <w:rPr>
          <w:rStyle w:val="ac"/>
          <w:rFonts w:eastAsiaTheme="majorEastAsia"/>
          <w:b w:val="0"/>
          <w:sz w:val="28"/>
          <w:szCs w:val="28"/>
          <w:lang w:val="kk-KZ"/>
        </w:rPr>
        <w:t>4,23% (Р&lt;0,05)</w:t>
      </w:r>
      <w:r w:rsidRPr="00BE7BBE">
        <w:rPr>
          <w:sz w:val="28"/>
          <w:szCs w:val="28"/>
          <w:lang w:val="kk-KZ"/>
        </w:rPr>
        <w:t xml:space="preserve"> және III топта </w:t>
      </w:r>
      <w:r w:rsidRPr="00BE7BBE">
        <w:rPr>
          <w:rStyle w:val="ac"/>
          <w:rFonts w:eastAsiaTheme="majorEastAsia"/>
          <w:b w:val="0"/>
          <w:sz w:val="28"/>
          <w:szCs w:val="28"/>
          <w:lang w:val="kk-KZ"/>
        </w:rPr>
        <w:t>4,19% (Р&lt;0,05)</w:t>
      </w:r>
      <w:r w:rsidRPr="00BE7BBE">
        <w:rPr>
          <w:sz w:val="28"/>
          <w:szCs w:val="28"/>
          <w:lang w:val="kk-KZ"/>
        </w:rPr>
        <w:t xml:space="preserve"> жоғары болды. Гемоглобин мөлшері де тиісінше I топта </w:t>
      </w:r>
      <w:r w:rsidRPr="00BE7BBE">
        <w:rPr>
          <w:rStyle w:val="ac"/>
          <w:rFonts w:eastAsiaTheme="majorEastAsia"/>
          <w:b w:val="0"/>
          <w:sz w:val="28"/>
          <w:szCs w:val="28"/>
          <w:lang w:val="kk-KZ"/>
        </w:rPr>
        <w:t>2,79%</w:t>
      </w:r>
      <w:r w:rsidRPr="00BE7BBE">
        <w:rPr>
          <w:b/>
          <w:sz w:val="28"/>
          <w:szCs w:val="28"/>
          <w:lang w:val="kk-KZ"/>
        </w:rPr>
        <w:t>,</w:t>
      </w:r>
      <w:r w:rsidRPr="00BE7BBE">
        <w:rPr>
          <w:sz w:val="28"/>
          <w:szCs w:val="28"/>
          <w:lang w:val="kk-KZ"/>
        </w:rPr>
        <w:t xml:space="preserve"> II топта </w:t>
      </w:r>
      <w:r w:rsidRPr="00BE7BBE">
        <w:rPr>
          <w:rStyle w:val="ac"/>
          <w:rFonts w:eastAsiaTheme="majorEastAsia"/>
          <w:b w:val="0"/>
          <w:sz w:val="28"/>
          <w:szCs w:val="28"/>
          <w:lang w:val="kk-KZ"/>
        </w:rPr>
        <w:t>2,84%</w:t>
      </w:r>
      <w:r w:rsidRPr="00BE7BBE">
        <w:rPr>
          <w:b/>
          <w:sz w:val="28"/>
          <w:szCs w:val="28"/>
          <w:lang w:val="kk-KZ"/>
        </w:rPr>
        <w:t>,</w:t>
      </w:r>
      <w:r w:rsidRPr="00BE7BBE">
        <w:rPr>
          <w:sz w:val="28"/>
          <w:szCs w:val="28"/>
          <w:lang w:val="kk-KZ"/>
        </w:rPr>
        <w:t xml:space="preserve"> III топта </w:t>
      </w:r>
      <w:r w:rsidRPr="00BE7BBE">
        <w:rPr>
          <w:rStyle w:val="ac"/>
          <w:rFonts w:eastAsiaTheme="majorEastAsia"/>
          <w:b w:val="0"/>
          <w:sz w:val="28"/>
          <w:szCs w:val="28"/>
          <w:lang w:val="kk-KZ"/>
        </w:rPr>
        <w:t>2,83%</w:t>
      </w:r>
      <w:r w:rsidR="0098271F" w:rsidRPr="00BE7BBE">
        <w:rPr>
          <w:bCs/>
          <w:sz w:val="28"/>
          <w:szCs w:val="28"/>
          <w:lang w:val="kk-KZ"/>
        </w:rPr>
        <w:t>-</w:t>
      </w:r>
      <w:r w:rsidRPr="00BE7BBE">
        <w:rPr>
          <w:sz w:val="28"/>
          <w:szCs w:val="28"/>
          <w:lang w:val="kk-KZ"/>
        </w:rPr>
        <w:t>ға артты (Р&lt;0,05). Бұл тыныс алу процесінің жақсарғанын, тіндердің оттегімен қамтамасыз етілуінің күшейгенін көрсетеді.</w:t>
      </w:r>
    </w:p>
    <w:p w14:paraId="1CAA4614" w14:textId="3266FF7D" w:rsidR="008656C9" w:rsidRPr="00BE7BBE" w:rsidRDefault="008656C9" w:rsidP="008656C9">
      <w:pPr>
        <w:pStyle w:val="TableParagraph"/>
        <w:spacing w:line="240" w:lineRule="auto"/>
        <w:ind w:left="0" w:firstLine="709"/>
        <w:jc w:val="both"/>
        <w:rPr>
          <w:sz w:val="28"/>
          <w:szCs w:val="28"/>
          <w:lang w:val="kk-KZ"/>
        </w:rPr>
      </w:pPr>
      <w:r w:rsidRPr="00BE7BBE">
        <w:rPr>
          <w:rStyle w:val="ac"/>
          <w:rFonts w:eastAsiaTheme="majorEastAsia"/>
          <w:b w:val="0"/>
          <w:sz w:val="28"/>
          <w:szCs w:val="28"/>
          <w:lang w:val="kk-KZ"/>
        </w:rPr>
        <w:t xml:space="preserve">Биологиялық белсенді азық қоспаларының ақуыз алмасуына оң әсерлерінің бірі – құстардың қан сарысуындағы жалпы ақуыз деңгейінің және </w:t>
      </w:r>
      <w:r w:rsidRPr="00BE7BBE">
        <w:rPr>
          <w:rStyle w:val="ac"/>
          <w:rFonts w:eastAsiaTheme="majorEastAsia"/>
          <w:b w:val="0"/>
          <w:sz w:val="28"/>
          <w:szCs w:val="28"/>
          <w:lang w:val="kk-KZ"/>
        </w:rPr>
        <w:lastRenderedPageBreak/>
        <w:t xml:space="preserve">оның фракцияларының артуы болып табылады және </w:t>
      </w:r>
      <w:r w:rsidRPr="00BE7BBE">
        <w:rPr>
          <w:sz w:val="28"/>
          <w:szCs w:val="28"/>
          <w:lang w:val="kk-KZ"/>
        </w:rPr>
        <w:t>бұл тезисті өзінің зерттеулерінде В.Г. Скопичев көрсетіп отыр [</w:t>
      </w:r>
      <w:r w:rsidR="00A65D4D" w:rsidRPr="00BE7BBE">
        <w:rPr>
          <w:sz w:val="28"/>
          <w:szCs w:val="28"/>
          <w:lang w:val="kk-KZ"/>
        </w:rPr>
        <w:t>15</w:t>
      </w:r>
      <w:r w:rsidR="00014E51" w:rsidRPr="00BE7BBE">
        <w:rPr>
          <w:sz w:val="28"/>
          <w:szCs w:val="28"/>
          <w:lang w:val="kk-KZ"/>
        </w:rPr>
        <w:t>5</w:t>
      </w:r>
      <w:r w:rsidR="003975AD" w:rsidRPr="00BE7BBE">
        <w:rPr>
          <w:sz w:val="28"/>
          <w:szCs w:val="28"/>
          <w:lang w:val="kk-KZ"/>
        </w:rPr>
        <w:t>, б. 718</w:t>
      </w:r>
      <w:r w:rsidRPr="00BE7BBE">
        <w:rPr>
          <w:sz w:val="28"/>
          <w:szCs w:val="28"/>
          <w:lang w:val="kk-KZ"/>
        </w:rPr>
        <w:t xml:space="preserve">]. 23-кестенің деректері көрсеткендей, жалпы ақуыздың деңгейі I тәжірибелік топта бақылауға қатысты 2,77% (Р &lt;0,05), II тәжірибелік топта – 2,84% (Р &lt;0,05) және III тәжірибелік топта – 2,80% (Р &lt;0,05) ұлғайды. Қан сарысуындағы Альбуминнің концентрациясы бауырдағы синтездің жылдамдығына, ыдырауына, бауырдаың жеңіл жұмыс істеуіне, және экзогендік ыдырауына байланысты болады. Біздің зерттеулерімізде альбуминнің неғұрлым жоғары деңгейі I, II және III тәжірибелік топтарда байқалды, олардың артуы тиісінше 2,79 (Р &lt;0,05), 4,01 (Р &lt;0,05) және 3,89 салыстырмалы пайызды құрады. глобулин фракцияларының салыстырмалы 1,08, 2,16 және 1,62 пайызға біршама ұлғаюы байқалды. </w:t>
      </w:r>
      <w:r w:rsidR="00465212" w:rsidRPr="00BE7BBE">
        <w:rPr>
          <w:color w:val="0F1115"/>
          <w:sz w:val="28"/>
          <w:szCs w:val="28"/>
          <w:shd w:val="clear" w:color="auto" w:fill="FFFFFF"/>
          <w:lang w:val="kk-KZ"/>
        </w:rPr>
        <w:t>Аминотрансфераза ферменттерінің ішінде АСТ көрсеткіші тәжірибелік топтарда өзгерді: I тәжірибелік топта ол 1,64%-ға, II топта 2,21%-ға, III топта 1,97%-ға артты.</w:t>
      </w:r>
      <w:r w:rsidRPr="00BE7BBE">
        <w:rPr>
          <w:sz w:val="28"/>
          <w:szCs w:val="28"/>
          <w:lang w:val="kk-KZ"/>
        </w:rPr>
        <w:t>АЛТ I тәжiрибелiк топта – 6,9%-ға, II тәжiрибелiк топта – 8,21%-ға және III тәжiрибелiк топта – 7,2%-ға төмендедi, бұл белок алмасуының жандануын және қоспалардағы ингредиенттердiң қауiпсiздiгiн куәландырады. Біздің зерттеулерімізде алынған нәтижелер Ткачук В. А. (2004)</w:t>
      </w:r>
      <w:r w:rsidRPr="00BE7BBE">
        <w:rPr>
          <w:color w:val="FF0000"/>
          <w:sz w:val="28"/>
          <w:szCs w:val="28"/>
          <w:lang w:val="kk-KZ"/>
        </w:rPr>
        <w:t xml:space="preserve"> </w:t>
      </w:r>
      <w:r w:rsidRPr="00BE7BBE">
        <w:rPr>
          <w:sz w:val="28"/>
          <w:szCs w:val="28"/>
          <w:lang w:val="kk-KZ"/>
        </w:rPr>
        <w:t>[</w:t>
      </w:r>
      <w:r w:rsidR="00A65D4D" w:rsidRPr="00BE7BBE">
        <w:rPr>
          <w:sz w:val="28"/>
          <w:szCs w:val="28"/>
          <w:lang w:val="kk-KZ"/>
        </w:rPr>
        <w:t>7</w:t>
      </w:r>
      <w:r w:rsidRPr="00BE7BBE">
        <w:rPr>
          <w:sz w:val="28"/>
          <w:szCs w:val="28"/>
          <w:lang w:val="kk-KZ"/>
        </w:rPr>
        <w:t>6</w:t>
      </w:r>
      <w:r w:rsidR="003975AD" w:rsidRPr="00BE7BBE">
        <w:rPr>
          <w:sz w:val="28"/>
          <w:szCs w:val="28"/>
          <w:lang w:val="kk-KZ"/>
        </w:rPr>
        <w:t>, б. 514</w:t>
      </w:r>
      <w:r w:rsidRPr="00BE7BBE">
        <w:rPr>
          <w:sz w:val="28"/>
          <w:szCs w:val="28"/>
          <w:lang w:val="kk-KZ"/>
        </w:rPr>
        <w:t>] деректерімен үйлеседі.</w:t>
      </w:r>
    </w:p>
    <w:p w14:paraId="40DC1F41" w14:textId="77777777" w:rsidR="0059781B" w:rsidRPr="00BE7BBE" w:rsidRDefault="0059781B" w:rsidP="00CD2E78">
      <w:pPr>
        <w:pStyle w:val="TableParagraph"/>
        <w:spacing w:line="240" w:lineRule="auto"/>
        <w:ind w:left="0" w:firstLine="720"/>
        <w:jc w:val="both"/>
        <w:rPr>
          <w:sz w:val="28"/>
          <w:szCs w:val="28"/>
          <w:lang w:val="kk-KZ"/>
        </w:rPr>
      </w:pPr>
    </w:p>
    <w:p w14:paraId="37F67D23" w14:textId="3FB0D31F" w:rsidR="003F275B" w:rsidRPr="00BE7BBE" w:rsidRDefault="0059781B" w:rsidP="00CD2E78">
      <w:pPr>
        <w:pStyle w:val="TableParagraph"/>
        <w:spacing w:line="240" w:lineRule="auto"/>
        <w:ind w:left="0"/>
        <w:jc w:val="both"/>
        <w:rPr>
          <w:rStyle w:val="ac"/>
          <w:b w:val="0"/>
          <w:bCs w:val="0"/>
          <w:color w:val="000000" w:themeColor="text1"/>
          <w:sz w:val="28"/>
          <w:szCs w:val="28"/>
          <w:lang w:val="kk-KZ"/>
        </w:rPr>
      </w:pPr>
      <w:r w:rsidRPr="00BE7BBE">
        <w:rPr>
          <w:rStyle w:val="ac"/>
          <w:b w:val="0"/>
          <w:bCs w:val="0"/>
          <w:color w:val="000000" w:themeColor="text1"/>
          <w:sz w:val="28"/>
          <w:szCs w:val="28"/>
          <w:lang w:val="kk-KZ"/>
        </w:rPr>
        <w:t xml:space="preserve">Кесте </w:t>
      </w:r>
      <w:r w:rsidR="00673292" w:rsidRPr="00BE7BBE">
        <w:rPr>
          <w:rStyle w:val="ac"/>
          <w:b w:val="0"/>
          <w:bCs w:val="0"/>
          <w:color w:val="000000" w:themeColor="text1"/>
          <w:sz w:val="28"/>
          <w:szCs w:val="28"/>
          <w:lang w:val="kk-KZ"/>
        </w:rPr>
        <w:t>2</w:t>
      </w:r>
      <w:r w:rsidR="00C05C1A" w:rsidRPr="00BE7BBE">
        <w:rPr>
          <w:rStyle w:val="ac"/>
          <w:b w:val="0"/>
          <w:bCs w:val="0"/>
          <w:color w:val="000000" w:themeColor="text1"/>
          <w:sz w:val="28"/>
          <w:szCs w:val="28"/>
          <w:lang w:val="kk-KZ"/>
        </w:rPr>
        <w:t>3</w:t>
      </w:r>
      <w:r w:rsidR="00823CB0" w:rsidRPr="00BE7BBE">
        <w:rPr>
          <w:rStyle w:val="ac"/>
          <w:b w:val="0"/>
          <w:bCs w:val="0"/>
          <w:color w:val="000000" w:themeColor="text1"/>
          <w:sz w:val="28"/>
          <w:szCs w:val="28"/>
          <w:lang w:val="kk-KZ"/>
        </w:rPr>
        <w:t xml:space="preserve"> – </w:t>
      </w:r>
      <w:r w:rsidR="00166D89" w:rsidRPr="00BE7BBE">
        <w:rPr>
          <w:rStyle w:val="ac"/>
          <w:b w:val="0"/>
          <w:bCs w:val="0"/>
          <w:color w:val="000000" w:themeColor="text1"/>
          <w:sz w:val="28"/>
          <w:szCs w:val="28"/>
          <w:lang w:val="kk-KZ"/>
        </w:rPr>
        <w:t>Бройлер</w:t>
      </w:r>
      <w:r w:rsidR="00823CB0" w:rsidRPr="00BE7BBE">
        <w:rPr>
          <w:rStyle w:val="ac"/>
          <w:b w:val="0"/>
          <w:bCs w:val="0"/>
          <w:color w:val="000000" w:themeColor="text1"/>
          <w:sz w:val="28"/>
          <w:szCs w:val="28"/>
          <w:lang w:val="kk-KZ"/>
        </w:rPr>
        <w:t xml:space="preserve"> </w:t>
      </w:r>
      <w:r w:rsidR="003F275B" w:rsidRPr="00BE7BBE">
        <w:rPr>
          <w:rStyle w:val="ac"/>
          <w:b w:val="0"/>
          <w:bCs w:val="0"/>
          <w:color w:val="000000" w:themeColor="text1"/>
          <w:sz w:val="28"/>
          <w:szCs w:val="28"/>
          <w:lang w:val="kk-KZ"/>
        </w:rPr>
        <w:t>балапандарының сарысуындағы биохимиялық көрсеткіштер</w:t>
      </w:r>
      <w:r w:rsidR="00274F21" w:rsidRPr="00BE7BBE">
        <w:rPr>
          <w:rStyle w:val="ac"/>
          <w:b w:val="0"/>
          <w:bCs w:val="0"/>
          <w:color w:val="000000" w:themeColor="text1"/>
          <w:sz w:val="28"/>
          <w:szCs w:val="28"/>
          <w:lang w:val="kk-KZ"/>
        </w:rPr>
        <w:t>,</w:t>
      </w:r>
      <w:r w:rsidR="003F275B" w:rsidRPr="00BE7BBE">
        <w:rPr>
          <w:rStyle w:val="ac"/>
          <w:b w:val="0"/>
          <w:bCs w:val="0"/>
          <w:color w:val="000000" w:themeColor="text1"/>
          <w:sz w:val="28"/>
          <w:szCs w:val="28"/>
          <w:lang w:val="kk-KZ"/>
        </w:rPr>
        <w:t xml:space="preserve"> (n=6)</w:t>
      </w:r>
    </w:p>
    <w:p w14:paraId="3BB15330" w14:textId="77777777" w:rsidR="00DA2334" w:rsidRPr="00BE7BBE" w:rsidRDefault="00DA2334" w:rsidP="008656C9">
      <w:pPr>
        <w:pStyle w:val="TableParagraph"/>
        <w:spacing w:line="240" w:lineRule="auto"/>
        <w:jc w:val="left"/>
        <w:rPr>
          <w:rStyle w:val="ac"/>
          <w:b w:val="0"/>
          <w:bCs w:val="0"/>
          <w:color w:val="000000" w:themeColor="text1"/>
          <w:sz w:val="28"/>
          <w:szCs w:val="28"/>
          <w:lang w:val="kk-KZ"/>
        </w:rPr>
      </w:pPr>
    </w:p>
    <w:tbl>
      <w:tblPr>
        <w:tblStyle w:val="TableNormal"/>
        <w:tblW w:w="95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4"/>
        <w:gridCol w:w="1276"/>
        <w:gridCol w:w="1637"/>
        <w:gridCol w:w="1559"/>
        <w:gridCol w:w="1559"/>
        <w:gridCol w:w="1560"/>
      </w:tblGrid>
      <w:tr w:rsidR="001D60C0" w:rsidRPr="00BE7BBE" w14:paraId="3EE94F1B" w14:textId="77777777" w:rsidTr="00DA2334">
        <w:trPr>
          <w:trHeight w:val="376"/>
        </w:trPr>
        <w:tc>
          <w:tcPr>
            <w:tcW w:w="1984" w:type="dxa"/>
            <w:vMerge w:val="restart"/>
          </w:tcPr>
          <w:p w14:paraId="6BD71912" w14:textId="49CAC187" w:rsidR="001D60C0" w:rsidRPr="00BE7BBE" w:rsidRDefault="001D60C0" w:rsidP="00CD2E78">
            <w:pPr>
              <w:pStyle w:val="TableParagraph"/>
              <w:spacing w:line="240" w:lineRule="auto"/>
              <w:ind w:left="0"/>
              <w:rPr>
                <w:sz w:val="28"/>
                <w:szCs w:val="28"/>
                <w:lang w:val="kk-KZ"/>
              </w:rPr>
            </w:pPr>
            <w:r w:rsidRPr="00BE7BBE">
              <w:rPr>
                <w:spacing w:val="-2"/>
                <w:sz w:val="28"/>
                <w:szCs w:val="28"/>
                <w:lang w:val="kk-KZ"/>
              </w:rPr>
              <w:t>Көрсеткіш</w:t>
            </w:r>
          </w:p>
        </w:tc>
        <w:tc>
          <w:tcPr>
            <w:tcW w:w="1276" w:type="dxa"/>
            <w:vMerge w:val="restart"/>
          </w:tcPr>
          <w:p w14:paraId="35E9BCA7" w14:textId="75E2EC85" w:rsidR="001D60C0" w:rsidRPr="00BE7BBE" w:rsidRDefault="001D60C0" w:rsidP="00CD2E78">
            <w:pPr>
              <w:pStyle w:val="TableParagraph"/>
              <w:spacing w:line="240" w:lineRule="auto"/>
              <w:ind w:left="0"/>
              <w:rPr>
                <w:sz w:val="28"/>
                <w:szCs w:val="28"/>
              </w:rPr>
            </w:pPr>
            <w:r w:rsidRPr="00BE7BBE">
              <w:rPr>
                <w:spacing w:val="-4"/>
                <w:sz w:val="28"/>
                <w:szCs w:val="28"/>
              </w:rPr>
              <w:t xml:space="preserve">Физ. </w:t>
            </w:r>
            <w:r w:rsidRPr="00BE7BBE">
              <w:rPr>
                <w:spacing w:val="-2"/>
                <w:sz w:val="28"/>
                <w:szCs w:val="28"/>
                <w:lang w:val="kk-KZ"/>
              </w:rPr>
              <w:t xml:space="preserve">шектеу </w:t>
            </w:r>
            <w:r w:rsidRPr="00BE7BBE">
              <w:rPr>
                <w:spacing w:val="-2"/>
                <w:sz w:val="28"/>
                <w:szCs w:val="28"/>
              </w:rPr>
              <w:t>*</w:t>
            </w:r>
          </w:p>
        </w:tc>
        <w:tc>
          <w:tcPr>
            <w:tcW w:w="6315" w:type="dxa"/>
            <w:gridSpan w:val="4"/>
          </w:tcPr>
          <w:p w14:paraId="62F728E9" w14:textId="5378F10E" w:rsidR="001D60C0" w:rsidRPr="00BE7BBE" w:rsidRDefault="001D60C0" w:rsidP="00DA2334">
            <w:pPr>
              <w:pStyle w:val="TableParagraph"/>
              <w:spacing w:line="240" w:lineRule="auto"/>
              <w:rPr>
                <w:spacing w:val="-2"/>
                <w:sz w:val="28"/>
                <w:szCs w:val="28"/>
                <w:lang w:val="kk-KZ"/>
              </w:rPr>
            </w:pPr>
            <w:r w:rsidRPr="00BE7BBE">
              <w:rPr>
                <w:spacing w:val="-2"/>
                <w:sz w:val="28"/>
                <w:szCs w:val="28"/>
                <w:lang w:val="kk-KZ"/>
              </w:rPr>
              <w:t>Топ</w:t>
            </w:r>
            <w:r w:rsidR="00DA2334" w:rsidRPr="00BE7BBE">
              <w:rPr>
                <w:spacing w:val="-2"/>
                <w:sz w:val="28"/>
                <w:szCs w:val="28"/>
                <w:lang w:val="kk-KZ"/>
              </w:rPr>
              <w:t>тар</w:t>
            </w:r>
          </w:p>
        </w:tc>
      </w:tr>
      <w:tr w:rsidR="001D60C0" w:rsidRPr="00BE7BBE" w14:paraId="2C0ED6D3" w14:textId="77777777" w:rsidTr="00673292">
        <w:trPr>
          <w:trHeight w:val="645"/>
        </w:trPr>
        <w:tc>
          <w:tcPr>
            <w:tcW w:w="1984" w:type="dxa"/>
            <w:vMerge/>
            <w:tcBorders>
              <w:top w:val="nil"/>
            </w:tcBorders>
          </w:tcPr>
          <w:p w14:paraId="178C9E32" w14:textId="77777777" w:rsidR="001D60C0" w:rsidRPr="00BE7BBE" w:rsidRDefault="001D60C0" w:rsidP="00CD2E78">
            <w:pPr>
              <w:pStyle w:val="TableParagraph"/>
              <w:spacing w:line="240" w:lineRule="auto"/>
              <w:ind w:left="0" w:firstLine="425"/>
              <w:rPr>
                <w:sz w:val="28"/>
                <w:szCs w:val="28"/>
              </w:rPr>
            </w:pPr>
          </w:p>
        </w:tc>
        <w:tc>
          <w:tcPr>
            <w:tcW w:w="1276" w:type="dxa"/>
            <w:vMerge/>
            <w:tcBorders>
              <w:top w:val="nil"/>
            </w:tcBorders>
          </w:tcPr>
          <w:p w14:paraId="089DA069" w14:textId="77777777" w:rsidR="001D60C0" w:rsidRPr="00BE7BBE" w:rsidRDefault="001D60C0" w:rsidP="00CD2E78">
            <w:pPr>
              <w:pStyle w:val="TableParagraph"/>
              <w:spacing w:line="240" w:lineRule="auto"/>
              <w:ind w:left="0" w:firstLine="425"/>
              <w:rPr>
                <w:sz w:val="28"/>
                <w:szCs w:val="28"/>
              </w:rPr>
            </w:pPr>
          </w:p>
        </w:tc>
        <w:tc>
          <w:tcPr>
            <w:tcW w:w="1637" w:type="dxa"/>
          </w:tcPr>
          <w:p w14:paraId="300F15D9" w14:textId="3197BAD0" w:rsidR="001D60C0" w:rsidRPr="00BE7BBE" w:rsidRDefault="001D60C0" w:rsidP="0025797A">
            <w:pPr>
              <w:pStyle w:val="TableParagraph"/>
              <w:spacing w:line="240" w:lineRule="auto"/>
              <w:rPr>
                <w:sz w:val="28"/>
                <w:szCs w:val="28"/>
              </w:rPr>
            </w:pPr>
            <w:r w:rsidRPr="00BE7BBE">
              <w:rPr>
                <w:spacing w:val="-2"/>
                <w:sz w:val="28"/>
                <w:szCs w:val="28"/>
                <w:lang w:val="kk-KZ"/>
              </w:rPr>
              <w:t>б</w:t>
            </w:r>
            <w:r w:rsidR="008137AE" w:rsidRPr="00BE7BBE">
              <w:rPr>
                <w:spacing w:val="-2"/>
                <w:sz w:val="28"/>
                <w:szCs w:val="28"/>
                <w:lang w:val="kk-KZ"/>
              </w:rPr>
              <w:t>ақылау</w:t>
            </w:r>
          </w:p>
        </w:tc>
        <w:tc>
          <w:tcPr>
            <w:tcW w:w="1559" w:type="dxa"/>
          </w:tcPr>
          <w:p w14:paraId="3F0285C3" w14:textId="2207753E" w:rsidR="001D60C0" w:rsidRPr="00BE7BBE" w:rsidRDefault="008137AE" w:rsidP="00DA2334">
            <w:pPr>
              <w:pStyle w:val="TableParagraph"/>
              <w:spacing w:line="240" w:lineRule="auto"/>
              <w:rPr>
                <w:sz w:val="28"/>
                <w:szCs w:val="28"/>
              </w:rPr>
            </w:pPr>
            <w:r w:rsidRPr="00BE7BBE">
              <w:rPr>
                <w:sz w:val="28"/>
                <w:szCs w:val="28"/>
                <w:lang w:val="en-US"/>
              </w:rPr>
              <w:t>I</w:t>
            </w:r>
            <w:r w:rsidR="0025797A" w:rsidRPr="00BE7BBE">
              <w:rPr>
                <w:sz w:val="28"/>
                <w:szCs w:val="28"/>
                <w:lang w:val="kk-KZ"/>
              </w:rPr>
              <w:t xml:space="preserve"> </w:t>
            </w:r>
            <w:r w:rsidR="001D60C0" w:rsidRPr="00BE7BBE">
              <w:rPr>
                <w:spacing w:val="-2"/>
                <w:sz w:val="28"/>
                <w:szCs w:val="28"/>
                <w:lang w:val="kk-KZ"/>
              </w:rPr>
              <w:t>т</w:t>
            </w:r>
            <w:r w:rsidRPr="00BE7BBE">
              <w:rPr>
                <w:spacing w:val="-2"/>
                <w:sz w:val="28"/>
                <w:szCs w:val="28"/>
                <w:lang w:val="kk-KZ"/>
              </w:rPr>
              <w:t>әжірибелік</w:t>
            </w:r>
          </w:p>
        </w:tc>
        <w:tc>
          <w:tcPr>
            <w:tcW w:w="1559" w:type="dxa"/>
          </w:tcPr>
          <w:p w14:paraId="471BE955" w14:textId="367BDBCF" w:rsidR="001D60C0" w:rsidRPr="00BE7BBE" w:rsidRDefault="008137AE" w:rsidP="0025797A">
            <w:pPr>
              <w:pStyle w:val="TableParagraph"/>
              <w:spacing w:line="240" w:lineRule="auto"/>
              <w:ind w:left="0"/>
              <w:rPr>
                <w:sz w:val="28"/>
                <w:szCs w:val="28"/>
              </w:rPr>
            </w:pPr>
            <w:r w:rsidRPr="00BE7BBE">
              <w:rPr>
                <w:sz w:val="28"/>
                <w:szCs w:val="28"/>
                <w:lang w:val="en-US"/>
              </w:rPr>
              <w:t>II</w:t>
            </w:r>
            <w:r w:rsidR="0025797A" w:rsidRPr="00BE7BBE">
              <w:rPr>
                <w:sz w:val="28"/>
                <w:szCs w:val="28"/>
                <w:lang w:val="kk-KZ"/>
              </w:rPr>
              <w:t xml:space="preserve"> </w:t>
            </w:r>
            <w:r w:rsidR="001D60C0" w:rsidRPr="00BE7BBE">
              <w:rPr>
                <w:spacing w:val="-2"/>
                <w:sz w:val="28"/>
                <w:szCs w:val="28"/>
                <w:lang w:val="kk-KZ"/>
              </w:rPr>
              <w:t>т</w:t>
            </w:r>
            <w:r w:rsidRPr="00BE7BBE">
              <w:rPr>
                <w:spacing w:val="-2"/>
                <w:sz w:val="28"/>
                <w:szCs w:val="28"/>
                <w:lang w:val="kk-KZ"/>
              </w:rPr>
              <w:t>әжірибелік</w:t>
            </w:r>
          </w:p>
        </w:tc>
        <w:tc>
          <w:tcPr>
            <w:tcW w:w="1560" w:type="dxa"/>
          </w:tcPr>
          <w:p w14:paraId="1B9B3361" w14:textId="14BD91DB" w:rsidR="001D60C0" w:rsidRPr="00BE7BBE" w:rsidRDefault="008137AE" w:rsidP="0025797A">
            <w:pPr>
              <w:pStyle w:val="TableParagraph"/>
              <w:spacing w:line="240" w:lineRule="auto"/>
              <w:ind w:left="0"/>
              <w:rPr>
                <w:sz w:val="28"/>
                <w:szCs w:val="28"/>
              </w:rPr>
            </w:pPr>
            <w:r w:rsidRPr="00BE7BBE">
              <w:rPr>
                <w:sz w:val="28"/>
                <w:szCs w:val="28"/>
                <w:lang w:val="en-US"/>
              </w:rPr>
              <w:t>III</w:t>
            </w:r>
            <w:r w:rsidR="0025797A" w:rsidRPr="00BE7BBE">
              <w:rPr>
                <w:sz w:val="28"/>
                <w:szCs w:val="28"/>
                <w:lang w:val="kk-KZ"/>
              </w:rPr>
              <w:t xml:space="preserve"> </w:t>
            </w:r>
            <w:r w:rsidR="00DA2334" w:rsidRPr="00BE7BBE">
              <w:rPr>
                <w:spacing w:val="-2"/>
                <w:sz w:val="28"/>
                <w:szCs w:val="28"/>
                <w:lang w:val="kk-KZ"/>
              </w:rPr>
              <w:t>т</w:t>
            </w:r>
            <w:r w:rsidRPr="00BE7BBE">
              <w:rPr>
                <w:spacing w:val="-2"/>
                <w:sz w:val="28"/>
                <w:szCs w:val="28"/>
                <w:lang w:val="kk-KZ"/>
              </w:rPr>
              <w:t>әж</w:t>
            </w:r>
            <w:r w:rsidR="0025797A" w:rsidRPr="00BE7BBE">
              <w:rPr>
                <w:spacing w:val="-2"/>
                <w:sz w:val="28"/>
                <w:szCs w:val="28"/>
                <w:lang w:val="kk-KZ"/>
              </w:rPr>
              <w:t>і</w:t>
            </w:r>
            <w:r w:rsidRPr="00BE7BBE">
              <w:rPr>
                <w:spacing w:val="-2"/>
                <w:sz w:val="28"/>
                <w:szCs w:val="28"/>
                <w:lang w:val="kk-KZ"/>
              </w:rPr>
              <w:t>рибелік</w:t>
            </w:r>
          </w:p>
        </w:tc>
      </w:tr>
      <w:tr w:rsidR="001D60C0" w:rsidRPr="00BE7BBE" w14:paraId="4496CCAD" w14:textId="77777777" w:rsidTr="00673292">
        <w:trPr>
          <w:trHeight w:val="321"/>
        </w:trPr>
        <w:tc>
          <w:tcPr>
            <w:tcW w:w="9575" w:type="dxa"/>
            <w:gridSpan w:val="6"/>
          </w:tcPr>
          <w:p w14:paraId="5054142C" w14:textId="20E471BD" w:rsidR="001D60C0" w:rsidRPr="00BE7BBE" w:rsidRDefault="001D60C0" w:rsidP="0025797A">
            <w:pPr>
              <w:pStyle w:val="TableParagraph"/>
              <w:spacing w:line="240" w:lineRule="auto"/>
              <w:rPr>
                <w:sz w:val="28"/>
                <w:szCs w:val="28"/>
                <w:lang w:val="kk-KZ"/>
              </w:rPr>
            </w:pPr>
            <w:r w:rsidRPr="00BE7BBE">
              <w:rPr>
                <w:sz w:val="28"/>
                <w:szCs w:val="28"/>
              </w:rPr>
              <w:t>37</w:t>
            </w:r>
            <w:r w:rsidRPr="00BE7BBE">
              <w:rPr>
                <w:spacing w:val="-8"/>
                <w:sz w:val="28"/>
                <w:szCs w:val="28"/>
              </w:rPr>
              <w:t xml:space="preserve"> </w:t>
            </w:r>
            <w:r w:rsidRPr="00BE7BBE">
              <w:rPr>
                <w:sz w:val="28"/>
                <w:szCs w:val="28"/>
              </w:rPr>
              <w:t>­</w:t>
            </w:r>
            <w:r w:rsidRPr="00BE7BBE">
              <w:rPr>
                <w:spacing w:val="-8"/>
                <w:sz w:val="28"/>
                <w:szCs w:val="28"/>
              </w:rPr>
              <w:t xml:space="preserve"> </w:t>
            </w:r>
            <w:r w:rsidRPr="00BE7BBE">
              <w:rPr>
                <w:sz w:val="28"/>
                <w:szCs w:val="28"/>
                <w:lang w:val="kk-KZ"/>
              </w:rPr>
              <w:t>күндік</w:t>
            </w:r>
          </w:p>
        </w:tc>
      </w:tr>
      <w:tr w:rsidR="001D60C0" w:rsidRPr="00BE7BBE" w14:paraId="1E963A6A" w14:textId="77777777" w:rsidTr="00673292">
        <w:trPr>
          <w:trHeight w:val="321"/>
        </w:trPr>
        <w:tc>
          <w:tcPr>
            <w:tcW w:w="1984" w:type="dxa"/>
          </w:tcPr>
          <w:p w14:paraId="6836E9E1" w14:textId="0DAA44B1" w:rsidR="001D60C0" w:rsidRPr="00BE7BBE" w:rsidRDefault="001D60C0" w:rsidP="0025797A">
            <w:pPr>
              <w:pStyle w:val="TableParagraph"/>
              <w:spacing w:line="240" w:lineRule="auto"/>
              <w:ind w:left="0"/>
              <w:jc w:val="both"/>
              <w:rPr>
                <w:sz w:val="28"/>
                <w:szCs w:val="28"/>
              </w:rPr>
            </w:pPr>
            <w:r w:rsidRPr="00BE7BBE">
              <w:rPr>
                <w:sz w:val="28"/>
                <w:szCs w:val="28"/>
                <w:lang w:val="kk-KZ"/>
              </w:rPr>
              <w:t>Жалпы акуыз</w:t>
            </w:r>
            <w:r w:rsidRPr="00BE7BBE">
              <w:rPr>
                <w:sz w:val="28"/>
                <w:szCs w:val="28"/>
              </w:rPr>
              <w:t>,</w:t>
            </w:r>
            <w:r w:rsidRPr="00BE7BBE">
              <w:rPr>
                <w:spacing w:val="-6"/>
                <w:sz w:val="28"/>
                <w:szCs w:val="28"/>
              </w:rPr>
              <w:t xml:space="preserve"> </w:t>
            </w:r>
            <w:r w:rsidRPr="00BE7BBE">
              <w:rPr>
                <w:spacing w:val="-5"/>
                <w:sz w:val="28"/>
                <w:szCs w:val="28"/>
              </w:rPr>
              <w:t>г/л</w:t>
            </w:r>
          </w:p>
        </w:tc>
        <w:tc>
          <w:tcPr>
            <w:tcW w:w="1276" w:type="dxa"/>
          </w:tcPr>
          <w:p w14:paraId="1DB73F32" w14:textId="43CD9319" w:rsidR="001D60C0" w:rsidRPr="00BE7BBE" w:rsidRDefault="00823CB0" w:rsidP="00DA2334">
            <w:pPr>
              <w:pStyle w:val="TableParagraph"/>
              <w:spacing w:line="240" w:lineRule="auto"/>
              <w:ind w:left="0"/>
              <w:rPr>
                <w:sz w:val="28"/>
                <w:szCs w:val="28"/>
              </w:rPr>
            </w:pPr>
            <w:r w:rsidRPr="00BE7BBE">
              <w:rPr>
                <w:spacing w:val="-2"/>
                <w:sz w:val="28"/>
                <w:szCs w:val="28"/>
              </w:rPr>
              <w:t>43,0</w:t>
            </w:r>
            <w:r w:rsidR="00DA2334" w:rsidRPr="00BE7BBE">
              <w:rPr>
                <w:spacing w:val="-2"/>
                <w:sz w:val="28"/>
                <w:szCs w:val="28"/>
                <w:lang w:val="kk-KZ"/>
              </w:rPr>
              <w:t>-</w:t>
            </w:r>
            <w:r w:rsidRPr="00BE7BBE">
              <w:rPr>
                <w:spacing w:val="-2"/>
                <w:sz w:val="28"/>
                <w:szCs w:val="28"/>
              </w:rPr>
              <w:t>59,0</w:t>
            </w:r>
          </w:p>
        </w:tc>
        <w:tc>
          <w:tcPr>
            <w:tcW w:w="1637" w:type="dxa"/>
          </w:tcPr>
          <w:p w14:paraId="1A002E91" w14:textId="77777777" w:rsidR="001D60C0" w:rsidRPr="00BE7BBE" w:rsidRDefault="001D60C0" w:rsidP="00DA2334">
            <w:pPr>
              <w:pStyle w:val="TableParagraph"/>
              <w:spacing w:line="240" w:lineRule="auto"/>
              <w:ind w:left="0"/>
              <w:rPr>
                <w:sz w:val="28"/>
                <w:szCs w:val="28"/>
              </w:rPr>
            </w:pPr>
            <w:r w:rsidRPr="00BE7BBE">
              <w:rPr>
                <w:spacing w:val="-2"/>
                <w:sz w:val="28"/>
                <w:szCs w:val="28"/>
              </w:rPr>
              <w:t>45,43±0,09</w:t>
            </w:r>
          </w:p>
        </w:tc>
        <w:tc>
          <w:tcPr>
            <w:tcW w:w="1559" w:type="dxa"/>
          </w:tcPr>
          <w:p w14:paraId="14073C82" w14:textId="77777777" w:rsidR="001D60C0" w:rsidRPr="00BE7BBE" w:rsidRDefault="001D60C0" w:rsidP="00DA2334">
            <w:pPr>
              <w:pStyle w:val="TableParagraph"/>
              <w:spacing w:line="240" w:lineRule="auto"/>
              <w:ind w:left="0"/>
              <w:rPr>
                <w:sz w:val="28"/>
                <w:szCs w:val="28"/>
              </w:rPr>
            </w:pPr>
            <w:r w:rsidRPr="00BE7BBE">
              <w:rPr>
                <w:spacing w:val="-2"/>
                <w:sz w:val="28"/>
                <w:szCs w:val="28"/>
              </w:rPr>
              <w:t>46,69±0,07</w:t>
            </w:r>
          </w:p>
        </w:tc>
        <w:tc>
          <w:tcPr>
            <w:tcW w:w="1559" w:type="dxa"/>
          </w:tcPr>
          <w:p w14:paraId="74A8F3CE" w14:textId="77777777" w:rsidR="001D60C0" w:rsidRPr="00BE7BBE" w:rsidRDefault="001D60C0" w:rsidP="00DA2334">
            <w:pPr>
              <w:pStyle w:val="TableParagraph"/>
              <w:spacing w:line="240" w:lineRule="auto"/>
              <w:ind w:left="0"/>
              <w:rPr>
                <w:sz w:val="28"/>
                <w:szCs w:val="28"/>
              </w:rPr>
            </w:pPr>
            <w:r w:rsidRPr="00BE7BBE">
              <w:rPr>
                <w:spacing w:val="-2"/>
                <w:sz w:val="28"/>
                <w:szCs w:val="28"/>
                <w:lang w:val="kk-KZ"/>
              </w:rPr>
              <w:t>46,72</w:t>
            </w:r>
            <w:r w:rsidRPr="00BE7BBE">
              <w:rPr>
                <w:spacing w:val="-2"/>
                <w:sz w:val="28"/>
                <w:szCs w:val="28"/>
              </w:rPr>
              <w:t>±0,09</w:t>
            </w:r>
          </w:p>
        </w:tc>
        <w:tc>
          <w:tcPr>
            <w:tcW w:w="1560" w:type="dxa"/>
          </w:tcPr>
          <w:p w14:paraId="109E28F7" w14:textId="200BF95D" w:rsidR="001D60C0" w:rsidRPr="00BE7BBE" w:rsidRDefault="001D60C0" w:rsidP="00DA2334">
            <w:pPr>
              <w:pStyle w:val="TableParagraph"/>
              <w:spacing w:line="240" w:lineRule="auto"/>
              <w:ind w:left="0"/>
              <w:rPr>
                <w:spacing w:val="-2"/>
                <w:sz w:val="28"/>
                <w:szCs w:val="28"/>
              </w:rPr>
            </w:pPr>
            <w:r w:rsidRPr="00BE7BBE">
              <w:rPr>
                <w:spacing w:val="-2"/>
                <w:sz w:val="28"/>
                <w:szCs w:val="28"/>
                <w:lang w:val="kk-KZ"/>
              </w:rPr>
              <w:t>46,7</w:t>
            </w:r>
            <w:r w:rsidRPr="00BE7BBE">
              <w:rPr>
                <w:spacing w:val="-2"/>
                <w:sz w:val="28"/>
                <w:szCs w:val="28"/>
              </w:rPr>
              <w:t>±0,6</w:t>
            </w:r>
          </w:p>
        </w:tc>
      </w:tr>
      <w:tr w:rsidR="001D60C0" w:rsidRPr="00BE7BBE" w14:paraId="0D597CAE" w14:textId="77777777" w:rsidTr="00673292">
        <w:trPr>
          <w:trHeight w:val="323"/>
        </w:trPr>
        <w:tc>
          <w:tcPr>
            <w:tcW w:w="1984" w:type="dxa"/>
          </w:tcPr>
          <w:p w14:paraId="044BAE35" w14:textId="3AF35853" w:rsidR="001D60C0" w:rsidRPr="00BE7BBE" w:rsidRDefault="001D60C0" w:rsidP="0025797A">
            <w:pPr>
              <w:pStyle w:val="TableParagraph"/>
              <w:spacing w:line="240" w:lineRule="auto"/>
              <w:ind w:left="0"/>
              <w:jc w:val="both"/>
              <w:rPr>
                <w:sz w:val="28"/>
                <w:szCs w:val="28"/>
              </w:rPr>
            </w:pPr>
            <w:r w:rsidRPr="00BE7BBE">
              <w:rPr>
                <w:spacing w:val="-2"/>
                <w:sz w:val="28"/>
                <w:szCs w:val="28"/>
              </w:rPr>
              <w:t>Альбумин,</w:t>
            </w:r>
            <w:r w:rsidRPr="00BE7BBE">
              <w:rPr>
                <w:spacing w:val="-4"/>
                <w:sz w:val="28"/>
                <w:szCs w:val="28"/>
              </w:rPr>
              <w:t xml:space="preserve"> </w:t>
            </w:r>
            <w:r w:rsidRPr="00BE7BBE">
              <w:rPr>
                <w:spacing w:val="-10"/>
                <w:sz w:val="28"/>
                <w:szCs w:val="28"/>
              </w:rPr>
              <w:t>%</w:t>
            </w:r>
          </w:p>
        </w:tc>
        <w:tc>
          <w:tcPr>
            <w:tcW w:w="1276" w:type="dxa"/>
          </w:tcPr>
          <w:p w14:paraId="6666D57C" w14:textId="35F04C1C" w:rsidR="001D60C0" w:rsidRPr="00BE7BBE" w:rsidRDefault="00823CB0" w:rsidP="00DA2334">
            <w:pPr>
              <w:pStyle w:val="TableParagraph"/>
              <w:spacing w:line="240" w:lineRule="auto"/>
              <w:ind w:left="0"/>
              <w:rPr>
                <w:sz w:val="28"/>
                <w:szCs w:val="28"/>
              </w:rPr>
            </w:pPr>
            <w:r w:rsidRPr="00BE7BBE">
              <w:rPr>
                <w:spacing w:val="-2"/>
                <w:sz w:val="28"/>
                <w:szCs w:val="28"/>
              </w:rPr>
              <w:t>31,4</w:t>
            </w:r>
            <w:r w:rsidR="00DA2334" w:rsidRPr="00BE7BBE">
              <w:rPr>
                <w:spacing w:val="-2"/>
                <w:sz w:val="28"/>
                <w:szCs w:val="28"/>
                <w:lang w:val="kk-KZ"/>
              </w:rPr>
              <w:t>-</w:t>
            </w:r>
            <w:r w:rsidRPr="00BE7BBE">
              <w:rPr>
                <w:spacing w:val="-2"/>
                <w:sz w:val="28"/>
                <w:szCs w:val="28"/>
              </w:rPr>
              <w:t>35,1</w:t>
            </w:r>
          </w:p>
        </w:tc>
        <w:tc>
          <w:tcPr>
            <w:tcW w:w="1637" w:type="dxa"/>
          </w:tcPr>
          <w:p w14:paraId="1218D2A9" w14:textId="77777777" w:rsidR="001D60C0" w:rsidRPr="00BE7BBE" w:rsidRDefault="001D60C0" w:rsidP="00DA2334">
            <w:pPr>
              <w:pStyle w:val="TableParagraph"/>
              <w:spacing w:line="240" w:lineRule="auto"/>
              <w:ind w:left="0"/>
              <w:rPr>
                <w:sz w:val="28"/>
                <w:szCs w:val="28"/>
              </w:rPr>
            </w:pPr>
            <w:r w:rsidRPr="00BE7BBE">
              <w:rPr>
                <w:spacing w:val="-2"/>
                <w:sz w:val="28"/>
                <w:szCs w:val="28"/>
              </w:rPr>
              <w:t>32,65±0,03</w:t>
            </w:r>
          </w:p>
        </w:tc>
        <w:tc>
          <w:tcPr>
            <w:tcW w:w="1559" w:type="dxa"/>
          </w:tcPr>
          <w:p w14:paraId="5D56645A" w14:textId="77777777" w:rsidR="001D60C0" w:rsidRPr="00BE7BBE" w:rsidRDefault="001D60C0" w:rsidP="00DA2334">
            <w:pPr>
              <w:pStyle w:val="TableParagraph"/>
              <w:spacing w:line="240" w:lineRule="auto"/>
              <w:ind w:left="0"/>
              <w:rPr>
                <w:sz w:val="28"/>
                <w:szCs w:val="28"/>
              </w:rPr>
            </w:pPr>
            <w:r w:rsidRPr="00BE7BBE">
              <w:rPr>
                <w:spacing w:val="-2"/>
                <w:sz w:val="28"/>
                <w:szCs w:val="28"/>
              </w:rPr>
              <w:t>33,56±0,04</w:t>
            </w:r>
          </w:p>
        </w:tc>
        <w:tc>
          <w:tcPr>
            <w:tcW w:w="1559" w:type="dxa"/>
          </w:tcPr>
          <w:p w14:paraId="5654AB0F" w14:textId="77777777" w:rsidR="001D60C0" w:rsidRPr="00BE7BBE" w:rsidRDefault="001D60C0" w:rsidP="00DA2334">
            <w:pPr>
              <w:pStyle w:val="TableParagraph"/>
              <w:spacing w:line="240" w:lineRule="auto"/>
              <w:ind w:left="0"/>
              <w:rPr>
                <w:sz w:val="28"/>
                <w:szCs w:val="28"/>
              </w:rPr>
            </w:pPr>
            <w:r w:rsidRPr="00BE7BBE">
              <w:rPr>
                <w:spacing w:val="-2"/>
                <w:sz w:val="28"/>
                <w:szCs w:val="28"/>
              </w:rPr>
              <w:t>33,96±0,05</w:t>
            </w:r>
          </w:p>
        </w:tc>
        <w:tc>
          <w:tcPr>
            <w:tcW w:w="1560" w:type="dxa"/>
          </w:tcPr>
          <w:p w14:paraId="09333A8A" w14:textId="77777777" w:rsidR="001D60C0" w:rsidRPr="00BE7BBE" w:rsidRDefault="001D60C0" w:rsidP="00DA2334">
            <w:pPr>
              <w:pStyle w:val="TableParagraph"/>
              <w:spacing w:line="240" w:lineRule="auto"/>
              <w:ind w:left="0"/>
              <w:rPr>
                <w:spacing w:val="-2"/>
                <w:sz w:val="28"/>
                <w:szCs w:val="28"/>
              </w:rPr>
            </w:pPr>
            <w:r w:rsidRPr="00BE7BBE">
              <w:rPr>
                <w:spacing w:val="-2"/>
                <w:sz w:val="28"/>
                <w:szCs w:val="28"/>
              </w:rPr>
              <w:t>33,92±0,05</w:t>
            </w:r>
          </w:p>
        </w:tc>
      </w:tr>
      <w:tr w:rsidR="001D60C0" w:rsidRPr="00BE7BBE" w14:paraId="515C88E6" w14:textId="77777777" w:rsidTr="00673292">
        <w:trPr>
          <w:trHeight w:val="321"/>
        </w:trPr>
        <w:tc>
          <w:tcPr>
            <w:tcW w:w="1984" w:type="dxa"/>
          </w:tcPr>
          <w:p w14:paraId="3D10C9B2" w14:textId="2490491D" w:rsidR="001D60C0" w:rsidRPr="00BE7BBE" w:rsidRDefault="001D60C0" w:rsidP="0025797A">
            <w:pPr>
              <w:pStyle w:val="TableParagraph"/>
              <w:spacing w:line="240" w:lineRule="auto"/>
              <w:jc w:val="both"/>
              <w:rPr>
                <w:sz w:val="28"/>
                <w:szCs w:val="28"/>
              </w:rPr>
            </w:pPr>
            <w:r w:rsidRPr="00BE7BBE">
              <w:rPr>
                <w:spacing w:val="-4"/>
                <w:sz w:val="28"/>
                <w:szCs w:val="28"/>
                <w:lang w:val="kk-KZ"/>
              </w:rPr>
              <w:t>Г</w:t>
            </w:r>
            <w:proofErr w:type="spellStart"/>
            <w:r w:rsidRPr="00BE7BBE">
              <w:rPr>
                <w:spacing w:val="-4"/>
                <w:sz w:val="28"/>
                <w:szCs w:val="28"/>
              </w:rPr>
              <w:t>лобулин</w:t>
            </w:r>
            <w:proofErr w:type="spellEnd"/>
            <w:r w:rsidRPr="00BE7BBE">
              <w:rPr>
                <w:spacing w:val="-4"/>
                <w:sz w:val="28"/>
                <w:szCs w:val="28"/>
              </w:rPr>
              <w:t>,</w:t>
            </w:r>
            <w:r w:rsidRPr="00BE7BBE">
              <w:rPr>
                <w:spacing w:val="2"/>
                <w:sz w:val="28"/>
                <w:szCs w:val="28"/>
              </w:rPr>
              <w:t xml:space="preserve"> </w:t>
            </w:r>
            <w:r w:rsidRPr="00BE7BBE">
              <w:rPr>
                <w:spacing w:val="-10"/>
                <w:sz w:val="28"/>
                <w:szCs w:val="28"/>
              </w:rPr>
              <w:t>%</w:t>
            </w:r>
          </w:p>
        </w:tc>
        <w:tc>
          <w:tcPr>
            <w:tcW w:w="1276" w:type="dxa"/>
          </w:tcPr>
          <w:p w14:paraId="48168B21" w14:textId="1F941AEE" w:rsidR="001D60C0" w:rsidRPr="00BE7BBE" w:rsidRDefault="00823CB0" w:rsidP="00DA2334">
            <w:pPr>
              <w:pStyle w:val="TableParagraph"/>
              <w:spacing w:line="240" w:lineRule="auto"/>
              <w:ind w:left="0"/>
              <w:rPr>
                <w:sz w:val="28"/>
                <w:szCs w:val="28"/>
              </w:rPr>
            </w:pPr>
            <w:r w:rsidRPr="00BE7BBE">
              <w:rPr>
                <w:spacing w:val="-2"/>
                <w:sz w:val="28"/>
                <w:szCs w:val="28"/>
              </w:rPr>
              <w:t>18,4</w:t>
            </w:r>
            <w:r w:rsidR="00DA2334" w:rsidRPr="00BE7BBE">
              <w:rPr>
                <w:spacing w:val="-2"/>
                <w:sz w:val="28"/>
                <w:szCs w:val="28"/>
                <w:lang w:val="kk-KZ"/>
              </w:rPr>
              <w:t>-</w:t>
            </w:r>
            <w:r w:rsidRPr="00BE7BBE">
              <w:rPr>
                <w:spacing w:val="-2"/>
                <w:sz w:val="28"/>
                <w:szCs w:val="28"/>
              </w:rPr>
              <w:t>19,0</w:t>
            </w:r>
          </w:p>
        </w:tc>
        <w:tc>
          <w:tcPr>
            <w:tcW w:w="1637" w:type="dxa"/>
          </w:tcPr>
          <w:p w14:paraId="23E4462F" w14:textId="77777777" w:rsidR="001D60C0" w:rsidRPr="00BE7BBE" w:rsidRDefault="001D60C0" w:rsidP="00DA2334">
            <w:pPr>
              <w:pStyle w:val="TableParagraph"/>
              <w:spacing w:line="240" w:lineRule="auto"/>
              <w:rPr>
                <w:sz w:val="28"/>
                <w:szCs w:val="28"/>
              </w:rPr>
            </w:pPr>
            <w:r w:rsidRPr="00BE7BBE">
              <w:rPr>
                <w:spacing w:val="-2"/>
                <w:sz w:val="28"/>
                <w:szCs w:val="28"/>
              </w:rPr>
              <w:t>18,5±0,04</w:t>
            </w:r>
          </w:p>
        </w:tc>
        <w:tc>
          <w:tcPr>
            <w:tcW w:w="1559" w:type="dxa"/>
          </w:tcPr>
          <w:p w14:paraId="076540B6" w14:textId="77777777" w:rsidR="001D60C0" w:rsidRPr="00BE7BBE" w:rsidRDefault="001D60C0" w:rsidP="00DA2334">
            <w:pPr>
              <w:pStyle w:val="TableParagraph"/>
              <w:spacing w:line="240" w:lineRule="auto"/>
              <w:rPr>
                <w:sz w:val="28"/>
                <w:szCs w:val="28"/>
              </w:rPr>
            </w:pPr>
            <w:r w:rsidRPr="00BE7BBE">
              <w:rPr>
                <w:spacing w:val="-2"/>
                <w:sz w:val="28"/>
                <w:szCs w:val="28"/>
              </w:rPr>
              <w:t>18,7±0,04</w:t>
            </w:r>
          </w:p>
        </w:tc>
        <w:tc>
          <w:tcPr>
            <w:tcW w:w="1559" w:type="dxa"/>
          </w:tcPr>
          <w:p w14:paraId="52702C1B" w14:textId="77777777" w:rsidR="001D60C0" w:rsidRPr="00BE7BBE" w:rsidRDefault="001D60C0" w:rsidP="00DA2334">
            <w:pPr>
              <w:pStyle w:val="TableParagraph"/>
              <w:spacing w:line="240" w:lineRule="auto"/>
              <w:rPr>
                <w:sz w:val="28"/>
                <w:szCs w:val="28"/>
              </w:rPr>
            </w:pPr>
            <w:r w:rsidRPr="00BE7BBE">
              <w:rPr>
                <w:spacing w:val="-2"/>
                <w:sz w:val="28"/>
                <w:szCs w:val="28"/>
              </w:rPr>
              <w:t>18,9±0,05</w:t>
            </w:r>
          </w:p>
        </w:tc>
        <w:tc>
          <w:tcPr>
            <w:tcW w:w="1560" w:type="dxa"/>
          </w:tcPr>
          <w:p w14:paraId="3458E52C" w14:textId="77777777" w:rsidR="001D60C0" w:rsidRPr="00BE7BBE" w:rsidRDefault="001D60C0" w:rsidP="00DA2334">
            <w:pPr>
              <w:pStyle w:val="TableParagraph"/>
              <w:spacing w:line="240" w:lineRule="auto"/>
              <w:rPr>
                <w:spacing w:val="-2"/>
                <w:sz w:val="28"/>
                <w:szCs w:val="28"/>
              </w:rPr>
            </w:pPr>
            <w:r w:rsidRPr="00BE7BBE">
              <w:rPr>
                <w:spacing w:val="-2"/>
                <w:sz w:val="28"/>
                <w:szCs w:val="28"/>
              </w:rPr>
              <w:t>18,8±0,05</w:t>
            </w:r>
          </w:p>
        </w:tc>
      </w:tr>
      <w:tr w:rsidR="001D60C0" w:rsidRPr="00BE7BBE" w14:paraId="4C5F5836" w14:textId="77777777" w:rsidTr="00673292">
        <w:trPr>
          <w:trHeight w:val="321"/>
        </w:trPr>
        <w:tc>
          <w:tcPr>
            <w:tcW w:w="1984" w:type="dxa"/>
          </w:tcPr>
          <w:p w14:paraId="65FCB712" w14:textId="77777777" w:rsidR="001D60C0" w:rsidRPr="00BE7BBE" w:rsidRDefault="001D60C0" w:rsidP="0025797A">
            <w:pPr>
              <w:pStyle w:val="TableParagraph"/>
              <w:spacing w:line="240" w:lineRule="auto"/>
              <w:jc w:val="both"/>
              <w:rPr>
                <w:sz w:val="28"/>
                <w:szCs w:val="28"/>
              </w:rPr>
            </w:pPr>
            <w:r w:rsidRPr="00BE7BBE">
              <w:rPr>
                <w:sz w:val="28"/>
                <w:szCs w:val="28"/>
              </w:rPr>
              <w:t>АСТ</w:t>
            </w:r>
            <w:r w:rsidRPr="00BE7BBE">
              <w:rPr>
                <w:sz w:val="28"/>
                <w:szCs w:val="28"/>
                <w:lang w:val="kk-KZ"/>
              </w:rPr>
              <w:t xml:space="preserve">, </w:t>
            </w:r>
            <w:r w:rsidRPr="00BE7BBE">
              <w:rPr>
                <w:spacing w:val="-2"/>
                <w:sz w:val="28"/>
                <w:szCs w:val="28"/>
              </w:rPr>
              <w:t>UI/I</w:t>
            </w:r>
          </w:p>
        </w:tc>
        <w:tc>
          <w:tcPr>
            <w:tcW w:w="1276" w:type="dxa"/>
          </w:tcPr>
          <w:p w14:paraId="2B080D60" w14:textId="340EF81D" w:rsidR="001D60C0" w:rsidRPr="00BE7BBE" w:rsidRDefault="00823CB0" w:rsidP="00DA2334">
            <w:pPr>
              <w:pStyle w:val="TableParagraph"/>
              <w:spacing w:line="240" w:lineRule="auto"/>
              <w:rPr>
                <w:spacing w:val="-2"/>
                <w:sz w:val="28"/>
                <w:szCs w:val="28"/>
              </w:rPr>
            </w:pPr>
            <w:r w:rsidRPr="00BE7BBE">
              <w:rPr>
                <w:spacing w:val="-2"/>
                <w:sz w:val="28"/>
                <w:szCs w:val="28"/>
              </w:rPr>
              <w:t>60</w:t>
            </w:r>
            <w:r w:rsidR="00DA2334" w:rsidRPr="00BE7BBE">
              <w:rPr>
                <w:spacing w:val="-2"/>
                <w:sz w:val="28"/>
                <w:szCs w:val="28"/>
                <w:lang w:val="kk-KZ"/>
              </w:rPr>
              <w:t>-</w:t>
            </w:r>
            <w:r w:rsidRPr="00BE7BBE">
              <w:rPr>
                <w:spacing w:val="-2"/>
                <w:sz w:val="28"/>
                <w:szCs w:val="28"/>
              </w:rPr>
              <w:t>297</w:t>
            </w:r>
          </w:p>
        </w:tc>
        <w:tc>
          <w:tcPr>
            <w:tcW w:w="1637" w:type="dxa"/>
          </w:tcPr>
          <w:p w14:paraId="6EF5DB90" w14:textId="77777777" w:rsidR="001D60C0" w:rsidRPr="00BE7BBE" w:rsidRDefault="001D60C0" w:rsidP="00DA2334">
            <w:pPr>
              <w:pStyle w:val="TableParagraph"/>
              <w:spacing w:line="240" w:lineRule="auto"/>
              <w:rPr>
                <w:spacing w:val="-2"/>
                <w:sz w:val="28"/>
                <w:szCs w:val="28"/>
              </w:rPr>
            </w:pPr>
            <w:r w:rsidRPr="00BE7BBE">
              <w:rPr>
                <w:spacing w:val="-2"/>
                <w:sz w:val="28"/>
                <w:szCs w:val="28"/>
              </w:rPr>
              <w:t>61±0,04</w:t>
            </w:r>
          </w:p>
        </w:tc>
        <w:tc>
          <w:tcPr>
            <w:tcW w:w="1559" w:type="dxa"/>
          </w:tcPr>
          <w:p w14:paraId="68F50C49" w14:textId="77777777" w:rsidR="001D60C0" w:rsidRPr="00BE7BBE" w:rsidRDefault="001D60C0" w:rsidP="00DA2334">
            <w:pPr>
              <w:pStyle w:val="TableParagraph"/>
              <w:spacing w:line="240" w:lineRule="auto"/>
              <w:rPr>
                <w:spacing w:val="-2"/>
                <w:sz w:val="28"/>
                <w:szCs w:val="28"/>
              </w:rPr>
            </w:pPr>
            <w:r w:rsidRPr="00BE7BBE">
              <w:rPr>
                <w:spacing w:val="-2"/>
                <w:sz w:val="28"/>
                <w:szCs w:val="28"/>
              </w:rPr>
              <w:t>62±0,05</w:t>
            </w:r>
          </w:p>
        </w:tc>
        <w:tc>
          <w:tcPr>
            <w:tcW w:w="1559" w:type="dxa"/>
          </w:tcPr>
          <w:p w14:paraId="1BE538CB" w14:textId="77777777" w:rsidR="001D60C0" w:rsidRPr="00BE7BBE" w:rsidRDefault="001D60C0" w:rsidP="00DA2334">
            <w:pPr>
              <w:pStyle w:val="TableParagraph"/>
              <w:spacing w:line="240" w:lineRule="auto"/>
              <w:ind w:left="0"/>
              <w:rPr>
                <w:spacing w:val="-2"/>
                <w:sz w:val="28"/>
                <w:szCs w:val="28"/>
              </w:rPr>
            </w:pPr>
            <w:r w:rsidRPr="00BE7BBE">
              <w:rPr>
                <w:spacing w:val="-2"/>
                <w:sz w:val="28"/>
                <w:szCs w:val="28"/>
              </w:rPr>
              <w:t>62,35±0,09</w:t>
            </w:r>
          </w:p>
        </w:tc>
        <w:tc>
          <w:tcPr>
            <w:tcW w:w="1560" w:type="dxa"/>
          </w:tcPr>
          <w:p w14:paraId="43C08948" w14:textId="77777777" w:rsidR="001D60C0" w:rsidRPr="00BE7BBE" w:rsidRDefault="001D60C0" w:rsidP="00DA2334">
            <w:pPr>
              <w:pStyle w:val="TableParagraph"/>
              <w:spacing w:line="240" w:lineRule="auto"/>
              <w:ind w:left="0"/>
              <w:rPr>
                <w:spacing w:val="-2"/>
                <w:sz w:val="28"/>
                <w:szCs w:val="28"/>
              </w:rPr>
            </w:pPr>
            <w:r w:rsidRPr="00BE7BBE">
              <w:rPr>
                <w:spacing w:val="-2"/>
                <w:sz w:val="28"/>
                <w:szCs w:val="28"/>
                <w:lang w:val="kk-KZ"/>
              </w:rPr>
              <w:t>62,20</w:t>
            </w:r>
            <w:r w:rsidRPr="00BE7BBE">
              <w:rPr>
                <w:spacing w:val="-2"/>
                <w:sz w:val="28"/>
                <w:szCs w:val="28"/>
              </w:rPr>
              <w:t>±0,05</w:t>
            </w:r>
          </w:p>
        </w:tc>
      </w:tr>
      <w:tr w:rsidR="001D60C0" w:rsidRPr="00BE7BBE" w14:paraId="179EE283" w14:textId="77777777" w:rsidTr="00673292">
        <w:trPr>
          <w:trHeight w:val="275"/>
        </w:trPr>
        <w:tc>
          <w:tcPr>
            <w:tcW w:w="1984" w:type="dxa"/>
          </w:tcPr>
          <w:p w14:paraId="00C7ED48" w14:textId="77777777" w:rsidR="001D60C0" w:rsidRPr="00BE7BBE" w:rsidRDefault="001D60C0" w:rsidP="0025797A">
            <w:pPr>
              <w:pStyle w:val="TableParagraph"/>
              <w:spacing w:line="240" w:lineRule="auto"/>
              <w:jc w:val="both"/>
              <w:rPr>
                <w:sz w:val="28"/>
                <w:szCs w:val="28"/>
              </w:rPr>
            </w:pPr>
            <w:r w:rsidRPr="00BE7BBE">
              <w:rPr>
                <w:sz w:val="28"/>
                <w:szCs w:val="28"/>
              </w:rPr>
              <w:t>АЛТ</w:t>
            </w:r>
            <w:r w:rsidRPr="00BE7BBE">
              <w:rPr>
                <w:sz w:val="28"/>
                <w:szCs w:val="28"/>
                <w:lang w:val="kk-KZ"/>
              </w:rPr>
              <w:t xml:space="preserve">, </w:t>
            </w:r>
            <w:r w:rsidRPr="00BE7BBE">
              <w:rPr>
                <w:spacing w:val="-2"/>
                <w:sz w:val="28"/>
                <w:szCs w:val="28"/>
              </w:rPr>
              <w:t>UI/I</w:t>
            </w:r>
          </w:p>
        </w:tc>
        <w:tc>
          <w:tcPr>
            <w:tcW w:w="1276" w:type="dxa"/>
          </w:tcPr>
          <w:p w14:paraId="10E69895" w14:textId="2117D862" w:rsidR="001D60C0" w:rsidRPr="00BE7BBE" w:rsidRDefault="00823CB0" w:rsidP="00DA2334">
            <w:pPr>
              <w:pStyle w:val="TableParagraph"/>
              <w:spacing w:line="240" w:lineRule="auto"/>
              <w:rPr>
                <w:spacing w:val="-2"/>
                <w:sz w:val="28"/>
                <w:szCs w:val="28"/>
              </w:rPr>
            </w:pPr>
            <w:r w:rsidRPr="00BE7BBE">
              <w:rPr>
                <w:spacing w:val="-2"/>
                <w:sz w:val="28"/>
                <w:szCs w:val="28"/>
              </w:rPr>
              <w:t>1,2</w:t>
            </w:r>
            <w:r w:rsidR="00DA2334" w:rsidRPr="00BE7BBE">
              <w:rPr>
                <w:spacing w:val="-2"/>
                <w:sz w:val="28"/>
                <w:szCs w:val="28"/>
                <w:lang w:val="kk-KZ"/>
              </w:rPr>
              <w:t>-</w:t>
            </w:r>
            <w:r w:rsidRPr="00BE7BBE">
              <w:rPr>
                <w:spacing w:val="-2"/>
                <w:sz w:val="28"/>
                <w:szCs w:val="28"/>
              </w:rPr>
              <w:t>35</w:t>
            </w:r>
          </w:p>
        </w:tc>
        <w:tc>
          <w:tcPr>
            <w:tcW w:w="1637" w:type="dxa"/>
          </w:tcPr>
          <w:p w14:paraId="79785329" w14:textId="77777777" w:rsidR="001D60C0" w:rsidRPr="00BE7BBE" w:rsidRDefault="001D60C0" w:rsidP="00DA2334">
            <w:pPr>
              <w:pStyle w:val="TableParagraph"/>
              <w:spacing w:line="240" w:lineRule="auto"/>
              <w:ind w:left="0"/>
              <w:rPr>
                <w:spacing w:val="-2"/>
                <w:sz w:val="28"/>
                <w:szCs w:val="28"/>
              </w:rPr>
            </w:pPr>
            <w:r w:rsidRPr="00BE7BBE">
              <w:rPr>
                <w:spacing w:val="-2"/>
                <w:sz w:val="28"/>
                <w:szCs w:val="28"/>
              </w:rPr>
              <w:t>29±0,04</w:t>
            </w:r>
          </w:p>
        </w:tc>
        <w:tc>
          <w:tcPr>
            <w:tcW w:w="1559" w:type="dxa"/>
          </w:tcPr>
          <w:p w14:paraId="181B38BB" w14:textId="77777777" w:rsidR="001D60C0" w:rsidRPr="00BE7BBE" w:rsidRDefault="001D60C0" w:rsidP="00DA2334">
            <w:pPr>
              <w:pStyle w:val="TableParagraph"/>
              <w:spacing w:line="240" w:lineRule="auto"/>
              <w:rPr>
                <w:spacing w:val="-2"/>
                <w:sz w:val="28"/>
                <w:szCs w:val="28"/>
              </w:rPr>
            </w:pPr>
            <w:r w:rsidRPr="00BE7BBE">
              <w:rPr>
                <w:spacing w:val="-2"/>
                <w:sz w:val="28"/>
                <w:szCs w:val="28"/>
              </w:rPr>
              <w:t>27±0,05</w:t>
            </w:r>
          </w:p>
        </w:tc>
        <w:tc>
          <w:tcPr>
            <w:tcW w:w="1559" w:type="dxa"/>
          </w:tcPr>
          <w:p w14:paraId="675C1E4C" w14:textId="77777777" w:rsidR="001D60C0" w:rsidRPr="00BE7BBE" w:rsidRDefault="001D60C0" w:rsidP="00DA2334">
            <w:pPr>
              <w:pStyle w:val="TableParagraph"/>
              <w:spacing w:line="240" w:lineRule="auto"/>
              <w:rPr>
                <w:spacing w:val="-2"/>
                <w:sz w:val="28"/>
                <w:szCs w:val="28"/>
              </w:rPr>
            </w:pPr>
            <w:r w:rsidRPr="00BE7BBE">
              <w:rPr>
                <w:spacing w:val="-2"/>
                <w:sz w:val="28"/>
                <w:szCs w:val="28"/>
                <w:lang w:val="kk-KZ"/>
              </w:rPr>
              <w:t>26,8</w:t>
            </w:r>
            <w:r w:rsidRPr="00BE7BBE">
              <w:rPr>
                <w:spacing w:val="-2"/>
                <w:sz w:val="28"/>
                <w:szCs w:val="28"/>
              </w:rPr>
              <w:t>±0,05</w:t>
            </w:r>
          </w:p>
        </w:tc>
        <w:tc>
          <w:tcPr>
            <w:tcW w:w="1560" w:type="dxa"/>
          </w:tcPr>
          <w:p w14:paraId="54032492" w14:textId="77777777" w:rsidR="001D60C0" w:rsidRPr="00BE7BBE" w:rsidRDefault="001D60C0" w:rsidP="00DA2334">
            <w:pPr>
              <w:pStyle w:val="TableParagraph"/>
              <w:spacing w:line="240" w:lineRule="auto"/>
              <w:rPr>
                <w:spacing w:val="-2"/>
                <w:sz w:val="28"/>
                <w:szCs w:val="28"/>
              </w:rPr>
            </w:pPr>
            <w:r w:rsidRPr="00BE7BBE">
              <w:rPr>
                <w:spacing w:val="-2"/>
                <w:sz w:val="28"/>
                <w:szCs w:val="28"/>
              </w:rPr>
              <w:t>26,9±0,08</w:t>
            </w:r>
          </w:p>
        </w:tc>
      </w:tr>
      <w:tr w:rsidR="001D60C0" w:rsidRPr="00BE7BBE" w14:paraId="17598EB8" w14:textId="77777777" w:rsidTr="00673292">
        <w:trPr>
          <w:trHeight w:val="321"/>
        </w:trPr>
        <w:tc>
          <w:tcPr>
            <w:tcW w:w="1984" w:type="dxa"/>
          </w:tcPr>
          <w:p w14:paraId="45647D87" w14:textId="24618B15" w:rsidR="001D60C0" w:rsidRPr="00BE7BBE" w:rsidRDefault="001D60C0" w:rsidP="00CD2E78">
            <w:pPr>
              <w:pStyle w:val="TableParagraph"/>
              <w:spacing w:line="240" w:lineRule="auto"/>
              <w:ind w:left="0"/>
              <w:jc w:val="both"/>
              <w:rPr>
                <w:spacing w:val="-4"/>
                <w:sz w:val="28"/>
                <w:szCs w:val="28"/>
                <w:lang w:val="kk-KZ"/>
              </w:rPr>
            </w:pPr>
            <w:r w:rsidRPr="00BE7BBE">
              <w:rPr>
                <w:sz w:val="28"/>
                <w:szCs w:val="28"/>
                <w:lang w:val="kk-KZ"/>
              </w:rPr>
              <w:t xml:space="preserve">Сілті қышқылы, </w:t>
            </w:r>
            <w:proofErr w:type="spellStart"/>
            <w:r w:rsidRPr="00BE7BBE">
              <w:rPr>
                <w:sz w:val="28"/>
                <w:szCs w:val="28"/>
              </w:rPr>
              <w:t>mmol</w:t>
            </w:r>
            <w:proofErr w:type="spellEnd"/>
            <w:r w:rsidRPr="00BE7BBE">
              <w:rPr>
                <w:sz w:val="28"/>
                <w:szCs w:val="28"/>
              </w:rPr>
              <w:t>/l</w:t>
            </w:r>
          </w:p>
        </w:tc>
        <w:tc>
          <w:tcPr>
            <w:tcW w:w="1276" w:type="dxa"/>
          </w:tcPr>
          <w:p w14:paraId="3B3077E3" w14:textId="12BCA174" w:rsidR="001D60C0" w:rsidRPr="00BE7BBE" w:rsidRDefault="00823CB0" w:rsidP="00DA2334">
            <w:pPr>
              <w:pStyle w:val="TableParagraph"/>
              <w:spacing w:line="240" w:lineRule="auto"/>
              <w:ind w:left="0"/>
              <w:rPr>
                <w:spacing w:val="-2"/>
                <w:sz w:val="28"/>
                <w:szCs w:val="28"/>
              </w:rPr>
            </w:pPr>
            <w:r w:rsidRPr="00BE7BBE">
              <w:rPr>
                <w:spacing w:val="-2"/>
                <w:sz w:val="28"/>
                <w:szCs w:val="28"/>
              </w:rPr>
              <w:t>207</w:t>
            </w:r>
            <w:r w:rsidR="00DA2334" w:rsidRPr="00BE7BBE">
              <w:rPr>
                <w:spacing w:val="-2"/>
                <w:sz w:val="28"/>
                <w:szCs w:val="28"/>
                <w:lang w:val="kk-KZ"/>
              </w:rPr>
              <w:t>-</w:t>
            </w:r>
            <w:r w:rsidRPr="00BE7BBE">
              <w:rPr>
                <w:spacing w:val="-2"/>
                <w:sz w:val="28"/>
                <w:szCs w:val="28"/>
              </w:rPr>
              <w:t>640</w:t>
            </w:r>
          </w:p>
        </w:tc>
        <w:tc>
          <w:tcPr>
            <w:tcW w:w="1637" w:type="dxa"/>
          </w:tcPr>
          <w:p w14:paraId="4D74231E" w14:textId="77777777" w:rsidR="001D60C0" w:rsidRPr="00BE7BBE" w:rsidRDefault="001D60C0" w:rsidP="00DA2334">
            <w:pPr>
              <w:pStyle w:val="TableParagraph"/>
              <w:spacing w:line="240" w:lineRule="auto"/>
              <w:rPr>
                <w:spacing w:val="-2"/>
                <w:sz w:val="28"/>
                <w:szCs w:val="28"/>
              </w:rPr>
            </w:pPr>
            <w:r w:rsidRPr="00BE7BBE">
              <w:rPr>
                <w:spacing w:val="-2"/>
                <w:sz w:val="28"/>
                <w:szCs w:val="28"/>
              </w:rPr>
              <w:t>510±0,04</w:t>
            </w:r>
          </w:p>
        </w:tc>
        <w:tc>
          <w:tcPr>
            <w:tcW w:w="1559" w:type="dxa"/>
          </w:tcPr>
          <w:p w14:paraId="7B742610" w14:textId="77777777" w:rsidR="001D60C0" w:rsidRPr="00BE7BBE" w:rsidRDefault="001D60C0" w:rsidP="00DA2334">
            <w:pPr>
              <w:pStyle w:val="TableParagraph"/>
              <w:spacing w:line="240" w:lineRule="auto"/>
              <w:rPr>
                <w:spacing w:val="-2"/>
                <w:sz w:val="28"/>
                <w:szCs w:val="28"/>
              </w:rPr>
            </w:pPr>
            <w:r w:rsidRPr="00BE7BBE">
              <w:rPr>
                <w:spacing w:val="-2"/>
                <w:sz w:val="28"/>
                <w:szCs w:val="28"/>
              </w:rPr>
              <w:t>508 ±0,07</w:t>
            </w:r>
          </w:p>
        </w:tc>
        <w:tc>
          <w:tcPr>
            <w:tcW w:w="1559" w:type="dxa"/>
          </w:tcPr>
          <w:p w14:paraId="31E530CB" w14:textId="3CE25D77" w:rsidR="001D60C0" w:rsidRPr="00BE7BBE" w:rsidRDefault="001D60C0" w:rsidP="00DA2334">
            <w:pPr>
              <w:pStyle w:val="TableParagraph"/>
              <w:spacing w:line="240" w:lineRule="auto"/>
              <w:ind w:left="0"/>
              <w:rPr>
                <w:spacing w:val="-2"/>
                <w:sz w:val="28"/>
                <w:szCs w:val="28"/>
              </w:rPr>
            </w:pPr>
            <w:r w:rsidRPr="00BE7BBE">
              <w:rPr>
                <w:spacing w:val="-2"/>
                <w:sz w:val="28"/>
                <w:szCs w:val="28"/>
              </w:rPr>
              <w:t>507,9 ±0,06</w:t>
            </w:r>
          </w:p>
        </w:tc>
        <w:tc>
          <w:tcPr>
            <w:tcW w:w="1560" w:type="dxa"/>
          </w:tcPr>
          <w:p w14:paraId="408DB4B0" w14:textId="066A2514" w:rsidR="001D60C0" w:rsidRPr="00BE7BBE" w:rsidRDefault="001D60C0" w:rsidP="00DA2334">
            <w:pPr>
              <w:pStyle w:val="TableParagraph"/>
              <w:spacing w:line="240" w:lineRule="auto"/>
              <w:ind w:left="0"/>
              <w:rPr>
                <w:spacing w:val="-2"/>
                <w:sz w:val="28"/>
                <w:szCs w:val="28"/>
              </w:rPr>
            </w:pPr>
            <w:r w:rsidRPr="00BE7BBE">
              <w:rPr>
                <w:spacing w:val="-2"/>
                <w:sz w:val="28"/>
                <w:szCs w:val="28"/>
              </w:rPr>
              <w:t>507,95±0,08</w:t>
            </w:r>
          </w:p>
        </w:tc>
      </w:tr>
      <w:tr w:rsidR="001D60C0" w:rsidRPr="00BE7BBE" w14:paraId="3F2BC230" w14:textId="77777777" w:rsidTr="00673292">
        <w:trPr>
          <w:trHeight w:val="321"/>
        </w:trPr>
        <w:tc>
          <w:tcPr>
            <w:tcW w:w="1984" w:type="dxa"/>
          </w:tcPr>
          <w:p w14:paraId="61C4E6F5" w14:textId="77777777" w:rsidR="001D60C0" w:rsidRPr="00BE7BBE" w:rsidRDefault="001D60C0" w:rsidP="0025797A">
            <w:pPr>
              <w:pStyle w:val="TableParagraph"/>
              <w:spacing w:line="240" w:lineRule="auto"/>
              <w:ind w:left="0"/>
              <w:jc w:val="both"/>
              <w:rPr>
                <w:sz w:val="28"/>
                <w:szCs w:val="28"/>
                <w:lang w:val="kk-KZ"/>
              </w:rPr>
            </w:pPr>
            <w:r w:rsidRPr="00BE7BBE">
              <w:rPr>
                <w:sz w:val="28"/>
                <w:szCs w:val="28"/>
                <w:lang w:val="kk-KZ"/>
              </w:rPr>
              <w:t xml:space="preserve">Кальций, </w:t>
            </w:r>
            <w:proofErr w:type="spellStart"/>
            <w:r w:rsidRPr="00BE7BBE">
              <w:rPr>
                <w:sz w:val="28"/>
                <w:szCs w:val="28"/>
              </w:rPr>
              <w:t>mmol</w:t>
            </w:r>
            <w:proofErr w:type="spellEnd"/>
            <w:r w:rsidRPr="00BE7BBE">
              <w:rPr>
                <w:sz w:val="28"/>
                <w:szCs w:val="28"/>
              </w:rPr>
              <w:t>/l</w:t>
            </w:r>
          </w:p>
        </w:tc>
        <w:tc>
          <w:tcPr>
            <w:tcW w:w="1276" w:type="dxa"/>
          </w:tcPr>
          <w:p w14:paraId="59DD3518" w14:textId="40D09964" w:rsidR="001D60C0" w:rsidRPr="00BE7BBE" w:rsidRDefault="00823CB0" w:rsidP="00DA2334">
            <w:pPr>
              <w:pStyle w:val="TableParagraph"/>
              <w:spacing w:line="240" w:lineRule="auto"/>
              <w:rPr>
                <w:spacing w:val="-2"/>
                <w:sz w:val="28"/>
                <w:szCs w:val="28"/>
              </w:rPr>
            </w:pPr>
            <w:r w:rsidRPr="00BE7BBE">
              <w:rPr>
                <w:spacing w:val="-2"/>
                <w:sz w:val="28"/>
                <w:szCs w:val="28"/>
              </w:rPr>
              <w:t>1,5</w:t>
            </w:r>
            <w:r w:rsidR="00DA2334" w:rsidRPr="00BE7BBE">
              <w:rPr>
                <w:spacing w:val="-2"/>
                <w:sz w:val="28"/>
                <w:szCs w:val="28"/>
                <w:lang w:val="kk-KZ"/>
              </w:rPr>
              <w:t>-</w:t>
            </w:r>
            <w:r w:rsidRPr="00BE7BBE">
              <w:rPr>
                <w:spacing w:val="-2"/>
                <w:sz w:val="28"/>
                <w:szCs w:val="28"/>
              </w:rPr>
              <w:t>50</w:t>
            </w:r>
          </w:p>
        </w:tc>
        <w:tc>
          <w:tcPr>
            <w:tcW w:w="1637" w:type="dxa"/>
          </w:tcPr>
          <w:p w14:paraId="164ACFBC" w14:textId="77777777" w:rsidR="001D60C0" w:rsidRPr="00BE7BBE" w:rsidRDefault="001D60C0" w:rsidP="00DA2334">
            <w:pPr>
              <w:pStyle w:val="TableParagraph"/>
              <w:spacing w:line="240" w:lineRule="auto"/>
              <w:rPr>
                <w:spacing w:val="-2"/>
                <w:sz w:val="28"/>
                <w:szCs w:val="28"/>
              </w:rPr>
            </w:pPr>
            <w:r w:rsidRPr="00BE7BBE">
              <w:rPr>
                <w:spacing w:val="-2"/>
                <w:sz w:val="28"/>
                <w:szCs w:val="28"/>
              </w:rPr>
              <w:t>2,6±0,02</w:t>
            </w:r>
          </w:p>
        </w:tc>
        <w:tc>
          <w:tcPr>
            <w:tcW w:w="1559" w:type="dxa"/>
          </w:tcPr>
          <w:p w14:paraId="4F1015FE" w14:textId="77777777" w:rsidR="001D60C0" w:rsidRPr="00BE7BBE" w:rsidRDefault="001D60C0" w:rsidP="00DA2334">
            <w:pPr>
              <w:pStyle w:val="TableParagraph"/>
              <w:spacing w:line="240" w:lineRule="auto"/>
              <w:rPr>
                <w:spacing w:val="-2"/>
                <w:sz w:val="28"/>
                <w:szCs w:val="28"/>
              </w:rPr>
            </w:pPr>
            <w:r w:rsidRPr="00BE7BBE">
              <w:rPr>
                <w:spacing w:val="-2"/>
                <w:sz w:val="28"/>
                <w:szCs w:val="28"/>
              </w:rPr>
              <w:t>2,65±0,08</w:t>
            </w:r>
          </w:p>
        </w:tc>
        <w:tc>
          <w:tcPr>
            <w:tcW w:w="1559" w:type="dxa"/>
          </w:tcPr>
          <w:p w14:paraId="3728A20B" w14:textId="77777777" w:rsidR="001D60C0" w:rsidRPr="00BE7BBE" w:rsidRDefault="001D60C0" w:rsidP="00DA2334">
            <w:pPr>
              <w:pStyle w:val="TableParagraph"/>
              <w:spacing w:line="240" w:lineRule="auto"/>
              <w:rPr>
                <w:spacing w:val="-2"/>
                <w:sz w:val="28"/>
                <w:szCs w:val="28"/>
              </w:rPr>
            </w:pPr>
            <w:r w:rsidRPr="00BE7BBE">
              <w:rPr>
                <w:spacing w:val="-2"/>
                <w:sz w:val="28"/>
                <w:szCs w:val="28"/>
              </w:rPr>
              <w:t>2,7±0,09</w:t>
            </w:r>
          </w:p>
        </w:tc>
        <w:tc>
          <w:tcPr>
            <w:tcW w:w="1560" w:type="dxa"/>
          </w:tcPr>
          <w:p w14:paraId="2CDD41A3" w14:textId="77777777" w:rsidR="001D60C0" w:rsidRPr="00BE7BBE" w:rsidRDefault="001D60C0" w:rsidP="00DA2334">
            <w:pPr>
              <w:pStyle w:val="TableParagraph"/>
              <w:spacing w:line="240" w:lineRule="auto"/>
              <w:rPr>
                <w:spacing w:val="-2"/>
                <w:sz w:val="28"/>
                <w:szCs w:val="28"/>
              </w:rPr>
            </w:pPr>
            <w:r w:rsidRPr="00BE7BBE">
              <w:rPr>
                <w:spacing w:val="-2"/>
                <w:sz w:val="28"/>
                <w:szCs w:val="28"/>
              </w:rPr>
              <w:t>2,</w:t>
            </w:r>
            <w:r w:rsidRPr="00BE7BBE">
              <w:rPr>
                <w:spacing w:val="-2"/>
                <w:sz w:val="28"/>
                <w:szCs w:val="28"/>
                <w:lang w:val="kk-KZ"/>
              </w:rPr>
              <w:t>72</w:t>
            </w:r>
            <w:r w:rsidRPr="00BE7BBE">
              <w:rPr>
                <w:spacing w:val="-2"/>
                <w:sz w:val="28"/>
                <w:szCs w:val="28"/>
              </w:rPr>
              <w:t>±0,06</w:t>
            </w:r>
          </w:p>
        </w:tc>
      </w:tr>
      <w:tr w:rsidR="0025797A" w:rsidRPr="00BE7BBE" w14:paraId="630A39CC" w14:textId="77777777" w:rsidTr="00375D25">
        <w:trPr>
          <w:trHeight w:val="321"/>
        </w:trPr>
        <w:tc>
          <w:tcPr>
            <w:tcW w:w="9575" w:type="dxa"/>
            <w:gridSpan w:val="6"/>
          </w:tcPr>
          <w:p w14:paraId="77611908" w14:textId="69A41B5E" w:rsidR="0025797A" w:rsidRPr="00BE7BBE" w:rsidRDefault="0025797A" w:rsidP="0025797A">
            <w:pPr>
              <w:pStyle w:val="TableParagraph"/>
              <w:spacing w:line="240" w:lineRule="auto"/>
              <w:ind w:left="0" w:firstLine="720"/>
              <w:jc w:val="both"/>
              <w:rPr>
                <w:spacing w:val="-2"/>
                <w:sz w:val="28"/>
                <w:szCs w:val="28"/>
              </w:rPr>
            </w:pPr>
            <w:proofErr w:type="spellStart"/>
            <w:r w:rsidRPr="00BE7BBE">
              <w:rPr>
                <w:rStyle w:val="ae"/>
                <w:rFonts w:eastAsiaTheme="majorEastAsia"/>
                <w:i w:val="0"/>
                <w:iCs w:val="0"/>
                <w:sz w:val="24"/>
                <w:szCs w:val="28"/>
              </w:rPr>
              <w:t>Ескерту</w:t>
            </w:r>
            <w:proofErr w:type="spellEnd"/>
            <w:r w:rsidRPr="00BE7BBE">
              <w:rPr>
                <w:rStyle w:val="ae"/>
                <w:rFonts w:eastAsiaTheme="majorEastAsia"/>
                <w:i w:val="0"/>
                <w:iCs w:val="0"/>
                <w:sz w:val="24"/>
                <w:szCs w:val="28"/>
                <w:lang w:val="kk-KZ"/>
              </w:rPr>
              <w:t xml:space="preserve"> –</w:t>
            </w:r>
            <w:r w:rsidRPr="00BE7BBE">
              <w:rPr>
                <w:rStyle w:val="ae"/>
                <w:rFonts w:eastAsiaTheme="majorEastAsia"/>
                <w:i w:val="0"/>
                <w:iCs w:val="0"/>
                <w:sz w:val="24"/>
                <w:szCs w:val="28"/>
              </w:rPr>
              <w:t xml:space="preserve"> </w:t>
            </w:r>
            <w:proofErr w:type="spellStart"/>
            <w:r w:rsidRPr="00BE7BBE">
              <w:rPr>
                <w:rStyle w:val="ae"/>
                <w:rFonts w:eastAsiaTheme="majorEastAsia"/>
                <w:i w:val="0"/>
                <w:iCs w:val="0"/>
                <w:sz w:val="24"/>
                <w:szCs w:val="28"/>
              </w:rPr>
              <w:t>физиологиялық</w:t>
            </w:r>
            <w:proofErr w:type="spellEnd"/>
            <w:r w:rsidRPr="00BE7BBE">
              <w:rPr>
                <w:rStyle w:val="ae"/>
                <w:rFonts w:eastAsiaTheme="majorEastAsia"/>
                <w:i w:val="0"/>
                <w:iCs w:val="0"/>
                <w:sz w:val="24"/>
                <w:szCs w:val="28"/>
              </w:rPr>
              <w:t xml:space="preserve"> норма </w:t>
            </w:r>
            <w:proofErr w:type="spellStart"/>
            <w:r w:rsidRPr="00BE7BBE">
              <w:rPr>
                <w:rStyle w:val="ae"/>
                <w:rFonts w:eastAsiaTheme="majorEastAsia"/>
                <w:i w:val="0"/>
                <w:iCs w:val="0"/>
                <w:sz w:val="24"/>
                <w:szCs w:val="28"/>
              </w:rPr>
              <w:t>Кондрахин</w:t>
            </w:r>
            <w:proofErr w:type="spellEnd"/>
            <w:r w:rsidRPr="00BE7BBE">
              <w:rPr>
                <w:rStyle w:val="ae"/>
                <w:rFonts w:eastAsiaTheme="majorEastAsia"/>
                <w:i w:val="0"/>
                <w:iCs w:val="0"/>
                <w:sz w:val="24"/>
                <w:szCs w:val="28"/>
              </w:rPr>
              <w:t xml:space="preserve"> И.П., 2004 </w:t>
            </w:r>
            <w:proofErr w:type="spellStart"/>
            <w:r w:rsidRPr="00BE7BBE">
              <w:rPr>
                <w:rStyle w:val="ae"/>
                <w:rFonts w:eastAsiaTheme="majorEastAsia"/>
                <w:i w:val="0"/>
                <w:iCs w:val="0"/>
                <w:sz w:val="24"/>
                <w:szCs w:val="28"/>
              </w:rPr>
              <w:t>деректерінен</w:t>
            </w:r>
            <w:proofErr w:type="spellEnd"/>
            <w:r w:rsidRPr="00BE7BBE">
              <w:rPr>
                <w:rStyle w:val="ae"/>
                <w:rFonts w:eastAsiaTheme="majorEastAsia"/>
                <w:i w:val="0"/>
                <w:iCs w:val="0"/>
                <w:sz w:val="24"/>
                <w:szCs w:val="28"/>
              </w:rPr>
              <w:t xml:space="preserve"> </w:t>
            </w:r>
            <w:proofErr w:type="spellStart"/>
            <w:r w:rsidRPr="00BE7BBE">
              <w:rPr>
                <w:rStyle w:val="ae"/>
                <w:rFonts w:eastAsiaTheme="majorEastAsia"/>
                <w:i w:val="0"/>
                <w:iCs w:val="0"/>
                <w:sz w:val="24"/>
                <w:szCs w:val="28"/>
              </w:rPr>
              <w:t>алынған</w:t>
            </w:r>
            <w:proofErr w:type="spellEnd"/>
          </w:p>
        </w:tc>
      </w:tr>
    </w:tbl>
    <w:p w14:paraId="44732340" w14:textId="430CF496" w:rsidR="00A72A78" w:rsidRPr="00BE7BBE" w:rsidRDefault="00A72A78" w:rsidP="008656C9">
      <w:pPr>
        <w:pStyle w:val="TableParagraph"/>
        <w:spacing w:line="240" w:lineRule="auto"/>
        <w:jc w:val="both"/>
        <w:rPr>
          <w:sz w:val="28"/>
          <w:szCs w:val="28"/>
        </w:rPr>
      </w:pPr>
    </w:p>
    <w:p w14:paraId="1785AEA9" w14:textId="2057C64F" w:rsidR="00904165" w:rsidRPr="00BE7BBE" w:rsidRDefault="00904165" w:rsidP="00375D25">
      <w:pPr>
        <w:pStyle w:val="TableParagraph"/>
        <w:spacing w:line="240" w:lineRule="auto"/>
        <w:ind w:left="0" w:firstLine="709"/>
        <w:jc w:val="both"/>
        <w:rPr>
          <w:sz w:val="28"/>
          <w:szCs w:val="28"/>
        </w:rPr>
      </w:pPr>
      <w:proofErr w:type="spellStart"/>
      <w:r w:rsidRPr="00BE7BBE">
        <w:rPr>
          <w:sz w:val="28"/>
          <w:szCs w:val="28"/>
        </w:rPr>
        <w:t>Сілтілі</w:t>
      </w:r>
      <w:proofErr w:type="spellEnd"/>
      <w:r w:rsidRPr="00BE7BBE">
        <w:rPr>
          <w:sz w:val="28"/>
          <w:szCs w:val="28"/>
        </w:rPr>
        <w:t xml:space="preserve"> </w:t>
      </w:r>
      <w:proofErr w:type="spellStart"/>
      <w:r w:rsidRPr="00BE7BBE">
        <w:rPr>
          <w:sz w:val="28"/>
          <w:szCs w:val="28"/>
        </w:rPr>
        <w:t>фосфатазаның</w:t>
      </w:r>
      <w:proofErr w:type="spellEnd"/>
      <w:r w:rsidRPr="00BE7BBE">
        <w:rPr>
          <w:sz w:val="28"/>
          <w:szCs w:val="28"/>
        </w:rPr>
        <w:t xml:space="preserve"> </w:t>
      </w:r>
      <w:proofErr w:type="spellStart"/>
      <w:r w:rsidRPr="00BE7BBE">
        <w:rPr>
          <w:sz w:val="28"/>
          <w:szCs w:val="28"/>
        </w:rPr>
        <w:t>белсенд</w:t>
      </w:r>
      <w:r w:rsidR="00435296" w:rsidRPr="00BE7BBE">
        <w:rPr>
          <w:sz w:val="28"/>
          <w:szCs w:val="28"/>
        </w:rPr>
        <w:t>ілігі</w:t>
      </w:r>
      <w:proofErr w:type="spellEnd"/>
      <w:r w:rsidR="00435296" w:rsidRPr="00BE7BBE">
        <w:rPr>
          <w:sz w:val="28"/>
          <w:szCs w:val="28"/>
        </w:rPr>
        <w:t xml:space="preserve"> </w:t>
      </w:r>
      <w:proofErr w:type="spellStart"/>
      <w:r w:rsidR="00435296" w:rsidRPr="00BE7BBE">
        <w:rPr>
          <w:sz w:val="28"/>
          <w:szCs w:val="28"/>
        </w:rPr>
        <w:t>бауыр</w:t>
      </w:r>
      <w:proofErr w:type="spellEnd"/>
      <w:r w:rsidR="00435296" w:rsidRPr="00BE7BBE">
        <w:rPr>
          <w:sz w:val="28"/>
          <w:szCs w:val="28"/>
        </w:rPr>
        <w:t xml:space="preserve"> мен </w:t>
      </w:r>
      <w:proofErr w:type="spellStart"/>
      <w:r w:rsidR="00435296" w:rsidRPr="00BE7BBE">
        <w:rPr>
          <w:sz w:val="28"/>
          <w:szCs w:val="28"/>
        </w:rPr>
        <w:t>сүйек</w:t>
      </w:r>
      <w:proofErr w:type="spellEnd"/>
      <w:r w:rsidR="00435296" w:rsidRPr="00BE7BBE">
        <w:rPr>
          <w:sz w:val="28"/>
          <w:szCs w:val="28"/>
        </w:rPr>
        <w:t xml:space="preserve"> </w:t>
      </w:r>
      <w:r w:rsidR="00435296" w:rsidRPr="00BE7BBE">
        <w:rPr>
          <w:sz w:val="28"/>
          <w:szCs w:val="28"/>
          <w:lang w:val="kk-KZ"/>
        </w:rPr>
        <w:t>ұпаларындағы</w:t>
      </w:r>
      <w:r w:rsidRPr="00BE7BBE">
        <w:rPr>
          <w:sz w:val="28"/>
          <w:szCs w:val="28"/>
        </w:rPr>
        <w:t xml:space="preserve"> </w:t>
      </w:r>
      <w:proofErr w:type="spellStart"/>
      <w:r w:rsidRPr="00BE7BBE">
        <w:rPr>
          <w:sz w:val="28"/>
          <w:szCs w:val="28"/>
        </w:rPr>
        <w:t>бірқатар</w:t>
      </w:r>
      <w:proofErr w:type="spellEnd"/>
      <w:r w:rsidRPr="00BE7BBE">
        <w:rPr>
          <w:sz w:val="28"/>
          <w:szCs w:val="28"/>
        </w:rPr>
        <w:t xml:space="preserve"> </w:t>
      </w:r>
      <w:proofErr w:type="spellStart"/>
      <w:r w:rsidRPr="00BE7BBE">
        <w:rPr>
          <w:sz w:val="28"/>
          <w:szCs w:val="28"/>
        </w:rPr>
        <w:t>патолог</w:t>
      </w:r>
      <w:r w:rsidR="00435296" w:rsidRPr="00BE7BBE">
        <w:rPr>
          <w:sz w:val="28"/>
          <w:szCs w:val="28"/>
        </w:rPr>
        <w:t>иялық</w:t>
      </w:r>
      <w:proofErr w:type="spellEnd"/>
      <w:r w:rsidR="00435296" w:rsidRPr="00BE7BBE">
        <w:rPr>
          <w:sz w:val="28"/>
          <w:szCs w:val="28"/>
        </w:rPr>
        <w:t xml:space="preserve"> </w:t>
      </w:r>
      <w:proofErr w:type="spellStart"/>
      <w:r w:rsidR="00435296" w:rsidRPr="00BE7BBE">
        <w:rPr>
          <w:sz w:val="28"/>
          <w:szCs w:val="28"/>
        </w:rPr>
        <w:t>процестерді</w:t>
      </w:r>
      <w:proofErr w:type="spellEnd"/>
      <w:r w:rsidR="00435296" w:rsidRPr="00BE7BBE">
        <w:rPr>
          <w:sz w:val="28"/>
          <w:szCs w:val="28"/>
        </w:rPr>
        <w:t xml:space="preserve"> </w:t>
      </w:r>
      <w:r w:rsidR="00435296" w:rsidRPr="00BE7BBE">
        <w:rPr>
          <w:sz w:val="28"/>
          <w:szCs w:val="28"/>
          <w:lang w:val="kk-KZ"/>
        </w:rPr>
        <w:t>анықтау</w:t>
      </w:r>
      <w:r w:rsidRPr="00BE7BBE">
        <w:rPr>
          <w:sz w:val="28"/>
          <w:szCs w:val="28"/>
        </w:rPr>
        <w:t xml:space="preserve"> </w:t>
      </w:r>
      <w:proofErr w:type="spellStart"/>
      <w:r w:rsidRPr="00BE7BBE">
        <w:rPr>
          <w:sz w:val="28"/>
          <w:szCs w:val="28"/>
        </w:rPr>
        <w:t>көрсеткіші</w:t>
      </w:r>
      <w:proofErr w:type="spellEnd"/>
      <w:r w:rsidRPr="00BE7BBE">
        <w:rPr>
          <w:sz w:val="28"/>
          <w:szCs w:val="28"/>
        </w:rPr>
        <w:t xml:space="preserve"> </w:t>
      </w:r>
      <w:proofErr w:type="spellStart"/>
      <w:r w:rsidRPr="00BE7BBE">
        <w:rPr>
          <w:sz w:val="28"/>
          <w:szCs w:val="28"/>
        </w:rPr>
        <w:t>ретінде</w:t>
      </w:r>
      <w:proofErr w:type="spellEnd"/>
      <w:r w:rsidRPr="00BE7BBE">
        <w:rPr>
          <w:sz w:val="28"/>
          <w:szCs w:val="28"/>
        </w:rPr>
        <w:t xml:space="preserve"> </w:t>
      </w:r>
      <w:proofErr w:type="spellStart"/>
      <w:r w:rsidRPr="00BE7BBE">
        <w:rPr>
          <w:sz w:val="28"/>
          <w:szCs w:val="28"/>
        </w:rPr>
        <w:t>тиісінше</w:t>
      </w:r>
      <w:proofErr w:type="spellEnd"/>
      <w:r w:rsidRPr="00BE7BBE">
        <w:rPr>
          <w:sz w:val="28"/>
          <w:szCs w:val="28"/>
        </w:rPr>
        <w:t xml:space="preserve"> 0,39% (Р &lt;0,05), 0,41% (Р &lt;0,05) </w:t>
      </w:r>
      <w:proofErr w:type="spellStart"/>
      <w:r w:rsidRPr="00BE7BBE">
        <w:rPr>
          <w:sz w:val="28"/>
          <w:szCs w:val="28"/>
        </w:rPr>
        <w:t>және</w:t>
      </w:r>
      <w:proofErr w:type="spellEnd"/>
      <w:r w:rsidRPr="00BE7BBE">
        <w:rPr>
          <w:sz w:val="28"/>
          <w:szCs w:val="28"/>
        </w:rPr>
        <w:t xml:space="preserve"> 0,40% (Р &lt;0,05) </w:t>
      </w:r>
      <w:proofErr w:type="spellStart"/>
      <w:r w:rsidRPr="00BE7BBE">
        <w:rPr>
          <w:sz w:val="28"/>
          <w:szCs w:val="28"/>
        </w:rPr>
        <w:t>төмендеді</w:t>
      </w:r>
      <w:proofErr w:type="spellEnd"/>
      <w:r w:rsidRPr="00BE7BBE">
        <w:rPr>
          <w:sz w:val="28"/>
          <w:szCs w:val="28"/>
        </w:rPr>
        <w:t>.</w:t>
      </w:r>
    </w:p>
    <w:p w14:paraId="13030050" w14:textId="77777777" w:rsidR="00D129DF" w:rsidRPr="00BE7BBE" w:rsidRDefault="00904165" w:rsidP="00375D25">
      <w:pPr>
        <w:pStyle w:val="TableParagraph"/>
        <w:spacing w:line="240" w:lineRule="auto"/>
        <w:ind w:left="0" w:firstLine="709"/>
        <w:jc w:val="both"/>
        <w:rPr>
          <w:sz w:val="28"/>
          <w:szCs w:val="28"/>
        </w:rPr>
      </w:pPr>
      <w:r w:rsidRPr="00BE7BBE">
        <w:rPr>
          <w:sz w:val="28"/>
          <w:szCs w:val="28"/>
        </w:rPr>
        <w:t xml:space="preserve">Кальций </w:t>
      </w:r>
      <w:proofErr w:type="spellStart"/>
      <w:r w:rsidRPr="00BE7BBE">
        <w:rPr>
          <w:sz w:val="28"/>
          <w:szCs w:val="28"/>
        </w:rPr>
        <w:t>құрамы</w:t>
      </w:r>
      <w:proofErr w:type="spellEnd"/>
      <w:r w:rsidRPr="00BE7BBE">
        <w:rPr>
          <w:sz w:val="28"/>
          <w:szCs w:val="28"/>
        </w:rPr>
        <w:t xml:space="preserve"> 1,5 ммоль/л-ден 50 ммоль/л-</w:t>
      </w:r>
      <w:proofErr w:type="spellStart"/>
      <w:r w:rsidRPr="00BE7BBE">
        <w:rPr>
          <w:sz w:val="28"/>
          <w:szCs w:val="28"/>
        </w:rPr>
        <w:t>ге</w:t>
      </w:r>
      <w:proofErr w:type="spellEnd"/>
      <w:r w:rsidRPr="00BE7BBE">
        <w:rPr>
          <w:sz w:val="28"/>
          <w:szCs w:val="28"/>
        </w:rPr>
        <w:t xml:space="preserve"> </w:t>
      </w:r>
      <w:proofErr w:type="spellStart"/>
      <w:r w:rsidRPr="00BE7BBE">
        <w:rPr>
          <w:sz w:val="28"/>
          <w:szCs w:val="28"/>
        </w:rPr>
        <w:t>дейінгі</w:t>
      </w:r>
      <w:proofErr w:type="spellEnd"/>
      <w:r w:rsidRPr="00BE7BBE">
        <w:rPr>
          <w:sz w:val="28"/>
          <w:szCs w:val="28"/>
        </w:rPr>
        <w:t xml:space="preserve"> </w:t>
      </w:r>
      <w:proofErr w:type="spellStart"/>
      <w:r w:rsidRPr="00BE7BBE">
        <w:rPr>
          <w:sz w:val="28"/>
          <w:szCs w:val="28"/>
        </w:rPr>
        <w:t>шекте</w:t>
      </w:r>
      <w:proofErr w:type="spellEnd"/>
      <w:r w:rsidRPr="00BE7BBE">
        <w:rPr>
          <w:sz w:val="28"/>
          <w:szCs w:val="28"/>
        </w:rPr>
        <w:t xml:space="preserve"> </w:t>
      </w:r>
      <w:proofErr w:type="spellStart"/>
      <w:r w:rsidRPr="00BE7BBE">
        <w:rPr>
          <w:sz w:val="28"/>
          <w:szCs w:val="28"/>
        </w:rPr>
        <w:t>түрленеді</w:t>
      </w:r>
      <w:proofErr w:type="spellEnd"/>
      <w:r w:rsidRPr="00BE7BBE">
        <w:rPr>
          <w:sz w:val="28"/>
          <w:szCs w:val="28"/>
        </w:rPr>
        <w:t xml:space="preserve">. </w:t>
      </w:r>
      <w:r w:rsidR="00F7137F" w:rsidRPr="00BE7BBE">
        <w:rPr>
          <w:sz w:val="28"/>
          <w:szCs w:val="28"/>
        </w:rPr>
        <w:t>Бройлер</w:t>
      </w:r>
      <w:r w:rsidRPr="00BE7BBE">
        <w:rPr>
          <w:sz w:val="28"/>
          <w:szCs w:val="28"/>
        </w:rPr>
        <w:t xml:space="preserve"> </w:t>
      </w:r>
      <w:proofErr w:type="spellStart"/>
      <w:r w:rsidRPr="00BE7BBE">
        <w:rPr>
          <w:sz w:val="28"/>
          <w:szCs w:val="28"/>
        </w:rPr>
        <w:t>қанындағы</w:t>
      </w:r>
      <w:proofErr w:type="spellEnd"/>
      <w:r w:rsidRPr="00BE7BBE">
        <w:rPr>
          <w:sz w:val="28"/>
          <w:szCs w:val="28"/>
        </w:rPr>
        <w:t xml:space="preserve"> </w:t>
      </w:r>
      <w:proofErr w:type="spellStart"/>
      <w:r w:rsidRPr="00BE7BBE">
        <w:rPr>
          <w:sz w:val="28"/>
          <w:szCs w:val="28"/>
        </w:rPr>
        <w:t>кальцийдің</w:t>
      </w:r>
      <w:proofErr w:type="spellEnd"/>
      <w:r w:rsidRPr="00BE7BBE">
        <w:rPr>
          <w:sz w:val="28"/>
          <w:szCs w:val="28"/>
        </w:rPr>
        <w:t xml:space="preserve"> </w:t>
      </w:r>
      <w:proofErr w:type="spellStart"/>
      <w:r w:rsidRPr="00BE7BBE">
        <w:rPr>
          <w:sz w:val="28"/>
          <w:szCs w:val="28"/>
        </w:rPr>
        <w:t>ең</w:t>
      </w:r>
      <w:proofErr w:type="spellEnd"/>
      <w:r w:rsidRPr="00BE7BBE">
        <w:rPr>
          <w:sz w:val="28"/>
          <w:szCs w:val="28"/>
        </w:rPr>
        <w:t xml:space="preserve"> </w:t>
      </w:r>
      <w:proofErr w:type="spellStart"/>
      <w:r w:rsidRPr="00BE7BBE">
        <w:rPr>
          <w:sz w:val="28"/>
          <w:szCs w:val="28"/>
        </w:rPr>
        <w:t>төменгі</w:t>
      </w:r>
      <w:proofErr w:type="spellEnd"/>
      <w:r w:rsidRPr="00BE7BBE">
        <w:rPr>
          <w:sz w:val="28"/>
          <w:szCs w:val="28"/>
        </w:rPr>
        <w:t xml:space="preserve"> </w:t>
      </w:r>
      <w:proofErr w:type="spellStart"/>
      <w:r w:rsidRPr="00BE7BBE">
        <w:rPr>
          <w:sz w:val="28"/>
          <w:szCs w:val="28"/>
        </w:rPr>
        <w:t>мөлшері</w:t>
      </w:r>
      <w:proofErr w:type="spellEnd"/>
      <w:r w:rsidRPr="00BE7BBE">
        <w:rPr>
          <w:sz w:val="28"/>
          <w:szCs w:val="28"/>
        </w:rPr>
        <w:t xml:space="preserve"> </w:t>
      </w:r>
      <w:proofErr w:type="spellStart"/>
      <w:r w:rsidRPr="00BE7BBE">
        <w:rPr>
          <w:sz w:val="28"/>
          <w:szCs w:val="28"/>
        </w:rPr>
        <w:t>бақылау</w:t>
      </w:r>
      <w:proofErr w:type="spellEnd"/>
      <w:r w:rsidRPr="00BE7BBE">
        <w:rPr>
          <w:sz w:val="28"/>
          <w:szCs w:val="28"/>
        </w:rPr>
        <w:t xml:space="preserve"> </w:t>
      </w:r>
      <w:proofErr w:type="spellStart"/>
      <w:r w:rsidRPr="00BE7BBE">
        <w:rPr>
          <w:sz w:val="28"/>
          <w:szCs w:val="28"/>
        </w:rPr>
        <w:t>тобында</w:t>
      </w:r>
      <w:proofErr w:type="spellEnd"/>
      <w:r w:rsidRPr="00BE7BBE">
        <w:rPr>
          <w:sz w:val="28"/>
          <w:szCs w:val="28"/>
        </w:rPr>
        <w:t xml:space="preserve"> </w:t>
      </w:r>
      <w:proofErr w:type="spellStart"/>
      <w:r w:rsidRPr="00BE7BBE">
        <w:rPr>
          <w:sz w:val="28"/>
          <w:szCs w:val="28"/>
        </w:rPr>
        <w:t>тіркеліп</w:t>
      </w:r>
      <w:proofErr w:type="spellEnd"/>
      <w:r w:rsidRPr="00BE7BBE">
        <w:rPr>
          <w:sz w:val="28"/>
          <w:szCs w:val="28"/>
        </w:rPr>
        <w:t xml:space="preserve">, 2,6 ммоль/л </w:t>
      </w:r>
      <w:proofErr w:type="spellStart"/>
      <w:r w:rsidRPr="00BE7BBE">
        <w:rPr>
          <w:sz w:val="28"/>
          <w:szCs w:val="28"/>
        </w:rPr>
        <w:t>құрады</w:t>
      </w:r>
      <w:proofErr w:type="spellEnd"/>
      <w:r w:rsidRPr="00BE7BBE">
        <w:rPr>
          <w:sz w:val="28"/>
          <w:szCs w:val="28"/>
        </w:rPr>
        <w:t xml:space="preserve">. </w:t>
      </w:r>
      <w:proofErr w:type="spellStart"/>
      <w:r w:rsidRPr="00BE7BBE">
        <w:rPr>
          <w:sz w:val="28"/>
          <w:szCs w:val="28"/>
        </w:rPr>
        <w:t>Бұл</w:t>
      </w:r>
      <w:proofErr w:type="spellEnd"/>
      <w:r w:rsidRPr="00BE7BBE">
        <w:rPr>
          <w:sz w:val="28"/>
          <w:szCs w:val="28"/>
        </w:rPr>
        <w:t xml:space="preserve"> I </w:t>
      </w:r>
      <w:proofErr w:type="spellStart"/>
      <w:r w:rsidRPr="00BE7BBE">
        <w:rPr>
          <w:sz w:val="28"/>
          <w:szCs w:val="28"/>
        </w:rPr>
        <w:t>тәжірибелік</w:t>
      </w:r>
      <w:proofErr w:type="spellEnd"/>
      <w:r w:rsidRPr="00BE7BBE">
        <w:rPr>
          <w:sz w:val="28"/>
          <w:szCs w:val="28"/>
        </w:rPr>
        <w:t xml:space="preserve"> </w:t>
      </w:r>
      <w:proofErr w:type="spellStart"/>
      <w:r w:rsidRPr="00BE7BBE">
        <w:rPr>
          <w:sz w:val="28"/>
          <w:szCs w:val="28"/>
        </w:rPr>
        <w:t>топта</w:t>
      </w:r>
      <w:proofErr w:type="spellEnd"/>
      <w:r w:rsidRPr="00BE7BBE">
        <w:rPr>
          <w:sz w:val="28"/>
          <w:szCs w:val="28"/>
        </w:rPr>
        <w:t xml:space="preserve"> </w:t>
      </w:r>
      <w:proofErr w:type="spellStart"/>
      <w:r w:rsidRPr="00BE7BBE">
        <w:rPr>
          <w:sz w:val="28"/>
          <w:szCs w:val="28"/>
        </w:rPr>
        <w:t>құстардың</w:t>
      </w:r>
      <w:proofErr w:type="spellEnd"/>
      <w:r w:rsidRPr="00BE7BBE">
        <w:rPr>
          <w:sz w:val="28"/>
          <w:szCs w:val="28"/>
        </w:rPr>
        <w:t xml:space="preserve"> </w:t>
      </w:r>
      <w:proofErr w:type="spellStart"/>
      <w:r w:rsidRPr="00BE7BBE">
        <w:rPr>
          <w:sz w:val="28"/>
          <w:szCs w:val="28"/>
        </w:rPr>
        <w:t>алынған</w:t>
      </w:r>
      <w:proofErr w:type="spellEnd"/>
      <w:r w:rsidRPr="00BE7BBE">
        <w:rPr>
          <w:sz w:val="28"/>
          <w:szCs w:val="28"/>
        </w:rPr>
        <w:t xml:space="preserve"> </w:t>
      </w:r>
      <w:proofErr w:type="spellStart"/>
      <w:r w:rsidRPr="00BE7BBE">
        <w:rPr>
          <w:sz w:val="28"/>
          <w:szCs w:val="28"/>
        </w:rPr>
        <w:t>нәтижесімен</w:t>
      </w:r>
      <w:proofErr w:type="spellEnd"/>
      <w:r w:rsidRPr="00BE7BBE">
        <w:rPr>
          <w:sz w:val="28"/>
          <w:szCs w:val="28"/>
        </w:rPr>
        <w:t xml:space="preserve"> </w:t>
      </w:r>
      <w:proofErr w:type="spellStart"/>
      <w:r w:rsidRPr="00BE7BBE">
        <w:rPr>
          <w:sz w:val="28"/>
          <w:szCs w:val="28"/>
        </w:rPr>
        <w:t>салыстырғанда</w:t>
      </w:r>
      <w:proofErr w:type="spellEnd"/>
      <w:r w:rsidRPr="00BE7BBE">
        <w:rPr>
          <w:sz w:val="28"/>
          <w:szCs w:val="28"/>
        </w:rPr>
        <w:t xml:space="preserve"> 1,92%-</w:t>
      </w:r>
      <w:proofErr w:type="spellStart"/>
      <w:r w:rsidRPr="00BE7BBE">
        <w:rPr>
          <w:sz w:val="28"/>
          <w:szCs w:val="28"/>
        </w:rPr>
        <w:t>ға</w:t>
      </w:r>
      <w:proofErr w:type="spellEnd"/>
      <w:r w:rsidRPr="00BE7BBE">
        <w:rPr>
          <w:sz w:val="28"/>
          <w:szCs w:val="28"/>
        </w:rPr>
        <w:t xml:space="preserve">, II </w:t>
      </w:r>
      <w:proofErr w:type="spellStart"/>
      <w:r w:rsidRPr="00BE7BBE">
        <w:rPr>
          <w:sz w:val="28"/>
          <w:szCs w:val="28"/>
        </w:rPr>
        <w:t>тәжірибелік</w:t>
      </w:r>
      <w:proofErr w:type="spellEnd"/>
      <w:r w:rsidRPr="00BE7BBE">
        <w:rPr>
          <w:sz w:val="28"/>
          <w:szCs w:val="28"/>
        </w:rPr>
        <w:t xml:space="preserve"> </w:t>
      </w:r>
      <w:proofErr w:type="spellStart"/>
      <w:r w:rsidRPr="00BE7BBE">
        <w:rPr>
          <w:sz w:val="28"/>
          <w:szCs w:val="28"/>
        </w:rPr>
        <w:t>топта</w:t>
      </w:r>
      <w:proofErr w:type="spellEnd"/>
      <w:r w:rsidRPr="00BE7BBE">
        <w:rPr>
          <w:sz w:val="28"/>
          <w:szCs w:val="28"/>
        </w:rPr>
        <w:t xml:space="preserve"> </w:t>
      </w:r>
      <w:r w:rsidR="0090208A" w:rsidRPr="00BE7BBE">
        <w:rPr>
          <w:sz w:val="28"/>
          <w:szCs w:val="28"/>
        </w:rPr>
        <w:t>–</w:t>
      </w:r>
      <w:r w:rsidRPr="00BE7BBE">
        <w:rPr>
          <w:sz w:val="28"/>
          <w:szCs w:val="28"/>
        </w:rPr>
        <w:t xml:space="preserve"> 3,85%-</w:t>
      </w:r>
      <w:proofErr w:type="spellStart"/>
      <w:r w:rsidRPr="00BE7BBE">
        <w:rPr>
          <w:sz w:val="28"/>
          <w:szCs w:val="28"/>
        </w:rPr>
        <w:t>ға</w:t>
      </w:r>
      <w:proofErr w:type="spellEnd"/>
      <w:r w:rsidRPr="00BE7BBE">
        <w:rPr>
          <w:sz w:val="28"/>
          <w:szCs w:val="28"/>
        </w:rPr>
        <w:t xml:space="preserve"> </w:t>
      </w:r>
      <w:proofErr w:type="spellStart"/>
      <w:r w:rsidRPr="00BE7BBE">
        <w:rPr>
          <w:sz w:val="28"/>
          <w:szCs w:val="28"/>
        </w:rPr>
        <w:t>және</w:t>
      </w:r>
      <w:proofErr w:type="spellEnd"/>
      <w:r w:rsidRPr="00BE7BBE">
        <w:rPr>
          <w:sz w:val="28"/>
          <w:szCs w:val="28"/>
        </w:rPr>
        <w:t xml:space="preserve"> III </w:t>
      </w:r>
      <w:proofErr w:type="spellStart"/>
      <w:r w:rsidRPr="00BE7BBE">
        <w:rPr>
          <w:sz w:val="28"/>
          <w:szCs w:val="28"/>
        </w:rPr>
        <w:t>тәжірибелік</w:t>
      </w:r>
      <w:proofErr w:type="spellEnd"/>
      <w:r w:rsidRPr="00BE7BBE">
        <w:rPr>
          <w:sz w:val="28"/>
          <w:szCs w:val="28"/>
        </w:rPr>
        <w:t xml:space="preserve"> </w:t>
      </w:r>
      <w:proofErr w:type="spellStart"/>
      <w:r w:rsidRPr="00BE7BBE">
        <w:rPr>
          <w:sz w:val="28"/>
          <w:szCs w:val="28"/>
        </w:rPr>
        <w:lastRenderedPageBreak/>
        <w:t>топта</w:t>
      </w:r>
      <w:proofErr w:type="spellEnd"/>
      <w:r w:rsidRPr="00BE7BBE">
        <w:rPr>
          <w:sz w:val="28"/>
          <w:szCs w:val="28"/>
        </w:rPr>
        <w:t xml:space="preserve"> </w:t>
      </w:r>
      <w:r w:rsidR="0090208A" w:rsidRPr="00BE7BBE">
        <w:rPr>
          <w:sz w:val="28"/>
          <w:szCs w:val="28"/>
        </w:rPr>
        <w:t>–</w:t>
      </w:r>
      <w:r w:rsidRPr="00BE7BBE">
        <w:rPr>
          <w:sz w:val="28"/>
          <w:szCs w:val="28"/>
        </w:rPr>
        <w:t xml:space="preserve"> 4,62%-</w:t>
      </w:r>
      <w:proofErr w:type="spellStart"/>
      <w:r w:rsidRPr="00BE7BBE">
        <w:rPr>
          <w:sz w:val="28"/>
          <w:szCs w:val="28"/>
        </w:rPr>
        <w:t>ға</w:t>
      </w:r>
      <w:proofErr w:type="spellEnd"/>
      <w:r w:rsidRPr="00BE7BBE">
        <w:rPr>
          <w:sz w:val="28"/>
          <w:szCs w:val="28"/>
        </w:rPr>
        <w:t xml:space="preserve"> </w:t>
      </w:r>
      <w:proofErr w:type="spellStart"/>
      <w:r w:rsidRPr="00BE7BBE">
        <w:rPr>
          <w:sz w:val="28"/>
          <w:szCs w:val="28"/>
        </w:rPr>
        <w:t>төмен</w:t>
      </w:r>
      <w:proofErr w:type="spellEnd"/>
      <w:r w:rsidRPr="00BE7BBE">
        <w:rPr>
          <w:sz w:val="28"/>
          <w:szCs w:val="28"/>
        </w:rPr>
        <w:t>.</w:t>
      </w:r>
    </w:p>
    <w:p w14:paraId="02FE0BE6" w14:textId="160DFCF0" w:rsidR="0059781B" w:rsidRPr="00BE7BBE" w:rsidRDefault="008B03D0" w:rsidP="00375D25">
      <w:pPr>
        <w:pStyle w:val="TableParagraph"/>
        <w:spacing w:line="240" w:lineRule="auto"/>
        <w:ind w:left="0" w:firstLine="709"/>
        <w:jc w:val="both"/>
        <w:rPr>
          <w:b/>
          <w:sz w:val="28"/>
          <w:szCs w:val="28"/>
          <w:lang w:val="kk-KZ"/>
        </w:rPr>
      </w:pPr>
      <w:r w:rsidRPr="00BE7BBE">
        <w:rPr>
          <w:rStyle w:val="ac"/>
          <w:b w:val="0"/>
          <w:bCs w:val="0"/>
          <w:sz w:val="28"/>
          <w:szCs w:val="28"/>
          <w:lang w:val="kk-KZ"/>
        </w:rPr>
        <w:t>3.3</w:t>
      </w:r>
      <w:r w:rsidR="003F275B" w:rsidRPr="00BE7BBE">
        <w:rPr>
          <w:rStyle w:val="ac"/>
          <w:b w:val="0"/>
          <w:bCs w:val="0"/>
          <w:sz w:val="28"/>
          <w:szCs w:val="28"/>
          <w:lang w:val="kk-KZ"/>
        </w:rPr>
        <w:t>.</w:t>
      </w:r>
      <w:r w:rsidRPr="00BE7BBE">
        <w:rPr>
          <w:rStyle w:val="ac"/>
          <w:b w:val="0"/>
          <w:bCs w:val="0"/>
          <w:sz w:val="28"/>
          <w:szCs w:val="28"/>
          <w:lang w:val="kk-KZ"/>
        </w:rPr>
        <w:t>3</w:t>
      </w:r>
      <w:r w:rsidR="005F06DC" w:rsidRPr="00BE7BBE">
        <w:rPr>
          <w:rStyle w:val="ac"/>
          <w:b w:val="0"/>
          <w:bCs w:val="0"/>
          <w:sz w:val="28"/>
          <w:szCs w:val="28"/>
          <w:lang w:val="kk-KZ"/>
        </w:rPr>
        <w:t xml:space="preserve"> </w:t>
      </w:r>
      <w:r w:rsidR="003F275B" w:rsidRPr="00BE7BBE">
        <w:rPr>
          <w:rStyle w:val="ac"/>
          <w:b w:val="0"/>
          <w:bCs w:val="0"/>
          <w:sz w:val="28"/>
          <w:szCs w:val="28"/>
          <w:lang w:val="kk-KZ"/>
        </w:rPr>
        <w:t xml:space="preserve">«Гидро Рекс </w:t>
      </w:r>
      <w:r w:rsidR="00D80723">
        <w:rPr>
          <w:rStyle w:val="ac"/>
          <w:b w:val="0"/>
          <w:bCs w:val="0"/>
          <w:sz w:val="28"/>
          <w:szCs w:val="28"/>
          <w:lang w:val="kk-KZ"/>
        </w:rPr>
        <w:t>в</w:t>
      </w:r>
      <w:r w:rsidR="003F275B" w:rsidRPr="00BE7BBE">
        <w:rPr>
          <w:rStyle w:val="ac"/>
          <w:b w:val="0"/>
          <w:bCs w:val="0"/>
          <w:sz w:val="28"/>
          <w:szCs w:val="28"/>
          <w:lang w:val="kk-KZ"/>
        </w:rPr>
        <w:t xml:space="preserve">итал» </w:t>
      </w:r>
      <w:r w:rsidR="00AA4ED1" w:rsidRPr="00BE7BBE">
        <w:rPr>
          <w:rStyle w:val="ac"/>
          <w:b w:val="0"/>
          <w:bCs w:val="0"/>
          <w:sz w:val="28"/>
          <w:szCs w:val="28"/>
          <w:lang w:val="kk-KZ"/>
        </w:rPr>
        <w:t xml:space="preserve">суда еритін </w:t>
      </w:r>
      <w:r w:rsidR="00EC4507" w:rsidRPr="00BE7BBE">
        <w:rPr>
          <w:rStyle w:val="ac"/>
          <w:b w:val="0"/>
          <w:bCs w:val="0"/>
          <w:sz w:val="28"/>
          <w:szCs w:val="28"/>
          <w:lang w:val="kk-KZ"/>
        </w:rPr>
        <w:t xml:space="preserve">азық </w:t>
      </w:r>
      <w:r w:rsidR="003F275B" w:rsidRPr="00BE7BBE">
        <w:rPr>
          <w:rStyle w:val="ac"/>
          <w:b w:val="0"/>
          <w:bCs w:val="0"/>
          <w:sz w:val="28"/>
          <w:szCs w:val="28"/>
          <w:lang w:val="kk-KZ"/>
        </w:rPr>
        <w:t>қоспасын қолданғанда бройлер</w:t>
      </w:r>
      <w:r w:rsidR="0090208A" w:rsidRPr="00BE7BBE">
        <w:rPr>
          <w:rStyle w:val="ac"/>
          <w:b w:val="0"/>
          <w:bCs w:val="0"/>
          <w:sz w:val="28"/>
          <w:szCs w:val="28"/>
          <w:lang w:val="kk-KZ"/>
        </w:rPr>
        <w:t xml:space="preserve"> </w:t>
      </w:r>
      <w:r w:rsidR="003F275B" w:rsidRPr="00BE7BBE">
        <w:rPr>
          <w:rStyle w:val="ac"/>
          <w:b w:val="0"/>
          <w:bCs w:val="0"/>
          <w:sz w:val="28"/>
          <w:szCs w:val="28"/>
          <w:lang w:val="kk-KZ"/>
        </w:rPr>
        <w:t xml:space="preserve">балапандарының </w:t>
      </w:r>
      <w:r w:rsidR="00A72A78" w:rsidRPr="00BE7BBE">
        <w:rPr>
          <w:rStyle w:val="ac"/>
          <w:b w:val="0"/>
          <w:bCs w:val="0"/>
          <w:sz w:val="28"/>
          <w:szCs w:val="28"/>
          <w:lang w:val="kk-KZ"/>
        </w:rPr>
        <w:t>табиғи резистенттік деңгейі</w:t>
      </w:r>
    </w:p>
    <w:p w14:paraId="3DFEB14E" w14:textId="754D95A5" w:rsidR="003F275B" w:rsidRPr="00BE7BBE" w:rsidRDefault="003F275B" w:rsidP="00375D25">
      <w:pPr>
        <w:pStyle w:val="TableParagraph"/>
        <w:spacing w:line="240" w:lineRule="auto"/>
        <w:ind w:left="0" w:firstLine="709"/>
        <w:jc w:val="both"/>
        <w:rPr>
          <w:sz w:val="28"/>
          <w:szCs w:val="28"/>
          <w:lang w:val="kk-KZ"/>
        </w:rPr>
      </w:pPr>
      <w:r w:rsidRPr="00BE7BBE">
        <w:rPr>
          <w:sz w:val="28"/>
          <w:szCs w:val="28"/>
          <w:lang w:val="kk-KZ"/>
        </w:rPr>
        <w:t>Бройлер балапандарының табиғи резистенттік деңгейінің</w:t>
      </w:r>
      <w:r w:rsidR="00904165" w:rsidRPr="00BE7BBE">
        <w:rPr>
          <w:sz w:val="28"/>
          <w:szCs w:val="28"/>
          <w:lang w:val="kk-KZ"/>
        </w:rPr>
        <w:t xml:space="preserve"> көрсеткіштері </w:t>
      </w:r>
      <w:r w:rsidR="005F06DC" w:rsidRPr="00BE7BBE">
        <w:rPr>
          <w:sz w:val="28"/>
          <w:szCs w:val="28"/>
          <w:lang w:val="kk-KZ"/>
        </w:rPr>
        <w:t xml:space="preserve">– </w:t>
      </w:r>
      <w:r w:rsidR="00904165" w:rsidRPr="00BE7BBE">
        <w:rPr>
          <w:sz w:val="28"/>
          <w:szCs w:val="28"/>
          <w:lang w:val="kk-KZ"/>
        </w:rPr>
        <w:t>2</w:t>
      </w:r>
      <w:r w:rsidR="00C05C1A" w:rsidRPr="00BE7BBE">
        <w:rPr>
          <w:sz w:val="28"/>
          <w:szCs w:val="28"/>
          <w:lang w:val="kk-KZ"/>
        </w:rPr>
        <w:t>4</w:t>
      </w:r>
      <w:r w:rsidR="005F06DC" w:rsidRPr="00BE7BBE">
        <w:rPr>
          <w:sz w:val="28"/>
          <w:szCs w:val="28"/>
          <w:lang w:val="kk-KZ"/>
        </w:rPr>
        <w:t>-</w:t>
      </w:r>
      <w:r w:rsidRPr="00BE7BBE">
        <w:rPr>
          <w:sz w:val="28"/>
          <w:szCs w:val="28"/>
          <w:lang w:val="kk-KZ"/>
        </w:rPr>
        <w:t>кестеде келтірілген.</w:t>
      </w:r>
    </w:p>
    <w:p w14:paraId="6EE4D0E1" w14:textId="5EC0564A" w:rsidR="003F275B" w:rsidRPr="00BE7BBE" w:rsidRDefault="0059781B" w:rsidP="00CD2E78">
      <w:pPr>
        <w:pStyle w:val="TableParagraph"/>
        <w:spacing w:line="240" w:lineRule="auto"/>
        <w:ind w:left="0"/>
        <w:jc w:val="both"/>
        <w:rPr>
          <w:rStyle w:val="ac"/>
          <w:rFonts w:eastAsiaTheme="majorEastAsia"/>
          <w:b w:val="0"/>
          <w:color w:val="000000" w:themeColor="text1"/>
          <w:sz w:val="28"/>
          <w:szCs w:val="28"/>
          <w:lang w:val="kk-KZ"/>
        </w:rPr>
      </w:pPr>
      <w:r w:rsidRPr="00BE7BBE">
        <w:rPr>
          <w:rStyle w:val="ac"/>
          <w:rFonts w:eastAsiaTheme="majorEastAsia"/>
          <w:b w:val="0"/>
          <w:color w:val="000000" w:themeColor="text1"/>
          <w:sz w:val="28"/>
          <w:szCs w:val="28"/>
          <w:lang w:val="kk-KZ"/>
        </w:rPr>
        <w:t xml:space="preserve">Кесте </w:t>
      </w:r>
      <w:r w:rsidR="00904165" w:rsidRPr="00BE7BBE">
        <w:rPr>
          <w:rStyle w:val="ac"/>
          <w:rFonts w:eastAsiaTheme="majorEastAsia"/>
          <w:b w:val="0"/>
          <w:color w:val="000000" w:themeColor="text1"/>
          <w:sz w:val="28"/>
          <w:szCs w:val="28"/>
          <w:lang w:val="kk-KZ"/>
        </w:rPr>
        <w:t>2</w:t>
      </w:r>
      <w:r w:rsidR="00C05C1A" w:rsidRPr="00BE7BBE">
        <w:rPr>
          <w:rStyle w:val="ac"/>
          <w:rFonts w:eastAsiaTheme="majorEastAsia"/>
          <w:b w:val="0"/>
          <w:color w:val="000000" w:themeColor="text1"/>
          <w:sz w:val="28"/>
          <w:szCs w:val="28"/>
          <w:lang w:val="kk-KZ"/>
        </w:rPr>
        <w:t>4</w:t>
      </w:r>
      <w:r w:rsidR="00A72A78" w:rsidRPr="00BE7BBE">
        <w:rPr>
          <w:rStyle w:val="ac"/>
          <w:rFonts w:eastAsiaTheme="majorEastAsia"/>
          <w:b w:val="0"/>
          <w:color w:val="000000" w:themeColor="text1"/>
          <w:sz w:val="28"/>
          <w:szCs w:val="28"/>
          <w:lang w:val="kk-KZ"/>
        </w:rPr>
        <w:t xml:space="preserve"> – </w:t>
      </w:r>
      <w:r w:rsidR="003F275B" w:rsidRPr="00BE7BBE">
        <w:rPr>
          <w:rStyle w:val="ac"/>
          <w:rFonts w:eastAsiaTheme="majorEastAsia"/>
          <w:b w:val="0"/>
          <w:color w:val="000000" w:themeColor="text1"/>
          <w:sz w:val="28"/>
          <w:szCs w:val="28"/>
          <w:lang w:val="kk-KZ"/>
        </w:rPr>
        <w:t xml:space="preserve">«Гидро Рекс </w:t>
      </w:r>
      <w:r w:rsidR="00D80723">
        <w:rPr>
          <w:rStyle w:val="ac"/>
          <w:rFonts w:eastAsiaTheme="majorEastAsia"/>
          <w:b w:val="0"/>
          <w:color w:val="000000" w:themeColor="text1"/>
          <w:sz w:val="28"/>
          <w:szCs w:val="28"/>
          <w:lang w:val="kk-KZ"/>
        </w:rPr>
        <w:t>в</w:t>
      </w:r>
      <w:r w:rsidR="003F275B" w:rsidRPr="00BE7BBE">
        <w:rPr>
          <w:rStyle w:val="ac"/>
          <w:rFonts w:eastAsiaTheme="majorEastAsia"/>
          <w:b w:val="0"/>
          <w:color w:val="000000" w:themeColor="text1"/>
          <w:sz w:val="28"/>
          <w:szCs w:val="28"/>
          <w:lang w:val="kk-KZ"/>
        </w:rPr>
        <w:t xml:space="preserve">итал» </w:t>
      </w:r>
      <w:r w:rsidR="004C0EA2" w:rsidRPr="00BE7BBE">
        <w:rPr>
          <w:rStyle w:val="ac"/>
          <w:rFonts w:eastAsiaTheme="majorEastAsia"/>
          <w:b w:val="0"/>
          <w:color w:val="000000" w:themeColor="text1"/>
          <w:sz w:val="28"/>
          <w:szCs w:val="28"/>
          <w:lang w:val="kk-KZ"/>
        </w:rPr>
        <w:t>суд</w:t>
      </w:r>
      <w:r w:rsidR="003F275B" w:rsidRPr="00BE7BBE">
        <w:rPr>
          <w:rStyle w:val="ac"/>
          <w:rFonts w:eastAsiaTheme="majorEastAsia"/>
          <w:b w:val="0"/>
          <w:color w:val="000000" w:themeColor="text1"/>
          <w:sz w:val="28"/>
          <w:szCs w:val="28"/>
          <w:lang w:val="kk-KZ"/>
        </w:rPr>
        <w:t xml:space="preserve">а еритін </w:t>
      </w:r>
      <w:r w:rsidR="005F06DC" w:rsidRPr="00BE7BBE">
        <w:rPr>
          <w:rStyle w:val="ac"/>
          <w:rFonts w:eastAsiaTheme="majorEastAsia"/>
          <w:b w:val="0"/>
          <w:color w:val="000000" w:themeColor="text1"/>
          <w:sz w:val="28"/>
          <w:szCs w:val="28"/>
          <w:lang w:val="kk-KZ"/>
        </w:rPr>
        <w:t xml:space="preserve">азық </w:t>
      </w:r>
      <w:r w:rsidR="003F275B" w:rsidRPr="00BE7BBE">
        <w:rPr>
          <w:rStyle w:val="ac"/>
          <w:rFonts w:eastAsiaTheme="majorEastAsia"/>
          <w:b w:val="0"/>
          <w:color w:val="000000" w:themeColor="text1"/>
          <w:sz w:val="28"/>
          <w:szCs w:val="28"/>
          <w:lang w:val="kk-KZ"/>
        </w:rPr>
        <w:t>қоспасын қолданғанда бройлер</w:t>
      </w:r>
      <w:r w:rsidR="002971C3" w:rsidRPr="00BE7BBE">
        <w:rPr>
          <w:rStyle w:val="ac"/>
          <w:rFonts w:eastAsiaTheme="majorEastAsia"/>
          <w:b w:val="0"/>
          <w:color w:val="000000" w:themeColor="text1"/>
          <w:sz w:val="28"/>
          <w:szCs w:val="28"/>
          <w:lang w:val="kk-KZ"/>
        </w:rPr>
        <w:t xml:space="preserve"> </w:t>
      </w:r>
      <w:r w:rsidR="003F275B" w:rsidRPr="00BE7BBE">
        <w:rPr>
          <w:rStyle w:val="ac"/>
          <w:rFonts w:eastAsiaTheme="majorEastAsia"/>
          <w:b w:val="0"/>
          <w:color w:val="000000" w:themeColor="text1"/>
          <w:sz w:val="28"/>
          <w:szCs w:val="28"/>
          <w:lang w:val="kk-KZ"/>
        </w:rPr>
        <w:t>балапандарының табиғи резистенттік деңгейінің көрсеткіштері</w:t>
      </w:r>
      <w:r w:rsidR="008656C9" w:rsidRPr="00BE7BBE">
        <w:rPr>
          <w:rStyle w:val="ac"/>
          <w:rFonts w:eastAsiaTheme="majorEastAsia"/>
          <w:b w:val="0"/>
          <w:color w:val="000000" w:themeColor="text1"/>
          <w:sz w:val="28"/>
          <w:szCs w:val="28"/>
          <w:lang w:val="kk-KZ"/>
        </w:rPr>
        <w:t xml:space="preserve"> пайызбен,</w:t>
      </w:r>
      <w:r w:rsidR="00904165" w:rsidRPr="00BE7BBE">
        <w:rPr>
          <w:rStyle w:val="ac"/>
          <w:rFonts w:eastAsiaTheme="majorEastAsia"/>
          <w:b w:val="0"/>
          <w:color w:val="000000" w:themeColor="text1"/>
          <w:sz w:val="28"/>
          <w:szCs w:val="28"/>
          <w:lang w:val="kk-KZ"/>
        </w:rPr>
        <w:t xml:space="preserve"> </w:t>
      </w:r>
      <w:r w:rsidR="00904165" w:rsidRPr="00BE7BBE">
        <w:rPr>
          <w:spacing w:val="-2"/>
          <w:sz w:val="28"/>
          <w:szCs w:val="28"/>
          <w:lang w:val="kk-KZ"/>
        </w:rPr>
        <w:t>(n=6)</w:t>
      </w:r>
    </w:p>
    <w:p w14:paraId="37FBC156" w14:textId="77777777" w:rsidR="00A72A78" w:rsidRPr="00BE7BBE" w:rsidRDefault="00A72A78" w:rsidP="008656C9">
      <w:pPr>
        <w:pStyle w:val="TableParagraph"/>
        <w:spacing w:line="240" w:lineRule="auto"/>
        <w:jc w:val="both"/>
        <w:rPr>
          <w:rStyle w:val="ac"/>
          <w:rFonts w:eastAsiaTheme="majorEastAsia"/>
          <w:b w:val="0"/>
          <w:color w:val="000000" w:themeColor="text1"/>
          <w:sz w:val="28"/>
          <w:szCs w:val="28"/>
          <w:lang w:val="kk-KZ"/>
        </w:rPr>
      </w:pPr>
    </w:p>
    <w:tbl>
      <w:tblPr>
        <w:tblStyle w:val="TableNormal"/>
        <w:tblpPr w:leftFromText="180" w:rightFromText="180" w:vertAnchor="text" w:horzAnchor="margin" w:tblpXSpec="center" w:tblpY="79"/>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1559"/>
        <w:gridCol w:w="1843"/>
        <w:gridCol w:w="2269"/>
        <w:gridCol w:w="2267"/>
      </w:tblGrid>
      <w:tr w:rsidR="008656C9" w:rsidRPr="00BE7BBE" w14:paraId="10B85143" w14:textId="77777777" w:rsidTr="00375D25">
        <w:trPr>
          <w:trHeight w:val="321"/>
        </w:trPr>
        <w:tc>
          <w:tcPr>
            <w:tcW w:w="1555" w:type="dxa"/>
            <w:vMerge w:val="restart"/>
          </w:tcPr>
          <w:p w14:paraId="605F0860" w14:textId="09138BA7" w:rsidR="008656C9" w:rsidRPr="00BE7BBE" w:rsidRDefault="008656C9" w:rsidP="008656C9">
            <w:pPr>
              <w:pStyle w:val="TableParagraph"/>
              <w:spacing w:line="240" w:lineRule="auto"/>
              <w:ind w:left="0" w:firstLine="142"/>
              <w:jc w:val="both"/>
              <w:rPr>
                <w:sz w:val="28"/>
                <w:szCs w:val="28"/>
                <w:lang w:val="kk-KZ"/>
              </w:rPr>
            </w:pPr>
            <w:r w:rsidRPr="00BE7BBE">
              <w:rPr>
                <w:sz w:val="28"/>
                <w:szCs w:val="28"/>
                <w:lang w:val="kk-KZ"/>
              </w:rPr>
              <w:t>Көрсеткіш</w:t>
            </w:r>
          </w:p>
        </w:tc>
        <w:tc>
          <w:tcPr>
            <w:tcW w:w="7938" w:type="dxa"/>
            <w:gridSpan w:val="4"/>
          </w:tcPr>
          <w:p w14:paraId="4AD08E46" w14:textId="59DCFFF0" w:rsidR="008656C9" w:rsidRPr="00BE7BBE" w:rsidRDefault="008656C9" w:rsidP="008656C9">
            <w:pPr>
              <w:pStyle w:val="TableParagraph"/>
              <w:spacing w:line="240" w:lineRule="auto"/>
              <w:ind w:left="0" w:firstLine="142"/>
              <w:rPr>
                <w:spacing w:val="-2"/>
                <w:sz w:val="28"/>
                <w:szCs w:val="28"/>
              </w:rPr>
            </w:pPr>
            <w:r w:rsidRPr="00BE7BBE">
              <w:rPr>
                <w:spacing w:val="-2"/>
                <w:sz w:val="28"/>
                <w:szCs w:val="28"/>
                <w:lang w:val="kk-KZ"/>
              </w:rPr>
              <w:t>Топтар</w:t>
            </w:r>
          </w:p>
        </w:tc>
      </w:tr>
      <w:tr w:rsidR="005E42A8" w:rsidRPr="00BE7BBE" w14:paraId="57881C41" w14:textId="77777777" w:rsidTr="00375D25">
        <w:trPr>
          <w:trHeight w:val="642"/>
        </w:trPr>
        <w:tc>
          <w:tcPr>
            <w:tcW w:w="1555" w:type="dxa"/>
            <w:vMerge/>
            <w:tcBorders>
              <w:top w:val="nil"/>
            </w:tcBorders>
          </w:tcPr>
          <w:p w14:paraId="0A12262C" w14:textId="77777777" w:rsidR="005E42A8" w:rsidRPr="00BE7BBE" w:rsidRDefault="005E42A8" w:rsidP="00CD2E78">
            <w:pPr>
              <w:pStyle w:val="TableParagraph"/>
              <w:spacing w:line="240" w:lineRule="auto"/>
              <w:ind w:left="0" w:firstLine="142"/>
              <w:jc w:val="both"/>
              <w:rPr>
                <w:sz w:val="28"/>
                <w:szCs w:val="28"/>
              </w:rPr>
            </w:pPr>
          </w:p>
        </w:tc>
        <w:tc>
          <w:tcPr>
            <w:tcW w:w="1559" w:type="dxa"/>
          </w:tcPr>
          <w:p w14:paraId="7995D2BF" w14:textId="65944950" w:rsidR="005E42A8" w:rsidRPr="00BE7BBE" w:rsidRDefault="005E42A8" w:rsidP="008656C9">
            <w:pPr>
              <w:pStyle w:val="TableParagraph"/>
              <w:spacing w:line="240" w:lineRule="auto"/>
              <w:rPr>
                <w:sz w:val="28"/>
                <w:szCs w:val="28"/>
                <w:lang w:val="kk-KZ"/>
              </w:rPr>
            </w:pPr>
            <w:r w:rsidRPr="00BE7BBE">
              <w:rPr>
                <w:spacing w:val="-2"/>
                <w:sz w:val="28"/>
                <w:szCs w:val="28"/>
                <w:lang w:val="kk-KZ"/>
              </w:rPr>
              <w:t>б</w:t>
            </w:r>
            <w:r w:rsidR="00904165" w:rsidRPr="00BE7BBE">
              <w:rPr>
                <w:spacing w:val="-2"/>
                <w:sz w:val="28"/>
                <w:szCs w:val="28"/>
                <w:lang w:val="kk-KZ"/>
              </w:rPr>
              <w:t>ақылау</w:t>
            </w:r>
          </w:p>
        </w:tc>
        <w:tc>
          <w:tcPr>
            <w:tcW w:w="1843" w:type="dxa"/>
          </w:tcPr>
          <w:p w14:paraId="68121164" w14:textId="4A2B3510" w:rsidR="005E42A8" w:rsidRPr="00BE7BBE" w:rsidRDefault="00904165" w:rsidP="008656C9">
            <w:pPr>
              <w:pStyle w:val="TableParagraph"/>
              <w:spacing w:line="240" w:lineRule="auto"/>
              <w:rPr>
                <w:sz w:val="28"/>
                <w:szCs w:val="28"/>
              </w:rPr>
            </w:pPr>
            <w:r w:rsidRPr="00BE7BBE">
              <w:rPr>
                <w:sz w:val="28"/>
                <w:szCs w:val="28"/>
                <w:lang w:val="en-US"/>
              </w:rPr>
              <w:t>I</w:t>
            </w:r>
            <w:r w:rsidR="005E42A8" w:rsidRPr="00BE7BBE">
              <w:rPr>
                <w:sz w:val="28"/>
                <w:szCs w:val="28"/>
              </w:rPr>
              <w:t>-</w:t>
            </w:r>
            <w:r w:rsidR="005A2DDD" w:rsidRPr="00BE7BBE">
              <w:rPr>
                <w:sz w:val="28"/>
                <w:szCs w:val="28"/>
                <w:lang w:val="kk-KZ"/>
              </w:rPr>
              <w:t>ш</w:t>
            </w:r>
            <w:r w:rsidR="005E42A8" w:rsidRPr="00BE7BBE">
              <w:rPr>
                <w:sz w:val="28"/>
                <w:szCs w:val="28"/>
                <w:lang w:val="kk-KZ"/>
              </w:rPr>
              <w:t>і</w:t>
            </w:r>
            <w:r w:rsidR="005E42A8" w:rsidRPr="00BE7BBE">
              <w:rPr>
                <w:spacing w:val="-2"/>
                <w:sz w:val="28"/>
                <w:szCs w:val="28"/>
              </w:rPr>
              <w:t xml:space="preserve"> </w:t>
            </w:r>
            <w:r w:rsidR="005E42A8" w:rsidRPr="00BE7BBE">
              <w:rPr>
                <w:spacing w:val="-2"/>
                <w:sz w:val="28"/>
                <w:szCs w:val="28"/>
                <w:lang w:val="kk-KZ"/>
              </w:rPr>
              <w:t>т</w:t>
            </w:r>
            <w:r w:rsidRPr="00BE7BBE">
              <w:rPr>
                <w:spacing w:val="-2"/>
                <w:sz w:val="28"/>
                <w:szCs w:val="28"/>
                <w:lang w:val="kk-KZ"/>
              </w:rPr>
              <w:t>әжірибелік</w:t>
            </w:r>
          </w:p>
        </w:tc>
        <w:tc>
          <w:tcPr>
            <w:tcW w:w="2269" w:type="dxa"/>
          </w:tcPr>
          <w:p w14:paraId="5784372C" w14:textId="1E8682B7" w:rsidR="005E42A8" w:rsidRPr="00BE7BBE" w:rsidRDefault="00904165" w:rsidP="008656C9">
            <w:pPr>
              <w:pStyle w:val="TableParagraph"/>
              <w:spacing w:line="240" w:lineRule="auto"/>
              <w:ind w:left="0"/>
              <w:rPr>
                <w:sz w:val="28"/>
                <w:szCs w:val="28"/>
              </w:rPr>
            </w:pPr>
            <w:r w:rsidRPr="00BE7BBE">
              <w:rPr>
                <w:sz w:val="28"/>
                <w:szCs w:val="28"/>
                <w:lang w:val="en-US"/>
              </w:rPr>
              <w:t>II</w:t>
            </w:r>
            <w:r w:rsidR="005E42A8" w:rsidRPr="00BE7BBE">
              <w:rPr>
                <w:sz w:val="28"/>
                <w:szCs w:val="28"/>
              </w:rPr>
              <w:t>-</w:t>
            </w:r>
            <w:r w:rsidR="005A2DDD" w:rsidRPr="00BE7BBE">
              <w:rPr>
                <w:sz w:val="28"/>
                <w:szCs w:val="28"/>
                <w:lang w:val="kk-KZ"/>
              </w:rPr>
              <w:t>ш</w:t>
            </w:r>
            <w:r w:rsidR="005E42A8" w:rsidRPr="00BE7BBE">
              <w:rPr>
                <w:sz w:val="28"/>
                <w:szCs w:val="28"/>
                <w:lang w:val="kk-KZ"/>
              </w:rPr>
              <w:t xml:space="preserve">і </w:t>
            </w:r>
            <w:r w:rsidR="005E42A8" w:rsidRPr="00BE7BBE">
              <w:rPr>
                <w:spacing w:val="-2"/>
                <w:sz w:val="28"/>
                <w:szCs w:val="28"/>
                <w:lang w:val="kk-KZ"/>
              </w:rPr>
              <w:t>т</w:t>
            </w:r>
            <w:r w:rsidRPr="00BE7BBE">
              <w:rPr>
                <w:spacing w:val="-2"/>
                <w:sz w:val="28"/>
                <w:szCs w:val="28"/>
                <w:lang w:val="kk-KZ"/>
              </w:rPr>
              <w:t>әжірибелік</w:t>
            </w:r>
          </w:p>
        </w:tc>
        <w:tc>
          <w:tcPr>
            <w:tcW w:w="2267" w:type="dxa"/>
          </w:tcPr>
          <w:p w14:paraId="31C87CAD" w14:textId="65F6577A" w:rsidR="005E42A8" w:rsidRPr="00BE7BBE" w:rsidRDefault="00904165" w:rsidP="00375D25">
            <w:pPr>
              <w:pStyle w:val="TableParagraph"/>
              <w:spacing w:line="240" w:lineRule="auto"/>
              <w:ind w:left="0"/>
              <w:rPr>
                <w:sz w:val="28"/>
                <w:szCs w:val="28"/>
              </w:rPr>
            </w:pPr>
            <w:r w:rsidRPr="00BE7BBE">
              <w:rPr>
                <w:sz w:val="28"/>
                <w:szCs w:val="28"/>
                <w:lang w:val="en-US"/>
              </w:rPr>
              <w:t>III</w:t>
            </w:r>
            <w:r w:rsidR="005E42A8" w:rsidRPr="00BE7BBE">
              <w:rPr>
                <w:sz w:val="28"/>
                <w:szCs w:val="28"/>
              </w:rPr>
              <w:t>-</w:t>
            </w:r>
            <w:r w:rsidR="005A2DDD" w:rsidRPr="00BE7BBE">
              <w:rPr>
                <w:sz w:val="28"/>
                <w:szCs w:val="28"/>
                <w:lang w:val="kk-KZ"/>
              </w:rPr>
              <w:t>ш</w:t>
            </w:r>
            <w:r w:rsidR="005E42A8" w:rsidRPr="00BE7BBE">
              <w:rPr>
                <w:sz w:val="28"/>
                <w:szCs w:val="28"/>
                <w:lang w:val="kk-KZ"/>
              </w:rPr>
              <w:t>і</w:t>
            </w:r>
            <w:r w:rsidR="005E42A8" w:rsidRPr="00BE7BBE">
              <w:rPr>
                <w:spacing w:val="-2"/>
                <w:sz w:val="28"/>
                <w:szCs w:val="28"/>
                <w:lang w:val="kk-KZ"/>
              </w:rPr>
              <w:t xml:space="preserve"> </w:t>
            </w:r>
            <w:r w:rsidR="00375D25" w:rsidRPr="00BE7BBE">
              <w:rPr>
                <w:spacing w:val="-2"/>
                <w:sz w:val="28"/>
                <w:szCs w:val="28"/>
                <w:lang w:val="kk-KZ"/>
              </w:rPr>
              <w:t>т</w:t>
            </w:r>
            <w:r w:rsidRPr="00BE7BBE">
              <w:rPr>
                <w:spacing w:val="-2"/>
                <w:sz w:val="28"/>
                <w:szCs w:val="28"/>
                <w:lang w:val="kk-KZ"/>
              </w:rPr>
              <w:t>әжірибелік</w:t>
            </w:r>
          </w:p>
        </w:tc>
      </w:tr>
      <w:tr w:rsidR="008656C9" w:rsidRPr="00BE7BBE" w14:paraId="7C6C439C" w14:textId="77777777" w:rsidTr="00375D25">
        <w:trPr>
          <w:trHeight w:val="321"/>
        </w:trPr>
        <w:tc>
          <w:tcPr>
            <w:tcW w:w="9493" w:type="dxa"/>
            <w:gridSpan w:val="5"/>
          </w:tcPr>
          <w:p w14:paraId="6A4F27E4" w14:textId="59568714" w:rsidR="008656C9" w:rsidRPr="00BE7BBE" w:rsidRDefault="008656C9" w:rsidP="008656C9">
            <w:pPr>
              <w:pStyle w:val="TableParagraph"/>
              <w:spacing w:line="240" w:lineRule="auto"/>
              <w:ind w:left="0" w:firstLine="142"/>
              <w:rPr>
                <w:sz w:val="28"/>
                <w:szCs w:val="28"/>
              </w:rPr>
            </w:pPr>
            <w:r w:rsidRPr="00BE7BBE">
              <w:rPr>
                <w:sz w:val="28"/>
                <w:szCs w:val="28"/>
              </w:rPr>
              <w:t>37</w:t>
            </w:r>
            <w:r w:rsidRPr="00BE7BBE">
              <w:rPr>
                <w:spacing w:val="-8"/>
                <w:sz w:val="28"/>
                <w:szCs w:val="28"/>
              </w:rPr>
              <w:t xml:space="preserve"> </w:t>
            </w:r>
            <w:r w:rsidRPr="00BE7BBE">
              <w:rPr>
                <w:sz w:val="28"/>
                <w:szCs w:val="28"/>
                <w:lang w:val="kk-KZ"/>
              </w:rPr>
              <w:t>күндік</w:t>
            </w:r>
          </w:p>
        </w:tc>
      </w:tr>
      <w:tr w:rsidR="005E42A8" w:rsidRPr="00BE7BBE" w14:paraId="17DAD4B2" w14:textId="77777777" w:rsidTr="00375D25">
        <w:trPr>
          <w:trHeight w:val="323"/>
        </w:trPr>
        <w:tc>
          <w:tcPr>
            <w:tcW w:w="1555" w:type="dxa"/>
          </w:tcPr>
          <w:p w14:paraId="606AB22E" w14:textId="08001A95" w:rsidR="005E42A8" w:rsidRPr="00BE7BBE" w:rsidRDefault="005E42A8" w:rsidP="00CD2E78">
            <w:pPr>
              <w:pStyle w:val="TableParagraph"/>
              <w:spacing w:line="240" w:lineRule="auto"/>
              <w:ind w:left="0" w:firstLine="142"/>
              <w:jc w:val="both"/>
              <w:rPr>
                <w:sz w:val="28"/>
                <w:szCs w:val="28"/>
              </w:rPr>
            </w:pPr>
            <w:r w:rsidRPr="00BE7BBE">
              <w:rPr>
                <w:sz w:val="28"/>
                <w:szCs w:val="28"/>
              </w:rPr>
              <w:t>Қ</w:t>
            </w:r>
            <w:r w:rsidRPr="00BE7BBE">
              <w:rPr>
                <w:sz w:val="28"/>
                <w:szCs w:val="28"/>
                <w:lang w:val="kk-KZ"/>
              </w:rPr>
              <w:t>СББ</w:t>
            </w:r>
          </w:p>
        </w:tc>
        <w:tc>
          <w:tcPr>
            <w:tcW w:w="1559" w:type="dxa"/>
          </w:tcPr>
          <w:p w14:paraId="784267F3" w14:textId="77777777" w:rsidR="005E42A8" w:rsidRPr="00BE7BBE" w:rsidRDefault="005E42A8" w:rsidP="00331D7F">
            <w:pPr>
              <w:pStyle w:val="TableParagraph"/>
              <w:spacing w:line="240" w:lineRule="auto"/>
              <w:rPr>
                <w:sz w:val="28"/>
                <w:szCs w:val="28"/>
              </w:rPr>
            </w:pPr>
            <w:r w:rsidRPr="00BE7BBE">
              <w:rPr>
                <w:spacing w:val="-2"/>
                <w:sz w:val="28"/>
                <w:szCs w:val="28"/>
              </w:rPr>
              <w:t>39,65±0,19</w:t>
            </w:r>
          </w:p>
        </w:tc>
        <w:tc>
          <w:tcPr>
            <w:tcW w:w="1843" w:type="dxa"/>
          </w:tcPr>
          <w:p w14:paraId="269ABBEE" w14:textId="77777777" w:rsidR="005E42A8" w:rsidRPr="00BE7BBE" w:rsidRDefault="005E42A8" w:rsidP="00375D25">
            <w:pPr>
              <w:pStyle w:val="TableParagraph"/>
              <w:spacing w:line="240" w:lineRule="auto"/>
              <w:rPr>
                <w:sz w:val="28"/>
                <w:szCs w:val="28"/>
              </w:rPr>
            </w:pPr>
            <w:r w:rsidRPr="00BE7BBE">
              <w:rPr>
                <w:spacing w:val="-2"/>
                <w:sz w:val="28"/>
                <w:szCs w:val="28"/>
              </w:rPr>
              <w:t>40,22±0,29</w:t>
            </w:r>
          </w:p>
        </w:tc>
        <w:tc>
          <w:tcPr>
            <w:tcW w:w="2269" w:type="dxa"/>
          </w:tcPr>
          <w:p w14:paraId="19286D9C" w14:textId="77777777" w:rsidR="005E42A8" w:rsidRPr="00BE7BBE" w:rsidRDefault="005E42A8" w:rsidP="00375D25">
            <w:pPr>
              <w:pStyle w:val="TableParagraph"/>
              <w:spacing w:line="240" w:lineRule="auto"/>
              <w:rPr>
                <w:sz w:val="28"/>
                <w:szCs w:val="28"/>
              </w:rPr>
            </w:pPr>
            <w:r w:rsidRPr="00BE7BBE">
              <w:rPr>
                <w:spacing w:val="-2"/>
                <w:sz w:val="28"/>
                <w:szCs w:val="28"/>
              </w:rPr>
              <w:t>42,37±0,28</w:t>
            </w:r>
          </w:p>
        </w:tc>
        <w:tc>
          <w:tcPr>
            <w:tcW w:w="2267" w:type="dxa"/>
          </w:tcPr>
          <w:p w14:paraId="3F01AC79" w14:textId="77777777" w:rsidR="005E42A8" w:rsidRPr="00BE7BBE" w:rsidRDefault="005E42A8" w:rsidP="00375D25">
            <w:pPr>
              <w:pStyle w:val="TableParagraph"/>
              <w:spacing w:line="240" w:lineRule="auto"/>
              <w:rPr>
                <w:spacing w:val="-2"/>
                <w:sz w:val="28"/>
                <w:szCs w:val="28"/>
              </w:rPr>
            </w:pPr>
            <w:r w:rsidRPr="00BE7BBE">
              <w:rPr>
                <w:spacing w:val="-2"/>
                <w:sz w:val="28"/>
                <w:szCs w:val="28"/>
              </w:rPr>
              <w:t>42,36±0,22</w:t>
            </w:r>
          </w:p>
        </w:tc>
      </w:tr>
      <w:tr w:rsidR="005E42A8" w:rsidRPr="00BE7BBE" w14:paraId="71263FF3" w14:textId="77777777" w:rsidTr="00375D25">
        <w:trPr>
          <w:trHeight w:val="321"/>
        </w:trPr>
        <w:tc>
          <w:tcPr>
            <w:tcW w:w="1555" w:type="dxa"/>
          </w:tcPr>
          <w:p w14:paraId="411E7B85" w14:textId="23AB931F" w:rsidR="005E42A8" w:rsidRPr="00BE7BBE" w:rsidRDefault="005E42A8" w:rsidP="00CD2E78">
            <w:pPr>
              <w:pStyle w:val="TableParagraph"/>
              <w:spacing w:line="240" w:lineRule="auto"/>
              <w:ind w:left="0" w:firstLine="142"/>
              <w:jc w:val="both"/>
              <w:rPr>
                <w:sz w:val="28"/>
                <w:szCs w:val="28"/>
              </w:rPr>
            </w:pPr>
            <w:r w:rsidRPr="00BE7BBE">
              <w:rPr>
                <w:spacing w:val="-4"/>
                <w:sz w:val="28"/>
                <w:szCs w:val="28"/>
                <w:lang w:val="kk-KZ"/>
              </w:rPr>
              <w:t>ҚСЛБ</w:t>
            </w:r>
          </w:p>
        </w:tc>
        <w:tc>
          <w:tcPr>
            <w:tcW w:w="1559" w:type="dxa"/>
          </w:tcPr>
          <w:p w14:paraId="49756266" w14:textId="77777777" w:rsidR="005E42A8" w:rsidRPr="00BE7BBE" w:rsidRDefault="005E42A8" w:rsidP="00331D7F">
            <w:pPr>
              <w:pStyle w:val="TableParagraph"/>
              <w:spacing w:line="240" w:lineRule="auto"/>
              <w:rPr>
                <w:sz w:val="28"/>
                <w:szCs w:val="28"/>
              </w:rPr>
            </w:pPr>
            <w:r w:rsidRPr="00BE7BBE">
              <w:rPr>
                <w:spacing w:val="-2"/>
                <w:sz w:val="28"/>
                <w:szCs w:val="28"/>
              </w:rPr>
              <w:t>32,56±0,17</w:t>
            </w:r>
          </w:p>
        </w:tc>
        <w:tc>
          <w:tcPr>
            <w:tcW w:w="1843" w:type="dxa"/>
          </w:tcPr>
          <w:p w14:paraId="374CCF07" w14:textId="77777777" w:rsidR="005E42A8" w:rsidRPr="00BE7BBE" w:rsidRDefault="005E42A8" w:rsidP="00375D25">
            <w:pPr>
              <w:pStyle w:val="TableParagraph"/>
              <w:spacing w:line="240" w:lineRule="auto"/>
              <w:rPr>
                <w:sz w:val="28"/>
                <w:szCs w:val="28"/>
              </w:rPr>
            </w:pPr>
            <w:r w:rsidRPr="00BE7BBE">
              <w:rPr>
                <w:spacing w:val="-2"/>
                <w:sz w:val="28"/>
                <w:szCs w:val="28"/>
              </w:rPr>
              <w:t>32,84±0,19</w:t>
            </w:r>
          </w:p>
        </w:tc>
        <w:tc>
          <w:tcPr>
            <w:tcW w:w="2269" w:type="dxa"/>
          </w:tcPr>
          <w:p w14:paraId="18AF0F92" w14:textId="77777777" w:rsidR="005E42A8" w:rsidRPr="00BE7BBE" w:rsidRDefault="005E42A8" w:rsidP="00375D25">
            <w:pPr>
              <w:pStyle w:val="TableParagraph"/>
              <w:spacing w:line="240" w:lineRule="auto"/>
              <w:rPr>
                <w:sz w:val="28"/>
                <w:szCs w:val="28"/>
              </w:rPr>
            </w:pPr>
            <w:r w:rsidRPr="00BE7BBE">
              <w:rPr>
                <w:spacing w:val="-2"/>
                <w:sz w:val="28"/>
                <w:szCs w:val="28"/>
              </w:rPr>
              <w:t>32,93±0,19</w:t>
            </w:r>
          </w:p>
        </w:tc>
        <w:tc>
          <w:tcPr>
            <w:tcW w:w="2267" w:type="dxa"/>
          </w:tcPr>
          <w:p w14:paraId="0EF50738" w14:textId="77777777" w:rsidR="005E42A8" w:rsidRPr="00BE7BBE" w:rsidRDefault="005E42A8" w:rsidP="00375D25">
            <w:pPr>
              <w:pStyle w:val="TableParagraph"/>
              <w:spacing w:line="240" w:lineRule="auto"/>
              <w:rPr>
                <w:spacing w:val="-2"/>
                <w:sz w:val="28"/>
                <w:szCs w:val="28"/>
              </w:rPr>
            </w:pPr>
            <w:r w:rsidRPr="00BE7BBE">
              <w:rPr>
                <w:spacing w:val="-2"/>
                <w:sz w:val="28"/>
                <w:szCs w:val="28"/>
              </w:rPr>
              <w:t>32,90±0,18</w:t>
            </w:r>
          </w:p>
        </w:tc>
      </w:tr>
      <w:tr w:rsidR="005E42A8" w:rsidRPr="00BE7BBE" w14:paraId="42762E4D" w14:textId="77777777" w:rsidTr="00375D25">
        <w:trPr>
          <w:trHeight w:val="321"/>
        </w:trPr>
        <w:tc>
          <w:tcPr>
            <w:tcW w:w="1555" w:type="dxa"/>
          </w:tcPr>
          <w:p w14:paraId="6370405E" w14:textId="6062680B" w:rsidR="005E42A8" w:rsidRPr="00BE7BBE" w:rsidRDefault="005E42A8" w:rsidP="00CD2E78">
            <w:pPr>
              <w:pStyle w:val="TableParagraph"/>
              <w:spacing w:line="240" w:lineRule="auto"/>
              <w:ind w:left="0" w:firstLine="142"/>
              <w:jc w:val="both"/>
              <w:rPr>
                <w:sz w:val="28"/>
                <w:szCs w:val="28"/>
              </w:rPr>
            </w:pPr>
            <w:r w:rsidRPr="00BE7BBE">
              <w:rPr>
                <w:spacing w:val="-4"/>
                <w:sz w:val="28"/>
                <w:szCs w:val="28"/>
                <w:lang w:val="kk-KZ"/>
              </w:rPr>
              <w:t>ҚНФБ</w:t>
            </w:r>
          </w:p>
        </w:tc>
        <w:tc>
          <w:tcPr>
            <w:tcW w:w="1559" w:type="dxa"/>
          </w:tcPr>
          <w:p w14:paraId="64622FFC" w14:textId="77777777" w:rsidR="005E42A8" w:rsidRPr="00BE7BBE" w:rsidRDefault="005E42A8" w:rsidP="00331D7F">
            <w:pPr>
              <w:pStyle w:val="TableParagraph"/>
              <w:spacing w:line="240" w:lineRule="auto"/>
              <w:rPr>
                <w:sz w:val="28"/>
                <w:szCs w:val="28"/>
              </w:rPr>
            </w:pPr>
            <w:r w:rsidRPr="00BE7BBE">
              <w:rPr>
                <w:spacing w:val="-2"/>
                <w:sz w:val="28"/>
                <w:szCs w:val="28"/>
              </w:rPr>
              <w:t>36,56±0,18</w:t>
            </w:r>
          </w:p>
        </w:tc>
        <w:tc>
          <w:tcPr>
            <w:tcW w:w="1843" w:type="dxa"/>
          </w:tcPr>
          <w:p w14:paraId="25D7CE95" w14:textId="77777777" w:rsidR="005E42A8" w:rsidRPr="00BE7BBE" w:rsidRDefault="005E42A8" w:rsidP="00375D25">
            <w:pPr>
              <w:pStyle w:val="TableParagraph"/>
              <w:spacing w:line="240" w:lineRule="auto"/>
              <w:rPr>
                <w:sz w:val="28"/>
                <w:szCs w:val="28"/>
              </w:rPr>
            </w:pPr>
            <w:r w:rsidRPr="00BE7BBE">
              <w:rPr>
                <w:spacing w:val="-2"/>
                <w:sz w:val="28"/>
                <w:szCs w:val="28"/>
              </w:rPr>
              <w:t>36,09±0,12</w:t>
            </w:r>
          </w:p>
        </w:tc>
        <w:tc>
          <w:tcPr>
            <w:tcW w:w="2269" w:type="dxa"/>
          </w:tcPr>
          <w:p w14:paraId="631D0384" w14:textId="77777777" w:rsidR="005E42A8" w:rsidRPr="00BE7BBE" w:rsidRDefault="005E42A8" w:rsidP="00375D25">
            <w:pPr>
              <w:pStyle w:val="TableParagraph"/>
              <w:spacing w:line="240" w:lineRule="auto"/>
              <w:rPr>
                <w:sz w:val="28"/>
                <w:szCs w:val="28"/>
              </w:rPr>
            </w:pPr>
            <w:r w:rsidRPr="00BE7BBE">
              <w:rPr>
                <w:spacing w:val="-2"/>
                <w:sz w:val="28"/>
                <w:szCs w:val="28"/>
              </w:rPr>
              <w:t>36,13±0,10</w:t>
            </w:r>
          </w:p>
        </w:tc>
        <w:tc>
          <w:tcPr>
            <w:tcW w:w="2267" w:type="dxa"/>
          </w:tcPr>
          <w:p w14:paraId="6B1CD38A" w14:textId="77777777" w:rsidR="005E42A8" w:rsidRPr="00BE7BBE" w:rsidRDefault="005E42A8" w:rsidP="00375D25">
            <w:pPr>
              <w:pStyle w:val="TableParagraph"/>
              <w:spacing w:line="240" w:lineRule="auto"/>
              <w:rPr>
                <w:spacing w:val="-2"/>
                <w:sz w:val="28"/>
                <w:szCs w:val="28"/>
              </w:rPr>
            </w:pPr>
            <w:r w:rsidRPr="00BE7BBE">
              <w:rPr>
                <w:spacing w:val="-2"/>
                <w:sz w:val="28"/>
                <w:szCs w:val="28"/>
              </w:rPr>
              <w:t>36,12±0,15</w:t>
            </w:r>
          </w:p>
        </w:tc>
      </w:tr>
    </w:tbl>
    <w:p w14:paraId="33019FDF" w14:textId="3078CA22" w:rsidR="00B9222C" w:rsidRPr="00BE7BBE" w:rsidRDefault="00B9222C" w:rsidP="00CD2E78">
      <w:pPr>
        <w:pStyle w:val="TableParagraph"/>
        <w:spacing w:line="240" w:lineRule="auto"/>
        <w:ind w:left="0"/>
        <w:jc w:val="both"/>
        <w:rPr>
          <w:sz w:val="28"/>
          <w:szCs w:val="28"/>
        </w:rPr>
      </w:pPr>
    </w:p>
    <w:p w14:paraId="0E8E7A65" w14:textId="77777777" w:rsidR="00D8558E" w:rsidRPr="00BE7BBE" w:rsidRDefault="00D8558E" w:rsidP="00E51F27">
      <w:pPr>
        <w:pStyle w:val="TableParagraph"/>
        <w:spacing w:line="240" w:lineRule="auto"/>
        <w:ind w:left="0" w:firstLine="709"/>
        <w:jc w:val="both"/>
        <w:rPr>
          <w:color w:val="0F1115"/>
          <w:sz w:val="28"/>
          <w:szCs w:val="28"/>
          <w:shd w:val="clear" w:color="auto" w:fill="FFFFFF"/>
        </w:rPr>
      </w:pPr>
      <w:proofErr w:type="spellStart"/>
      <w:r w:rsidRPr="00BE7BBE">
        <w:rPr>
          <w:color w:val="0F1115"/>
          <w:sz w:val="28"/>
          <w:szCs w:val="28"/>
          <w:shd w:val="clear" w:color="auto" w:fill="FFFFFF"/>
        </w:rPr>
        <w:t>Қан</w:t>
      </w:r>
      <w:proofErr w:type="spellEnd"/>
      <w:r w:rsidRPr="00BE7BBE">
        <w:rPr>
          <w:color w:val="0F1115"/>
          <w:sz w:val="28"/>
          <w:szCs w:val="28"/>
          <w:shd w:val="clear" w:color="auto" w:fill="FFFFFF"/>
        </w:rPr>
        <w:t xml:space="preserve"> </w:t>
      </w:r>
      <w:proofErr w:type="spellStart"/>
      <w:r w:rsidRPr="00BE7BBE">
        <w:rPr>
          <w:color w:val="0F1115"/>
          <w:sz w:val="28"/>
          <w:szCs w:val="28"/>
          <w:shd w:val="clear" w:color="auto" w:fill="FFFFFF"/>
        </w:rPr>
        <w:t>сарысуының</w:t>
      </w:r>
      <w:proofErr w:type="spellEnd"/>
      <w:r w:rsidRPr="00BE7BBE">
        <w:rPr>
          <w:color w:val="0F1115"/>
          <w:sz w:val="28"/>
          <w:szCs w:val="28"/>
          <w:shd w:val="clear" w:color="auto" w:fill="FFFFFF"/>
        </w:rPr>
        <w:t xml:space="preserve"> </w:t>
      </w:r>
      <w:proofErr w:type="spellStart"/>
      <w:r w:rsidRPr="00BE7BBE">
        <w:rPr>
          <w:color w:val="0F1115"/>
          <w:sz w:val="28"/>
          <w:szCs w:val="28"/>
          <w:shd w:val="clear" w:color="auto" w:fill="FFFFFF"/>
        </w:rPr>
        <w:t>бактерицидтік</w:t>
      </w:r>
      <w:proofErr w:type="spellEnd"/>
      <w:r w:rsidRPr="00BE7BBE">
        <w:rPr>
          <w:color w:val="0F1115"/>
          <w:sz w:val="28"/>
          <w:szCs w:val="28"/>
          <w:shd w:val="clear" w:color="auto" w:fill="FFFFFF"/>
        </w:rPr>
        <w:t xml:space="preserve"> </w:t>
      </w:r>
      <w:proofErr w:type="spellStart"/>
      <w:r w:rsidRPr="00BE7BBE">
        <w:rPr>
          <w:color w:val="0F1115"/>
          <w:sz w:val="28"/>
          <w:szCs w:val="28"/>
          <w:shd w:val="clear" w:color="auto" w:fill="FFFFFF"/>
        </w:rPr>
        <w:t>белсенділігінің</w:t>
      </w:r>
      <w:proofErr w:type="spellEnd"/>
      <w:r w:rsidRPr="00BE7BBE">
        <w:rPr>
          <w:color w:val="0F1115"/>
          <w:sz w:val="28"/>
          <w:szCs w:val="28"/>
          <w:shd w:val="clear" w:color="auto" w:fill="FFFFFF"/>
        </w:rPr>
        <w:t xml:space="preserve"> </w:t>
      </w:r>
      <w:proofErr w:type="spellStart"/>
      <w:r w:rsidRPr="00BE7BBE">
        <w:rPr>
          <w:color w:val="0F1115"/>
          <w:sz w:val="28"/>
          <w:szCs w:val="28"/>
          <w:shd w:val="clear" w:color="auto" w:fill="FFFFFF"/>
        </w:rPr>
        <w:t>артуы</w:t>
      </w:r>
      <w:proofErr w:type="spellEnd"/>
      <w:r w:rsidRPr="00BE7BBE">
        <w:rPr>
          <w:color w:val="0F1115"/>
          <w:sz w:val="28"/>
          <w:szCs w:val="28"/>
          <w:shd w:val="clear" w:color="auto" w:fill="FFFFFF"/>
        </w:rPr>
        <w:t xml:space="preserve"> </w:t>
      </w:r>
      <w:proofErr w:type="spellStart"/>
      <w:r w:rsidRPr="00BE7BBE">
        <w:rPr>
          <w:color w:val="0F1115"/>
          <w:sz w:val="28"/>
          <w:szCs w:val="28"/>
          <w:shd w:val="clear" w:color="auto" w:fill="FFFFFF"/>
        </w:rPr>
        <w:t>бақылау</w:t>
      </w:r>
      <w:proofErr w:type="spellEnd"/>
      <w:r w:rsidRPr="00BE7BBE">
        <w:rPr>
          <w:color w:val="0F1115"/>
          <w:sz w:val="28"/>
          <w:szCs w:val="28"/>
          <w:shd w:val="clear" w:color="auto" w:fill="FFFFFF"/>
        </w:rPr>
        <w:t xml:space="preserve"> </w:t>
      </w:r>
      <w:proofErr w:type="spellStart"/>
      <w:r w:rsidRPr="00BE7BBE">
        <w:rPr>
          <w:color w:val="0F1115"/>
          <w:sz w:val="28"/>
          <w:szCs w:val="28"/>
          <w:shd w:val="clear" w:color="auto" w:fill="FFFFFF"/>
        </w:rPr>
        <w:t>тобымен</w:t>
      </w:r>
      <w:proofErr w:type="spellEnd"/>
      <w:r w:rsidRPr="00BE7BBE">
        <w:rPr>
          <w:color w:val="0F1115"/>
          <w:sz w:val="28"/>
          <w:szCs w:val="28"/>
          <w:shd w:val="clear" w:color="auto" w:fill="FFFFFF"/>
        </w:rPr>
        <w:t xml:space="preserve"> </w:t>
      </w:r>
      <w:proofErr w:type="spellStart"/>
      <w:r w:rsidRPr="00BE7BBE">
        <w:rPr>
          <w:color w:val="0F1115"/>
          <w:sz w:val="28"/>
          <w:szCs w:val="28"/>
          <w:shd w:val="clear" w:color="auto" w:fill="FFFFFF"/>
        </w:rPr>
        <w:t>салыстырғанда</w:t>
      </w:r>
      <w:proofErr w:type="spellEnd"/>
      <w:r w:rsidRPr="00BE7BBE">
        <w:rPr>
          <w:color w:val="0F1115"/>
          <w:sz w:val="28"/>
          <w:szCs w:val="28"/>
          <w:shd w:val="clear" w:color="auto" w:fill="FFFFFF"/>
        </w:rPr>
        <w:t xml:space="preserve"> I </w:t>
      </w:r>
      <w:proofErr w:type="spellStart"/>
      <w:r w:rsidRPr="00BE7BBE">
        <w:rPr>
          <w:color w:val="0F1115"/>
          <w:sz w:val="28"/>
          <w:szCs w:val="28"/>
          <w:shd w:val="clear" w:color="auto" w:fill="FFFFFF"/>
        </w:rPr>
        <w:t>тәжірибелік</w:t>
      </w:r>
      <w:proofErr w:type="spellEnd"/>
      <w:r w:rsidRPr="00BE7BBE">
        <w:rPr>
          <w:color w:val="0F1115"/>
          <w:sz w:val="28"/>
          <w:szCs w:val="28"/>
          <w:shd w:val="clear" w:color="auto" w:fill="FFFFFF"/>
        </w:rPr>
        <w:t xml:space="preserve"> </w:t>
      </w:r>
      <w:proofErr w:type="spellStart"/>
      <w:r w:rsidRPr="00BE7BBE">
        <w:rPr>
          <w:color w:val="0F1115"/>
          <w:sz w:val="28"/>
          <w:szCs w:val="28"/>
          <w:shd w:val="clear" w:color="auto" w:fill="FFFFFF"/>
        </w:rPr>
        <w:t>топта</w:t>
      </w:r>
      <w:proofErr w:type="spellEnd"/>
      <w:r w:rsidRPr="00BE7BBE">
        <w:rPr>
          <w:color w:val="0F1115"/>
          <w:sz w:val="28"/>
          <w:szCs w:val="28"/>
          <w:shd w:val="clear" w:color="auto" w:fill="FFFFFF"/>
        </w:rPr>
        <w:t xml:space="preserve"> 1,44%, II </w:t>
      </w:r>
      <w:proofErr w:type="spellStart"/>
      <w:r w:rsidRPr="00BE7BBE">
        <w:rPr>
          <w:color w:val="0F1115"/>
          <w:sz w:val="28"/>
          <w:szCs w:val="28"/>
          <w:shd w:val="clear" w:color="auto" w:fill="FFFFFF"/>
        </w:rPr>
        <w:t>топта</w:t>
      </w:r>
      <w:proofErr w:type="spellEnd"/>
      <w:r w:rsidRPr="00BE7BBE">
        <w:rPr>
          <w:color w:val="0F1115"/>
          <w:sz w:val="28"/>
          <w:szCs w:val="28"/>
          <w:shd w:val="clear" w:color="auto" w:fill="FFFFFF"/>
        </w:rPr>
        <w:t xml:space="preserve"> 6,86%, ал III </w:t>
      </w:r>
      <w:proofErr w:type="spellStart"/>
      <w:r w:rsidRPr="00BE7BBE">
        <w:rPr>
          <w:color w:val="0F1115"/>
          <w:sz w:val="28"/>
          <w:szCs w:val="28"/>
          <w:shd w:val="clear" w:color="auto" w:fill="FFFFFF"/>
        </w:rPr>
        <w:t>топта</w:t>
      </w:r>
      <w:proofErr w:type="spellEnd"/>
      <w:r w:rsidRPr="00BE7BBE">
        <w:rPr>
          <w:color w:val="0F1115"/>
          <w:sz w:val="28"/>
          <w:szCs w:val="28"/>
          <w:shd w:val="clear" w:color="auto" w:fill="FFFFFF"/>
        </w:rPr>
        <w:t xml:space="preserve"> 6,83% </w:t>
      </w:r>
      <w:proofErr w:type="spellStart"/>
      <w:r w:rsidRPr="00BE7BBE">
        <w:rPr>
          <w:color w:val="0F1115"/>
          <w:sz w:val="28"/>
          <w:szCs w:val="28"/>
          <w:shd w:val="clear" w:color="auto" w:fill="FFFFFF"/>
        </w:rPr>
        <w:t>деңгейінде</w:t>
      </w:r>
      <w:proofErr w:type="spellEnd"/>
      <w:r w:rsidRPr="00BE7BBE">
        <w:rPr>
          <w:color w:val="0F1115"/>
          <w:sz w:val="28"/>
          <w:szCs w:val="28"/>
          <w:shd w:val="clear" w:color="auto" w:fill="FFFFFF"/>
        </w:rPr>
        <w:t xml:space="preserve"> </w:t>
      </w:r>
      <w:proofErr w:type="spellStart"/>
      <w:r w:rsidRPr="00BE7BBE">
        <w:rPr>
          <w:color w:val="0F1115"/>
          <w:sz w:val="28"/>
          <w:szCs w:val="28"/>
          <w:shd w:val="clear" w:color="auto" w:fill="FFFFFF"/>
        </w:rPr>
        <w:t>болды</w:t>
      </w:r>
      <w:proofErr w:type="spellEnd"/>
      <w:r w:rsidRPr="00BE7BBE">
        <w:rPr>
          <w:color w:val="0F1115"/>
          <w:sz w:val="28"/>
          <w:szCs w:val="28"/>
          <w:shd w:val="clear" w:color="auto" w:fill="FFFFFF"/>
        </w:rPr>
        <w:t xml:space="preserve">. </w:t>
      </w:r>
    </w:p>
    <w:p w14:paraId="33BEB953" w14:textId="0F807AEF" w:rsidR="00D129DF" w:rsidRPr="00BE7BBE" w:rsidRDefault="00D8558E" w:rsidP="00E51F27">
      <w:pPr>
        <w:pStyle w:val="TableParagraph"/>
        <w:spacing w:line="240" w:lineRule="auto"/>
        <w:ind w:left="0" w:firstLine="709"/>
        <w:jc w:val="both"/>
        <w:rPr>
          <w:sz w:val="28"/>
          <w:szCs w:val="28"/>
          <w:lang w:val="kk-KZ"/>
        </w:rPr>
      </w:pPr>
      <w:proofErr w:type="spellStart"/>
      <w:r w:rsidRPr="00BE7BBE">
        <w:rPr>
          <w:color w:val="0F1115"/>
          <w:sz w:val="28"/>
          <w:szCs w:val="28"/>
          <w:shd w:val="clear" w:color="auto" w:fill="FFFFFF"/>
        </w:rPr>
        <w:t>Сонымен</w:t>
      </w:r>
      <w:proofErr w:type="spellEnd"/>
      <w:r w:rsidRPr="00BE7BBE">
        <w:rPr>
          <w:color w:val="0F1115"/>
          <w:sz w:val="28"/>
          <w:szCs w:val="28"/>
          <w:shd w:val="clear" w:color="auto" w:fill="FFFFFF"/>
        </w:rPr>
        <w:t xml:space="preserve"> </w:t>
      </w:r>
      <w:proofErr w:type="spellStart"/>
      <w:r w:rsidRPr="00BE7BBE">
        <w:rPr>
          <w:color w:val="0F1115"/>
          <w:sz w:val="28"/>
          <w:szCs w:val="28"/>
          <w:shd w:val="clear" w:color="auto" w:fill="FFFFFF"/>
        </w:rPr>
        <w:t>қатар</w:t>
      </w:r>
      <w:proofErr w:type="spellEnd"/>
      <w:r w:rsidRPr="00BE7BBE">
        <w:rPr>
          <w:color w:val="0F1115"/>
          <w:sz w:val="28"/>
          <w:szCs w:val="28"/>
          <w:shd w:val="clear" w:color="auto" w:fill="FFFFFF"/>
        </w:rPr>
        <w:t xml:space="preserve">, </w:t>
      </w:r>
      <w:proofErr w:type="spellStart"/>
      <w:r w:rsidRPr="00BE7BBE">
        <w:rPr>
          <w:color w:val="0F1115"/>
          <w:sz w:val="28"/>
          <w:szCs w:val="28"/>
          <w:shd w:val="clear" w:color="auto" w:fill="FFFFFF"/>
        </w:rPr>
        <w:t>тәжірибелік</w:t>
      </w:r>
      <w:proofErr w:type="spellEnd"/>
      <w:r w:rsidRPr="00BE7BBE">
        <w:rPr>
          <w:color w:val="0F1115"/>
          <w:sz w:val="28"/>
          <w:szCs w:val="28"/>
          <w:shd w:val="clear" w:color="auto" w:fill="FFFFFF"/>
        </w:rPr>
        <w:t xml:space="preserve"> </w:t>
      </w:r>
      <w:proofErr w:type="spellStart"/>
      <w:r w:rsidRPr="00BE7BBE">
        <w:rPr>
          <w:color w:val="0F1115"/>
          <w:sz w:val="28"/>
          <w:szCs w:val="28"/>
          <w:shd w:val="clear" w:color="auto" w:fill="FFFFFF"/>
        </w:rPr>
        <w:t>топтардағы</w:t>
      </w:r>
      <w:proofErr w:type="spellEnd"/>
      <w:r w:rsidRPr="00BE7BBE">
        <w:rPr>
          <w:color w:val="0F1115"/>
          <w:sz w:val="28"/>
          <w:szCs w:val="28"/>
          <w:shd w:val="clear" w:color="auto" w:fill="FFFFFF"/>
        </w:rPr>
        <w:t xml:space="preserve"> </w:t>
      </w:r>
      <w:proofErr w:type="spellStart"/>
      <w:r w:rsidRPr="00BE7BBE">
        <w:rPr>
          <w:color w:val="0F1115"/>
          <w:sz w:val="28"/>
          <w:szCs w:val="28"/>
          <w:shd w:val="clear" w:color="auto" w:fill="FFFFFF"/>
        </w:rPr>
        <w:t>қанда</w:t>
      </w:r>
      <w:proofErr w:type="spellEnd"/>
      <w:r w:rsidRPr="00BE7BBE">
        <w:rPr>
          <w:color w:val="0F1115"/>
          <w:sz w:val="28"/>
          <w:szCs w:val="28"/>
          <w:shd w:val="clear" w:color="auto" w:fill="FFFFFF"/>
        </w:rPr>
        <w:t xml:space="preserve"> </w:t>
      </w:r>
      <w:proofErr w:type="spellStart"/>
      <w:r w:rsidRPr="00BE7BBE">
        <w:rPr>
          <w:color w:val="0F1115"/>
          <w:sz w:val="28"/>
          <w:szCs w:val="28"/>
          <w:shd w:val="clear" w:color="auto" w:fill="FFFFFF"/>
        </w:rPr>
        <w:t>нейтрофилдердің</w:t>
      </w:r>
      <w:proofErr w:type="spellEnd"/>
      <w:r w:rsidRPr="00BE7BBE">
        <w:rPr>
          <w:color w:val="0F1115"/>
          <w:sz w:val="28"/>
          <w:szCs w:val="28"/>
          <w:shd w:val="clear" w:color="auto" w:fill="FFFFFF"/>
        </w:rPr>
        <w:t xml:space="preserve"> </w:t>
      </w:r>
      <w:proofErr w:type="spellStart"/>
      <w:r w:rsidRPr="00BE7BBE">
        <w:rPr>
          <w:color w:val="0F1115"/>
          <w:sz w:val="28"/>
          <w:szCs w:val="28"/>
          <w:shd w:val="clear" w:color="auto" w:fill="FFFFFF"/>
        </w:rPr>
        <w:t>фагоцитарлық</w:t>
      </w:r>
      <w:proofErr w:type="spellEnd"/>
      <w:r w:rsidRPr="00BE7BBE">
        <w:rPr>
          <w:color w:val="0F1115"/>
          <w:sz w:val="28"/>
          <w:szCs w:val="28"/>
          <w:shd w:val="clear" w:color="auto" w:fill="FFFFFF"/>
        </w:rPr>
        <w:t xml:space="preserve"> </w:t>
      </w:r>
      <w:proofErr w:type="spellStart"/>
      <w:r w:rsidRPr="00BE7BBE">
        <w:rPr>
          <w:color w:val="0F1115"/>
          <w:sz w:val="28"/>
          <w:szCs w:val="28"/>
          <w:shd w:val="clear" w:color="auto" w:fill="FFFFFF"/>
        </w:rPr>
        <w:t>белсенділігінің</w:t>
      </w:r>
      <w:proofErr w:type="spellEnd"/>
      <w:r w:rsidRPr="00BE7BBE">
        <w:rPr>
          <w:color w:val="0F1115"/>
          <w:sz w:val="28"/>
          <w:szCs w:val="28"/>
          <w:shd w:val="clear" w:color="auto" w:fill="FFFFFF"/>
        </w:rPr>
        <w:t xml:space="preserve"> </w:t>
      </w:r>
      <w:proofErr w:type="spellStart"/>
      <w:r w:rsidRPr="00BE7BBE">
        <w:rPr>
          <w:color w:val="0F1115"/>
          <w:sz w:val="28"/>
          <w:szCs w:val="28"/>
          <w:shd w:val="clear" w:color="auto" w:fill="FFFFFF"/>
        </w:rPr>
        <w:t>айтарлықтай</w:t>
      </w:r>
      <w:proofErr w:type="spellEnd"/>
      <w:r w:rsidRPr="00BE7BBE">
        <w:rPr>
          <w:color w:val="0F1115"/>
          <w:sz w:val="28"/>
          <w:szCs w:val="28"/>
          <w:shd w:val="clear" w:color="auto" w:fill="FFFFFF"/>
        </w:rPr>
        <w:t xml:space="preserve"> </w:t>
      </w:r>
      <w:proofErr w:type="spellStart"/>
      <w:r w:rsidRPr="00BE7BBE">
        <w:rPr>
          <w:color w:val="0F1115"/>
          <w:sz w:val="28"/>
          <w:szCs w:val="28"/>
          <w:shd w:val="clear" w:color="auto" w:fill="FFFFFF"/>
        </w:rPr>
        <w:t>жоғарылауы</w:t>
      </w:r>
      <w:proofErr w:type="spellEnd"/>
      <w:r w:rsidRPr="00BE7BBE">
        <w:rPr>
          <w:color w:val="0F1115"/>
          <w:sz w:val="28"/>
          <w:szCs w:val="28"/>
          <w:shd w:val="clear" w:color="auto" w:fill="FFFFFF"/>
        </w:rPr>
        <w:t xml:space="preserve"> </w:t>
      </w:r>
      <w:proofErr w:type="spellStart"/>
      <w:r w:rsidRPr="00BE7BBE">
        <w:rPr>
          <w:color w:val="0F1115"/>
          <w:sz w:val="28"/>
          <w:szCs w:val="28"/>
          <w:shd w:val="clear" w:color="auto" w:fill="FFFFFF"/>
        </w:rPr>
        <w:t>анықталды</w:t>
      </w:r>
      <w:proofErr w:type="spellEnd"/>
      <w:r w:rsidRPr="00BE7BBE">
        <w:rPr>
          <w:color w:val="0F1115"/>
          <w:sz w:val="28"/>
          <w:szCs w:val="28"/>
          <w:shd w:val="clear" w:color="auto" w:fill="FFFFFF"/>
        </w:rPr>
        <w:t xml:space="preserve">. </w:t>
      </w:r>
      <w:proofErr w:type="spellStart"/>
      <w:r w:rsidRPr="00BE7BBE">
        <w:rPr>
          <w:color w:val="0F1115"/>
          <w:sz w:val="28"/>
          <w:szCs w:val="28"/>
          <w:shd w:val="clear" w:color="auto" w:fill="FFFFFF"/>
        </w:rPr>
        <w:t>Атап</w:t>
      </w:r>
      <w:proofErr w:type="spellEnd"/>
      <w:r w:rsidRPr="00BE7BBE">
        <w:rPr>
          <w:color w:val="0F1115"/>
          <w:sz w:val="28"/>
          <w:szCs w:val="28"/>
          <w:shd w:val="clear" w:color="auto" w:fill="FFFFFF"/>
        </w:rPr>
        <w:t xml:space="preserve"> </w:t>
      </w:r>
      <w:proofErr w:type="spellStart"/>
      <w:r w:rsidRPr="00BE7BBE">
        <w:rPr>
          <w:color w:val="0F1115"/>
          <w:sz w:val="28"/>
          <w:szCs w:val="28"/>
          <w:shd w:val="clear" w:color="auto" w:fill="FFFFFF"/>
        </w:rPr>
        <w:t>айтқанда</w:t>
      </w:r>
      <w:proofErr w:type="spellEnd"/>
      <w:r w:rsidRPr="00BE7BBE">
        <w:rPr>
          <w:color w:val="0F1115"/>
          <w:sz w:val="28"/>
          <w:szCs w:val="28"/>
          <w:shd w:val="clear" w:color="auto" w:fill="FFFFFF"/>
        </w:rPr>
        <w:t xml:space="preserve">, </w:t>
      </w:r>
      <w:proofErr w:type="spellStart"/>
      <w:r w:rsidRPr="00BE7BBE">
        <w:rPr>
          <w:color w:val="0F1115"/>
          <w:sz w:val="28"/>
          <w:szCs w:val="28"/>
          <w:shd w:val="clear" w:color="auto" w:fill="FFFFFF"/>
        </w:rPr>
        <w:t>бұл</w:t>
      </w:r>
      <w:proofErr w:type="spellEnd"/>
      <w:r w:rsidRPr="00BE7BBE">
        <w:rPr>
          <w:color w:val="0F1115"/>
          <w:sz w:val="28"/>
          <w:szCs w:val="28"/>
          <w:shd w:val="clear" w:color="auto" w:fill="FFFFFF"/>
        </w:rPr>
        <w:t xml:space="preserve"> </w:t>
      </w:r>
      <w:proofErr w:type="spellStart"/>
      <w:r w:rsidRPr="00BE7BBE">
        <w:rPr>
          <w:color w:val="0F1115"/>
          <w:sz w:val="28"/>
          <w:szCs w:val="28"/>
          <w:shd w:val="clear" w:color="auto" w:fill="FFFFFF"/>
        </w:rPr>
        <w:t>көрсеткіш</w:t>
      </w:r>
      <w:proofErr w:type="spellEnd"/>
      <w:r w:rsidRPr="00BE7BBE">
        <w:rPr>
          <w:color w:val="0F1115"/>
          <w:sz w:val="28"/>
          <w:szCs w:val="28"/>
          <w:shd w:val="clear" w:color="auto" w:fill="FFFFFF"/>
        </w:rPr>
        <w:t xml:space="preserve"> </w:t>
      </w:r>
      <w:proofErr w:type="spellStart"/>
      <w:r w:rsidRPr="00BE7BBE">
        <w:rPr>
          <w:color w:val="0F1115"/>
          <w:sz w:val="28"/>
          <w:szCs w:val="28"/>
          <w:shd w:val="clear" w:color="auto" w:fill="FFFFFF"/>
        </w:rPr>
        <w:t>бақылау</w:t>
      </w:r>
      <w:proofErr w:type="spellEnd"/>
      <w:r w:rsidRPr="00BE7BBE">
        <w:rPr>
          <w:color w:val="0F1115"/>
          <w:sz w:val="28"/>
          <w:szCs w:val="28"/>
          <w:shd w:val="clear" w:color="auto" w:fill="FFFFFF"/>
        </w:rPr>
        <w:t xml:space="preserve"> </w:t>
      </w:r>
      <w:proofErr w:type="spellStart"/>
      <w:r w:rsidRPr="00BE7BBE">
        <w:rPr>
          <w:color w:val="0F1115"/>
          <w:sz w:val="28"/>
          <w:szCs w:val="28"/>
          <w:shd w:val="clear" w:color="auto" w:fill="FFFFFF"/>
        </w:rPr>
        <w:t>тобымен</w:t>
      </w:r>
      <w:proofErr w:type="spellEnd"/>
      <w:r w:rsidRPr="00BE7BBE">
        <w:rPr>
          <w:color w:val="0F1115"/>
          <w:sz w:val="28"/>
          <w:szCs w:val="28"/>
          <w:shd w:val="clear" w:color="auto" w:fill="FFFFFF"/>
        </w:rPr>
        <w:t xml:space="preserve"> </w:t>
      </w:r>
      <w:proofErr w:type="spellStart"/>
      <w:r w:rsidRPr="00BE7BBE">
        <w:rPr>
          <w:color w:val="0F1115"/>
          <w:sz w:val="28"/>
          <w:szCs w:val="28"/>
          <w:shd w:val="clear" w:color="auto" w:fill="FFFFFF"/>
        </w:rPr>
        <w:t>салыстырғанда</w:t>
      </w:r>
      <w:proofErr w:type="spellEnd"/>
      <w:r w:rsidRPr="00BE7BBE">
        <w:rPr>
          <w:color w:val="0F1115"/>
          <w:sz w:val="28"/>
          <w:szCs w:val="28"/>
          <w:shd w:val="clear" w:color="auto" w:fill="FFFFFF"/>
        </w:rPr>
        <w:t xml:space="preserve"> I </w:t>
      </w:r>
      <w:proofErr w:type="spellStart"/>
      <w:r w:rsidRPr="00BE7BBE">
        <w:rPr>
          <w:color w:val="0F1115"/>
          <w:sz w:val="28"/>
          <w:szCs w:val="28"/>
          <w:shd w:val="clear" w:color="auto" w:fill="FFFFFF"/>
        </w:rPr>
        <w:t>тәжірибелік</w:t>
      </w:r>
      <w:proofErr w:type="spellEnd"/>
      <w:r w:rsidRPr="00BE7BBE">
        <w:rPr>
          <w:color w:val="0F1115"/>
          <w:sz w:val="28"/>
          <w:szCs w:val="28"/>
          <w:shd w:val="clear" w:color="auto" w:fill="FFFFFF"/>
        </w:rPr>
        <w:t xml:space="preserve"> </w:t>
      </w:r>
      <w:proofErr w:type="spellStart"/>
      <w:r w:rsidRPr="00BE7BBE">
        <w:rPr>
          <w:color w:val="0F1115"/>
          <w:sz w:val="28"/>
          <w:szCs w:val="28"/>
          <w:shd w:val="clear" w:color="auto" w:fill="FFFFFF"/>
        </w:rPr>
        <w:t>топта</w:t>
      </w:r>
      <w:proofErr w:type="spellEnd"/>
      <w:r w:rsidRPr="00BE7BBE">
        <w:rPr>
          <w:color w:val="0F1115"/>
          <w:sz w:val="28"/>
          <w:szCs w:val="28"/>
          <w:shd w:val="clear" w:color="auto" w:fill="FFFFFF"/>
        </w:rPr>
        <w:t xml:space="preserve"> 0,86%-</w:t>
      </w:r>
      <w:proofErr w:type="spellStart"/>
      <w:r w:rsidRPr="00BE7BBE">
        <w:rPr>
          <w:color w:val="0F1115"/>
          <w:sz w:val="28"/>
          <w:szCs w:val="28"/>
          <w:shd w:val="clear" w:color="auto" w:fill="FFFFFF"/>
        </w:rPr>
        <w:t>ға</w:t>
      </w:r>
      <w:proofErr w:type="spellEnd"/>
      <w:r w:rsidRPr="00BE7BBE">
        <w:rPr>
          <w:color w:val="0F1115"/>
          <w:sz w:val="28"/>
          <w:szCs w:val="28"/>
          <w:shd w:val="clear" w:color="auto" w:fill="FFFFFF"/>
        </w:rPr>
        <w:t xml:space="preserve">, II </w:t>
      </w:r>
      <w:proofErr w:type="spellStart"/>
      <w:r w:rsidRPr="00BE7BBE">
        <w:rPr>
          <w:color w:val="0F1115"/>
          <w:sz w:val="28"/>
          <w:szCs w:val="28"/>
          <w:shd w:val="clear" w:color="auto" w:fill="FFFFFF"/>
        </w:rPr>
        <w:t>топта</w:t>
      </w:r>
      <w:proofErr w:type="spellEnd"/>
      <w:r w:rsidRPr="00BE7BBE">
        <w:rPr>
          <w:color w:val="0F1115"/>
          <w:sz w:val="28"/>
          <w:szCs w:val="28"/>
          <w:shd w:val="clear" w:color="auto" w:fill="FFFFFF"/>
        </w:rPr>
        <w:t xml:space="preserve"> 1,14%-</w:t>
      </w:r>
      <w:proofErr w:type="spellStart"/>
      <w:r w:rsidRPr="00BE7BBE">
        <w:rPr>
          <w:color w:val="0F1115"/>
          <w:sz w:val="28"/>
          <w:szCs w:val="28"/>
          <w:shd w:val="clear" w:color="auto" w:fill="FFFFFF"/>
        </w:rPr>
        <w:t>ға</w:t>
      </w:r>
      <w:proofErr w:type="spellEnd"/>
      <w:r w:rsidRPr="00BE7BBE">
        <w:rPr>
          <w:color w:val="0F1115"/>
          <w:sz w:val="28"/>
          <w:szCs w:val="28"/>
          <w:shd w:val="clear" w:color="auto" w:fill="FFFFFF"/>
        </w:rPr>
        <w:t xml:space="preserve">, III </w:t>
      </w:r>
      <w:proofErr w:type="spellStart"/>
      <w:r w:rsidRPr="00BE7BBE">
        <w:rPr>
          <w:color w:val="0F1115"/>
          <w:sz w:val="28"/>
          <w:szCs w:val="28"/>
          <w:shd w:val="clear" w:color="auto" w:fill="FFFFFF"/>
        </w:rPr>
        <w:t>топта</w:t>
      </w:r>
      <w:proofErr w:type="spellEnd"/>
      <w:r w:rsidRPr="00BE7BBE">
        <w:rPr>
          <w:color w:val="0F1115"/>
          <w:sz w:val="28"/>
          <w:szCs w:val="28"/>
          <w:shd w:val="clear" w:color="auto" w:fill="FFFFFF"/>
        </w:rPr>
        <w:t xml:space="preserve"> 1,04%-</w:t>
      </w:r>
      <w:proofErr w:type="spellStart"/>
      <w:r w:rsidRPr="00BE7BBE">
        <w:rPr>
          <w:color w:val="0F1115"/>
          <w:sz w:val="28"/>
          <w:szCs w:val="28"/>
          <w:shd w:val="clear" w:color="auto" w:fill="FFFFFF"/>
        </w:rPr>
        <w:t>ға</w:t>
      </w:r>
      <w:proofErr w:type="spellEnd"/>
      <w:r w:rsidRPr="00BE7BBE">
        <w:rPr>
          <w:color w:val="0F1115"/>
          <w:sz w:val="28"/>
          <w:szCs w:val="28"/>
          <w:shd w:val="clear" w:color="auto" w:fill="FFFFFF"/>
        </w:rPr>
        <w:t xml:space="preserve"> </w:t>
      </w:r>
      <w:proofErr w:type="spellStart"/>
      <w:r w:rsidRPr="00BE7BBE">
        <w:rPr>
          <w:color w:val="0F1115"/>
          <w:sz w:val="28"/>
          <w:szCs w:val="28"/>
          <w:shd w:val="clear" w:color="auto" w:fill="FFFFFF"/>
        </w:rPr>
        <w:t>жоғары</w:t>
      </w:r>
      <w:proofErr w:type="spellEnd"/>
      <w:r w:rsidRPr="00BE7BBE">
        <w:rPr>
          <w:color w:val="0F1115"/>
          <w:sz w:val="28"/>
          <w:szCs w:val="28"/>
          <w:shd w:val="clear" w:color="auto" w:fill="FFFFFF"/>
        </w:rPr>
        <w:t xml:space="preserve"> </w:t>
      </w:r>
      <w:proofErr w:type="spellStart"/>
      <w:r w:rsidRPr="00BE7BBE">
        <w:rPr>
          <w:color w:val="0F1115"/>
          <w:sz w:val="28"/>
          <w:szCs w:val="28"/>
          <w:shd w:val="clear" w:color="auto" w:fill="FFFFFF"/>
        </w:rPr>
        <w:t>болды</w:t>
      </w:r>
      <w:proofErr w:type="spellEnd"/>
      <w:r w:rsidRPr="00BE7BBE">
        <w:rPr>
          <w:color w:val="0F1115"/>
          <w:shd w:val="clear" w:color="auto" w:fill="FFFFFF"/>
        </w:rPr>
        <w:t>.</w:t>
      </w:r>
      <w:r w:rsidRPr="00BE7BBE">
        <w:rPr>
          <w:color w:val="0F1115"/>
          <w:shd w:val="clear" w:color="auto" w:fill="FFFFFF"/>
          <w:lang w:val="kk-KZ"/>
        </w:rPr>
        <w:t xml:space="preserve"> </w:t>
      </w:r>
      <w:r w:rsidR="00904165" w:rsidRPr="00BE7BBE">
        <w:rPr>
          <w:sz w:val="28"/>
          <w:szCs w:val="28"/>
          <w:lang w:val="kk-KZ"/>
        </w:rPr>
        <w:t>Осылайша, 37-тәуліктік жастағы бройлер балапандард</w:t>
      </w:r>
      <w:r w:rsidR="00EC4507" w:rsidRPr="00BE7BBE">
        <w:rPr>
          <w:sz w:val="28"/>
          <w:szCs w:val="28"/>
          <w:lang w:val="kk-KZ"/>
        </w:rPr>
        <w:t>а «</w:t>
      </w:r>
      <w:r w:rsidR="005A62AF" w:rsidRPr="00BE7BBE">
        <w:rPr>
          <w:sz w:val="28"/>
          <w:szCs w:val="28"/>
          <w:lang w:val="kk-KZ"/>
        </w:rPr>
        <w:t>Гидро Рекс</w:t>
      </w:r>
      <w:r w:rsidR="0064086F" w:rsidRPr="00BE7BBE">
        <w:rPr>
          <w:sz w:val="28"/>
          <w:szCs w:val="28"/>
          <w:lang w:val="kk-KZ"/>
        </w:rPr>
        <w:t xml:space="preserve"> </w:t>
      </w:r>
      <w:r w:rsidR="00D80723">
        <w:rPr>
          <w:sz w:val="28"/>
          <w:szCs w:val="28"/>
          <w:lang w:val="kk-KZ"/>
        </w:rPr>
        <w:t>в</w:t>
      </w:r>
      <w:r w:rsidR="00EC4507" w:rsidRPr="00BE7BBE">
        <w:rPr>
          <w:sz w:val="28"/>
          <w:szCs w:val="28"/>
          <w:lang w:val="kk-KZ"/>
        </w:rPr>
        <w:t>итал»</w:t>
      </w:r>
      <w:r w:rsidR="005A62AF" w:rsidRPr="00BE7BBE">
        <w:rPr>
          <w:sz w:val="28"/>
          <w:szCs w:val="28"/>
          <w:lang w:val="kk-KZ"/>
        </w:rPr>
        <w:t xml:space="preserve"> </w:t>
      </w:r>
      <w:r w:rsidR="00904165" w:rsidRPr="00BE7BBE">
        <w:rPr>
          <w:sz w:val="28"/>
          <w:szCs w:val="28"/>
          <w:lang w:val="kk-KZ"/>
        </w:rPr>
        <w:t xml:space="preserve">суда еритін </w:t>
      </w:r>
      <w:r w:rsidR="005A62AF" w:rsidRPr="00BE7BBE">
        <w:rPr>
          <w:sz w:val="28"/>
          <w:szCs w:val="28"/>
          <w:lang w:val="kk-KZ"/>
        </w:rPr>
        <w:t xml:space="preserve">азық </w:t>
      </w:r>
      <w:r w:rsidR="00904165" w:rsidRPr="00BE7BBE">
        <w:rPr>
          <w:sz w:val="28"/>
          <w:szCs w:val="28"/>
          <w:lang w:val="kk-KZ"/>
        </w:rPr>
        <w:t>қоспамен суарудың нәтижесінде қан сарысуының бактерицидтік белсенділігі мен нейтрофилдердің фагоцитарлық белс</w:t>
      </w:r>
      <w:r w:rsidR="00DD1F0E" w:rsidRPr="00BE7BBE">
        <w:rPr>
          <w:sz w:val="28"/>
          <w:szCs w:val="28"/>
          <w:lang w:val="kk-KZ"/>
        </w:rPr>
        <w:t>енділігі көрсеткіштерінің</w:t>
      </w:r>
      <w:r w:rsidR="00D129DF" w:rsidRPr="00BE7BBE">
        <w:rPr>
          <w:sz w:val="28"/>
          <w:szCs w:val="28"/>
          <w:lang w:val="kk-KZ"/>
        </w:rPr>
        <w:t xml:space="preserve"> ұлғаюы байқалды.</w:t>
      </w:r>
    </w:p>
    <w:p w14:paraId="537B6FD5" w14:textId="3B87168B" w:rsidR="003F275B" w:rsidRPr="00BE7BBE" w:rsidRDefault="008B03D0" w:rsidP="00E51F27">
      <w:pPr>
        <w:pStyle w:val="TableParagraph"/>
        <w:spacing w:line="240" w:lineRule="auto"/>
        <w:ind w:left="0" w:firstLine="709"/>
        <w:jc w:val="both"/>
        <w:rPr>
          <w:rStyle w:val="ac"/>
          <w:b w:val="0"/>
          <w:bCs w:val="0"/>
          <w:sz w:val="28"/>
          <w:szCs w:val="28"/>
          <w:lang w:val="kk-KZ"/>
        </w:rPr>
      </w:pPr>
      <w:r w:rsidRPr="00BE7BBE">
        <w:rPr>
          <w:rStyle w:val="ac"/>
          <w:b w:val="0"/>
          <w:bCs w:val="0"/>
          <w:sz w:val="28"/>
          <w:szCs w:val="28"/>
          <w:lang w:val="kk-KZ"/>
        </w:rPr>
        <w:t>3.3</w:t>
      </w:r>
      <w:r w:rsidR="003F275B" w:rsidRPr="00BE7BBE">
        <w:rPr>
          <w:rStyle w:val="ac"/>
          <w:b w:val="0"/>
          <w:bCs w:val="0"/>
          <w:sz w:val="28"/>
          <w:szCs w:val="28"/>
          <w:lang w:val="kk-KZ"/>
        </w:rPr>
        <w:t>.</w:t>
      </w:r>
      <w:r w:rsidRPr="00BE7BBE">
        <w:rPr>
          <w:rStyle w:val="ac"/>
          <w:b w:val="0"/>
          <w:bCs w:val="0"/>
          <w:sz w:val="28"/>
          <w:szCs w:val="28"/>
          <w:lang w:val="kk-KZ"/>
        </w:rPr>
        <w:t>4</w:t>
      </w:r>
      <w:r w:rsidR="00AA4ED1" w:rsidRPr="00BE7BBE">
        <w:rPr>
          <w:rStyle w:val="ac"/>
          <w:b w:val="0"/>
          <w:bCs w:val="0"/>
          <w:sz w:val="28"/>
          <w:szCs w:val="28"/>
          <w:lang w:val="kk-KZ"/>
        </w:rPr>
        <w:t xml:space="preserve"> «Гидро Рекс</w:t>
      </w:r>
      <w:r w:rsidR="0064086F" w:rsidRPr="00BE7BBE">
        <w:rPr>
          <w:rStyle w:val="ac"/>
          <w:b w:val="0"/>
          <w:bCs w:val="0"/>
          <w:sz w:val="28"/>
          <w:szCs w:val="28"/>
          <w:lang w:val="kk-KZ"/>
        </w:rPr>
        <w:t xml:space="preserve"> </w:t>
      </w:r>
      <w:r w:rsidR="00D80723">
        <w:rPr>
          <w:rStyle w:val="ac"/>
          <w:b w:val="0"/>
          <w:bCs w:val="0"/>
          <w:sz w:val="28"/>
          <w:szCs w:val="28"/>
          <w:lang w:val="kk-KZ"/>
        </w:rPr>
        <w:t>в</w:t>
      </w:r>
      <w:r w:rsidR="00AA4ED1" w:rsidRPr="00BE7BBE">
        <w:rPr>
          <w:rStyle w:val="ac"/>
          <w:b w:val="0"/>
          <w:bCs w:val="0"/>
          <w:sz w:val="28"/>
          <w:szCs w:val="28"/>
          <w:lang w:val="kk-KZ"/>
        </w:rPr>
        <w:t>итал» суда еритін</w:t>
      </w:r>
      <w:r w:rsidR="00EC4507" w:rsidRPr="00BE7BBE">
        <w:rPr>
          <w:rStyle w:val="ac"/>
          <w:b w:val="0"/>
          <w:bCs w:val="0"/>
          <w:sz w:val="28"/>
          <w:szCs w:val="28"/>
          <w:lang w:val="kk-KZ"/>
        </w:rPr>
        <w:t xml:space="preserve"> азық </w:t>
      </w:r>
      <w:r w:rsidR="003F275B" w:rsidRPr="00BE7BBE">
        <w:rPr>
          <w:rStyle w:val="ac"/>
          <w:b w:val="0"/>
          <w:bCs w:val="0"/>
          <w:sz w:val="28"/>
          <w:szCs w:val="28"/>
          <w:lang w:val="kk-KZ"/>
        </w:rPr>
        <w:t>қоспасын қолданғанда бройлер</w:t>
      </w:r>
      <w:r w:rsidR="0064086F" w:rsidRPr="00BE7BBE">
        <w:rPr>
          <w:rStyle w:val="ac"/>
          <w:b w:val="0"/>
          <w:bCs w:val="0"/>
          <w:sz w:val="28"/>
          <w:szCs w:val="28"/>
          <w:lang w:val="kk-KZ"/>
        </w:rPr>
        <w:t xml:space="preserve"> </w:t>
      </w:r>
      <w:r w:rsidR="003F275B" w:rsidRPr="00BE7BBE">
        <w:rPr>
          <w:rStyle w:val="ac"/>
          <w:b w:val="0"/>
          <w:bCs w:val="0"/>
          <w:sz w:val="28"/>
          <w:szCs w:val="28"/>
          <w:lang w:val="kk-KZ"/>
        </w:rPr>
        <w:t xml:space="preserve">балапандары қанының </w:t>
      </w:r>
      <w:r w:rsidR="004C0EA2" w:rsidRPr="00BE7BBE">
        <w:rPr>
          <w:rStyle w:val="ac"/>
          <w:b w:val="0"/>
          <w:bCs w:val="0"/>
          <w:sz w:val="28"/>
          <w:szCs w:val="28"/>
          <w:lang w:val="kk-KZ"/>
        </w:rPr>
        <w:t>дәрумен</w:t>
      </w:r>
      <w:r w:rsidR="003F275B" w:rsidRPr="00BE7BBE">
        <w:rPr>
          <w:rStyle w:val="ac"/>
          <w:b w:val="0"/>
          <w:bCs w:val="0"/>
          <w:sz w:val="28"/>
          <w:szCs w:val="28"/>
          <w:lang w:val="kk-KZ"/>
        </w:rPr>
        <w:t>дік құрамы</w:t>
      </w:r>
    </w:p>
    <w:p w14:paraId="2E781417" w14:textId="77777777" w:rsidR="00375D25" w:rsidRPr="00BE7BBE" w:rsidRDefault="00375D25" w:rsidP="00E51F27">
      <w:pPr>
        <w:pStyle w:val="TableParagraph"/>
        <w:spacing w:line="240" w:lineRule="auto"/>
        <w:ind w:left="0" w:firstLine="709"/>
        <w:jc w:val="both"/>
        <w:rPr>
          <w:rStyle w:val="ac"/>
          <w:b w:val="0"/>
          <w:bCs w:val="0"/>
          <w:sz w:val="28"/>
          <w:szCs w:val="28"/>
          <w:lang w:val="kk-KZ"/>
        </w:rPr>
      </w:pPr>
      <w:r w:rsidRPr="00BE7BBE">
        <w:rPr>
          <w:rStyle w:val="ac"/>
          <w:b w:val="0"/>
          <w:bCs w:val="0"/>
          <w:sz w:val="28"/>
          <w:szCs w:val="28"/>
          <w:lang w:val="kk-KZ"/>
        </w:rPr>
        <w:t>Тәжірибелік топтағы бройлер балапандары қанының дәрумендік құрамында бақылау тобымен салыстырғанда B</w:t>
      </w:r>
      <w:r w:rsidRPr="00BE7BBE">
        <w:rPr>
          <w:rStyle w:val="ac"/>
          <w:b w:val="0"/>
          <w:bCs w:val="0"/>
          <w:sz w:val="28"/>
          <w:szCs w:val="28"/>
          <w:vertAlign w:val="subscript"/>
          <w:lang w:val="kk-KZ"/>
        </w:rPr>
        <w:t>1</w:t>
      </w:r>
      <w:r w:rsidRPr="00BE7BBE">
        <w:rPr>
          <w:rStyle w:val="ac"/>
          <w:b w:val="0"/>
          <w:bCs w:val="0"/>
          <w:sz w:val="28"/>
          <w:szCs w:val="28"/>
          <w:lang w:val="kk-KZ"/>
        </w:rPr>
        <w:t xml:space="preserve"> дәруменінің ұлғаюы анықталды: I тәжірибелік топта – 0,75%-ға, II тәжірибелік топта – 0,81%-ға және III тәжірибелік топта – 0,80%-ға. Тәжірибелік топтарының қанындағы В</w:t>
      </w:r>
      <w:r w:rsidRPr="00BE7BBE">
        <w:rPr>
          <w:rStyle w:val="ac"/>
          <w:b w:val="0"/>
          <w:bCs w:val="0"/>
          <w:sz w:val="28"/>
          <w:szCs w:val="28"/>
          <w:vertAlign w:val="subscript"/>
          <w:lang w:val="kk-KZ"/>
        </w:rPr>
        <w:t>2</w:t>
      </w:r>
      <w:r w:rsidRPr="00BE7BBE">
        <w:rPr>
          <w:rStyle w:val="ac"/>
          <w:b w:val="0"/>
          <w:bCs w:val="0"/>
          <w:sz w:val="28"/>
          <w:szCs w:val="28"/>
          <w:lang w:val="kk-KZ"/>
        </w:rPr>
        <w:t xml:space="preserve"> дәруменінің де мөлшері тиісінше 0,92%, 1,75% және 1,74%-ға ұлғайғаны байқалды.</w:t>
      </w:r>
    </w:p>
    <w:p w14:paraId="4FA78C26" w14:textId="77777777" w:rsidR="00375D25" w:rsidRPr="00BE7BBE" w:rsidRDefault="00375D25" w:rsidP="00E51F27">
      <w:pPr>
        <w:pStyle w:val="TableParagraph"/>
        <w:spacing w:line="240" w:lineRule="auto"/>
        <w:ind w:left="0" w:firstLine="709"/>
        <w:jc w:val="both"/>
        <w:rPr>
          <w:rStyle w:val="ac"/>
          <w:b w:val="0"/>
          <w:bCs w:val="0"/>
          <w:sz w:val="28"/>
          <w:szCs w:val="28"/>
          <w:lang w:val="kk-KZ"/>
        </w:rPr>
      </w:pPr>
      <w:r w:rsidRPr="00BE7BBE">
        <w:rPr>
          <w:rStyle w:val="ac"/>
          <w:b w:val="0"/>
          <w:bCs w:val="0"/>
          <w:sz w:val="28"/>
          <w:szCs w:val="28"/>
          <w:lang w:val="kk-KZ"/>
        </w:rPr>
        <w:t>Бақылау тобымен салыстырғанда I, II және III топтарда тиісінше қандағы холин құрамының 2,80%, 4,42% және 3,45%-ға ұлғаюы мен қатар В</w:t>
      </w:r>
      <w:r w:rsidRPr="00BE7BBE">
        <w:rPr>
          <w:rStyle w:val="ac"/>
          <w:b w:val="0"/>
          <w:bCs w:val="0"/>
          <w:sz w:val="28"/>
          <w:szCs w:val="28"/>
          <w:vertAlign w:val="subscript"/>
          <w:lang w:val="kk-KZ"/>
        </w:rPr>
        <w:t>6</w:t>
      </w:r>
      <w:r w:rsidRPr="00BE7BBE">
        <w:rPr>
          <w:rStyle w:val="ac"/>
          <w:b w:val="0"/>
          <w:bCs w:val="0"/>
          <w:sz w:val="28"/>
          <w:szCs w:val="28"/>
          <w:lang w:val="kk-KZ"/>
        </w:rPr>
        <w:t xml:space="preserve"> дәруменінің де жоғарлағаны анықталды 3,91% ден 4,05% ға дейін. 37 тәулiктiк балапандарда да фолий қышқылының (В</w:t>
      </w:r>
      <w:r w:rsidRPr="00BE7BBE">
        <w:rPr>
          <w:rStyle w:val="ac"/>
          <w:b w:val="0"/>
          <w:bCs w:val="0"/>
          <w:sz w:val="28"/>
          <w:szCs w:val="28"/>
          <w:vertAlign w:val="subscript"/>
          <w:lang w:val="kk-KZ"/>
        </w:rPr>
        <w:t>9</w:t>
      </w:r>
      <w:r w:rsidRPr="00BE7BBE">
        <w:rPr>
          <w:rStyle w:val="ac"/>
          <w:b w:val="0"/>
          <w:bCs w:val="0"/>
          <w:sz w:val="28"/>
          <w:szCs w:val="28"/>
          <w:lang w:val="kk-KZ"/>
        </w:rPr>
        <w:t xml:space="preserve"> дәруменi) құрамында тиiсiнше 1,22%, 3,66% және 3,22%-ға өсуі байқалды.</w:t>
      </w:r>
    </w:p>
    <w:p w14:paraId="06C40776" w14:textId="551417F8" w:rsidR="00375D25" w:rsidRPr="00BE7BBE" w:rsidRDefault="00375D25" w:rsidP="00E51F27">
      <w:pPr>
        <w:pStyle w:val="TableParagraph"/>
        <w:spacing w:line="240" w:lineRule="auto"/>
        <w:ind w:left="0" w:firstLine="709"/>
        <w:jc w:val="both"/>
        <w:rPr>
          <w:sz w:val="28"/>
          <w:szCs w:val="28"/>
          <w:lang w:val="kk-KZ" w:eastAsia="en-GB"/>
        </w:rPr>
      </w:pPr>
      <w:r w:rsidRPr="00BE7BBE">
        <w:rPr>
          <w:rStyle w:val="s1"/>
          <w:sz w:val="28"/>
          <w:szCs w:val="28"/>
          <w:lang w:val="kk-KZ"/>
        </w:rPr>
        <w:t xml:space="preserve">Осылайша, «Гидро Рекс </w:t>
      </w:r>
      <w:r w:rsidR="00D80723">
        <w:rPr>
          <w:rStyle w:val="s1"/>
          <w:sz w:val="28"/>
          <w:szCs w:val="28"/>
          <w:lang w:val="kk-KZ"/>
        </w:rPr>
        <w:t>в</w:t>
      </w:r>
      <w:r w:rsidRPr="00BE7BBE">
        <w:rPr>
          <w:rStyle w:val="s1"/>
          <w:sz w:val="28"/>
          <w:szCs w:val="28"/>
          <w:lang w:val="kk-KZ"/>
        </w:rPr>
        <w:t>итал» суда еритін азықтық қоспасын бройлер балапандарға беру барысында олардың қанында В</w:t>
      </w:r>
      <w:r w:rsidRPr="00BE7BBE">
        <w:rPr>
          <w:rStyle w:val="s1"/>
          <w:sz w:val="28"/>
          <w:szCs w:val="28"/>
          <w:vertAlign w:val="subscript"/>
          <w:lang w:val="kk-KZ"/>
        </w:rPr>
        <w:t>1</w:t>
      </w:r>
      <w:r w:rsidRPr="00BE7BBE">
        <w:rPr>
          <w:rStyle w:val="s1"/>
          <w:sz w:val="28"/>
          <w:szCs w:val="28"/>
          <w:lang w:val="kk-KZ"/>
        </w:rPr>
        <w:t xml:space="preserve"> және В</w:t>
      </w:r>
      <w:r w:rsidRPr="00BE7BBE">
        <w:rPr>
          <w:rStyle w:val="s1"/>
          <w:sz w:val="28"/>
          <w:szCs w:val="28"/>
          <w:vertAlign w:val="subscript"/>
          <w:lang w:val="kk-KZ"/>
        </w:rPr>
        <w:t>6</w:t>
      </w:r>
      <w:r w:rsidRPr="00BE7BBE">
        <w:rPr>
          <w:rStyle w:val="s1"/>
          <w:sz w:val="28"/>
          <w:szCs w:val="28"/>
          <w:lang w:val="kk-KZ"/>
        </w:rPr>
        <w:t xml:space="preserve"> дәрумендерінің мөлшерінің айқын артуы анықталды. Қоспа құрамындағы В</w:t>
      </w:r>
      <w:r w:rsidRPr="00BE7BBE">
        <w:rPr>
          <w:rStyle w:val="s1"/>
          <w:sz w:val="28"/>
          <w:szCs w:val="28"/>
          <w:vertAlign w:val="subscript"/>
          <w:lang w:val="kk-KZ"/>
        </w:rPr>
        <w:t>1</w:t>
      </w:r>
      <w:r w:rsidRPr="00BE7BBE">
        <w:rPr>
          <w:rStyle w:val="s1"/>
          <w:sz w:val="28"/>
          <w:szCs w:val="28"/>
          <w:lang w:val="kk-KZ"/>
        </w:rPr>
        <w:t xml:space="preserve"> және В</w:t>
      </w:r>
      <w:r w:rsidRPr="00BE7BBE">
        <w:rPr>
          <w:rStyle w:val="s1"/>
          <w:sz w:val="28"/>
          <w:szCs w:val="28"/>
          <w:vertAlign w:val="subscript"/>
          <w:lang w:val="kk-KZ"/>
        </w:rPr>
        <w:t>6</w:t>
      </w:r>
      <w:r w:rsidRPr="00BE7BBE">
        <w:rPr>
          <w:rStyle w:val="s1"/>
          <w:sz w:val="28"/>
          <w:szCs w:val="28"/>
          <w:lang w:val="kk-KZ"/>
        </w:rPr>
        <w:t xml:space="preserve"> дәрумендері өзара синергиялық әсер көрсетуіне байланысты ағзадағы </w:t>
      </w:r>
      <w:r w:rsidRPr="00BE7BBE">
        <w:rPr>
          <w:rStyle w:val="s1"/>
          <w:sz w:val="28"/>
          <w:szCs w:val="28"/>
          <w:lang w:val="kk-KZ"/>
        </w:rPr>
        <w:lastRenderedPageBreak/>
        <w:t>мөлшерінде өсімі байқалды және бұл жүйке және жүрек-қантамыр жүйелерінің қызметіне оң ықпал етеді.</w:t>
      </w:r>
    </w:p>
    <w:p w14:paraId="65BDB774" w14:textId="36072C0C" w:rsidR="00375D25" w:rsidRPr="00BE7BBE" w:rsidRDefault="00375D25" w:rsidP="00E51F27">
      <w:pPr>
        <w:pStyle w:val="TableParagraph"/>
        <w:spacing w:line="240" w:lineRule="auto"/>
        <w:ind w:left="0" w:firstLine="709"/>
        <w:jc w:val="both"/>
        <w:rPr>
          <w:sz w:val="28"/>
          <w:szCs w:val="28"/>
          <w:lang w:val="kk-KZ" w:eastAsia="en-GB"/>
        </w:rPr>
      </w:pPr>
      <w:r w:rsidRPr="00BE7BBE">
        <w:rPr>
          <w:sz w:val="28"/>
          <w:szCs w:val="28"/>
          <w:lang w:val="kk-KZ" w:eastAsia="en-GB"/>
        </w:rPr>
        <w:t xml:space="preserve">«Гидро Рекс </w:t>
      </w:r>
      <w:r w:rsidR="00D80723">
        <w:rPr>
          <w:sz w:val="28"/>
          <w:szCs w:val="28"/>
          <w:lang w:val="kk-KZ" w:eastAsia="en-GB"/>
        </w:rPr>
        <w:t>в</w:t>
      </w:r>
      <w:r w:rsidRPr="00BE7BBE">
        <w:rPr>
          <w:sz w:val="28"/>
          <w:szCs w:val="28"/>
          <w:lang w:val="kk-KZ" w:eastAsia="en-GB"/>
        </w:rPr>
        <w:t>итал» суда еритін азық қоспасын қолдану кезінде бройлер балапандары қанының дәрумендік құрамын талдау нәтижелері 25-кестеде келтірілген.</w:t>
      </w:r>
    </w:p>
    <w:p w14:paraId="5E68C418" w14:textId="23797A9F" w:rsidR="008C2489" w:rsidRPr="00BE7BBE" w:rsidRDefault="005E42A8" w:rsidP="00375D25">
      <w:pPr>
        <w:pStyle w:val="TableParagraph"/>
        <w:spacing w:line="240" w:lineRule="auto"/>
        <w:ind w:left="0"/>
        <w:jc w:val="both"/>
        <w:rPr>
          <w:sz w:val="28"/>
          <w:szCs w:val="28"/>
          <w:lang w:val="kk-KZ"/>
        </w:rPr>
      </w:pPr>
      <w:r w:rsidRPr="00BE7BBE">
        <w:rPr>
          <w:rStyle w:val="ac"/>
          <w:rFonts w:eastAsiaTheme="majorEastAsia"/>
          <w:b w:val="0"/>
          <w:color w:val="000000" w:themeColor="text1"/>
          <w:sz w:val="28"/>
          <w:szCs w:val="28"/>
          <w:lang w:val="kk-KZ"/>
        </w:rPr>
        <w:t xml:space="preserve">Кесте </w:t>
      </w:r>
      <w:r w:rsidR="00904165" w:rsidRPr="00BE7BBE">
        <w:rPr>
          <w:rStyle w:val="ac"/>
          <w:rFonts w:eastAsiaTheme="majorEastAsia"/>
          <w:b w:val="0"/>
          <w:color w:val="000000" w:themeColor="text1"/>
          <w:sz w:val="28"/>
          <w:szCs w:val="28"/>
          <w:lang w:val="kk-KZ"/>
        </w:rPr>
        <w:t>2</w:t>
      </w:r>
      <w:r w:rsidR="00C05C1A" w:rsidRPr="00BE7BBE">
        <w:rPr>
          <w:rStyle w:val="ac"/>
          <w:rFonts w:eastAsiaTheme="majorEastAsia"/>
          <w:b w:val="0"/>
          <w:color w:val="000000" w:themeColor="text1"/>
          <w:sz w:val="28"/>
          <w:szCs w:val="28"/>
          <w:lang w:val="kk-KZ"/>
        </w:rPr>
        <w:t>5</w:t>
      </w:r>
      <w:r w:rsidR="00A72A78" w:rsidRPr="00BE7BBE">
        <w:rPr>
          <w:rStyle w:val="ac"/>
          <w:rFonts w:eastAsiaTheme="majorEastAsia"/>
          <w:b w:val="0"/>
          <w:color w:val="000000" w:themeColor="text1"/>
          <w:sz w:val="28"/>
          <w:szCs w:val="28"/>
          <w:lang w:val="kk-KZ"/>
        </w:rPr>
        <w:t xml:space="preserve"> –</w:t>
      </w:r>
      <w:r w:rsidR="003F275B" w:rsidRPr="00BE7BBE">
        <w:rPr>
          <w:color w:val="000000" w:themeColor="text1"/>
          <w:sz w:val="28"/>
          <w:szCs w:val="28"/>
          <w:lang w:val="kk-KZ"/>
        </w:rPr>
        <w:t xml:space="preserve"> </w:t>
      </w:r>
      <w:r w:rsidR="00EC4507" w:rsidRPr="00BE7BBE">
        <w:rPr>
          <w:rStyle w:val="ae"/>
          <w:rFonts w:eastAsiaTheme="majorEastAsia"/>
          <w:i w:val="0"/>
          <w:color w:val="000000" w:themeColor="text1"/>
          <w:sz w:val="28"/>
          <w:szCs w:val="28"/>
          <w:lang w:val="kk-KZ"/>
        </w:rPr>
        <w:t>«Гидро</w:t>
      </w:r>
      <w:r w:rsidR="00AF4479" w:rsidRPr="00BE7BBE">
        <w:rPr>
          <w:rStyle w:val="ae"/>
          <w:rFonts w:eastAsiaTheme="majorEastAsia"/>
          <w:i w:val="0"/>
          <w:color w:val="000000" w:themeColor="text1"/>
          <w:sz w:val="28"/>
          <w:szCs w:val="28"/>
          <w:lang w:val="kk-KZ"/>
        </w:rPr>
        <w:t xml:space="preserve"> </w:t>
      </w:r>
      <w:r w:rsidR="00EC4507" w:rsidRPr="00BE7BBE">
        <w:rPr>
          <w:rStyle w:val="ae"/>
          <w:rFonts w:eastAsiaTheme="majorEastAsia"/>
          <w:i w:val="0"/>
          <w:color w:val="000000" w:themeColor="text1"/>
          <w:sz w:val="28"/>
          <w:szCs w:val="28"/>
          <w:lang w:val="kk-KZ"/>
        </w:rPr>
        <w:t xml:space="preserve">Рекс </w:t>
      </w:r>
      <w:r w:rsidR="00AF4479" w:rsidRPr="00BE7BBE">
        <w:rPr>
          <w:rStyle w:val="ae"/>
          <w:rFonts w:eastAsiaTheme="majorEastAsia"/>
          <w:i w:val="0"/>
          <w:color w:val="000000" w:themeColor="text1"/>
          <w:sz w:val="28"/>
          <w:szCs w:val="28"/>
          <w:lang w:val="kk-KZ"/>
        </w:rPr>
        <w:t xml:space="preserve"> </w:t>
      </w:r>
      <w:r w:rsidR="00D80723">
        <w:rPr>
          <w:rStyle w:val="ae"/>
          <w:rFonts w:eastAsiaTheme="majorEastAsia"/>
          <w:i w:val="0"/>
          <w:color w:val="000000" w:themeColor="text1"/>
          <w:sz w:val="28"/>
          <w:szCs w:val="28"/>
          <w:lang w:val="kk-KZ"/>
        </w:rPr>
        <w:t>в</w:t>
      </w:r>
      <w:r w:rsidR="00EC4507" w:rsidRPr="00BE7BBE">
        <w:rPr>
          <w:rStyle w:val="ae"/>
          <w:rFonts w:eastAsiaTheme="majorEastAsia"/>
          <w:i w:val="0"/>
          <w:color w:val="000000" w:themeColor="text1"/>
          <w:sz w:val="28"/>
          <w:szCs w:val="28"/>
          <w:lang w:val="kk-KZ"/>
        </w:rPr>
        <w:t>итал» суда</w:t>
      </w:r>
      <w:r w:rsidR="00AF4479" w:rsidRPr="00BE7BBE">
        <w:rPr>
          <w:rStyle w:val="ae"/>
          <w:rFonts w:eastAsiaTheme="majorEastAsia"/>
          <w:i w:val="0"/>
          <w:color w:val="000000" w:themeColor="text1"/>
          <w:sz w:val="28"/>
          <w:szCs w:val="28"/>
          <w:lang w:val="kk-KZ"/>
        </w:rPr>
        <w:t xml:space="preserve"> еритін </w:t>
      </w:r>
      <w:r w:rsidR="00EC4507" w:rsidRPr="00BE7BBE">
        <w:rPr>
          <w:rStyle w:val="ae"/>
          <w:rFonts w:eastAsiaTheme="majorEastAsia"/>
          <w:i w:val="0"/>
          <w:color w:val="000000" w:themeColor="text1"/>
          <w:sz w:val="28"/>
          <w:szCs w:val="28"/>
          <w:lang w:val="kk-KZ"/>
        </w:rPr>
        <w:t xml:space="preserve"> азық </w:t>
      </w:r>
      <w:r w:rsidR="003F275B" w:rsidRPr="00BE7BBE">
        <w:rPr>
          <w:rStyle w:val="ae"/>
          <w:rFonts w:eastAsiaTheme="majorEastAsia"/>
          <w:i w:val="0"/>
          <w:color w:val="000000" w:themeColor="text1"/>
          <w:sz w:val="28"/>
          <w:szCs w:val="28"/>
          <w:lang w:val="kk-KZ"/>
        </w:rPr>
        <w:t xml:space="preserve"> қоспасын қолданған жағдайда бройлер балапандары қанының </w:t>
      </w:r>
      <w:r w:rsidR="004C0EA2" w:rsidRPr="00BE7BBE">
        <w:rPr>
          <w:rStyle w:val="ae"/>
          <w:rFonts w:eastAsiaTheme="majorEastAsia"/>
          <w:i w:val="0"/>
          <w:color w:val="000000" w:themeColor="text1"/>
          <w:sz w:val="28"/>
          <w:szCs w:val="28"/>
          <w:lang w:val="kk-KZ"/>
        </w:rPr>
        <w:t>дәрумен</w:t>
      </w:r>
      <w:r w:rsidR="003F275B" w:rsidRPr="00BE7BBE">
        <w:rPr>
          <w:rStyle w:val="ae"/>
          <w:rFonts w:eastAsiaTheme="majorEastAsia"/>
          <w:i w:val="0"/>
          <w:color w:val="000000" w:themeColor="text1"/>
          <w:sz w:val="28"/>
          <w:szCs w:val="28"/>
          <w:lang w:val="kk-KZ"/>
        </w:rPr>
        <w:t>дік құрамы</w:t>
      </w:r>
      <w:r w:rsidR="00274F21" w:rsidRPr="00BE7BBE">
        <w:rPr>
          <w:rStyle w:val="ae"/>
          <w:rFonts w:eastAsiaTheme="majorEastAsia"/>
          <w:i w:val="0"/>
          <w:color w:val="000000" w:themeColor="text1"/>
          <w:sz w:val="28"/>
          <w:szCs w:val="28"/>
          <w:lang w:val="kk-KZ"/>
        </w:rPr>
        <w:t>,</w:t>
      </w:r>
      <w:r w:rsidR="009366AA" w:rsidRPr="00BE7BBE">
        <w:rPr>
          <w:rStyle w:val="ae"/>
          <w:rFonts w:eastAsiaTheme="majorEastAsia"/>
          <w:i w:val="0"/>
          <w:color w:val="000000" w:themeColor="text1"/>
          <w:sz w:val="28"/>
          <w:szCs w:val="28"/>
          <w:lang w:val="kk-KZ"/>
        </w:rPr>
        <w:t xml:space="preserve"> </w:t>
      </w:r>
      <w:r w:rsidR="008C2489" w:rsidRPr="00BE7BBE">
        <w:rPr>
          <w:spacing w:val="-2"/>
          <w:sz w:val="28"/>
          <w:szCs w:val="28"/>
          <w:lang w:val="kk-KZ"/>
        </w:rPr>
        <w:t>(n=6)</w:t>
      </w:r>
    </w:p>
    <w:p w14:paraId="417E33A4" w14:textId="35417EE4" w:rsidR="003F275B" w:rsidRPr="00BE7BBE" w:rsidRDefault="003F275B" w:rsidP="00375D25">
      <w:pPr>
        <w:pStyle w:val="TableParagraph"/>
        <w:spacing w:line="240" w:lineRule="auto"/>
        <w:ind w:left="0"/>
        <w:jc w:val="both"/>
        <w:rPr>
          <w:rStyle w:val="ae"/>
          <w:rFonts w:eastAsiaTheme="majorEastAsia"/>
          <w:i w:val="0"/>
          <w:color w:val="000000" w:themeColor="text1"/>
          <w:sz w:val="28"/>
          <w:szCs w:val="28"/>
          <w:lang w:val="kk-KZ"/>
        </w:rPr>
      </w:pPr>
    </w:p>
    <w:tbl>
      <w:tblPr>
        <w:tblStyle w:val="af7"/>
        <w:tblW w:w="0" w:type="auto"/>
        <w:tblLook w:val="04A0" w:firstRow="1" w:lastRow="0" w:firstColumn="1" w:lastColumn="0" w:noHBand="0" w:noVBand="1"/>
      </w:tblPr>
      <w:tblGrid>
        <w:gridCol w:w="1736"/>
        <w:gridCol w:w="1349"/>
        <w:gridCol w:w="1608"/>
        <w:gridCol w:w="1645"/>
        <w:gridCol w:w="1645"/>
        <w:gridCol w:w="1645"/>
      </w:tblGrid>
      <w:tr w:rsidR="00E51F27" w:rsidRPr="00BE7BBE" w14:paraId="58FC1568" w14:textId="77777777" w:rsidTr="00E51F27">
        <w:tc>
          <w:tcPr>
            <w:tcW w:w="1548" w:type="dxa"/>
            <w:vMerge w:val="restart"/>
          </w:tcPr>
          <w:p w14:paraId="609074ED" w14:textId="0C9D099D" w:rsidR="00E51F27" w:rsidRPr="00BE7BBE" w:rsidRDefault="00E51F27" w:rsidP="00E51F27">
            <w:pPr>
              <w:pStyle w:val="TableParagraph"/>
              <w:spacing w:line="240" w:lineRule="auto"/>
              <w:ind w:left="0"/>
              <w:rPr>
                <w:rStyle w:val="ae"/>
                <w:rFonts w:eastAsiaTheme="majorEastAsia"/>
                <w:i w:val="0"/>
                <w:color w:val="000000" w:themeColor="text1"/>
                <w:sz w:val="28"/>
                <w:szCs w:val="28"/>
                <w:lang w:val="kk-KZ"/>
              </w:rPr>
            </w:pPr>
            <w:r w:rsidRPr="00BE7BBE">
              <w:rPr>
                <w:spacing w:val="-2"/>
                <w:sz w:val="28"/>
                <w:szCs w:val="28"/>
                <w:lang w:val="kk-KZ"/>
              </w:rPr>
              <w:t>Көрсеткіш</w:t>
            </w:r>
          </w:p>
        </w:tc>
        <w:tc>
          <w:tcPr>
            <w:tcW w:w="1537" w:type="dxa"/>
            <w:vMerge w:val="restart"/>
          </w:tcPr>
          <w:p w14:paraId="20E29455" w14:textId="7F86886C" w:rsidR="00E51F27" w:rsidRPr="00BE7BBE" w:rsidRDefault="00E51F27" w:rsidP="00E51F27">
            <w:pPr>
              <w:pStyle w:val="TableParagraph"/>
              <w:spacing w:line="240" w:lineRule="auto"/>
              <w:ind w:left="0"/>
              <w:rPr>
                <w:rStyle w:val="ae"/>
                <w:rFonts w:eastAsiaTheme="majorEastAsia"/>
                <w:i w:val="0"/>
                <w:color w:val="000000" w:themeColor="text1"/>
                <w:sz w:val="28"/>
                <w:szCs w:val="28"/>
                <w:lang w:val="kk-KZ"/>
              </w:rPr>
            </w:pPr>
            <w:r w:rsidRPr="00BE7BBE">
              <w:rPr>
                <w:spacing w:val="-4"/>
                <w:sz w:val="28"/>
                <w:szCs w:val="28"/>
              </w:rPr>
              <w:t xml:space="preserve">Физ. </w:t>
            </w:r>
            <w:r w:rsidRPr="00BE7BBE">
              <w:rPr>
                <w:spacing w:val="-2"/>
                <w:sz w:val="28"/>
                <w:szCs w:val="28"/>
                <w:lang w:val="kk-KZ"/>
              </w:rPr>
              <w:t>шектеу</w:t>
            </w:r>
          </w:p>
        </w:tc>
        <w:tc>
          <w:tcPr>
            <w:tcW w:w="6543" w:type="dxa"/>
            <w:gridSpan w:val="4"/>
          </w:tcPr>
          <w:p w14:paraId="6E6CA4D3" w14:textId="11BF489C" w:rsidR="00E51F27" w:rsidRPr="00BE7BBE" w:rsidRDefault="00E51F27" w:rsidP="00E51F27">
            <w:pPr>
              <w:pStyle w:val="TableParagraph"/>
              <w:spacing w:line="240" w:lineRule="auto"/>
              <w:ind w:left="0"/>
              <w:rPr>
                <w:rStyle w:val="ae"/>
                <w:rFonts w:eastAsiaTheme="majorEastAsia"/>
                <w:i w:val="0"/>
                <w:color w:val="000000" w:themeColor="text1"/>
                <w:sz w:val="28"/>
                <w:szCs w:val="28"/>
                <w:lang w:val="kk-KZ"/>
              </w:rPr>
            </w:pPr>
            <w:r w:rsidRPr="00BE7BBE">
              <w:rPr>
                <w:rStyle w:val="ae"/>
                <w:rFonts w:eastAsiaTheme="majorEastAsia"/>
                <w:i w:val="0"/>
                <w:color w:val="000000" w:themeColor="text1"/>
                <w:sz w:val="28"/>
                <w:szCs w:val="28"/>
                <w:lang w:val="kk-KZ"/>
              </w:rPr>
              <w:t>Топтар</w:t>
            </w:r>
          </w:p>
        </w:tc>
      </w:tr>
      <w:tr w:rsidR="00E51F27" w:rsidRPr="00BE7BBE" w14:paraId="35EAF7E7" w14:textId="77777777" w:rsidTr="00E51F27">
        <w:tc>
          <w:tcPr>
            <w:tcW w:w="1548" w:type="dxa"/>
            <w:vMerge/>
          </w:tcPr>
          <w:p w14:paraId="59CE2034" w14:textId="77777777" w:rsidR="00E51F27" w:rsidRPr="00BE7BBE" w:rsidRDefault="00E51F27" w:rsidP="00E51F27">
            <w:pPr>
              <w:pStyle w:val="TableParagraph"/>
              <w:spacing w:line="240" w:lineRule="auto"/>
              <w:ind w:left="0"/>
              <w:jc w:val="both"/>
              <w:rPr>
                <w:rStyle w:val="ae"/>
                <w:rFonts w:eastAsiaTheme="majorEastAsia"/>
                <w:i w:val="0"/>
                <w:color w:val="000000" w:themeColor="text1"/>
                <w:sz w:val="28"/>
                <w:szCs w:val="28"/>
                <w:lang w:val="kk-KZ"/>
              </w:rPr>
            </w:pPr>
          </w:p>
        </w:tc>
        <w:tc>
          <w:tcPr>
            <w:tcW w:w="1537" w:type="dxa"/>
            <w:vMerge/>
          </w:tcPr>
          <w:p w14:paraId="53B65A88" w14:textId="77777777" w:rsidR="00E51F27" w:rsidRPr="00BE7BBE" w:rsidRDefault="00E51F27" w:rsidP="00E51F27">
            <w:pPr>
              <w:pStyle w:val="TableParagraph"/>
              <w:spacing w:line="240" w:lineRule="auto"/>
              <w:ind w:left="0"/>
              <w:jc w:val="both"/>
              <w:rPr>
                <w:rStyle w:val="ae"/>
                <w:rFonts w:eastAsiaTheme="majorEastAsia"/>
                <w:i w:val="0"/>
                <w:color w:val="000000" w:themeColor="text1"/>
                <w:sz w:val="28"/>
                <w:szCs w:val="28"/>
                <w:lang w:val="kk-KZ"/>
              </w:rPr>
            </w:pPr>
          </w:p>
        </w:tc>
        <w:tc>
          <w:tcPr>
            <w:tcW w:w="1608" w:type="dxa"/>
          </w:tcPr>
          <w:p w14:paraId="15BC05F9" w14:textId="123CB14E" w:rsidR="00E51F27" w:rsidRPr="00BE7BBE" w:rsidRDefault="00E51F27" w:rsidP="00E51F27">
            <w:pPr>
              <w:pStyle w:val="TableParagraph"/>
              <w:spacing w:line="240" w:lineRule="auto"/>
              <w:ind w:left="0"/>
              <w:rPr>
                <w:rStyle w:val="ae"/>
                <w:rFonts w:eastAsiaTheme="majorEastAsia"/>
                <w:i w:val="0"/>
                <w:color w:val="000000" w:themeColor="text1"/>
                <w:sz w:val="28"/>
                <w:szCs w:val="28"/>
                <w:lang w:val="kk-KZ"/>
              </w:rPr>
            </w:pPr>
            <w:r w:rsidRPr="00BE7BBE">
              <w:rPr>
                <w:spacing w:val="-2"/>
                <w:sz w:val="28"/>
                <w:szCs w:val="28"/>
                <w:lang w:val="kk-KZ"/>
              </w:rPr>
              <w:t>бақылау</w:t>
            </w:r>
          </w:p>
        </w:tc>
        <w:tc>
          <w:tcPr>
            <w:tcW w:w="1645" w:type="dxa"/>
          </w:tcPr>
          <w:p w14:paraId="693DF0E1" w14:textId="3D6AA57F" w:rsidR="00E51F27" w:rsidRPr="00BE7BBE" w:rsidRDefault="00E51F27" w:rsidP="00E51F27">
            <w:pPr>
              <w:pStyle w:val="TableParagraph"/>
              <w:spacing w:line="240" w:lineRule="auto"/>
              <w:ind w:left="0"/>
              <w:rPr>
                <w:rStyle w:val="ae"/>
                <w:rFonts w:eastAsiaTheme="majorEastAsia"/>
                <w:i w:val="0"/>
                <w:color w:val="000000" w:themeColor="text1"/>
                <w:sz w:val="28"/>
                <w:szCs w:val="28"/>
                <w:lang w:val="kk-KZ"/>
              </w:rPr>
            </w:pPr>
            <w:r w:rsidRPr="00BE7BBE">
              <w:rPr>
                <w:sz w:val="28"/>
                <w:szCs w:val="28"/>
                <w:lang w:val="en-US"/>
              </w:rPr>
              <w:t>I</w:t>
            </w:r>
            <w:r w:rsidRPr="00BE7BBE">
              <w:rPr>
                <w:sz w:val="28"/>
                <w:szCs w:val="28"/>
                <w:lang w:val="kk-KZ"/>
              </w:rPr>
              <w:t xml:space="preserve"> тәжірибелік</w:t>
            </w:r>
          </w:p>
        </w:tc>
        <w:tc>
          <w:tcPr>
            <w:tcW w:w="1645" w:type="dxa"/>
          </w:tcPr>
          <w:p w14:paraId="084ED643" w14:textId="3F5BE0C3" w:rsidR="00E51F27" w:rsidRPr="00BE7BBE" w:rsidRDefault="00E51F27" w:rsidP="00E51F27">
            <w:pPr>
              <w:pStyle w:val="TableParagraph"/>
              <w:spacing w:line="240" w:lineRule="auto"/>
              <w:ind w:left="0"/>
              <w:rPr>
                <w:rStyle w:val="ae"/>
                <w:rFonts w:eastAsiaTheme="majorEastAsia"/>
                <w:i w:val="0"/>
                <w:color w:val="000000" w:themeColor="text1"/>
                <w:sz w:val="28"/>
                <w:szCs w:val="28"/>
                <w:lang w:val="kk-KZ"/>
              </w:rPr>
            </w:pPr>
            <w:r w:rsidRPr="00BE7BBE">
              <w:rPr>
                <w:sz w:val="28"/>
                <w:szCs w:val="28"/>
                <w:lang w:val="en-US"/>
              </w:rPr>
              <w:t>II</w:t>
            </w:r>
            <w:r w:rsidRPr="00BE7BBE">
              <w:rPr>
                <w:sz w:val="28"/>
                <w:szCs w:val="28"/>
                <w:lang w:val="kk-KZ"/>
              </w:rPr>
              <w:t xml:space="preserve"> тәжірибелік</w:t>
            </w:r>
          </w:p>
        </w:tc>
        <w:tc>
          <w:tcPr>
            <w:tcW w:w="1645" w:type="dxa"/>
          </w:tcPr>
          <w:p w14:paraId="537E78BE" w14:textId="42CA7AB2" w:rsidR="00E51F27" w:rsidRPr="00BE7BBE" w:rsidRDefault="00E51F27" w:rsidP="00E51F27">
            <w:pPr>
              <w:pStyle w:val="TableParagraph"/>
              <w:spacing w:line="240" w:lineRule="auto"/>
              <w:ind w:left="0"/>
              <w:rPr>
                <w:rStyle w:val="ae"/>
                <w:rFonts w:eastAsiaTheme="majorEastAsia"/>
                <w:i w:val="0"/>
                <w:color w:val="000000" w:themeColor="text1"/>
                <w:sz w:val="28"/>
                <w:szCs w:val="28"/>
                <w:lang w:val="kk-KZ"/>
              </w:rPr>
            </w:pPr>
            <w:r w:rsidRPr="00BE7BBE">
              <w:rPr>
                <w:sz w:val="28"/>
                <w:szCs w:val="28"/>
                <w:lang w:val="en-US"/>
              </w:rPr>
              <w:t>III</w:t>
            </w:r>
            <w:r w:rsidRPr="00BE7BBE">
              <w:rPr>
                <w:sz w:val="28"/>
                <w:szCs w:val="28"/>
                <w:lang w:val="kk-KZ"/>
              </w:rPr>
              <w:t xml:space="preserve"> тәжірибелік</w:t>
            </w:r>
          </w:p>
        </w:tc>
      </w:tr>
      <w:tr w:rsidR="00E51F27" w:rsidRPr="00BE7BBE" w14:paraId="1CD72D28" w14:textId="77777777" w:rsidTr="00E51F27">
        <w:tc>
          <w:tcPr>
            <w:tcW w:w="9628" w:type="dxa"/>
            <w:gridSpan w:val="6"/>
          </w:tcPr>
          <w:p w14:paraId="178322B5" w14:textId="1EB02EFD" w:rsidR="00E51F27" w:rsidRPr="00BE7BBE" w:rsidRDefault="00E51F27" w:rsidP="00E51F27">
            <w:pPr>
              <w:pStyle w:val="TableParagraph"/>
              <w:spacing w:line="240" w:lineRule="auto"/>
              <w:ind w:left="0"/>
              <w:rPr>
                <w:rStyle w:val="ae"/>
                <w:rFonts w:eastAsiaTheme="majorEastAsia"/>
                <w:i w:val="0"/>
                <w:color w:val="000000" w:themeColor="text1"/>
                <w:sz w:val="28"/>
                <w:szCs w:val="28"/>
                <w:lang w:val="kk-KZ"/>
              </w:rPr>
            </w:pPr>
            <w:r w:rsidRPr="00BE7BBE">
              <w:rPr>
                <w:sz w:val="28"/>
                <w:szCs w:val="28"/>
              </w:rPr>
              <w:t>37</w:t>
            </w:r>
            <w:r w:rsidRPr="00BE7BBE">
              <w:rPr>
                <w:spacing w:val="-8"/>
                <w:sz w:val="28"/>
                <w:szCs w:val="28"/>
              </w:rPr>
              <w:t xml:space="preserve"> </w:t>
            </w:r>
            <w:r w:rsidRPr="00BE7BBE">
              <w:rPr>
                <w:sz w:val="28"/>
                <w:szCs w:val="28"/>
                <w:lang w:val="kk-KZ"/>
              </w:rPr>
              <w:t>күндік</w:t>
            </w:r>
          </w:p>
        </w:tc>
      </w:tr>
      <w:tr w:rsidR="00E51F27" w:rsidRPr="00BE7BBE" w14:paraId="63FC6B52" w14:textId="77777777" w:rsidTr="00E51F27">
        <w:tc>
          <w:tcPr>
            <w:tcW w:w="1548" w:type="dxa"/>
          </w:tcPr>
          <w:p w14:paraId="05EC223D" w14:textId="3750200C" w:rsidR="00E51F27" w:rsidRPr="00BE7BBE" w:rsidRDefault="00E51F27" w:rsidP="00E51F27">
            <w:pPr>
              <w:pStyle w:val="TableParagraph"/>
              <w:spacing w:line="240" w:lineRule="auto"/>
              <w:ind w:left="0"/>
              <w:jc w:val="both"/>
              <w:rPr>
                <w:rStyle w:val="ae"/>
                <w:rFonts w:eastAsiaTheme="majorEastAsia"/>
                <w:i w:val="0"/>
                <w:color w:val="000000" w:themeColor="text1"/>
                <w:sz w:val="28"/>
                <w:szCs w:val="28"/>
                <w:lang w:val="kk-KZ"/>
              </w:rPr>
            </w:pPr>
            <w:r w:rsidRPr="00BE7BBE">
              <w:rPr>
                <w:sz w:val="28"/>
                <w:szCs w:val="28"/>
              </w:rPr>
              <w:t>В</w:t>
            </w:r>
            <w:r w:rsidRPr="00BE7BBE">
              <w:rPr>
                <w:sz w:val="28"/>
                <w:szCs w:val="28"/>
                <w:vertAlign w:val="subscript"/>
              </w:rPr>
              <w:t>1</w:t>
            </w:r>
            <w:r w:rsidRPr="00BE7BBE">
              <w:rPr>
                <w:sz w:val="28"/>
                <w:szCs w:val="28"/>
              </w:rPr>
              <w:t>,</w:t>
            </w:r>
            <w:r w:rsidRPr="00BE7BBE">
              <w:rPr>
                <w:spacing w:val="-3"/>
                <w:sz w:val="28"/>
                <w:szCs w:val="28"/>
              </w:rPr>
              <w:t xml:space="preserve"> </w:t>
            </w:r>
            <w:r w:rsidRPr="00BE7BBE">
              <w:rPr>
                <w:sz w:val="28"/>
                <w:szCs w:val="28"/>
              </w:rPr>
              <w:t>тиамин,</w:t>
            </w:r>
            <w:r w:rsidRPr="00BE7BBE">
              <w:rPr>
                <w:spacing w:val="-4"/>
                <w:sz w:val="28"/>
                <w:szCs w:val="28"/>
              </w:rPr>
              <w:t xml:space="preserve"> </w:t>
            </w:r>
            <w:proofErr w:type="spellStart"/>
            <w:r w:rsidRPr="00BE7BBE">
              <w:rPr>
                <w:spacing w:val="-2"/>
                <w:sz w:val="28"/>
                <w:szCs w:val="28"/>
              </w:rPr>
              <w:t>нмоль</w:t>
            </w:r>
            <w:proofErr w:type="spellEnd"/>
            <w:r w:rsidRPr="00BE7BBE">
              <w:rPr>
                <w:spacing w:val="-2"/>
                <w:sz w:val="28"/>
                <w:szCs w:val="28"/>
              </w:rPr>
              <w:t>/л</w:t>
            </w:r>
          </w:p>
        </w:tc>
        <w:tc>
          <w:tcPr>
            <w:tcW w:w="1537" w:type="dxa"/>
          </w:tcPr>
          <w:p w14:paraId="4EEA354F" w14:textId="557F8F52" w:rsidR="00E51F27" w:rsidRPr="00BE7BBE" w:rsidRDefault="00E51F27" w:rsidP="00E51F27">
            <w:pPr>
              <w:pStyle w:val="TableParagraph"/>
              <w:spacing w:line="240" w:lineRule="auto"/>
              <w:ind w:left="0"/>
              <w:rPr>
                <w:rStyle w:val="ae"/>
                <w:rFonts w:eastAsiaTheme="majorEastAsia"/>
                <w:i w:val="0"/>
                <w:color w:val="000000" w:themeColor="text1"/>
                <w:sz w:val="28"/>
                <w:szCs w:val="28"/>
                <w:lang w:val="kk-KZ"/>
              </w:rPr>
            </w:pPr>
            <w:r w:rsidRPr="00BE7BBE">
              <w:rPr>
                <w:spacing w:val="-2"/>
                <w:sz w:val="28"/>
                <w:szCs w:val="28"/>
              </w:rPr>
              <w:t>90</w:t>
            </w:r>
            <w:r w:rsidRPr="00BE7BBE">
              <w:rPr>
                <w:spacing w:val="-2"/>
                <w:sz w:val="28"/>
                <w:szCs w:val="28"/>
                <w:lang w:val="kk-KZ"/>
              </w:rPr>
              <w:t>-</w:t>
            </w:r>
            <w:r w:rsidRPr="00BE7BBE">
              <w:rPr>
                <w:spacing w:val="-2"/>
                <w:sz w:val="28"/>
                <w:szCs w:val="28"/>
              </w:rPr>
              <w:t>140</w:t>
            </w:r>
          </w:p>
        </w:tc>
        <w:tc>
          <w:tcPr>
            <w:tcW w:w="1608" w:type="dxa"/>
          </w:tcPr>
          <w:p w14:paraId="0A0BE58E" w14:textId="19AA2D2F" w:rsidR="00E51F27" w:rsidRPr="00BE7BBE" w:rsidRDefault="00E51F27" w:rsidP="00E51F27">
            <w:pPr>
              <w:pStyle w:val="TableParagraph"/>
              <w:spacing w:line="240" w:lineRule="auto"/>
              <w:ind w:left="0"/>
              <w:rPr>
                <w:rStyle w:val="ae"/>
                <w:rFonts w:eastAsiaTheme="majorEastAsia"/>
                <w:i w:val="0"/>
                <w:color w:val="000000" w:themeColor="text1"/>
                <w:sz w:val="28"/>
                <w:szCs w:val="28"/>
                <w:lang w:val="kk-KZ"/>
              </w:rPr>
            </w:pPr>
            <w:r w:rsidRPr="00BE7BBE">
              <w:rPr>
                <w:spacing w:val="-2"/>
                <w:sz w:val="28"/>
                <w:szCs w:val="28"/>
              </w:rPr>
              <w:t>130,17±0,16</w:t>
            </w:r>
          </w:p>
        </w:tc>
        <w:tc>
          <w:tcPr>
            <w:tcW w:w="1645" w:type="dxa"/>
          </w:tcPr>
          <w:p w14:paraId="05722180" w14:textId="3094293C" w:rsidR="00E51F27" w:rsidRPr="00BE7BBE" w:rsidRDefault="00E51F27" w:rsidP="00E51F27">
            <w:pPr>
              <w:pStyle w:val="TableParagraph"/>
              <w:spacing w:line="240" w:lineRule="auto"/>
              <w:ind w:left="0"/>
              <w:rPr>
                <w:rStyle w:val="ae"/>
                <w:rFonts w:eastAsiaTheme="majorEastAsia"/>
                <w:i w:val="0"/>
                <w:color w:val="000000" w:themeColor="text1"/>
                <w:sz w:val="28"/>
                <w:szCs w:val="28"/>
                <w:lang w:val="kk-KZ"/>
              </w:rPr>
            </w:pPr>
            <w:r w:rsidRPr="00BE7BBE">
              <w:rPr>
                <w:spacing w:val="-2"/>
                <w:sz w:val="28"/>
                <w:szCs w:val="28"/>
              </w:rPr>
              <w:t>131,15±0,14</w:t>
            </w:r>
          </w:p>
        </w:tc>
        <w:tc>
          <w:tcPr>
            <w:tcW w:w="1645" w:type="dxa"/>
          </w:tcPr>
          <w:p w14:paraId="067BE5B9" w14:textId="3EFEAF60" w:rsidR="00E51F27" w:rsidRPr="00BE7BBE" w:rsidRDefault="00E51F27" w:rsidP="00E51F27">
            <w:pPr>
              <w:pStyle w:val="TableParagraph"/>
              <w:spacing w:line="240" w:lineRule="auto"/>
              <w:ind w:left="0"/>
              <w:rPr>
                <w:rStyle w:val="ae"/>
                <w:rFonts w:eastAsiaTheme="majorEastAsia"/>
                <w:i w:val="0"/>
                <w:color w:val="000000" w:themeColor="text1"/>
                <w:sz w:val="28"/>
                <w:szCs w:val="28"/>
                <w:lang w:val="kk-KZ"/>
              </w:rPr>
            </w:pPr>
            <w:r w:rsidRPr="00BE7BBE">
              <w:rPr>
                <w:spacing w:val="-2"/>
                <w:sz w:val="28"/>
                <w:szCs w:val="28"/>
              </w:rPr>
              <w:t>131,23±0,15</w:t>
            </w:r>
          </w:p>
        </w:tc>
        <w:tc>
          <w:tcPr>
            <w:tcW w:w="1645" w:type="dxa"/>
          </w:tcPr>
          <w:p w14:paraId="5A28A2DA" w14:textId="4B9AC1C7" w:rsidR="00E51F27" w:rsidRPr="00BE7BBE" w:rsidRDefault="00E51F27" w:rsidP="00E51F27">
            <w:pPr>
              <w:pStyle w:val="TableParagraph"/>
              <w:spacing w:line="240" w:lineRule="auto"/>
              <w:ind w:left="0"/>
              <w:rPr>
                <w:rStyle w:val="ae"/>
                <w:rFonts w:eastAsiaTheme="majorEastAsia"/>
                <w:i w:val="0"/>
                <w:color w:val="000000" w:themeColor="text1"/>
                <w:sz w:val="28"/>
                <w:szCs w:val="28"/>
                <w:lang w:val="kk-KZ"/>
              </w:rPr>
            </w:pPr>
            <w:r w:rsidRPr="00BE7BBE">
              <w:rPr>
                <w:sz w:val="28"/>
                <w:szCs w:val="28"/>
              </w:rPr>
              <w:t>131,21</w:t>
            </w:r>
            <w:r w:rsidRPr="00BE7BBE">
              <w:rPr>
                <w:spacing w:val="-2"/>
                <w:sz w:val="28"/>
                <w:szCs w:val="28"/>
              </w:rPr>
              <w:t>±0,16</w:t>
            </w:r>
          </w:p>
        </w:tc>
      </w:tr>
      <w:tr w:rsidR="00E51F27" w:rsidRPr="00BE7BBE" w14:paraId="7A828788" w14:textId="77777777" w:rsidTr="00E51F27">
        <w:tc>
          <w:tcPr>
            <w:tcW w:w="1548" w:type="dxa"/>
          </w:tcPr>
          <w:p w14:paraId="65AE18BB" w14:textId="17EA31E5" w:rsidR="00E51F27" w:rsidRPr="00BE7BBE" w:rsidRDefault="00E51F27" w:rsidP="00E51F27">
            <w:pPr>
              <w:pStyle w:val="TableParagraph"/>
              <w:spacing w:line="240" w:lineRule="auto"/>
              <w:ind w:left="0"/>
              <w:jc w:val="both"/>
              <w:rPr>
                <w:rStyle w:val="ae"/>
                <w:rFonts w:eastAsiaTheme="majorEastAsia"/>
                <w:i w:val="0"/>
                <w:color w:val="000000" w:themeColor="text1"/>
                <w:sz w:val="28"/>
                <w:szCs w:val="28"/>
                <w:lang w:val="kk-KZ"/>
              </w:rPr>
            </w:pPr>
            <w:r w:rsidRPr="00BE7BBE">
              <w:rPr>
                <w:sz w:val="28"/>
                <w:szCs w:val="28"/>
              </w:rPr>
              <w:t>В</w:t>
            </w:r>
            <w:r w:rsidRPr="00BE7BBE">
              <w:rPr>
                <w:sz w:val="28"/>
                <w:szCs w:val="28"/>
                <w:vertAlign w:val="subscript"/>
              </w:rPr>
              <w:t>2</w:t>
            </w:r>
            <w:r w:rsidRPr="00BE7BBE">
              <w:rPr>
                <w:sz w:val="28"/>
                <w:szCs w:val="28"/>
              </w:rPr>
              <w:t>, рибофлавин,</w:t>
            </w:r>
            <w:r w:rsidRPr="00BE7BBE">
              <w:rPr>
                <w:spacing w:val="59"/>
                <w:sz w:val="28"/>
                <w:szCs w:val="28"/>
              </w:rPr>
              <w:t xml:space="preserve"> </w:t>
            </w:r>
            <w:proofErr w:type="spellStart"/>
            <w:r w:rsidRPr="00BE7BBE">
              <w:rPr>
                <w:spacing w:val="-2"/>
                <w:sz w:val="28"/>
                <w:szCs w:val="28"/>
              </w:rPr>
              <w:t>нмоль</w:t>
            </w:r>
            <w:proofErr w:type="spellEnd"/>
            <w:r w:rsidRPr="00BE7BBE">
              <w:rPr>
                <w:spacing w:val="-2"/>
                <w:sz w:val="28"/>
                <w:szCs w:val="28"/>
              </w:rPr>
              <w:t>/л</w:t>
            </w:r>
          </w:p>
        </w:tc>
        <w:tc>
          <w:tcPr>
            <w:tcW w:w="1537" w:type="dxa"/>
          </w:tcPr>
          <w:p w14:paraId="62F7A602" w14:textId="0B08C936" w:rsidR="00E51F27" w:rsidRPr="00BE7BBE" w:rsidRDefault="00E51F27" w:rsidP="00E51F27">
            <w:pPr>
              <w:pStyle w:val="TableParagraph"/>
              <w:spacing w:line="240" w:lineRule="auto"/>
              <w:ind w:left="0"/>
              <w:rPr>
                <w:rStyle w:val="ae"/>
                <w:rFonts w:eastAsiaTheme="majorEastAsia"/>
                <w:i w:val="0"/>
                <w:color w:val="000000" w:themeColor="text1"/>
                <w:sz w:val="28"/>
                <w:szCs w:val="28"/>
                <w:lang w:val="kk-KZ"/>
              </w:rPr>
            </w:pPr>
            <w:r w:rsidRPr="00BE7BBE">
              <w:rPr>
                <w:spacing w:val="-2"/>
                <w:sz w:val="28"/>
                <w:szCs w:val="28"/>
              </w:rPr>
              <w:t>116</w:t>
            </w:r>
            <w:r w:rsidRPr="00BE7BBE">
              <w:rPr>
                <w:spacing w:val="-2"/>
                <w:sz w:val="28"/>
                <w:szCs w:val="28"/>
                <w:lang w:val="kk-KZ"/>
              </w:rPr>
              <w:t>-</w:t>
            </w:r>
            <w:r w:rsidRPr="00BE7BBE">
              <w:rPr>
                <w:spacing w:val="-2"/>
                <w:sz w:val="28"/>
                <w:szCs w:val="28"/>
              </w:rPr>
              <w:t>170</w:t>
            </w:r>
          </w:p>
        </w:tc>
        <w:tc>
          <w:tcPr>
            <w:tcW w:w="1608" w:type="dxa"/>
          </w:tcPr>
          <w:p w14:paraId="51A88007" w14:textId="6B1BCEE4" w:rsidR="00E51F27" w:rsidRPr="00BE7BBE" w:rsidRDefault="00E51F27" w:rsidP="00E51F27">
            <w:pPr>
              <w:pStyle w:val="TableParagraph"/>
              <w:spacing w:line="240" w:lineRule="auto"/>
              <w:ind w:left="0"/>
              <w:rPr>
                <w:rStyle w:val="ae"/>
                <w:rFonts w:eastAsiaTheme="majorEastAsia"/>
                <w:i w:val="0"/>
                <w:color w:val="000000" w:themeColor="text1"/>
                <w:sz w:val="28"/>
                <w:szCs w:val="28"/>
                <w:lang w:val="kk-KZ"/>
              </w:rPr>
            </w:pPr>
            <w:r w:rsidRPr="00BE7BBE">
              <w:rPr>
                <w:spacing w:val="-2"/>
                <w:sz w:val="28"/>
                <w:szCs w:val="28"/>
              </w:rPr>
              <w:t>148,08±0,13</w:t>
            </w:r>
          </w:p>
        </w:tc>
        <w:tc>
          <w:tcPr>
            <w:tcW w:w="1645" w:type="dxa"/>
          </w:tcPr>
          <w:p w14:paraId="48447C90" w14:textId="24DCFC76" w:rsidR="00E51F27" w:rsidRPr="00BE7BBE" w:rsidRDefault="00E51F27" w:rsidP="00E51F27">
            <w:pPr>
              <w:pStyle w:val="TableParagraph"/>
              <w:spacing w:line="240" w:lineRule="auto"/>
              <w:ind w:left="0"/>
              <w:rPr>
                <w:rStyle w:val="ae"/>
                <w:rFonts w:eastAsiaTheme="majorEastAsia"/>
                <w:i w:val="0"/>
                <w:color w:val="000000" w:themeColor="text1"/>
                <w:sz w:val="28"/>
                <w:szCs w:val="28"/>
                <w:lang w:val="kk-KZ"/>
              </w:rPr>
            </w:pPr>
            <w:r w:rsidRPr="00BE7BBE">
              <w:rPr>
                <w:spacing w:val="-2"/>
                <w:sz w:val="28"/>
                <w:szCs w:val="28"/>
              </w:rPr>
              <w:t>149,44±0,14</w:t>
            </w:r>
          </w:p>
        </w:tc>
        <w:tc>
          <w:tcPr>
            <w:tcW w:w="1645" w:type="dxa"/>
          </w:tcPr>
          <w:p w14:paraId="066B68FF" w14:textId="4CCE099E" w:rsidR="00E51F27" w:rsidRPr="00BE7BBE" w:rsidRDefault="00E51F27" w:rsidP="00E51F27">
            <w:pPr>
              <w:pStyle w:val="TableParagraph"/>
              <w:spacing w:line="240" w:lineRule="auto"/>
              <w:ind w:left="0"/>
              <w:rPr>
                <w:rStyle w:val="ae"/>
                <w:rFonts w:eastAsiaTheme="majorEastAsia"/>
                <w:i w:val="0"/>
                <w:color w:val="000000" w:themeColor="text1"/>
                <w:sz w:val="28"/>
                <w:szCs w:val="28"/>
                <w:lang w:val="kk-KZ"/>
              </w:rPr>
            </w:pPr>
            <w:r w:rsidRPr="00BE7BBE">
              <w:rPr>
                <w:spacing w:val="-2"/>
                <w:sz w:val="28"/>
                <w:szCs w:val="28"/>
              </w:rPr>
              <w:t>150,67±0,18</w:t>
            </w:r>
          </w:p>
        </w:tc>
        <w:tc>
          <w:tcPr>
            <w:tcW w:w="1645" w:type="dxa"/>
          </w:tcPr>
          <w:p w14:paraId="61A7B974" w14:textId="1753C892" w:rsidR="00E51F27" w:rsidRPr="00BE7BBE" w:rsidRDefault="00E51F27" w:rsidP="00E51F27">
            <w:pPr>
              <w:pStyle w:val="TableParagraph"/>
              <w:spacing w:line="240" w:lineRule="auto"/>
              <w:ind w:left="0"/>
              <w:rPr>
                <w:rStyle w:val="ae"/>
                <w:rFonts w:eastAsiaTheme="majorEastAsia"/>
                <w:i w:val="0"/>
                <w:color w:val="000000" w:themeColor="text1"/>
                <w:sz w:val="28"/>
                <w:szCs w:val="28"/>
                <w:lang w:val="kk-KZ"/>
              </w:rPr>
            </w:pPr>
            <w:r w:rsidRPr="00BE7BBE">
              <w:rPr>
                <w:sz w:val="28"/>
                <w:szCs w:val="28"/>
              </w:rPr>
              <w:t>150</w:t>
            </w:r>
            <w:r w:rsidRPr="00BE7BBE">
              <w:rPr>
                <w:sz w:val="28"/>
                <w:szCs w:val="28"/>
                <w:lang w:val="kk-KZ"/>
              </w:rPr>
              <w:t>,66</w:t>
            </w:r>
            <w:r w:rsidRPr="00BE7BBE">
              <w:rPr>
                <w:spacing w:val="-2"/>
                <w:sz w:val="28"/>
                <w:szCs w:val="28"/>
              </w:rPr>
              <w:t>±0,16</w:t>
            </w:r>
          </w:p>
        </w:tc>
      </w:tr>
      <w:tr w:rsidR="00E51F27" w:rsidRPr="00BE7BBE" w14:paraId="687932FE" w14:textId="77777777" w:rsidTr="00E51F27">
        <w:tc>
          <w:tcPr>
            <w:tcW w:w="1548" w:type="dxa"/>
          </w:tcPr>
          <w:p w14:paraId="7C9657ED" w14:textId="0E88E740" w:rsidR="00E51F27" w:rsidRPr="00BE7BBE" w:rsidRDefault="00E51F27" w:rsidP="00E51F27">
            <w:pPr>
              <w:pStyle w:val="TableParagraph"/>
              <w:spacing w:line="240" w:lineRule="auto"/>
              <w:ind w:left="0"/>
              <w:jc w:val="both"/>
              <w:rPr>
                <w:rStyle w:val="ae"/>
                <w:rFonts w:eastAsiaTheme="majorEastAsia"/>
                <w:i w:val="0"/>
                <w:color w:val="000000" w:themeColor="text1"/>
                <w:sz w:val="28"/>
                <w:szCs w:val="28"/>
                <w:lang w:val="kk-KZ"/>
              </w:rPr>
            </w:pPr>
            <w:r w:rsidRPr="00BE7BBE">
              <w:rPr>
                <w:sz w:val="28"/>
                <w:szCs w:val="28"/>
              </w:rPr>
              <w:t>В</w:t>
            </w:r>
            <w:r w:rsidRPr="00BE7BBE">
              <w:rPr>
                <w:sz w:val="28"/>
                <w:szCs w:val="28"/>
                <w:vertAlign w:val="subscript"/>
              </w:rPr>
              <w:t>4</w:t>
            </w:r>
            <w:r w:rsidRPr="00BE7BBE">
              <w:rPr>
                <w:sz w:val="28"/>
                <w:szCs w:val="28"/>
              </w:rPr>
              <w:t>,</w:t>
            </w:r>
            <w:r w:rsidRPr="00BE7BBE">
              <w:rPr>
                <w:spacing w:val="-10"/>
                <w:sz w:val="28"/>
                <w:szCs w:val="28"/>
              </w:rPr>
              <w:t xml:space="preserve"> </w:t>
            </w:r>
            <w:r w:rsidRPr="00BE7BBE">
              <w:rPr>
                <w:sz w:val="28"/>
                <w:szCs w:val="28"/>
              </w:rPr>
              <w:t>холин,</w:t>
            </w:r>
            <w:r w:rsidRPr="00BE7BBE">
              <w:rPr>
                <w:spacing w:val="-10"/>
                <w:sz w:val="28"/>
                <w:szCs w:val="28"/>
              </w:rPr>
              <w:t xml:space="preserve"> </w:t>
            </w:r>
            <w:proofErr w:type="spellStart"/>
            <w:r w:rsidRPr="00BE7BBE">
              <w:rPr>
                <w:spacing w:val="-2"/>
                <w:sz w:val="28"/>
                <w:szCs w:val="28"/>
              </w:rPr>
              <w:t>нмоль</w:t>
            </w:r>
            <w:proofErr w:type="spellEnd"/>
            <w:r w:rsidRPr="00BE7BBE">
              <w:rPr>
                <w:spacing w:val="-2"/>
                <w:sz w:val="28"/>
                <w:szCs w:val="28"/>
              </w:rPr>
              <w:t>/л</w:t>
            </w:r>
          </w:p>
        </w:tc>
        <w:tc>
          <w:tcPr>
            <w:tcW w:w="1537" w:type="dxa"/>
          </w:tcPr>
          <w:p w14:paraId="2EB8121D" w14:textId="0442382C" w:rsidR="00E51F27" w:rsidRPr="00BE7BBE" w:rsidRDefault="00E51F27" w:rsidP="00E51F27">
            <w:pPr>
              <w:pStyle w:val="TableParagraph"/>
              <w:spacing w:line="240" w:lineRule="auto"/>
              <w:ind w:left="0"/>
              <w:rPr>
                <w:rStyle w:val="ae"/>
                <w:rFonts w:eastAsiaTheme="majorEastAsia"/>
                <w:i w:val="0"/>
                <w:color w:val="000000" w:themeColor="text1"/>
                <w:sz w:val="28"/>
                <w:szCs w:val="28"/>
                <w:lang w:val="kk-KZ"/>
              </w:rPr>
            </w:pPr>
            <w:r w:rsidRPr="00BE7BBE">
              <w:rPr>
                <w:spacing w:val="-2"/>
                <w:sz w:val="28"/>
                <w:szCs w:val="28"/>
              </w:rPr>
              <w:t>60</w:t>
            </w:r>
            <w:r w:rsidRPr="00BE7BBE">
              <w:rPr>
                <w:spacing w:val="-2"/>
                <w:sz w:val="28"/>
                <w:szCs w:val="28"/>
                <w:lang w:val="kk-KZ"/>
              </w:rPr>
              <w:t>-</w:t>
            </w:r>
            <w:r w:rsidRPr="00BE7BBE">
              <w:rPr>
                <w:spacing w:val="-2"/>
                <w:sz w:val="28"/>
                <w:szCs w:val="28"/>
              </w:rPr>
              <w:t>100</w:t>
            </w:r>
          </w:p>
        </w:tc>
        <w:tc>
          <w:tcPr>
            <w:tcW w:w="1608" w:type="dxa"/>
          </w:tcPr>
          <w:p w14:paraId="669BB57B" w14:textId="7B71AD1F" w:rsidR="00E51F27" w:rsidRPr="00BE7BBE" w:rsidRDefault="00E51F27" w:rsidP="00E51F27">
            <w:pPr>
              <w:pStyle w:val="TableParagraph"/>
              <w:spacing w:line="240" w:lineRule="auto"/>
              <w:ind w:left="0"/>
              <w:rPr>
                <w:rStyle w:val="ae"/>
                <w:rFonts w:eastAsiaTheme="majorEastAsia"/>
                <w:i w:val="0"/>
                <w:color w:val="000000" w:themeColor="text1"/>
                <w:sz w:val="28"/>
                <w:szCs w:val="28"/>
                <w:lang w:val="kk-KZ"/>
              </w:rPr>
            </w:pPr>
            <w:r w:rsidRPr="00BE7BBE">
              <w:rPr>
                <w:spacing w:val="-2"/>
                <w:sz w:val="28"/>
                <w:szCs w:val="28"/>
              </w:rPr>
              <w:t>84,32±0,36</w:t>
            </w:r>
          </w:p>
        </w:tc>
        <w:tc>
          <w:tcPr>
            <w:tcW w:w="1645" w:type="dxa"/>
          </w:tcPr>
          <w:p w14:paraId="7E8E0C71" w14:textId="530B86DB" w:rsidR="00E51F27" w:rsidRPr="00BE7BBE" w:rsidRDefault="00E51F27" w:rsidP="00E51F27">
            <w:pPr>
              <w:pStyle w:val="TableParagraph"/>
              <w:spacing w:line="240" w:lineRule="auto"/>
              <w:ind w:left="0"/>
              <w:rPr>
                <w:rStyle w:val="ae"/>
                <w:rFonts w:eastAsiaTheme="majorEastAsia"/>
                <w:i w:val="0"/>
                <w:color w:val="000000" w:themeColor="text1"/>
                <w:sz w:val="28"/>
                <w:szCs w:val="28"/>
                <w:lang w:val="kk-KZ"/>
              </w:rPr>
            </w:pPr>
            <w:r w:rsidRPr="00BE7BBE">
              <w:rPr>
                <w:spacing w:val="-2"/>
                <w:sz w:val="28"/>
                <w:szCs w:val="28"/>
              </w:rPr>
              <w:t>86,68±0,32</w:t>
            </w:r>
          </w:p>
        </w:tc>
        <w:tc>
          <w:tcPr>
            <w:tcW w:w="1645" w:type="dxa"/>
          </w:tcPr>
          <w:p w14:paraId="2A80464F" w14:textId="7C415E7D" w:rsidR="00E51F27" w:rsidRPr="00BE7BBE" w:rsidRDefault="00E51F27" w:rsidP="00E51F27">
            <w:pPr>
              <w:pStyle w:val="TableParagraph"/>
              <w:spacing w:line="240" w:lineRule="auto"/>
              <w:ind w:left="0"/>
              <w:rPr>
                <w:rStyle w:val="ae"/>
                <w:rFonts w:eastAsiaTheme="majorEastAsia"/>
                <w:i w:val="0"/>
                <w:color w:val="000000" w:themeColor="text1"/>
                <w:sz w:val="28"/>
                <w:szCs w:val="28"/>
                <w:lang w:val="kk-KZ"/>
              </w:rPr>
            </w:pPr>
            <w:r w:rsidRPr="00BE7BBE">
              <w:rPr>
                <w:spacing w:val="-2"/>
                <w:sz w:val="28"/>
                <w:szCs w:val="28"/>
              </w:rPr>
              <w:t>88,05±0,69</w:t>
            </w:r>
          </w:p>
        </w:tc>
        <w:tc>
          <w:tcPr>
            <w:tcW w:w="1645" w:type="dxa"/>
          </w:tcPr>
          <w:p w14:paraId="161616E6" w14:textId="72D2E6EE" w:rsidR="00E51F27" w:rsidRPr="00BE7BBE" w:rsidRDefault="00E51F27" w:rsidP="00E51F27">
            <w:pPr>
              <w:pStyle w:val="TableParagraph"/>
              <w:spacing w:line="240" w:lineRule="auto"/>
              <w:ind w:left="0"/>
              <w:rPr>
                <w:rStyle w:val="ae"/>
                <w:rFonts w:eastAsiaTheme="majorEastAsia"/>
                <w:i w:val="0"/>
                <w:color w:val="000000" w:themeColor="text1"/>
                <w:sz w:val="28"/>
                <w:szCs w:val="28"/>
                <w:lang w:val="kk-KZ"/>
              </w:rPr>
            </w:pPr>
            <w:r w:rsidRPr="00BE7BBE">
              <w:rPr>
                <w:sz w:val="28"/>
                <w:szCs w:val="28"/>
              </w:rPr>
              <w:t>87,23</w:t>
            </w:r>
            <w:r w:rsidRPr="00BE7BBE">
              <w:rPr>
                <w:spacing w:val="-2"/>
                <w:sz w:val="28"/>
                <w:szCs w:val="28"/>
              </w:rPr>
              <w:t>±0,75</w:t>
            </w:r>
          </w:p>
        </w:tc>
      </w:tr>
      <w:tr w:rsidR="00E51F27" w:rsidRPr="00BE7BBE" w14:paraId="1AAEE557" w14:textId="77777777" w:rsidTr="00E51F27">
        <w:tc>
          <w:tcPr>
            <w:tcW w:w="1548" w:type="dxa"/>
          </w:tcPr>
          <w:p w14:paraId="0CA63862" w14:textId="351C398C" w:rsidR="00E51F27" w:rsidRPr="00BE7BBE" w:rsidRDefault="00E51F27" w:rsidP="00E51F27">
            <w:pPr>
              <w:pStyle w:val="TableParagraph"/>
              <w:spacing w:line="240" w:lineRule="auto"/>
              <w:ind w:left="0"/>
              <w:jc w:val="both"/>
              <w:rPr>
                <w:rStyle w:val="ae"/>
                <w:rFonts w:eastAsiaTheme="majorEastAsia"/>
                <w:i w:val="0"/>
                <w:color w:val="000000" w:themeColor="text1"/>
                <w:sz w:val="28"/>
                <w:szCs w:val="28"/>
                <w:lang w:val="kk-KZ"/>
              </w:rPr>
            </w:pPr>
            <w:r w:rsidRPr="00BE7BBE">
              <w:rPr>
                <w:sz w:val="28"/>
                <w:szCs w:val="28"/>
              </w:rPr>
              <w:t>В</w:t>
            </w:r>
            <w:r w:rsidRPr="00BE7BBE">
              <w:rPr>
                <w:sz w:val="28"/>
                <w:szCs w:val="28"/>
                <w:vertAlign w:val="subscript"/>
              </w:rPr>
              <w:t>6</w:t>
            </w:r>
            <w:r w:rsidRPr="00BE7BBE">
              <w:rPr>
                <w:sz w:val="28"/>
                <w:szCs w:val="28"/>
              </w:rPr>
              <w:t xml:space="preserve">, </w:t>
            </w:r>
            <w:proofErr w:type="spellStart"/>
            <w:r w:rsidRPr="00BE7BBE">
              <w:rPr>
                <w:sz w:val="28"/>
                <w:szCs w:val="28"/>
              </w:rPr>
              <w:t>пиродоксин</w:t>
            </w:r>
            <w:proofErr w:type="spellEnd"/>
            <w:r w:rsidRPr="00BE7BBE">
              <w:rPr>
                <w:sz w:val="28"/>
                <w:szCs w:val="28"/>
              </w:rPr>
              <w:t>,</w:t>
            </w:r>
            <w:r w:rsidRPr="00BE7BBE">
              <w:rPr>
                <w:spacing w:val="-13"/>
                <w:sz w:val="28"/>
                <w:szCs w:val="28"/>
              </w:rPr>
              <w:t xml:space="preserve"> </w:t>
            </w:r>
            <w:proofErr w:type="spellStart"/>
            <w:r w:rsidRPr="00BE7BBE">
              <w:rPr>
                <w:spacing w:val="-2"/>
                <w:sz w:val="28"/>
                <w:szCs w:val="28"/>
              </w:rPr>
              <w:t>нмоль</w:t>
            </w:r>
            <w:proofErr w:type="spellEnd"/>
            <w:r w:rsidRPr="00BE7BBE">
              <w:rPr>
                <w:spacing w:val="-2"/>
                <w:sz w:val="28"/>
                <w:szCs w:val="28"/>
              </w:rPr>
              <w:t>/л</w:t>
            </w:r>
          </w:p>
        </w:tc>
        <w:tc>
          <w:tcPr>
            <w:tcW w:w="1537" w:type="dxa"/>
          </w:tcPr>
          <w:p w14:paraId="5FCDAF9D" w14:textId="1FF22CAD" w:rsidR="00E51F27" w:rsidRPr="00BE7BBE" w:rsidRDefault="00E51F27" w:rsidP="00E51F27">
            <w:pPr>
              <w:pStyle w:val="TableParagraph"/>
              <w:spacing w:line="240" w:lineRule="auto"/>
              <w:ind w:left="0"/>
              <w:rPr>
                <w:rStyle w:val="ae"/>
                <w:rFonts w:eastAsiaTheme="majorEastAsia"/>
                <w:i w:val="0"/>
                <w:color w:val="000000" w:themeColor="text1"/>
                <w:sz w:val="28"/>
                <w:szCs w:val="28"/>
                <w:lang w:val="kk-KZ"/>
              </w:rPr>
            </w:pPr>
            <w:r w:rsidRPr="00BE7BBE">
              <w:rPr>
                <w:spacing w:val="-2"/>
                <w:sz w:val="28"/>
                <w:szCs w:val="28"/>
              </w:rPr>
              <w:t>20</w:t>
            </w:r>
            <w:r w:rsidRPr="00BE7BBE">
              <w:rPr>
                <w:spacing w:val="-2"/>
                <w:sz w:val="28"/>
                <w:szCs w:val="28"/>
                <w:lang w:val="kk-KZ"/>
              </w:rPr>
              <w:t>-</w:t>
            </w:r>
            <w:r w:rsidRPr="00BE7BBE">
              <w:rPr>
                <w:spacing w:val="-2"/>
                <w:sz w:val="28"/>
                <w:szCs w:val="28"/>
              </w:rPr>
              <w:t>80</w:t>
            </w:r>
          </w:p>
        </w:tc>
        <w:tc>
          <w:tcPr>
            <w:tcW w:w="1608" w:type="dxa"/>
          </w:tcPr>
          <w:p w14:paraId="70D6F3B9" w14:textId="28A8B833" w:rsidR="00E51F27" w:rsidRPr="00BE7BBE" w:rsidRDefault="00E51F27" w:rsidP="00E51F27">
            <w:pPr>
              <w:pStyle w:val="TableParagraph"/>
              <w:spacing w:line="240" w:lineRule="auto"/>
              <w:ind w:left="0"/>
              <w:rPr>
                <w:rStyle w:val="ae"/>
                <w:rFonts w:eastAsiaTheme="majorEastAsia"/>
                <w:i w:val="0"/>
                <w:color w:val="000000" w:themeColor="text1"/>
                <w:sz w:val="28"/>
                <w:szCs w:val="28"/>
                <w:lang w:val="kk-KZ"/>
              </w:rPr>
            </w:pPr>
            <w:r w:rsidRPr="00BE7BBE">
              <w:rPr>
                <w:spacing w:val="-2"/>
                <w:sz w:val="28"/>
                <w:szCs w:val="28"/>
              </w:rPr>
              <w:t>61,43±0,15</w:t>
            </w:r>
          </w:p>
        </w:tc>
        <w:tc>
          <w:tcPr>
            <w:tcW w:w="1645" w:type="dxa"/>
          </w:tcPr>
          <w:p w14:paraId="0150EA4F" w14:textId="6BAF3DB6" w:rsidR="00E51F27" w:rsidRPr="00BE7BBE" w:rsidRDefault="00E51F27" w:rsidP="00E51F27">
            <w:pPr>
              <w:pStyle w:val="TableParagraph"/>
              <w:spacing w:line="240" w:lineRule="auto"/>
              <w:ind w:left="0"/>
              <w:rPr>
                <w:rStyle w:val="ae"/>
                <w:rFonts w:eastAsiaTheme="majorEastAsia"/>
                <w:i w:val="0"/>
                <w:color w:val="000000" w:themeColor="text1"/>
                <w:sz w:val="28"/>
                <w:szCs w:val="28"/>
                <w:lang w:val="kk-KZ"/>
              </w:rPr>
            </w:pPr>
            <w:r w:rsidRPr="00BE7BBE">
              <w:rPr>
                <w:spacing w:val="-2"/>
                <w:sz w:val="28"/>
                <w:szCs w:val="28"/>
              </w:rPr>
              <w:t>63,83±0,10</w:t>
            </w:r>
          </w:p>
        </w:tc>
        <w:tc>
          <w:tcPr>
            <w:tcW w:w="1645" w:type="dxa"/>
          </w:tcPr>
          <w:p w14:paraId="183993F8" w14:textId="3CDF705E" w:rsidR="00E51F27" w:rsidRPr="00BE7BBE" w:rsidRDefault="00E51F27" w:rsidP="00E51F27">
            <w:pPr>
              <w:pStyle w:val="TableParagraph"/>
              <w:spacing w:line="240" w:lineRule="auto"/>
              <w:ind w:left="0"/>
              <w:rPr>
                <w:rStyle w:val="ae"/>
                <w:rFonts w:eastAsiaTheme="majorEastAsia"/>
                <w:i w:val="0"/>
                <w:color w:val="000000" w:themeColor="text1"/>
                <w:sz w:val="28"/>
                <w:szCs w:val="28"/>
                <w:lang w:val="kk-KZ"/>
              </w:rPr>
            </w:pPr>
            <w:r w:rsidRPr="00BE7BBE">
              <w:rPr>
                <w:spacing w:val="-2"/>
                <w:sz w:val="28"/>
                <w:szCs w:val="28"/>
              </w:rPr>
              <w:t>63,92±0,26</w:t>
            </w:r>
          </w:p>
        </w:tc>
        <w:tc>
          <w:tcPr>
            <w:tcW w:w="1645" w:type="dxa"/>
          </w:tcPr>
          <w:p w14:paraId="73EE5E91" w14:textId="62E6ACB9" w:rsidR="00E51F27" w:rsidRPr="00BE7BBE" w:rsidRDefault="00E51F27" w:rsidP="00E51F27">
            <w:pPr>
              <w:pStyle w:val="TableParagraph"/>
              <w:spacing w:line="240" w:lineRule="auto"/>
              <w:ind w:left="0"/>
              <w:rPr>
                <w:rStyle w:val="ae"/>
                <w:rFonts w:eastAsiaTheme="majorEastAsia"/>
                <w:i w:val="0"/>
                <w:color w:val="000000" w:themeColor="text1"/>
                <w:sz w:val="28"/>
                <w:szCs w:val="28"/>
                <w:lang w:val="kk-KZ"/>
              </w:rPr>
            </w:pPr>
            <w:r w:rsidRPr="00BE7BBE">
              <w:rPr>
                <w:sz w:val="28"/>
                <w:szCs w:val="28"/>
              </w:rPr>
              <w:t>63,90</w:t>
            </w:r>
            <w:r w:rsidRPr="00BE7BBE">
              <w:rPr>
                <w:spacing w:val="-2"/>
                <w:sz w:val="28"/>
                <w:szCs w:val="28"/>
              </w:rPr>
              <w:t>±0,21</w:t>
            </w:r>
          </w:p>
        </w:tc>
      </w:tr>
      <w:tr w:rsidR="00E51F27" w:rsidRPr="00BE7BBE" w14:paraId="65F1E004" w14:textId="77777777" w:rsidTr="00E51F27">
        <w:tc>
          <w:tcPr>
            <w:tcW w:w="1548" w:type="dxa"/>
          </w:tcPr>
          <w:p w14:paraId="42A0F1D4" w14:textId="5D86D8F7" w:rsidR="00E51F27" w:rsidRPr="00BE7BBE" w:rsidRDefault="00E51F27" w:rsidP="00E51F27">
            <w:pPr>
              <w:pStyle w:val="TableParagraph"/>
              <w:spacing w:line="240" w:lineRule="auto"/>
              <w:ind w:left="0"/>
              <w:jc w:val="both"/>
              <w:rPr>
                <w:rStyle w:val="ae"/>
                <w:rFonts w:eastAsiaTheme="majorEastAsia"/>
                <w:i w:val="0"/>
                <w:color w:val="000000" w:themeColor="text1"/>
                <w:sz w:val="28"/>
                <w:szCs w:val="28"/>
                <w:lang w:val="kk-KZ"/>
              </w:rPr>
            </w:pPr>
            <w:r w:rsidRPr="00BE7BBE">
              <w:rPr>
                <w:sz w:val="28"/>
                <w:szCs w:val="28"/>
                <w:lang w:val="kk-KZ"/>
              </w:rPr>
              <w:t>В</w:t>
            </w:r>
            <w:r w:rsidRPr="00BE7BBE">
              <w:rPr>
                <w:sz w:val="28"/>
                <w:szCs w:val="28"/>
                <w:vertAlign w:val="subscript"/>
                <w:lang w:val="kk-KZ"/>
              </w:rPr>
              <w:t>9</w:t>
            </w:r>
            <w:r w:rsidRPr="00BE7BBE">
              <w:rPr>
                <w:sz w:val="28"/>
                <w:szCs w:val="28"/>
                <w:lang w:val="kk-KZ"/>
              </w:rPr>
              <w:t>,</w:t>
            </w:r>
            <w:r w:rsidRPr="00BE7BBE">
              <w:rPr>
                <w:spacing w:val="-8"/>
                <w:sz w:val="28"/>
                <w:szCs w:val="28"/>
                <w:lang w:val="kk-KZ"/>
              </w:rPr>
              <w:t xml:space="preserve"> </w:t>
            </w:r>
            <w:r w:rsidRPr="00BE7BBE">
              <w:rPr>
                <w:sz w:val="28"/>
                <w:szCs w:val="28"/>
                <w:lang w:val="kk-KZ"/>
              </w:rPr>
              <w:t>фоли қышқылы</w:t>
            </w:r>
            <w:r w:rsidRPr="00BE7BBE">
              <w:rPr>
                <w:spacing w:val="-7"/>
                <w:sz w:val="28"/>
                <w:szCs w:val="28"/>
                <w:lang w:val="kk-KZ"/>
              </w:rPr>
              <w:t xml:space="preserve"> </w:t>
            </w:r>
            <w:r w:rsidRPr="00BE7BBE">
              <w:rPr>
                <w:spacing w:val="-2"/>
                <w:sz w:val="28"/>
                <w:szCs w:val="28"/>
                <w:lang w:val="kk-KZ"/>
              </w:rPr>
              <w:t>нмоль/л</w:t>
            </w:r>
          </w:p>
        </w:tc>
        <w:tc>
          <w:tcPr>
            <w:tcW w:w="1537" w:type="dxa"/>
          </w:tcPr>
          <w:p w14:paraId="336A26D6" w14:textId="467D2899" w:rsidR="00E51F27" w:rsidRPr="00BE7BBE" w:rsidRDefault="00E51F27" w:rsidP="00E51F27">
            <w:pPr>
              <w:pStyle w:val="TableParagraph"/>
              <w:spacing w:line="240" w:lineRule="auto"/>
              <w:ind w:left="0"/>
              <w:rPr>
                <w:rStyle w:val="ae"/>
                <w:rFonts w:eastAsiaTheme="majorEastAsia"/>
                <w:i w:val="0"/>
                <w:color w:val="000000" w:themeColor="text1"/>
                <w:sz w:val="28"/>
                <w:szCs w:val="28"/>
                <w:lang w:val="kk-KZ"/>
              </w:rPr>
            </w:pPr>
            <w:r w:rsidRPr="00BE7BBE">
              <w:rPr>
                <w:sz w:val="28"/>
                <w:szCs w:val="28"/>
              </w:rPr>
              <w:t>4</w:t>
            </w:r>
            <w:r w:rsidRPr="00BE7BBE">
              <w:rPr>
                <w:sz w:val="28"/>
                <w:szCs w:val="28"/>
                <w:lang w:val="kk-KZ"/>
              </w:rPr>
              <w:t>-2</w:t>
            </w:r>
            <w:r w:rsidRPr="00BE7BBE">
              <w:rPr>
                <w:sz w:val="28"/>
                <w:szCs w:val="28"/>
              </w:rPr>
              <w:t>5</w:t>
            </w:r>
          </w:p>
        </w:tc>
        <w:tc>
          <w:tcPr>
            <w:tcW w:w="1608" w:type="dxa"/>
          </w:tcPr>
          <w:p w14:paraId="0A60AAE6" w14:textId="4A8B44EE" w:rsidR="00E51F27" w:rsidRPr="00BE7BBE" w:rsidRDefault="00E51F27" w:rsidP="00E51F27">
            <w:pPr>
              <w:pStyle w:val="TableParagraph"/>
              <w:spacing w:line="240" w:lineRule="auto"/>
              <w:ind w:left="0"/>
              <w:rPr>
                <w:rStyle w:val="ae"/>
                <w:rFonts w:eastAsiaTheme="majorEastAsia"/>
                <w:i w:val="0"/>
                <w:color w:val="000000" w:themeColor="text1"/>
                <w:sz w:val="28"/>
                <w:szCs w:val="28"/>
                <w:lang w:val="kk-KZ"/>
              </w:rPr>
            </w:pPr>
            <w:r w:rsidRPr="00BE7BBE">
              <w:rPr>
                <w:color w:val="000000" w:themeColor="text1"/>
                <w:spacing w:val="-2"/>
                <w:sz w:val="28"/>
                <w:szCs w:val="28"/>
              </w:rPr>
              <w:t>15,55±0,05</w:t>
            </w:r>
          </w:p>
        </w:tc>
        <w:tc>
          <w:tcPr>
            <w:tcW w:w="1645" w:type="dxa"/>
          </w:tcPr>
          <w:p w14:paraId="3988F426" w14:textId="5BE04603" w:rsidR="00E51F27" w:rsidRPr="00BE7BBE" w:rsidRDefault="00E51F27" w:rsidP="00E51F27">
            <w:pPr>
              <w:pStyle w:val="TableParagraph"/>
              <w:spacing w:line="240" w:lineRule="auto"/>
              <w:ind w:left="0"/>
              <w:rPr>
                <w:rStyle w:val="ae"/>
                <w:rFonts w:eastAsiaTheme="majorEastAsia"/>
                <w:i w:val="0"/>
                <w:color w:val="000000" w:themeColor="text1"/>
                <w:sz w:val="28"/>
                <w:szCs w:val="28"/>
                <w:lang w:val="kk-KZ"/>
              </w:rPr>
            </w:pPr>
            <w:r w:rsidRPr="00BE7BBE">
              <w:rPr>
                <w:color w:val="000000" w:themeColor="text1"/>
                <w:spacing w:val="-2"/>
                <w:sz w:val="28"/>
                <w:szCs w:val="28"/>
              </w:rPr>
              <w:t>15,74±0,06</w:t>
            </w:r>
          </w:p>
        </w:tc>
        <w:tc>
          <w:tcPr>
            <w:tcW w:w="1645" w:type="dxa"/>
          </w:tcPr>
          <w:p w14:paraId="560B314B" w14:textId="45EABBFA" w:rsidR="00E51F27" w:rsidRPr="00BE7BBE" w:rsidRDefault="00E51F27" w:rsidP="00E51F27">
            <w:pPr>
              <w:pStyle w:val="TableParagraph"/>
              <w:spacing w:line="240" w:lineRule="auto"/>
              <w:ind w:left="0"/>
              <w:rPr>
                <w:rStyle w:val="ae"/>
                <w:rFonts w:eastAsiaTheme="majorEastAsia"/>
                <w:i w:val="0"/>
                <w:color w:val="000000" w:themeColor="text1"/>
                <w:sz w:val="28"/>
                <w:szCs w:val="28"/>
                <w:lang w:val="kk-KZ"/>
              </w:rPr>
            </w:pPr>
            <w:r w:rsidRPr="00BE7BBE">
              <w:rPr>
                <w:color w:val="000000" w:themeColor="text1"/>
                <w:spacing w:val="-2"/>
                <w:sz w:val="28"/>
                <w:szCs w:val="28"/>
              </w:rPr>
              <w:t>16,12±0,06</w:t>
            </w:r>
          </w:p>
        </w:tc>
        <w:tc>
          <w:tcPr>
            <w:tcW w:w="1645" w:type="dxa"/>
          </w:tcPr>
          <w:p w14:paraId="066EDBC6" w14:textId="593A4C52" w:rsidR="00E51F27" w:rsidRPr="00BE7BBE" w:rsidRDefault="00E51F27" w:rsidP="00E51F27">
            <w:pPr>
              <w:pStyle w:val="TableParagraph"/>
              <w:spacing w:line="240" w:lineRule="auto"/>
              <w:ind w:left="0"/>
              <w:rPr>
                <w:rStyle w:val="ae"/>
                <w:rFonts w:eastAsiaTheme="majorEastAsia"/>
                <w:i w:val="0"/>
                <w:color w:val="000000" w:themeColor="text1"/>
                <w:sz w:val="28"/>
                <w:szCs w:val="28"/>
                <w:lang w:val="kk-KZ"/>
              </w:rPr>
            </w:pPr>
            <w:r w:rsidRPr="00BE7BBE">
              <w:rPr>
                <w:color w:val="000000" w:themeColor="text1"/>
                <w:sz w:val="28"/>
                <w:szCs w:val="28"/>
              </w:rPr>
              <w:t>16,05</w:t>
            </w:r>
            <w:r w:rsidRPr="00BE7BBE">
              <w:rPr>
                <w:color w:val="000000" w:themeColor="text1"/>
                <w:spacing w:val="-2"/>
                <w:sz w:val="28"/>
                <w:szCs w:val="28"/>
              </w:rPr>
              <w:t>±0,03</w:t>
            </w:r>
          </w:p>
        </w:tc>
      </w:tr>
    </w:tbl>
    <w:p w14:paraId="2CADB025" w14:textId="4A48109A" w:rsidR="00375D25" w:rsidRPr="00BE7BBE" w:rsidRDefault="00375D25" w:rsidP="00375D25">
      <w:pPr>
        <w:pStyle w:val="TableParagraph"/>
        <w:spacing w:line="240" w:lineRule="auto"/>
        <w:ind w:left="0"/>
        <w:jc w:val="both"/>
        <w:rPr>
          <w:rStyle w:val="ae"/>
          <w:rFonts w:eastAsiaTheme="majorEastAsia"/>
          <w:i w:val="0"/>
          <w:color w:val="000000" w:themeColor="text1"/>
          <w:sz w:val="28"/>
          <w:szCs w:val="28"/>
          <w:lang w:val="kk-KZ"/>
        </w:rPr>
      </w:pPr>
    </w:p>
    <w:p w14:paraId="2A2410B2" w14:textId="2EF17C25" w:rsidR="00D129DF" w:rsidRPr="00BE7BBE" w:rsidRDefault="00B44FAB" w:rsidP="00E51F27">
      <w:pPr>
        <w:pStyle w:val="TableParagraph"/>
        <w:spacing w:line="240" w:lineRule="auto"/>
        <w:ind w:left="0" w:firstLine="709"/>
        <w:jc w:val="both"/>
        <w:rPr>
          <w:rStyle w:val="ac"/>
          <w:b w:val="0"/>
          <w:bCs w:val="0"/>
          <w:sz w:val="28"/>
          <w:szCs w:val="28"/>
          <w:lang w:val="kk-KZ"/>
        </w:rPr>
      </w:pPr>
      <w:r w:rsidRPr="00BE7BBE">
        <w:rPr>
          <w:rStyle w:val="ac"/>
          <w:b w:val="0"/>
          <w:bCs w:val="0"/>
          <w:sz w:val="28"/>
          <w:szCs w:val="28"/>
          <w:lang w:val="kk-KZ"/>
        </w:rPr>
        <w:t xml:space="preserve">Демек аталған </w:t>
      </w:r>
      <w:r w:rsidR="00A87C4E" w:rsidRPr="00BE7BBE">
        <w:rPr>
          <w:rStyle w:val="ac"/>
          <w:b w:val="0"/>
          <w:bCs w:val="0"/>
          <w:sz w:val="28"/>
          <w:szCs w:val="28"/>
          <w:lang w:val="kk-KZ"/>
        </w:rPr>
        <w:t>суда еритін</w:t>
      </w:r>
      <w:r w:rsidR="001978AB" w:rsidRPr="00BE7BBE">
        <w:rPr>
          <w:rStyle w:val="ac"/>
          <w:b w:val="0"/>
          <w:bCs w:val="0"/>
          <w:sz w:val="28"/>
          <w:szCs w:val="28"/>
          <w:lang w:val="kk-KZ"/>
        </w:rPr>
        <w:t xml:space="preserve"> азық</w:t>
      </w:r>
      <w:r w:rsidR="00A87C4E" w:rsidRPr="00BE7BBE">
        <w:rPr>
          <w:rStyle w:val="ac"/>
          <w:b w:val="0"/>
          <w:bCs w:val="0"/>
          <w:sz w:val="28"/>
          <w:szCs w:val="28"/>
          <w:lang w:val="kk-KZ"/>
        </w:rPr>
        <w:t xml:space="preserve"> қоспасы стресті төмендетуге ық</w:t>
      </w:r>
      <w:r w:rsidR="00EC4507" w:rsidRPr="00BE7BBE">
        <w:rPr>
          <w:rStyle w:val="ac"/>
          <w:b w:val="0"/>
          <w:bCs w:val="0"/>
          <w:sz w:val="28"/>
          <w:szCs w:val="28"/>
          <w:lang w:val="kk-KZ"/>
        </w:rPr>
        <w:t xml:space="preserve">пал етеді, бұл кейіннен азықты </w:t>
      </w:r>
      <w:r w:rsidR="00A87C4E" w:rsidRPr="00BE7BBE">
        <w:rPr>
          <w:rStyle w:val="ac"/>
          <w:b w:val="0"/>
          <w:bCs w:val="0"/>
          <w:sz w:val="28"/>
          <w:szCs w:val="28"/>
          <w:lang w:val="kk-KZ"/>
        </w:rPr>
        <w:t xml:space="preserve"> тұтыну мен </w:t>
      </w:r>
      <w:r w:rsidR="00FA4937" w:rsidRPr="00BE7BBE">
        <w:rPr>
          <w:rStyle w:val="ac"/>
          <w:b w:val="0"/>
          <w:bCs w:val="0"/>
          <w:sz w:val="28"/>
          <w:szCs w:val="28"/>
          <w:lang w:val="kk-KZ"/>
        </w:rPr>
        <w:t xml:space="preserve">азық құрамындағы заттарды </w:t>
      </w:r>
      <w:r w:rsidR="00A87C4E" w:rsidRPr="00BE7BBE">
        <w:rPr>
          <w:rStyle w:val="ac"/>
          <w:b w:val="0"/>
          <w:bCs w:val="0"/>
          <w:sz w:val="28"/>
          <w:szCs w:val="28"/>
          <w:lang w:val="kk-KZ"/>
        </w:rPr>
        <w:t xml:space="preserve">сіңіруге әсер етеді, азықтандыру фазаларын </w:t>
      </w:r>
      <w:r w:rsidR="00067C67" w:rsidRPr="00BE7BBE">
        <w:rPr>
          <w:rStyle w:val="ac"/>
          <w:b w:val="0"/>
          <w:bCs w:val="0"/>
          <w:sz w:val="28"/>
          <w:szCs w:val="28"/>
          <w:lang w:val="kk-KZ"/>
        </w:rPr>
        <w:t>ауыстыру кезеңінде</w:t>
      </w:r>
      <w:r w:rsidR="00A87C4E" w:rsidRPr="00BE7BBE">
        <w:rPr>
          <w:rStyle w:val="ac"/>
          <w:b w:val="0"/>
          <w:bCs w:val="0"/>
          <w:sz w:val="28"/>
          <w:szCs w:val="28"/>
          <w:lang w:val="kk-KZ"/>
        </w:rPr>
        <w:t xml:space="preserve"> </w:t>
      </w:r>
      <w:r w:rsidR="00FA4937" w:rsidRPr="00BE7BBE">
        <w:rPr>
          <w:rStyle w:val="ac"/>
          <w:b w:val="0"/>
          <w:bCs w:val="0"/>
          <w:sz w:val="28"/>
          <w:szCs w:val="28"/>
          <w:lang w:val="kk-KZ"/>
        </w:rPr>
        <w:t xml:space="preserve">пайда болатын стрессті төмендетіп </w:t>
      </w:r>
      <w:r w:rsidR="00A87C4E" w:rsidRPr="00BE7BBE">
        <w:rPr>
          <w:rStyle w:val="ac"/>
          <w:b w:val="0"/>
          <w:bCs w:val="0"/>
          <w:sz w:val="28"/>
          <w:szCs w:val="28"/>
          <w:lang w:val="kk-KZ"/>
        </w:rPr>
        <w:t>құстың тірі салмағының белсенді өсуіне әсер етеді.</w:t>
      </w:r>
    </w:p>
    <w:p w14:paraId="1F02CFC9" w14:textId="741F7C16" w:rsidR="00A87C4E" w:rsidRPr="00BE7BBE" w:rsidRDefault="00A87C4E" w:rsidP="00E51F27">
      <w:pPr>
        <w:pStyle w:val="TableParagraph"/>
        <w:spacing w:line="240" w:lineRule="auto"/>
        <w:ind w:left="0" w:firstLine="709"/>
        <w:jc w:val="both"/>
        <w:rPr>
          <w:sz w:val="28"/>
          <w:szCs w:val="28"/>
          <w:lang w:val="kk-KZ"/>
        </w:rPr>
      </w:pPr>
      <w:r w:rsidRPr="00BE7BBE">
        <w:rPr>
          <w:sz w:val="28"/>
          <w:szCs w:val="28"/>
          <w:lang w:val="kk-KZ"/>
        </w:rPr>
        <w:t>3.3.5</w:t>
      </w:r>
      <w:r w:rsidR="00301858" w:rsidRPr="00BE7BBE">
        <w:rPr>
          <w:sz w:val="28"/>
          <w:szCs w:val="28"/>
          <w:lang w:val="kk-KZ"/>
        </w:rPr>
        <w:t xml:space="preserve"> «</w:t>
      </w:r>
      <w:r w:rsidRPr="00BE7BBE">
        <w:rPr>
          <w:sz w:val="28"/>
          <w:szCs w:val="28"/>
          <w:lang w:val="kk-KZ"/>
        </w:rPr>
        <w:t xml:space="preserve">Гидро </w:t>
      </w:r>
      <w:r w:rsidR="000159F6" w:rsidRPr="00BE7BBE">
        <w:rPr>
          <w:sz w:val="28"/>
          <w:szCs w:val="28"/>
          <w:lang w:val="kk-KZ"/>
        </w:rPr>
        <w:t xml:space="preserve">Рекс </w:t>
      </w:r>
      <w:r w:rsidR="00D80723">
        <w:rPr>
          <w:sz w:val="28"/>
          <w:szCs w:val="28"/>
          <w:lang w:val="kk-KZ"/>
        </w:rPr>
        <w:t>в</w:t>
      </w:r>
      <w:r w:rsidR="000159F6" w:rsidRPr="00BE7BBE">
        <w:rPr>
          <w:sz w:val="28"/>
          <w:szCs w:val="28"/>
          <w:lang w:val="kk-KZ"/>
        </w:rPr>
        <w:t>итал</w:t>
      </w:r>
      <w:r w:rsidR="00EC4507" w:rsidRPr="00BE7BBE">
        <w:rPr>
          <w:sz w:val="28"/>
          <w:szCs w:val="28"/>
          <w:lang w:val="kk-KZ"/>
        </w:rPr>
        <w:t>»</w:t>
      </w:r>
      <w:r w:rsidR="00D5601F" w:rsidRPr="00BE7BBE">
        <w:rPr>
          <w:sz w:val="28"/>
          <w:szCs w:val="28"/>
          <w:lang w:val="kk-KZ"/>
        </w:rPr>
        <w:t xml:space="preserve"> </w:t>
      </w:r>
      <w:r w:rsidRPr="00BE7BBE">
        <w:rPr>
          <w:sz w:val="28"/>
          <w:szCs w:val="28"/>
          <w:lang w:val="kk-KZ"/>
        </w:rPr>
        <w:t xml:space="preserve">суда еритін </w:t>
      </w:r>
      <w:r w:rsidR="00301858" w:rsidRPr="00BE7BBE">
        <w:rPr>
          <w:sz w:val="28"/>
          <w:szCs w:val="28"/>
          <w:lang w:val="kk-KZ"/>
        </w:rPr>
        <w:t xml:space="preserve">азық </w:t>
      </w:r>
      <w:r w:rsidRPr="00BE7BBE">
        <w:rPr>
          <w:sz w:val="28"/>
          <w:szCs w:val="28"/>
          <w:lang w:val="kk-KZ"/>
        </w:rPr>
        <w:t>қоспасының ұшаның ет өнімділігі мен химиялық құрамына әсері</w:t>
      </w:r>
    </w:p>
    <w:p w14:paraId="24195F09" w14:textId="77777777" w:rsidR="00E51F27" w:rsidRPr="00BE7BBE" w:rsidRDefault="00E51F27" w:rsidP="00E51F27">
      <w:pPr>
        <w:pStyle w:val="TableParagraph"/>
        <w:spacing w:line="240" w:lineRule="auto"/>
        <w:ind w:left="0" w:firstLine="709"/>
        <w:jc w:val="both"/>
        <w:rPr>
          <w:sz w:val="28"/>
          <w:szCs w:val="28"/>
          <w:lang w:val="kk-KZ"/>
        </w:rPr>
      </w:pPr>
      <w:r w:rsidRPr="00BE7BBE">
        <w:rPr>
          <w:sz w:val="28"/>
          <w:szCs w:val="28"/>
          <w:lang w:val="kk-KZ"/>
        </w:rPr>
        <w:t>Бройлер балапандарының бақылау тобында барлық тәжірибелік топтармен салыстырғанда кеуде бұлшық еттерінде майдың көбірек болғаны байқалған. I, II және III тәжiрибелiк топтарда бақылау тобымен салыстырғанда 1,52, 3,03 және 2,27 салыстырмалы пайызға майдың анық төмендеуi анықталды, кеуде бұлшық етіндегі күлдің құрамы бақылау тобына қарағанда 0,87, 1,74 және 1,57 пайызға жоғары болды, ал тәжірибелік топтардың кеуде бұлшық етіндегі ылғалдың құрамы бақылау тобынан салыстырғанда айырмашылығы байқалмады.</w:t>
      </w:r>
    </w:p>
    <w:p w14:paraId="31831E2F" w14:textId="12C8AF8D" w:rsidR="00E51F27" w:rsidRPr="00BE7BBE" w:rsidRDefault="00E51F27" w:rsidP="00E51F27">
      <w:pPr>
        <w:pStyle w:val="TableParagraph"/>
        <w:spacing w:line="240" w:lineRule="auto"/>
        <w:ind w:left="0" w:firstLine="709"/>
        <w:jc w:val="both"/>
        <w:rPr>
          <w:sz w:val="28"/>
          <w:szCs w:val="28"/>
          <w:lang w:val="kk-KZ"/>
        </w:rPr>
      </w:pPr>
      <w:r w:rsidRPr="00BE7BBE">
        <w:rPr>
          <w:sz w:val="28"/>
          <w:szCs w:val="28"/>
          <w:lang w:val="kk-KZ"/>
        </w:rPr>
        <w:t>Бройлер балапандарының тәжірибелік топтарында сан бұлшық еттерінде ақуыз құрамының ұлғаюы анықталған. Мысалы, бұл көрсеткіш I тәжірибелік топта 6,64%-ға, II тәжірибелік топта 7,11%-ға және III тәжірибелік топта 6,85%-ға жоғары болды.</w:t>
      </w:r>
    </w:p>
    <w:p w14:paraId="1362694A" w14:textId="69B5CDCD" w:rsidR="00E51F27" w:rsidRPr="00BE7BBE" w:rsidRDefault="00E51F27" w:rsidP="00E51F27">
      <w:pPr>
        <w:pStyle w:val="TableParagraph"/>
        <w:spacing w:line="240" w:lineRule="auto"/>
        <w:ind w:left="0" w:firstLine="709"/>
        <w:jc w:val="both"/>
        <w:rPr>
          <w:sz w:val="28"/>
          <w:szCs w:val="28"/>
          <w:lang w:val="kk-KZ"/>
        </w:rPr>
      </w:pPr>
      <w:r w:rsidRPr="00BE7BBE">
        <w:rPr>
          <w:sz w:val="28"/>
          <w:szCs w:val="28"/>
          <w:lang w:val="kk-KZ"/>
        </w:rPr>
        <w:t xml:space="preserve">Осылайша, тәжірибелік топтарда зерттеулер нәтижесінде біз кеуде және </w:t>
      </w:r>
      <w:r w:rsidRPr="00BE7BBE">
        <w:rPr>
          <w:sz w:val="28"/>
          <w:szCs w:val="28"/>
          <w:lang w:val="kk-KZ"/>
        </w:rPr>
        <w:lastRenderedPageBreak/>
        <w:t>сан бұлшық еттеріндегі ақуыз құрамының керісінше ұлғаюы анықталып кеуде бұлшық еттерінде майдың азаюы байқалды. Бұл өзгерістер бройлер балапандары ағзасының қалыпты дамуын, сондай-ақ өсу гормоны – соматотропин өндіретін гипофиздің алдыңғы бөлігіне гамма-аминмайлы қышқыл мен В тобы дәрумендерінің белсенділігін артқанын көрсетеді.</w:t>
      </w:r>
    </w:p>
    <w:p w14:paraId="6E2E762C" w14:textId="5E745F91" w:rsidR="0033591F" w:rsidRPr="00BE7BBE" w:rsidRDefault="0033591F" w:rsidP="00E51F27">
      <w:pPr>
        <w:pStyle w:val="TableParagraph"/>
        <w:spacing w:line="240" w:lineRule="auto"/>
        <w:ind w:left="0" w:firstLine="709"/>
        <w:jc w:val="both"/>
        <w:rPr>
          <w:sz w:val="28"/>
          <w:szCs w:val="28"/>
          <w:lang w:val="kk-KZ"/>
        </w:rPr>
      </w:pPr>
      <w:r w:rsidRPr="00BE7BBE">
        <w:rPr>
          <w:sz w:val="28"/>
          <w:szCs w:val="28"/>
          <w:lang w:val="kk-KZ"/>
        </w:rPr>
        <w:t>Бройлер балапандарының етінің химиялық құрамы жөніндегі мәліметтер 2</w:t>
      </w:r>
      <w:r w:rsidR="00C05C1A" w:rsidRPr="00BE7BBE">
        <w:rPr>
          <w:sz w:val="28"/>
          <w:szCs w:val="28"/>
          <w:lang w:val="kk-KZ"/>
        </w:rPr>
        <w:t>6</w:t>
      </w:r>
      <w:r w:rsidRPr="00BE7BBE">
        <w:rPr>
          <w:sz w:val="28"/>
          <w:szCs w:val="28"/>
          <w:lang w:val="kk-KZ"/>
        </w:rPr>
        <w:t>-кестеде берілген.</w:t>
      </w:r>
    </w:p>
    <w:p w14:paraId="53892A51" w14:textId="29967F4D" w:rsidR="00275BC4" w:rsidRPr="00BE7BBE" w:rsidRDefault="00275BC4" w:rsidP="00CD2E78">
      <w:pPr>
        <w:pStyle w:val="TableParagraph"/>
        <w:spacing w:line="240" w:lineRule="auto"/>
        <w:ind w:left="0"/>
        <w:jc w:val="both"/>
        <w:rPr>
          <w:sz w:val="28"/>
          <w:szCs w:val="28"/>
          <w:lang w:val="kk-KZ"/>
        </w:rPr>
      </w:pPr>
    </w:p>
    <w:p w14:paraId="07787897" w14:textId="4910D8FB" w:rsidR="0033591F" w:rsidRPr="00BE7BBE" w:rsidRDefault="005E42A8" w:rsidP="00CD2E78">
      <w:pPr>
        <w:pStyle w:val="TableParagraph"/>
        <w:spacing w:line="240" w:lineRule="auto"/>
        <w:ind w:left="0"/>
        <w:jc w:val="both"/>
        <w:rPr>
          <w:rStyle w:val="ac"/>
          <w:rFonts w:eastAsiaTheme="majorEastAsia"/>
          <w:b w:val="0"/>
          <w:color w:val="000000" w:themeColor="text1"/>
          <w:sz w:val="28"/>
          <w:szCs w:val="28"/>
          <w:lang w:val="kk-KZ"/>
        </w:rPr>
      </w:pPr>
      <w:r w:rsidRPr="00BE7BBE">
        <w:rPr>
          <w:rStyle w:val="ac"/>
          <w:rFonts w:eastAsiaTheme="majorEastAsia"/>
          <w:b w:val="0"/>
          <w:color w:val="000000" w:themeColor="text1"/>
          <w:sz w:val="28"/>
          <w:szCs w:val="28"/>
          <w:lang w:val="kk-KZ"/>
        </w:rPr>
        <w:t>Кесте 2</w:t>
      </w:r>
      <w:r w:rsidR="00C05C1A" w:rsidRPr="00BE7BBE">
        <w:rPr>
          <w:rStyle w:val="ac"/>
          <w:rFonts w:eastAsiaTheme="majorEastAsia"/>
          <w:b w:val="0"/>
          <w:color w:val="000000" w:themeColor="text1"/>
          <w:sz w:val="28"/>
          <w:szCs w:val="28"/>
          <w:lang w:val="kk-KZ"/>
        </w:rPr>
        <w:t>6</w:t>
      </w:r>
      <w:r w:rsidR="00A72A78" w:rsidRPr="00BE7BBE">
        <w:rPr>
          <w:rStyle w:val="ac"/>
          <w:rFonts w:eastAsiaTheme="majorEastAsia"/>
          <w:b w:val="0"/>
          <w:color w:val="000000" w:themeColor="text1"/>
          <w:sz w:val="28"/>
          <w:szCs w:val="28"/>
          <w:lang w:val="kk-KZ"/>
        </w:rPr>
        <w:t xml:space="preserve"> –</w:t>
      </w:r>
      <w:r w:rsidR="004C0EA2" w:rsidRPr="00BE7BBE">
        <w:rPr>
          <w:rStyle w:val="ac"/>
          <w:rFonts w:eastAsiaTheme="majorEastAsia"/>
          <w:b w:val="0"/>
          <w:color w:val="000000" w:themeColor="text1"/>
          <w:sz w:val="28"/>
          <w:szCs w:val="28"/>
          <w:lang w:val="kk-KZ"/>
        </w:rPr>
        <w:t xml:space="preserve"> «Гидро Рекс </w:t>
      </w:r>
      <w:r w:rsidR="00D80723">
        <w:rPr>
          <w:rStyle w:val="ac"/>
          <w:rFonts w:eastAsiaTheme="majorEastAsia"/>
          <w:b w:val="0"/>
          <w:color w:val="000000" w:themeColor="text1"/>
          <w:sz w:val="28"/>
          <w:szCs w:val="28"/>
          <w:lang w:val="kk-KZ"/>
        </w:rPr>
        <w:t>в</w:t>
      </w:r>
      <w:r w:rsidR="004C0EA2" w:rsidRPr="00BE7BBE">
        <w:rPr>
          <w:rStyle w:val="ac"/>
          <w:rFonts w:eastAsiaTheme="majorEastAsia"/>
          <w:b w:val="0"/>
          <w:color w:val="000000" w:themeColor="text1"/>
          <w:sz w:val="28"/>
          <w:szCs w:val="28"/>
          <w:lang w:val="kk-KZ"/>
        </w:rPr>
        <w:t>итал» суд</w:t>
      </w:r>
      <w:r w:rsidR="0033591F" w:rsidRPr="00BE7BBE">
        <w:rPr>
          <w:rStyle w:val="ac"/>
          <w:rFonts w:eastAsiaTheme="majorEastAsia"/>
          <w:b w:val="0"/>
          <w:color w:val="000000" w:themeColor="text1"/>
          <w:sz w:val="28"/>
          <w:szCs w:val="28"/>
          <w:lang w:val="kk-KZ"/>
        </w:rPr>
        <w:t xml:space="preserve">а еритін </w:t>
      </w:r>
      <w:r w:rsidR="00C535FF" w:rsidRPr="00BE7BBE">
        <w:rPr>
          <w:rStyle w:val="ac"/>
          <w:rFonts w:eastAsiaTheme="majorEastAsia"/>
          <w:b w:val="0"/>
          <w:color w:val="000000" w:themeColor="text1"/>
          <w:sz w:val="28"/>
          <w:szCs w:val="28"/>
          <w:lang w:val="kk-KZ"/>
        </w:rPr>
        <w:t xml:space="preserve">азық </w:t>
      </w:r>
      <w:r w:rsidR="0033591F" w:rsidRPr="00BE7BBE">
        <w:rPr>
          <w:rStyle w:val="ac"/>
          <w:rFonts w:eastAsiaTheme="majorEastAsia"/>
          <w:b w:val="0"/>
          <w:color w:val="000000" w:themeColor="text1"/>
          <w:sz w:val="28"/>
          <w:szCs w:val="28"/>
          <w:lang w:val="kk-KZ"/>
        </w:rPr>
        <w:t>қоспасының бройлер</w:t>
      </w:r>
      <w:r w:rsidR="00C535FF" w:rsidRPr="00BE7BBE">
        <w:rPr>
          <w:rStyle w:val="ac"/>
          <w:rFonts w:eastAsiaTheme="majorEastAsia"/>
          <w:b w:val="0"/>
          <w:color w:val="000000" w:themeColor="text1"/>
          <w:sz w:val="28"/>
          <w:szCs w:val="28"/>
          <w:lang w:val="kk-KZ"/>
        </w:rPr>
        <w:t xml:space="preserve"> </w:t>
      </w:r>
      <w:r w:rsidR="0033591F" w:rsidRPr="00BE7BBE">
        <w:rPr>
          <w:rStyle w:val="ac"/>
          <w:rFonts w:eastAsiaTheme="majorEastAsia"/>
          <w:b w:val="0"/>
          <w:color w:val="000000" w:themeColor="text1"/>
          <w:sz w:val="28"/>
          <w:szCs w:val="28"/>
          <w:lang w:val="kk-KZ"/>
        </w:rPr>
        <w:t xml:space="preserve"> балапандары етінің химиялық құрамына әсері, (n=6), %</w:t>
      </w:r>
    </w:p>
    <w:p w14:paraId="0063C089" w14:textId="77777777" w:rsidR="00A72A78" w:rsidRPr="00BE7BBE" w:rsidRDefault="00A72A78" w:rsidP="00CD2E78">
      <w:pPr>
        <w:pStyle w:val="TableParagraph"/>
        <w:spacing w:line="240" w:lineRule="auto"/>
        <w:ind w:left="0"/>
        <w:jc w:val="both"/>
        <w:rPr>
          <w:rStyle w:val="ac"/>
          <w:rFonts w:eastAsiaTheme="majorEastAsia"/>
          <w:b w:val="0"/>
          <w:color w:val="000000" w:themeColor="text1"/>
          <w:sz w:val="28"/>
          <w:szCs w:val="28"/>
          <w:lang w:val="kk-KZ"/>
        </w:rP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1985"/>
        <w:gridCol w:w="2126"/>
        <w:gridCol w:w="1843"/>
        <w:gridCol w:w="1984"/>
      </w:tblGrid>
      <w:tr w:rsidR="003C7F49" w:rsidRPr="00BE7BBE" w14:paraId="6AA72B58" w14:textId="77777777" w:rsidTr="00E51F27">
        <w:trPr>
          <w:trHeight w:val="323"/>
        </w:trPr>
        <w:tc>
          <w:tcPr>
            <w:tcW w:w="1701" w:type="dxa"/>
            <w:vMerge w:val="restart"/>
          </w:tcPr>
          <w:p w14:paraId="542B6D43" w14:textId="3F2677F6" w:rsidR="003C7F49" w:rsidRPr="00BE7BBE" w:rsidRDefault="003C7F49" w:rsidP="00E51F27">
            <w:pPr>
              <w:pStyle w:val="TableParagraph"/>
              <w:spacing w:line="240" w:lineRule="auto"/>
              <w:ind w:left="0"/>
              <w:rPr>
                <w:sz w:val="28"/>
                <w:szCs w:val="28"/>
                <w:lang w:val="kk-KZ"/>
              </w:rPr>
            </w:pPr>
            <w:r w:rsidRPr="00BE7BBE">
              <w:rPr>
                <w:spacing w:val="-2"/>
                <w:sz w:val="28"/>
                <w:szCs w:val="28"/>
                <w:lang w:val="kk-KZ"/>
              </w:rPr>
              <w:t>Көрсеткіш</w:t>
            </w:r>
          </w:p>
        </w:tc>
        <w:tc>
          <w:tcPr>
            <w:tcW w:w="7938" w:type="dxa"/>
            <w:gridSpan w:val="4"/>
          </w:tcPr>
          <w:p w14:paraId="53BF3D80" w14:textId="2D7958E9" w:rsidR="003C7F49" w:rsidRPr="00BE7BBE" w:rsidRDefault="003C7F49" w:rsidP="00E51F27">
            <w:pPr>
              <w:pStyle w:val="TableParagraph"/>
              <w:spacing w:line="240" w:lineRule="auto"/>
              <w:ind w:left="0"/>
              <w:rPr>
                <w:spacing w:val="-2"/>
                <w:sz w:val="28"/>
                <w:szCs w:val="28"/>
              </w:rPr>
            </w:pPr>
            <w:r w:rsidRPr="00BE7BBE">
              <w:rPr>
                <w:spacing w:val="-2"/>
                <w:sz w:val="28"/>
                <w:szCs w:val="28"/>
                <w:lang w:val="kk-KZ"/>
              </w:rPr>
              <w:t>Топ</w:t>
            </w:r>
            <w:r w:rsidR="00E51F27" w:rsidRPr="00BE7BBE">
              <w:rPr>
                <w:spacing w:val="-2"/>
                <w:sz w:val="28"/>
                <w:szCs w:val="28"/>
                <w:lang w:val="kk-KZ"/>
              </w:rPr>
              <w:t>тар</w:t>
            </w:r>
          </w:p>
        </w:tc>
      </w:tr>
      <w:tr w:rsidR="003C7F49" w:rsidRPr="00BE7BBE" w14:paraId="26096451" w14:textId="77777777" w:rsidTr="00E51F27">
        <w:trPr>
          <w:trHeight w:val="642"/>
        </w:trPr>
        <w:tc>
          <w:tcPr>
            <w:tcW w:w="1701" w:type="dxa"/>
            <w:vMerge/>
            <w:tcBorders>
              <w:top w:val="nil"/>
            </w:tcBorders>
          </w:tcPr>
          <w:p w14:paraId="2A36B2A0" w14:textId="77777777" w:rsidR="003C7F49" w:rsidRPr="00BE7BBE" w:rsidRDefault="003C7F49" w:rsidP="00E51F27">
            <w:pPr>
              <w:pStyle w:val="TableParagraph"/>
              <w:spacing w:line="240" w:lineRule="auto"/>
              <w:ind w:left="0"/>
              <w:rPr>
                <w:sz w:val="28"/>
                <w:szCs w:val="28"/>
              </w:rPr>
            </w:pPr>
          </w:p>
        </w:tc>
        <w:tc>
          <w:tcPr>
            <w:tcW w:w="1985" w:type="dxa"/>
          </w:tcPr>
          <w:p w14:paraId="0F6F6DEF" w14:textId="3D866B82" w:rsidR="003C7F49" w:rsidRPr="00BE7BBE" w:rsidRDefault="003C7F49" w:rsidP="00E51F27">
            <w:pPr>
              <w:pStyle w:val="TableParagraph"/>
              <w:spacing w:line="240" w:lineRule="auto"/>
              <w:ind w:left="0"/>
              <w:jc w:val="left"/>
              <w:rPr>
                <w:sz w:val="28"/>
                <w:szCs w:val="28"/>
                <w:lang w:val="kk-KZ"/>
              </w:rPr>
            </w:pPr>
            <w:r w:rsidRPr="00BE7BBE">
              <w:rPr>
                <w:spacing w:val="-2"/>
                <w:sz w:val="28"/>
                <w:szCs w:val="28"/>
                <w:lang w:val="kk-KZ"/>
              </w:rPr>
              <w:t>б</w:t>
            </w:r>
            <w:r w:rsidR="00A87C4E" w:rsidRPr="00BE7BBE">
              <w:rPr>
                <w:spacing w:val="-2"/>
                <w:sz w:val="28"/>
                <w:szCs w:val="28"/>
                <w:lang w:val="kk-KZ"/>
              </w:rPr>
              <w:t>ақылау</w:t>
            </w:r>
          </w:p>
        </w:tc>
        <w:tc>
          <w:tcPr>
            <w:tcW w:w="2126" w:type="dxa"/>
          </w:tcPr>
          <w:p w14:paraId="63CA4A34" w14:textId="0786A61A" w:rsidR="003C7F49" w:rsidRPr="00BE7BBE" w:rsidRDefault="00A87C4E" w:rsidP="00E51F27">
            <w:pPr>
              <w:pStyle w:val="TableParagraph"/>
              <w:spacing w:line="240" w:lineRule="auto"/>
              <w:ind w:left="0"/>
              <w:rPr>
                <w:sz w:val="28"/>
                <w:szCs w:val="28"/>
                <w:lang w:val="kk-KZ"/>
              </w:rPr>
            </w:pPr>
            <w:r w:rsidRPr="00BE7BBE">
              <w:rPr>
                <w:sz w:val="28"/>
                <w:szCs w:val="28"/>
                <w:lang w:val="en-US"/>
              </w:rPr>
              <w:t>I</w:t>
            </w:r>
            <w:r w:rsidR="00E51F27" w:rsidRPr="00BE7BBE">
              <w:rPr>
                <w:sz w:val="28"/>
                <w:szCs w:val="28"/>
                <w:lang w:val="kk-KZ"/>
              </w:rPr>
              <w:t xml:space="preserve"> </w:t>
            </w:r>
            <w:r w:rsidRPr="00BE7BBE">
              <w:rPr>
                <w:sz w:val="28"/>
                <w:szCs w:val="28"/>
                <w:lang w:val="kk-KZ"/>
              </w:rPr>
              <w:t>тәжірибелік</w:t>
            </w:r>
          </w:p>
        </w:tc>
        <w:tc>
          <w:tcPr>
            <w:tcW w:w="1843" w:type="dxa"/>
          </w:tcPr>
          <w:p w14:paraId="628D9E08" w14:textId="438358FF" w:rsidR="003C7F49" w:rsidRPr="00BE7BBE" w:rsidRDefault="00A87C4E" w:rsidP="00E51F27">
            <w:pPr>
              <w:pStyle w:val="TableParagraph"/>
              <w:spacing w:line="240" w:lineRule="auto"/>
              <w:ind w:left="0"/>
              <w:rPr>
                <w:sz w:val="28"/>
                <w:szCs w:val="28"/>
                <w:lang w:val="kk-KZ"/>
              </w:rPr>
            </w:pPr>
            <w:r w:rsidRPr="00BE7BBE">
              <w:rPr>
                <w:sz w:val="28"/>
                <w:szCs w:val="28"/>
                <w:lang w:val="en-US"/>
              </w:rPr>
              <w:t>II</w:t>
            </w:r>
            <w:r w:rsidR="003C7F49" w:rsidRPr="00BE7BBE">
              <w:rPr>
                <w:sz w:val="28"/>
                <w:szCs w:val="28"/>
                <w:lang w:val="kk-KZ"/>
              </w:rPr>
              <w:t xml:space="preserve"> </w:t>
            </w:r>
            <w:r w:rsidRPr="00BE7BBE">
              <w:rPr>
                <w:spacing w:val="-2"/>
                <w:sz w:val="28"/>
                <w:szCs w:val="28"/>
                <w:lang w:val="kk-KZ"/>
              </w:rPr>
              <w:t>тәжірибелік</w:t>
            </w:r>
          </w:p>
        </w:tc>
        <w:tc>
          <w:tcPr>
            <w:tcW w:w="1984" w:type="dxa"/>
          </w:tcPr>
          <w:p w14:paraId="577B08B1" w14:textId="0F298679" w:rsidR="003C7F49" w:rsidRPr="00BE7BBE" w:rsidRDefault="00A87C4E" w:rsidP="00E51F27">
            <w:pPr>
              <w:pStyle w:val="TableParagraph"/>
              <w:spacing w:line="240" w:lineRule="auto"/>
              <w:ind w:left="0"/>
              <w:rPr>
                <w:sz w:val="28"/>
                <w:szCs w:val="28"/>
              </w:rPr>
            </w:pPr>
            <w:r w:rsidRPr="00BE7BBE">
              <w:rPr>
                <w:sz w:val="28"/>
                <w:szCs w:val="28"/>
                <w:lang w:val="en-US"/>
              </w:rPr>
              <w:t>III</w:t>
            </w:r>
            <w:r w:rsidRPr="00BE7BBE">
              <w:rPr>
                <w:spacing w:val="-2"/>
                <w:sz w:val="28"/>
                <w:szCs w:val="28"/>
                <w:lang w:val="kk-KZ"/>
              </w:rPr>
              <w:t xml:space="preserve"> тәжірибелік</w:t>
            </w:r>
          </w:p>
        </w:tc>
      </w:tr>
      <w:tr w:rsidR="003C7F49" w:rsidRPr="00BE7BBE" w14:paraId="0BA84C08" w14:textId="77777777" w:rsidTr="00E51F27">
        <w:trPr>
          <w:trHeight w:val="330"/>
        </w:trPr>
        <w:tc>
          <w:tcPr>
            <w:tcW w:w="9639" w:type="dxa"/>
            <w:gridSpan w:val="5"/>
          </w:tcPr>
          <w:p w14:paraId="515A2E1F" w14:textId="5A5655D1" w:rsidR="003C7F49" w:rsidRPr="00BE7BBE" w:rsidRDefault="003C7F49" w:rsidP="00E51F27">
            <w:pPr>
              <w:pStyle w:val="TableParagraph"/>
              <w:spacing w:line="240" w:lineRule="auto"/>
              <w:ind w:left="0"/>
              <w:rPr>
                <w:sz w:val="28"/>
                <w:szCs w:val="28"/>
                <w:lang w:val="kk-KZ"/>
              </w:rPr>
            </w:pPr>
            <w:r w:rsidRPr="00BE7BBE">
              <w:rPr>
                <w:sz w:val="28"/>
                <w:szCs w:val="28"/>
                <w:lang w:val="kk-KZ"/>
              </w:rPr>
              <w:t>Кеуде бұлшықеті</w:t>
            </w:r>
          </w:p>
        </w:tc>
      </w:tr>
      <w:tr w:rsidR="003C7F49" w:rsidRPr="00BE7BBE" w14:paraId="67B5070C" w14:textId="77777777" w:rsidTr="00E51F27">
        <w:trPr>
          <w:trHeight w:val="321"/>
        </w:trPr>
        <w:tc>
          <w:tcPr>
            <w:tcW w:w="1701" w:type="dxa"/>
          </w:tcPr>
          <w:p w14:paraId="5279908B" w14:textId="21D80557" w:rsidR="003C7F49" w:rsidRPr="00BE7BBE" w:rsidRDefault="00E51F27" w:rsidP="00E51F27">
            <w:pPr>
              <w:pStyle w:val="TableParagraph"/>
              <w:spacing w:line="240" w:lineRule="auto"/>
              <w:ind w:left="0"/>
              <w:jc w:val="both"/>
              <w:rPr>
                <w:sz w:val="28"/>
                <w:szCs w:val="28"/>
                <w:lang w:val="kk-KZ"/>
              </w:rPr>
            </w:pPr>
            <w:r w:rsidRPr="00BE7BBE">
              <w:rPr>
                <w:spacing w:val="-2"/>
                <w:sz w:val="28"/>
                <w:szCs w:val="28"/>
                <w:lang w:val="kk-KZ"/>
              </w:rPr>
              <w:t>Акуыз</w:t>
            </w:r>
          </w:p>
        </w:tc>
        <w:tc>
          <w:tcPr>
            <w:tcW w:w="1985" w:type="dxa"/>
          </w:tcPr>
          <w:p w14:paraId="1CAB02D5" w14:textId="77777777" w:rsidR="003C7F49" w:rsidRPr="00BE7BBE" w:rsidRDefault="003C7F49" w:rsidP="00E51F27">
            <w:pPr>
              <w:pStyle w:val="TableParagraph"/>
              <w:spacing w:line="240" w:lineRule="auto"/>
              <w:ind w:left="0"/>
              <w:rPr>
                <w:sz w:val="28"/>
                <w:szCs w:val="28"/>
              </w:rPr>
            </w:pPr>
            <w:r w:rsidRPr="00BE7BBE">
              <w:rPr>
                <w:spacing w:val="-2"/>
                <w:sz w:val="28"/>
                <w:szCs w:val="28"/>
              </w:rPr>
              <w:t>20,36±0,25</w:t>
            </w:r>
          </w:p>
        </w:tc>
        <w:tc>
          <w:tcPr>
            <w:tcW w:w="2126" w:type="dxa"/>
          </w:tcPr>
          <w:p w14:paraId="67987327" w14:textId="77777777" w:rsidR="003C7F49" w:rsidRPr="00BE7BBE" w:rsidRDefault="003C7F49" w:rsidP="00E51F27">
            <w:pPr>
              <w:pStyle w:val="TableParagraph"/>
              <w:spacing w:line="240" w:lineRule="auto"/>
              <w:ind w:left="0"/>
              <w:rPr>
                <w:sz w:val="28"/>
                <w:szCs w:val="28"/>
              </w:rPr>
            </w:pPr>
            <w:r w:rsidRPr="00BE7BBE">
              <w:rPr>
                <w:spacing w:val="-2"/>
                <w:sz w:val="28"/>
                <w:szCs w:val="28"/>
                <w:lang w:val="kk-KZ"/>
              </w:rPr>
              <w:t>21,28</w:t>
            </w:r>
            <w:r w:rsidRPr="00BE7BBE">
              <w:rPr>
                <w:spacing w:val="-2"/>
                <w:sz w:val="28"/>
                <w:szCs w:val="28"/>
              </w:rPr>
              <w:t>±0,28*</w:t>
            </w:r>
          </w:p>
        </w:tc>
        <w:tc>
          <w:tcPr>
            <w:tcW w:w="1843" w:type="dxa"/>
          </w:tcPr>
          <w:p w14:paraId="5E868DD6" w14:textId="77777777" w:rsidR="003C7F49" w:rsidRPr="00BE7BBE" w:rsidRDefault="003C7F49" w:rsidP="00E51F27">
            <w:pPr>
              <w:pStyle w:val="TableParagraph"/>
              <w:spacing w:line="240" w:lineRule="auto"/>
              <w:ind w:left="0"/>
              <w:rPr>
                <w:sz w:val="28"/>
                <w:szCs w:val="28"/>
              </w:rPr>
            </w:pPr>
            <w:r w:rsidRPr="00BE7BBE">
              <w:rPr>
                <w:spacing w:val="-2"/>
                <w:sz w:val="28"/>
                <w:szCs w:val="28"/>
                <w:lang w:val="kk-KZ"/>
              </w:rPr>
              <w:t>21,52</w:t>
            </w:r>
            <w:r w:rsidRPr="00BE7BBE">
              <w:rPr>
                <w:spacing w:val="-2"/>
                <w:sz w:val="28"/>
                <w:szCs w:val="28"/>
              </w:rPr>
              <w:t>±0,32*</w:t>
            </w:r>
          </w:p>
        </w:tc>
        <w:tc>
          <w:tcPr>
            <w:tcW w:w="1984" w:type="dxa"/>
          </w:tcPr>
          <w:p w14:paraId="6AFC2F72" w14:textId="77777777" w:rsidR="003C7F49" w:rsidRPr="00BE7BBE" w:rsidRDefault="003C7F49" w:rsidP="00E51F27">
            <w:pPr>
              <w:pStyle w:val="TableParagraph"/>
              <w:spacing w:line="240" w:lineRule="auto"/>
              <w:ind w:left="0"/>
              <w:rPr>
                <w:spacing w:val="-2"/>
                <w:sz w:val="28"/>
                <w:szCs w:val="28"/>
              </w:rPr>
            </w:pPr>
            <w:r w:rsidRPr="00BE7BBE">
              <w:rPr>
                <w:spacing w:val="-2"/>
                <w:sz w:val="28"/>
                <w:szCs w:val="28"/>
                <w:lang w:val="kk-KZ"/>
              </w:rPr>
              <w:t>21,50</w:t>
            </w:r>
            <w:r w:rsidRPr="00BE7BBE">
              <w:rPr>
                <w:spacing w:val="-2"/>
                <w:sz w:val="28"/>
                <w:szCs w:val="28"/>
              </w:rPr>
              <w:t>±0,33</w:t>
            </w:r>
          </w:p>
        </w:tc>
      </w:tr>
      <w:tr w:rsidR="003C7F49" w:rsidRPr="00BE7BBE" w14:paraId="63B05D62" w14:textId="77777777" w:rsidTr="00E51F27">
        <w:trPr>
          <w:trHeight w:val="330"/>
        </w:trPr>
        <w:tc>
          <w:tcPr>
            <w:tcW w:w="1701" w:type="dxa"/>
          </w:tcPr>
          <w:p w14:paraId="26DC4116" w14:textId="254ADEA3" w:rsidR="003C7F49" w:rsidRPr="00BE7BBE" w:rsidRDefault="00E51F27" w:rsidP="00E51F27">
            <w:pPr>
              <w:pStyle w:val="TableParagraph"/>
              <w:spacing w:line="240" w:lineRule="auto"/>
              <w:ind w:left="0"/>
              <w:jc w:val="both"/>
              <w:rPr>
                <w:sz w:val="28"/>
                <w:szCs w:val="28"/>
                <w:lang w:val="kk-KZ"/>
              </w:rPr>
            </w:pPr>
            <w:r w:rsidRPr="00BE7BBE">
              <w:rPr>
                <w:spacing w:val="-5"/>
                <w:sz w:val="28"/>
                <w:szCs w:val="28"/>
                <w:lang w:val="kk-KZ"/>
              </w:rPr>
              <w:t>Май</w:t>
            </w:r>
          </w:p>
        </w:tc>
        <w:tc>
          <w:tcPr>
            <w:tcW w:w="1985" w:type="dxa"/>
          </w:tcPr>
          <w:p w14:paraId="6AB9A7C8" w14:textId="77777777" w:rsidR="003C7F49" w:rsidRPr="00BE7BBE" w:rsidRDefault="003C7F49" w:rsidP="00E51F27">
            <w:pPr>
              <w:pStyle w:val="TableParagraph"/>
              <w:spacing w:line="240" w:lineRule="auto"/>
              <w:ind w:left="0"/>
              <w:rPr>
                <w:sz w:val="28"/>
                <w:szCs w:val="28"/>
              </w:rPr>
            </w:pPr>
            <w:r w:rsidRPr="00BE7BBE">
              <w:rPr>
                <w:spacing w:val="-2"/>
                <w:sz w:val="28"/>
                <w:szCs w:val="28"/>
              </w:rPr>
              <w:t>1,32±0,05</w:t>
            </w:r>
          </w:p>
        </w:tc>
        <w:tc>
          <w:tcPr>
            <w:tcW w:w="2126" w:type="dxa"/>
          </w:tcPr>
          <w:p w14:paraId="6F6685BC" w14:textId="77777777" w:rsidR="003C7F49" w:rsidRPr="00BE7BBE" w:rsidRDefault="003C7F49" w:rsidP="00E51F27">
            <w:pPr>
              <w:pStyle w:val="TableParagraph"/>
              <w:spacing w:line="240" w:lineRule="auto"/>
              <w:ind w:left="0"/>
              <w:rPr>
                <w:sz w:val="28"/>
                <w:szCs w:val="28"/>
              </w:rPr>
            </w:pPr>
            <w:r w:rsidRPr="00BE7BBE">
              <w:rPr>
                <w:spacing w:val="-2"/>
                <w:sz w:val="28"/>
                <w:szCs w:val="28"/>
              </w:rPr>
              <w:t>1,30±0,03*</w:t>
            </w:r>
          </w:p>
        </w:tc>
        <w:tc>
          <w:tcPr>
            <w:tcW w:w="1843" w:type="dxa"/>
          </w:tcPr>
          <w:p w14:paraId="4B257495" w14:textId="77777777" w:rsidR="003C7F49" w:rsidRPr="00BE7BBE" w:rsidRDefault="003C7F49" w:rsidP="00E51F27">
            <w:pPr>
              <w:pStyle w:val="TableParagraph"/>
              <w:spacing w:line="240" w:lineRule="auto"/>
              <w:ind w:left="0"/>
              <w:rPr>
                <w:sz w:val="28"/>
                <w:szCs w:val="28"/>
              </w:rPr>
            </w:pPr>
            <w:r w:rsidRPr="00BE7BBE">
              <w:rPr>
                <w:spacing w:val="-2"/>
                <w:sz w:val="28"/>
                <w:szCs w:val="28"/>
              </w:rPr>
              <w:t>1,28±0,08*</w:t>
            </w:r>
          </w:p>
        </w:tc>
        <w:tc>
          <w:tcPr>
            <w:tcW w:w="1984" w:type="dxa"/>
          </w:tcPr>
          <w:p w14:paraId="76F6588F" w14:textId="77777777" w:rsidR="003C7F49" w:rsidRPr="00BE7BBE" w:rsidRDefault="003C7F49" w:rsidP="00E51F27">
            <w:pPr>
              <w:pStyle w:val="TableParagraph"/>
              <w:spacing w:line="240" w:lineRule="auto"/>
              <w:ind w:left="0"/>
              <w:rPr>
                <w:spacing w:val="-2"/>
                <w:sz w:val="28"/>
                <w:szCs w:val="28"/>
              </w:rPr>
            </w:pPr>
            <w:r w:rsidRPr="00BE7BBE">
              <w:rPr>
                <w:spacing w:val="-2"/>
                <w:sz w:val="28"/>
                <w:szCs w:val="28"/>
              </w:rPr>
              <w:t>1,29±0,03</w:t>
            </w:r>
          </w:p>
        </w:tc>
      </w:tr>
      <w:tr w:rsidR="003C7F49" w:rsidRPr="00BE7BBE" w14:paraId="383EC605" w14:textId="77777777" w:rsidTr="00E51F27">
        <w:trPr>
          <w:trHeight w:val="321"/>
        </w:trPr>
        <w:tc>
          <w:tcPr>
            <w:tcW w:w="1701" w:type="dxa"/>
          </w:tcPr>
          <w:p w14:paraId="7FFB671E" w14:textId="606D67A1" w:rsidR="003C7F49" w:rsidRPr="00BE7BBE" w:rsidRDefault="003C7F49" w:rsidP="00E51F27">
            <w:pPr>
              <w:pStyle w:val="TableParagraph"/>
              <w:spacing w:line="240" w:lineRule="auto"/>
              <w:ind w:left="0"/>
              <w:jc w:val="both"/>
              <w:rPr>
                <w:sz w:val="28"/>
                <w:szCs w:val="28"/>
                <w:lang w:val="kk-KZ"/>
              </w:rPr>
            </w:pPr>
            <w:r w:rsidRPr="00BE7BBE">
              <w:rPr>
                <w:spacing w:val="-4"/>
                <w:sz w:val="28"/>
                <w:szCs w:val="28"/>
                <w:lang w:val="kk-KZ"/>
              </w:rPr>
              <w:t>Күл</w:t>
            </w:r>
          </w:p>
        </w:tc>
        <w:tc>
          <w:tcPr>
            <w:tcW w:w="1985" w:type="dxa"/>
          </w:tcPr>
          <w:p w14:paraId="6AAFE707" w14:textId="77777777" w:rsidR="003C7F49" w:rsidRPr="00BE7BBE" w:rsidRDefault="003C7F49" w:rsidP="00E51F27">
            <w:pPr>
              <w:pStyle w:val="TableParagraph"/>
              <w:spacing w:line="240" w:lineRule="auto"/>
              <w:ind w:left="0"/>
              <w:rPr>
                <w:sz w:val="28"/>
                <w:szCs w:val="28"/>
              </w:rPr>
            </w:pPr>
            <w:r w:rsidRPr="00BE7BBE">
              <w:rPr>
                <w:spacing w:val="-2"/>
                <w:sz w:val="28"/>
                <w:szCs w:val="28"/>
              </w:rPr>
              <w:t>1,15±0,04</w:t>
            </w:r>
          </w:p>
        </w:tc>
        <w:tc>
          <w:tcPr>
            <w:tcW w:w="2126" w:type="dxa"/>
          </w:tcPr>
          <w:p w14:paraId="793EDE91" w14:textId="77777777" w:rsidR="003C7F49" w:rsidRPr="00BE7BBE" w:rsidRDefault="003C7F49" w:rsidP="00E51F27">
            <w:pPr>
              <w:pStyle w:val="TableParagraph"/>
              <w:spacing w:line="240" w:lineRule="auto"/>
              <w:ind w:left="0"/>
              <w:rPr>
                <w:sz w:val="28"/>
                <w:szCs w:val="28"/>
              </w:rPr>
            </w:pPr>
            <w:r w:rsidRPr="00BE7BBE">
              <w:rPr>
                <w:spacing w:val="-2"/>
                <w:sz w:val="28"/>
                <w:szCs w:val="28"/>
              </w:rPr>
              <w:t>1,</w:t>
            </w:r>
            <w:r w:rsidRPr="00BE7BBE">
              <w:rPr>
                <w:spacing w:val="-2"/>
                <w:sz w:val="28"/>
                <w:szCs w:val="28"/>
                <w:lang w:val="kk-KZ"/>
              </w:rPr>
              <w:t>16</w:t>
            </w:r>
            <w:r w:rsidRPr="00BE7BBE">
              <w:rPr>
                <w:spacing w:val="-2"/>
                <w:sz w:val="28"/>
                <w:szCs w:val="28"/>
              </w:rPr>
              <w:t>±0,06</w:t>
            </w:r>
          </w:p>
        </w:tc>
        <w:tc>
          <w:tcPr>
            <w:tcW w:w="1843" w:type="dxa"/>
          </w:tcPr>
          <w:p w14:paraId="7BED5782" w14:textId="77777777" w:rsidR="003C7F49" w:rsidRPr="00BE7BBE" w:rsidRDefault="003C7F49" w:rsidP="00E51F27">
            <w:pPr>
              <w:pStyle w:val="TableParagraph"/>
              <w:spacing w:line="240" w:lineRule="auto"/>
              <w:ind w:left="0"/>
              <w:rPr>
                <w:sz w:val="28"/>
                <w:szCs w:val="28"/>
              </w:rPr>
            </w:pPr>
            <w:r w:rsidRPr="00BE7BBE">
              <w:rPr>
                <w:spacing w:val="-2"/>
                <w:sz w:val="28"/>
                <w:szCs w:val="28"/>
              </w:rPr>
              <w:t>1,</w:t>
            </w:r>
            <w:r w:rsidRPr="00BE7BBE">
              <w:rPr>
                <w:spacing w:val="-2"/>
                <w:sz w:val="28"/>
                <w:szCs w:val="28"/>
                <w:lang w:val="kk-KZ"/>
              </w:rPr>
              <w:t>17</w:t>
            </w:r>
            <w:r w:rsidRPr="00BE7BBE">
              <w:rPr>
                <w:spacing w:val="-2"/>
                <w:sz w:val="28"/>
                <w:szCs w:val="28"/>
              </w:rPr>
              <w:t>±0,05</w:t>
            </w:r>
          </w:p>
        </w:tc>
        <w:tc>
          <w:tcPr>
            <w:tcW w:w="1984" w:type="dxa"/>
          </w:tcPr>
          <w:p w14:paraId="5B4319B9" w14:textId="77777777" w:rsidR="003C7F49" w:rsidRPr="00BE7BBE" w:rsidRDefault="003C7F49" w:rsidP="00E51F27">
            <w:pPr>
              <w:pStyle w:val="TableParagraph"/>
              <w:spacing w:line="240" w:lineRule="auto"/>
              <w:ind w:left="0"/>
              <w:rPr>
                <w:spacing w:val="-2"/>
                <w:sz w:val="28"/>
                <w:szCs w:val="28"/>
              </w:rPr>
            </w:pPr>
            <w:r w:rsidRPr="00BE7BBE">
              <w:rPr>
                <w:spacing w:val="-2"/>
                <w:sz w:val="28"/>
                <w:szCs w:val="28"/>
                <w:lang w:val="kk-KZ"/>
              </w:rPr>
              <w:t>1,168</w:t>
            </w:r>
            <w:r w:rsidRPr="00BE7BBE">
              <w:rPr>
                <w:spacing w:val="-2"/>
                <w:sz w:val="28"/>
                <w:szCs w:val="28"/>
              </w:rPr>
              <w:t>±0,07</w:t>
            </w:r>
          </w:p>
        </w:tc>
      </w:tr>
      <w:tr w:rsidR="003C7F49" w:rsidRPr="00BE7BBE" w14:paraId="41236F33" w14:textId="77777777" w:rsidTr="00E51F27">
        <w:trPr>
          <w:trHeight w:val="321"/>
        </w:trPr>
        <w:tc>
          <w:tcPr>
            <w:tcW w:w="1701" w:type="dxa"/>
          </w:tcPr>
          <w:p w14:paraId="5B3F724D" w14:textId="436378ED" w:rsidR="003C7F49" w:rsidRPr="00BE7BBE" w:rsidRDefault="003C7F49" w:rsidP="00E51F27">
            <w:pPr>
              <w:pStyle w:val="TableParagraph"/>
              <w:spacing w:line="240" w:lineRule="auto"/>
              <w:ind w:left="0"/>
              <w:jc w:val="both"/>
              <w:rPr>
                <w:sz w:val="28"/>
                <w:szCs w:val="28"/>
                <w:lang w:val="kk-KZ"/>
              </w:rPr>
            </w:pPr>
            <w:r w:rsidRPr="00BE7BBE">
              <w:rPr>
                <w:spacing w:val="-2"/>
                <w:sz w:val="28"/>
                <w:szCs w:val="28"/>
                <w:lang w:val="kk-KZ"/>
              </w:rPr>
              <w:t>Ылғалдық</w:t>
            </w:r>
          </w:p>
        </w:tc>
        <w:tc>
          <w:tcPr>
            <w:tcW w:w="1985" w:type="dxa"/>
          </w:tcPr>
          <w:p w14:paraId="2C10CE90" w14:textId="77777777" w:rsidR="003C7F49" w:rsidRPr="00BE7BBE" w:rsidRDefault="003C7F49" w:rsidP="00E51F27">
            <w:pPr>
              <w:pStyle w:val="TableParagraph"/>
              <w:spacing w:line="240" w:lineRule="auto"/>
              <w:ind w:left="0"/>
              <w:rPr>
                <w:sz w:val="28"/>
                <w:szCs w:val="28"/>
              </w:rPr>
            </w:pPr>
            <w:r w:rsidRPr="00BE7BBE">
              <w:rPr>
                <w:spacing w:val="-2"/>
                <w:sz w:val="28"/>
                <w:szCs w:val="28"/>
              </w:rPr>
              <w:t>73,09±0,49</w:t>
            </w:r>
          </w:p>
        </w:tc>
        <w:tc>
          <w:tcPr>
            <w:tcW w:w="2126" w:type="dxa"/>
          </w:tcPr>
          <w:p w14:paraId="1BD134F2" w14:textId="77777777" w:rsidR="003C7F49" w:rsidRPr="00BE7BBE" w:rsidRDefault="003C7F49" w:rsidP="00E51F27">
            <w:pPr>
              <w:pStyle w:val="TableParagraph"/>
              <w:spacing w:line="240" w:lineRule="auto"/>
              <w:ind w:left="0"/>
              <w:rPr>
                <w:sz w:val="28"/>
                <w:szCs w:val="28"/>
              </w:rPr>
            </w:pPr>
            <w:r w:rsidRPr="00BE7BBE">
              <w:rPr>
                <w:spacing w:val="-2"/>
                <w:sz w:val="28"/>
                <w:szCs w:val="28"/>
              </w:rPr>
              <w:t>71,20±0,38</w:t>
            </w:r>
          </w:p>
        </w:tc>
        <w:tc>
          <w:tcPr>
            <w:tcW w:w="1843" w:type="dxa"/>
          </w:tcPr>
          <w:p w14:paraId="43E8D818" w14:textId="77777777" w:rsidR="003C7F49" w:rsidRPr="00BE7BBE" w:rsidRDefault="003C7F49" w:rsidP="00E51F27">
            <w:pPr>
              <w:pStyle w:val="TableParagraph"/>
              <w:spacing w:line="240" w:lineRule="auto"/>
              <w:ind w:left="0"/>
              <w:rPr>
                <w:sz w:val="28"/>
                <w:szCs w:val="28"/>
              </w:rPr>
            </w:pPr>
            <w:r w:rsidRPr="00BE7BBE">
              <w:rPr>
                <w:spacing w:val="-2"/>
                <w:sz w:val="28"/>
                <w:szCs w:val="28"/>
              </w:rPr>
              <w:t>70,98±0,50</w:t>
            </w:r>
          </w:p>
        </w:tc>
        <w:tc>
          <w:tcPr>
            <w:tcW w:w="1984" w:type="dxa"/>
          </w:tcPr>
          <w:p w14:paraId="56B6E2B0" w14:textId="77777777" w:rsidR="003C7F49" w:rsidRPr="00BE7BBE" w:rsidRDefault="003C7F49" w:rsidP="00E51F27">
            <w:pPr>
              <w:pStyle w:val="TableParagraph"/>
              <w:spacing w:line="240" w:lineRule="auto"/>
              <w:ind w:left="0"/>
              <w:rPr>
                <w:spacing w:val="-2"/>
                <w:sz w:val="28"/>
                <w:szCs w:val="28"/>
              </w:rPr>
            </w:pPr>
            <w:r w:rsidRPr="00BE7BBE">
              <w:rPr>
                <w:spacing w:val="-2"/>
                <w:sz w:val="28"/>
                <w:szCs w:val="28"/>
              </w:rPr>
              <w:t>70,96±0,48</w:t>
            </w:r>
          </w:p>
        </w:tc>
      </w:tr>
      <w:tr w:rsidR="003C7F49" w:rsidRPr="00BE7BBE" w14:paraId="1C8FA31B" w14:textId="77777777" w:rsidTr="00E51F27">
        <w:trPr>
          <w:trHeight w:val="323"/>
        </w:trPr>
        <w:tc>
          <w:tcPr>
            <w:tcW w:w="9639" w:type="dxa"/>
            <w:gridSpan w:val="5"/>
          </w:tcPr>
          <w:p w14:paraId="076DDBA3" w14:textId="2D611C52" w:rsidR="003C7F49" w:rsidRPr="00BE7BBE" w:rsidRDefault="004C0EA2" w:rsidP="00E51F27">
            <w:pPr>
              <w:pStyle w:val="TableParagraph"/>
              <w:spacing w:line="240" w:lineRule="auto"/>
              <w:ind w:left="0"/>
              <w:rPr>
                <w:sz w:val="28"/>
                <w:szCs w:val="28"/>
                <w:lang w:val="kk-KZ"/>
              </w:rPr>
            </w:pPr>
            <w:r w:rsidRPr="00BE7BBE">
              <w:rPr>
                <w:sz w:val="28"/>
                <w:szCs w:val="28"/>
                <w:lang w:val="kk-KZ"/>
              </w:rPr>
              <w:t>Сан</w:t>
            </w:r>
            <w:r w:rsidR="003C7F49" w:rsidRPr="00BE7BBE">
              <w:rPr>
                <w:sz w:val="28"/>
                <w:szCs w:val="28"/>
                <w:lang w:val="kk-KZ"/>
              </w:rPr>
              <w:t xml:space="preserve"> б</w:t>
            </w:r>
            <w:r w:rsidR="00343630" w:rsidRPr="00BE7BBE">
              <w:rPr>
                <w:sz w:val="28"/>
                <w:szCs w:val="28"/>
                <w:lang w:val="kk-KZ"/>
              </w:rPr>
              <w:t>ұлшықеті</w:t>
            </w:r>
          </w:p>
        </w:tc>
      </w:tr>
      <w:tr w:rsidR="003C7F49" w:rsidRPr="00BE7BBE" w14:paraId="45645EE1" w14:textId="77777777" w:rsidTr="00E51F27">
        <w:trPr>
          <w:trHeight w:val="321"/>
        </w:trPr>
        <w:tc>
          <w:tcPr>
            <w:tcW w:w="1701" w:type="dxa"/>
          </w:tcPr>
          <w:p w14:paraId="4D7100B3" w14:textId="0A2A9F22" w:rsidR="003C7F49" w:rsidRPr="00BE7BBE" w:rsidRDefault="00E51F27" w:rsidP="00E51F27">
            <w:pPr>
              <w:pStyle w:val="TableParagraph"/>
              <w:spacing w:line="240" w:lineRule="auto"/>
              <w:ind w:left="0"/>
              <w:jc w:val="both"/>
              <w:rPr>
                <w:sz w:val="28"/>
                <w:szCs w:val="28"/>
                <w:lang w:val="kk-KZ"/>
              </w:rPr>
            </w:pPr>
            <w:r w:rsidRPr="00BE7BBE">
              <w:rPr>
                <w:spacing w:val="-2"/>
                <w:sz w:val="28"/>
                <w:szCs w:val="28"/>
                <w:lang w:val="kk-KZ"/>
              </w:rPr>
              <w:t>Акуыз</w:t>
            </w:r>
          </w:p>
        </w:tc>
        <w:tc>
          <w:tcPr>
            <w:tcW w:w="1985" w:type="dxa"/>
          </w:tcPr>
          <w:p w14:paraId="0334AE38" w14:textId="77777777" w:rsidR="003C7F49" w:rsidRPr="00BE7BBE" w:rsidRDefault="003C7F49" w:rsidP="00E51F27">
            <w:pPr>
              <w:pStyle w:val="TableParagraph"/>
              <w:spacing w:line="240" w:lineRule="auto"/>
              <w:ind w:left="0"/>
              <w:rPr>
                <w:sz w:val="28"/>
                <w:szCs w:val="28"/>
              </w:rPr>
            </w:pPr>
            <w:r w:rsidRPr="00BE7BBE">
              <w:rPr>
                <w:spacing w:val="-2"/>
                <w:sz w:val="28"/>
                <w:szCs w:val="28"/>
              </w:rPr>
              <w:t>19,28±0,49</w:t>
            </w:r>
          </w:p>
        </w:tc>
        <w:tc>
          <w:tcPr>
            <w:tcW w:w="2126" w:type="dxa"/>
          </w:tcPr>
          <w:p w14:paraId="170C4FFF" w14:textId="77777777" w:rsidR="003C7F49" w:rsidRPr="00BE7BBE" w:rsidRDefault="003C7F49" w:rsidP="00E51F27">
            <w:pPr>
              <w:pStyle w:val="TableParagraph"/>
              <w:spacing w:line="240" w:lineRule="auto"/>
              <w:ind w:left="0"/>
              <w:rPr>
                <w:sz w:val="28"/>
                <w:szCs w:val="28"/>
              </w:rPr>
            </w:pPr>
            <w:r w:rsidRPr="00BE7BBE">
              <w:rPr>
                <w:spacing w:val="-2"/>
                <w:sz w:val="28"/>
                <w:szCs w:val="28"/>
              </w:rPr>
              <w:t>2</w:t>
            </w:r>
            <w:r w:rsidRPr="00BE7BBE">
              <w:rPr>
                <w:spacing w:val="-2"/>
                <w:sz w:val="28"/>
                <w:szCs w:val="28"/>
                <w:lang w:val="kk-KZ"/>
              </w:rPr>
              <w:t>0</w:t>
            </w:r>
            <w:r w:rsidRPr="00BE7BBE">
              <w:rPr>
                <w:spacing w:val="-2"/>
                <w:sz w:val="28"/>
                <w:szCs w:val="28"/>
              </w:rPr>
              <w:t>,56±0,31*</w:t>
            </w:r>
          </w:p>
        </w:tc>
        <w:tc>
          <w:tcPr>
            <w:tcW w:w="1843" w:type="dxa"/>
          </w:tcPr>
          <w:p w14:paraId="4E659F36" w14:textId="77777777" w:rsidR="003C7F49" w:rsidRPr="00BE7BBE" w:rsidRDefault="003C7F49" w:rsidP="00E51F27">
            <w:pPr>
              <w:pStyle w:val="TableParagraph"/>
              <w:spacing w:line="240" w:lineRule="auto"/>
              <w:ind w:left="0"/>
              <w:rPr>
                <w:sz w:val="28"/>
                <w:szCs w:val="28"/>
              </w:rPr>
            </w:pPr>
            <w:r w:rsidRPr="00BE7BBE">
              <w:rPr>
                <w:spacing w:val="-2"/>
                <w:sz w:val="28"/>
                <w:szCs w:val="28"/>
                <w:lang w:val="kk-KZ"/>
              </w:rPr>
              <w:t>20</w:t>
            </w:r>
            <w:r w:rsidRPr="00BE7BBE">
              <w:rPr>
                <w:spacing w:val="-2"/>
                <w:sz w:val="28"/>
                <w:szCs w:val="28"/>
              </w:rPr>
              <w:t>,</w:t>
            </w:r>
            <w:r w:rsidRPr="00BE7BBE">
              <w:rPr>
                <w:spacing w:val="-2"/>
                <w:sz w:val="28"/>
                <w:szCs w:val="28"/>
                <w:lang w:val="kk-KZ"/>
              </w:rPr>
              <w:t>6</w:t>
            </w:r>
            <w:r w:rsidRPr="00BE7BBE">
              <w:rPr>
                <w:spacing w:val="-2"/>
                <w:sz w:val="28"/>
                <w:szCs w:val="28"/>
              </w:rPr>
              <w:t>5±0,64*</w:t>
            </w:r>
          </w:p>
        </w:tc>
        <w:tc>
          <w:tcPr>
            <w:tcW w:w="1984" w:type="dxa"/>
          </w:tcPr>
          <w:p w14:paraId="2B99C697" w14:textId="77777777" w:rsidR="003C7F49" w:rsidRPr="00BE7BBE" w:rsidRDefault="003C7F49" w:rsidP="00E51F27">
            <w:pPr>
              <w:pStyle w:val="TableParagraph"/>
              <w:spacing w:line="240" w:lineRule="auto"/>
              <w:ind w:left="0"/>
              <w:rPr>
                <w:spacing w:val="-2"/>
                <w:sz w:val="28"/>
                <w:szCs w:val="28"/>
              </w:rPr>
            </w:pPr>
            <w:r w:rsidRPr="00BE7BBE">
              <w:rPr>
                <w:spacing w:val="-2"/>
                <w:sz w:val="28"/>
                <w:szCs w:val="28"/>
                <w:lang w:val="kk-KZ"/>
              </w:rPr>
              <w:t>20,60</w:t>
            </w:r>
            <w:r w:rsidRPr="00BE7BBE">
              <w:rPr>
                <w:spacing w:val="-2"/>
                <w:sz w:val="28"/>
                <w:szCs w:val="28"/>
              </w:rPr>
              <w:t>±0,56</w:t>
            </w:r>
          </w:p>
        </w:tc>
      </w:tr>
      <w:tr w:rsidR="003C7F49" w:rsidRPr="00BE7BBE" w14:paraId="488D8D65" w14:textId="77777777" w:rsidTr="00E51F27">
        <w:trPr>
          <w:trHeight w:val="321"/>
        </w:trPr>
        <w:tc>
          <w:tcPr>
            <w:tcW w:w="1701" w:type="dxa"/>
          </w:tcPr>
          <w:p w14:paraId="3698B747" w14:textId="2E9216A0" w:rsidR="003C7F49" w:rsidRPr="00BE7BBE" w:rsidRDefault="00E51F27" w:rsidP="00E51F27">
            <w:pPr>
              <w:pStyle w:val="TableParagraph"/>
              <w:spacing w:line="240" w:lineRule="auto"/>
              <w:ind w:left="0"/>
              <w:jc w:val="both"/>
              <w:rPr>
                <w:sz w:val="28"/>
                <w:szCs w:val="28"/>
                <w:lang w:val="kk-KZ"/>
              </w:rPr>
            </w:pPr>
            <w:r w:rsidRPr="00BE7BBE">
              <w:rPr>
                <w:spacing w:val="-5"/>
                <w:sz w:val="28"/>
                <w:szCs w:val="28"/>
                <w:lang w:val="kk-KZ"/>
              </w:rPr>
              <w:t>Май</w:t>
            </w:r>
          </w:p>
        </w:tc>
        <w:tc>
          <w:tcPr>
            <w:tcW w:w="1985" w:type="dxa"/>
          </w:tcPr>
          <w:p w14:paraId="1BBBFAF5" w14:textId="77777777" w:rsidR="003C7F49" w:rsidRPr="00BE7BBE" w:rsidRDefault="003C7F49" w:rsidP="00E51F27">
            <w:pPr>
              <w:pStyle w:val="TableParagraph"/>
              <w:spacing w:line="240" w:lineRule="auto"/>
              <w:ind w:left="0"/>
              <w:rPr>
                <w:sz w:val="28"/>
                <w:szCs w:val="28"/>
              </w:rPr>
            </w:pPr>
            <w:r w:rsidRPr="00BE7BBE">
              <w:rPr>
                <w:spacing w:val="-2"/>
                <w:sz w:val="28"/>
                <w:szCs w:val="28"/>
              </w:rPr>
              <w:t>3,28±0,05</w:t>
            </w:r>
          </w:p>
        </w:tc>
        <w:tc>
          <w:tcPr>
            <w:tcW w:w="2126" w:type="dxa"/>
          </w:tcPr>
          <w:p w14:paraId="15974C84" w14:textId="77777777" w:rsidR="003C7F49" w:rsidRPr="00BE7BBE" w:rsidRDefault="003C7F49" w:rsidP="00E51F27">
            <w:pPr>
              <w:pStyle w:val="TableParagraph"/>
              <w:spacing w:line="240" w:lineRule="auto"/>
              <w:ind w:left="0"/>
              <w:rPr>
                <w:sz w:val="28"/>
                <w:szCs w:val="28"/>
              </w:rPr>
            </w:pPr>
            <w:r w:rsidRPr="00BE7BBE">
              <w:rPr>
                <w:spacing w:val="-2"/>
                <w:sz w:val="28"/>
                <w:szCs w:val="28"/>
              </w:rPr>
              <w:t>3,25±0,04***</w:t>
            </w:r>
          </w:p>
        </w:tc>
        <w:tc>
          <w:tcPr>
            <w:tcW w:w="1843" w:type="dxa"/>
          </w:tcPr>
          <w:p w14:paraId="685F30AD" w14:textId="77777777" w:rsidR="003C7F49" w:rsidRPr="00BE7BBE" w:rsidRDefault="003C7F49" w:rsidP="00E51F27">
            <w:pPr>
              <w:pStyle w:val="TableParagraph"/>
              <w:spacing w:line="240" w:lineRule="auto"/>
              <w:ind w:left="0"/>
              <w:rPr>
                <w:sz w:val="28"/>
                <w:szCs w:val="28"/>
              </w:rPr>
            </w:pPr>
            <w:r w:rsidRPr="00BE7BBE">
              <w:rPr>
                <w:spacing w:val="-2"/>
                <w:sz w:val="28"/>
                <w:szCs w:val="28"/>
              </w:rPr>
              <w:t>3,23±0,05***</w:t>
            </w:r>
          </w:p>
        </w:tc>
        <w:tc>
          <w:tcPr>
            <w:tcW w:w="1984" w:type="dxa"/>
          </w:tcPr>
          <w:p w14:paraId="26DB5D0D" w14:textId="77777777" w:rsidR="003C7F49" w:rsidRPr="00BE7BBE" w:rsidRDefault="003C7F49" w:rsidP="00E51F27">
            <w:pPr>
              <w:pStyle w:val="TableParagraph"/>
              <w:spacing w:line="240" w:lineRule="auto"/>
              <w:ind w:left="0"/>
              <w:rPr>
                <w:spacing w:val="-2"/>
                <w:sz w:val="28"/>
                <w:szCs w:val="28"/>
              </w:rPr>
            </w:pPr>
            <w:r w:rsidRPr="00BE7BBE">
              <w:rPr>
                <w:spacing w:val="-2"/>
                <w:sz w:val="28"/>
                <w:szCs w:val="28"/>
              </w:rPr>
              <w:t>3,24±0,01</w:t>
            </w:r>
          </w:p>
        </w:tc>
      </w:tr>
      <w:tr w:rsidR="003C7F49" w:rsidRPr="00BE7BBE" w14:paraId="572B924A" w14:textId="77777777" w:rsidTr="00E51F27">
        <w:trPr>
          <w:trHeight w:val="323"/>
        </w:trPr>
        <w:tc>
          <w:tcPr>
            <w:tcW w:w="1701" w:type="dxa"/>
          </w:tcPr>
          <w:p w14:paraId="79763514" w14:textId="4B545CC6" w:rsidR="003C7F49" w:rsidRPr="00BE7BBE" w:rsidRDefault="003C7F49" w:rsidP="00E51F27">
            <w:pPr>
              <w:pStyle w:val="TableParagraph"/>
              <w:spacing w:line="240" w:lineRule="auto"/>
              <w:ind w:left="0"/>
              <w:jc w:val="both"/>
              <w:rPr>
                <w:sz w:val="28"/>
                <w:szCs w:val="28"/>
              </w:rPr>
            </w:pPr>
            <w:r w:rsidRPr="00BE7BBE">
              <w:rPr>
                <w:spacing w:val="-4"/>
                <w:sz w:val="28"/>
                <w:szCs w:val="28"/>
                <w:lang w:val="kk-KZ"/>
              </w:rPr>
              <w:t>Күл</w:t>
            </w:r>
          </w:p>
        </w:tc>
        <w:tc>
          <w:tcPr>
            <w:tcW w:w="1985" w:type="dxa"/>
          </w:tcPr>
          <w:p w14:paraId="46DF34DB" w14:textId="77777777" w:rsidR="003C7F49" w:rsidRPr="00BE7BBE" w:rsidRDefault="003C7F49" w:rsidP="00E51F27">
            <w:pPr>
              <w:pStyle w:val="TableParagraph"/>
              <w:spacing w:line="240" w:lineRule="auto"/>
              <w:ind w:left="0"/>
              <w:rPr>
                <w:sz w:val="28"/>
                <w:szCs w:val="28"/>
              </w:rPr>
            </w:pPr>
            <w:r w:rsidRPr="00BE7BBE">
              <w:rPr>
                <w:spacing w:val="-2"/>
                <w:sz w:val="28"/>
                <w:szCs w:val="28"/>
              </w:rPr>
              <w:t>0,88±0,02</w:t>
            </w:r>
          </w:p>
        </w:tc>
        <w:tc>
          <w:tcPr>
            <w:tcW w:w="2126" w:type="dxa"/>
          </w:tcPr>
          <w:p w14:paraId="7BFB814F" w14:textId="77777777" w:rsidR="003C7F49" w:rsidRPr="00BE7BBE" w:rsidRDefault="003C7F49" w:rsidP="00E51F27">
            <w:pPr>
              <w:pStyle w:val="TableParagraph"/>
              <w:spacing w:line="240" w:lineRule="auto"/>
              <w:ind w:left="0"/>
              <w:rPr>
                <w:sz w:val="28"/>
                <w:szCs w:val="28"/>
              </w:rPr>
            </w:pPr>
            <w:r w:rsidRPr="00BE7BBE">
              <w:rPr>
                <w:spacing w:val="-2"/>
                <w:sz w:val="28"/>
                <w:szCs w:val="28"/>
              </w:rPr>
              <w:t>0,89±0,05</w:t>
            </w:r>
          </w:p>
        </w:tc>
        <w:tc>
          <w:tcPr>
            <w:tcW w:w="1843" w:type="dxa"/>
          </w:tcPr>
          <w:p w14:paraId="7A9CA609" w14:textId="77777777" w:rsidR="003C7F49" w:rsidRPr="00BE7BBE" w:rsidRDefault="003C7F49" w:rsidP="00E51F27">
            <w:pPr>
              <w:pStyle w:val="TableParagraph"/>
              <w:spacing w:line="240" w:lineRule="auto"/>
              <w:ind w:left="0"/>
              <w:rPr>
                <w:sz w:val="28"/>
                <w:szCs w:val="28"/>
              </w:rPr>
            </w:pPr>
            <w:r w:rsidRPr="00BE7BBE">
              <w:rPr>
                <w:spacing w:val="-2"/>
                <w:sz w:val="28"/>
                <w:szCs w:val="28"/>
              </w:rPr>
              <w:t>0,902±0,05</w:t>
            </w:r>
          </w:p>
        </w:tc>
        <w:tc>
          <w:tcPr>
            <w:tcW w:w="1984" w:type="dxa"/>
          </w:tcPr>
          <w:p w14:paraId="669AAEAA" w14:textId="77777777" w:rsidR="003C7F49" w:rsidRPr="00BE7BBE" w:rsidRDefault="003C7F49" w:rsidP="00E51F27">
            <w:pPr>
              <w:pStyle w:val="TableParagraph"/>
              <w:spacing w:line="240" w:lineRule="auto"/>
              <w:ind w:left="0"/>
              <w:rPr>
                <w:spacing w:val="-2"/>
                <w:sz w:val="28"/>
                <w:szCs w:val="28"/>
              </w:rPr>
            </w:pPr>
            <w:r w:rsidRPr="00BE7BBE">
              <w:rPr>
                <w:spacing w:val="-2"/>
                <w:sz w:val="28"/>
                <w:szCs w:val="28"/>
              </w:rPr>
              <w:t>0,90±0,03</w:t>
            </w:r>
          </w:p>
        </w:tc>
      </w:tr>
      <w:tr w:rsidR="003C7F49" w:rsidRPr="00BE7BBE" w14:paraId="3CC3DA1B" w14:textId="77777777" w:rsidTr="00E51F27">
        <w:trPr>
          <w:trHeight w:val="321"/>
        </w:trPr>
        <w:tc>
          <w:tcPr>
            <w:tcW w:w="1701" w:type="dxa"/>
          </w:tcPr>
          <w:p w14:paraId="3D97F541" w14:textId="7EFB8C7B" w:rsidR="003C7F49" w:rsidRPr="00BE7BBE" w:rsidRDefault="003C7F49" w:rsidP="00E51F27">
            <w:pPr>
              <w:pStyle w:val="TableParagraph"/>
              <w:spacing w:line="240" w:lineRule="auto"/>
              <w:ind w:left="0"/>
              <w:jc w:val="both"/>
              <w:rPr>
                <w:sz w:val="28"/>
                <w:szCs w:val="28"/>
              </w:rPr>
            </w:pPr>
            <w:r w:rsidRPr="00BE7BBE">
              <w:rPr>
                <w:spacing w:val="-2"/>
                <w:sz w:val="28"/>
                <w:szCs w:val="28"/>
                <w:lang w:val="kk-KZ"/>
              </w:rPr>
              <w:t>Ылғалдық</w:t>
            </w:r>
          </w:p>
        </w:tc>
        <w:tc>
          <w:tcPr>
            <w:tcW w:w="1985" w:type="dxa"/>
          </w:tcPr>
          <w:p w14:paraId="09A88653" w14:textId="77777777" w:rsidR="003C7F49" w:rsidRPr="00BE7BBE" w:rsidRDefault="003C7F49" w:rsidP="00E51F27">
            <w:pPr>
              <w:pStyle w:val="TableParagraph"/>
              <w:spacing w:line="240" w:lineRule="auto"/>
              <w:ind w:left="0"/>
              <w:rPr>
                <w:sz w:val="28"/>
                <w:szCs w:val="28"/>
              </w:rPr>
            </w:pPr>
            <w:r w:rsidRPr="00BE7BBE">
              <w:rPr>
                <w:spacing w:val="-2"/>
                <w:sz w:val="28"/>
                <w:szCs w:val="28"/>
              </w:rPr>
              <w:t>60,59±0,18</w:t>
            </w:r>
          </w:p>
        </w:tc>
        <w:tc>
          <w:tcPr>
            <w:tcW w:w="2126" w:type="dxa"/>
          </w:tcPr>
          <w:p w14:paraId="2135CB1D" w14:textId="77777777" w:rsidR="003C7F49" w:rsidRPr="00BE7BBE" w:rsidRDefault="003C7F49" w:rsidP="00E51F27">
            <w:pPr>
              <w:pStyle w:val="TableParagraph"/>
              <w:spacing w:line="240" w:lineRule="auto"/>
              <w:ind w:left="0"/>
              <w:rPr>
                <w:sz w:val="28"/>
                <w:szCs w:val="28"/>
              </w:rPr>
            </w:pPr>
            <w:r w:rsidRPr="00BE7BBE">
              <w:rPr>
                <w:spacing w:val="-2"/>
                <w:sz w:val="28"/>
                <w:szCs w:val="28"/>
              </w:rPr>
              <w:t>59,55±0,17</w:t>
            </w:r>
          </w:p>
        </w:tc>
        <w:tc>
          <w:tcPr>
            <w:tcW w:w="1843" w:type="dxa"/>
          </w:tcPr>
          <w:p w14:paraId="27BDCA6A" w14:textId="77777777" w:rsidR="003C7F49" w:rsidRPr="00BE7BBE" w:rsidRDefault="003C7F49" w:rsidP="00E51F27">
            <w:pPr>
              <w:pStyle w:val="TableParagraph"/>
              <w:spacing w:line="240" w:lineRule="auto"/>
              <w:ind w:left="0"/>
              <w:rPr>
                <w:sz w:val="28"/>
                <w:szCs w:val="28"/>
              </w:rPr>
            </w:pPr>
            <w:r w:rsidRPr="00BE7BBE">
              <w:rPr>
                <w:spacing w:val="-2"/>
                <w:sz w:val="28"/>
                <w:szCs w:val="28"/>
              </w:rPr>
              <w:t>59,48±0,15</w:t>
            </w:r>
          </w:p>
        </w:tc>
        <w:tc>
          <w:tcPr>
            <w:tcW w:w="1984" w:type="dxa"/>
          </w:tcPr>
          <w:p w14:paraId="370B04CC" w14:textId="77777777" w:rsidR="003C7F49" w:rsidRPr="00BE7BBE" w:rsidRDefault="003C7F49" w:rsidP="00E51F27">
            <w:pPr>
              <w:pStyle w:val="TableParagraph"/>
              <w:spacing w:line="240" w:lineRule="auto"/>
              <w:ind w:left="0"/>
              <w:rPr>
                <w:spacing w:val="-2"/>
                <w:sz w:val="28"/>
                <w:szCs w:val="28"/>
              </w:rPr>
            </w:pPr>
            <w:r w:rsidRPr="00BE7BBE">
              <w:rPr>
                <w:spacing w:val="-2"/>
                <w:sz w:val="28"/>
                <w:szCs w:val="28"/>
              </w:rPr>
              <w:t>59,46±0,14</w:t>
            </w:r>
          </w:p>
        </w:tc>
      </w:tr>
      <w:tr w:rsidR="00E51F27" w:rsidRPr="00BE7BBE" w14:paraId="556E4FC4" w14:textId="77777777" w:rsidTr="00E51F27">
        <w:trPr>
          <w:trHeight w:val="321"/>
        </w:trPr>
        <w:tc>
          <w:tcPr>
            <w:tcW w:w="9639" w:type="dxa"/>
            <w:gridSpan w:val="5"/>
          </w:tcPr>
          <w:p w14:paraId="039DBD28" w14:textId="78C03D12" w:rsidR="00E51F27" w:rsidRPr="00BE7BBE" w:rsidRDefault="00E51F27" w:rsidP="00E51F27">
            <w:pPr>
              <w:pStyle w:val="TableParagraph"/>
              <w:spacing w:line="240" w:lineRule="auto"/>
              <w:ind w:left="0" w:firstLine="709"/>
              <w:jc w:val="both"/>
              <w:rPr>
                <w:spacing w:val="-2"/>
                <w:sz w:val="28"/>
                <w:szCs w:val="28"/>
              </w:rPr>
            </w:pPr>
            <w:proofErr w:type="spellStart"/>
            <w:r w:rsidRPr="00BE7BBE">
              <w:rPr>
                <w:iCs/>
                <w:sz w:val="28"/>
                <w:szCs w:val="28"/>
              </w:rPr>
              <w:t>Ескерт</w:t>
            </w:r>
            <w:proofErr w:type="spellEnd"/>
            <w:r w:rsidRPr="00BE7BBE">
              <w:rPr>
                <w:iCs/>
                <w:sz w:val="28"/>
                <w:szCs w:val="28"/>
                <w:lang w:val="kk-KZ"/>
              </w:rPr>
              <w:t>у –</w:t>
            </w:r>
            <w:r w:rsidRPr="00BE7BBE">
              <w:rPr>
                <w:iCs/>
                <w:sz w:val="28"/>
                <w:szCs w:val="28"/>
              </w:rPr>
              <w:t xml:space="preserve"> *p &lt;0,05; **p &lt;0,01; **</w:t>
            </w:r>
            <w:r w:rsidRPr="00BE7BBE">
              <w:rPr>
                <w:rStyle w:val="ae"/>
                <w:rFonts w:eastAsiaTheme="majorEastAsia"/>
                <w:i w:val="0"/>
                <w:iCs w:val="0"/>
                <w:sz w:val="28"/>
                <w:szCs w:val="28"/>
              </w:rPr>
              <w:t>p &lt;0,001</w:t>
            </w:r>
          </w:p>
        </w:tc>
      </w:tr>
    </w:tbl>
    <w:p w14:paraId="7333A566" w14:textId="77777777" w:rsidR="00A72A78" w:rsidRPr="00BE7BBE" w:rsidRDefault="00A72A78" w:rsidP="00CD2E78">
      <w:pPr>
        <w:pStyle w:val="TableParagraph"/>
        <w:spacing w:line="240" w:lineRule="auto"/>
        <w:ind w:left="0"/>
        <w:jc w:val="both"/>
        <w:rPr>
          <w:sz w:val="28"/>
          <w:szCs w:val="28"/>
        </w:rPr>
      </w:pPr>
    </w:p>
    <w:p w14:paraId="013F51BF" w14:textId="7641A27A" w:rsidR="002919B1" w:rsidRPr="00BE7BBE" w:rsidRDefault="00DC46DA" w:rsidP="00E51F27">
      <w:pPr>
        <w:pStyle w:val="TableParagraph"/>
        <w:spacing w:line="240" w:lineRule="auto"/>
        <w:ind w:left="0" w:firstLine="709"/>
        <w:jc w:val="both"/>
        <w:rPr>
          <w:sz w:val="28"/>
          <w:szCs w:val="28"/>
          <w:lang w:val="kk-KZ"/>
        </w:rPr>
      </w:pPr>
      <w:r w:rsidRPr="00BE7BBE">
        <w:rPr>
          <w:sz w:val="28"/>
          <w:szCs w:val="28"/>
          <w:lang w:val="kk-KZ"/>
        </w:rPr>
        <w:t xml:space="preserve">Аталған </w:t>
      </w:r>
      <w:r w:rsidR="002919B1" w:rsidRPr="00BE7BBE">
        <w:rPr>
          <w:sz w:val="28"/>
          <w:szCs w:val="28"/>
          <w:lang w:val="kk-KZ"/>
        </w:rPr>
        <w:t>гормон ан</w:t>
      </w:r>
      <w:r w:rsidRPr="00BE7BBE">
        <w:rPr>
          <w:sz w:val="28"/>
          <w:szCs w:val="28"/>
          <w:lang w:val="kk-KZ"/>
        </w:rPr>
        <w:t>аболикалық және майды ыдыр</w:t>
      </w:r>
      <w:r w:rsidR="00E51F27" w:rsidRPr="00BE7BBE">
        <w:rPr>
          <w:sz w:val="28"/>
          <w:szCs w:val="28"/>
          <w:lang w:val="kk-KZ"/>
        </w:rPr>
        <w:t>ататын қасиетінің жоғары екенін</w:t>
      </w:r>
      <w:r w:rsidRPr="00BE7BBE">
        <w:rPr>
          <w:sz w:val="28"/>
          <w:szCs w:val="28"/>
          <w:lang w:val="kk-KZ"/>
        </w:rPr>
        <w:t xml:space="preserve"> және </w:t>
      </w:r>
      <w:r w:rsidR="002919B1" w:rsidRPr="00BE7BBE">
        <w:rPr>
          <w:sz w:val="28"/>
          <w:szCs w:val="28"/>
          <w:lang w:val="kk-KZ"/>
        </w:rPr>
        <w:t xml:space="preserve">бұлшық еттердегі ақуыздың </w:t>
      </w:r>
      <w:r w:rsidRPr="00BE7BBE">
        <w:rPr>
          <w:sz w:val="28"/>
          <w:szCs w:val="28"/>
          <w:lang w:val="kk-KZ"/>
        </w:rPr>
        <w:t>сің</w:t>
      </w:r>
      <w:r w:rsidR="00E51F27" w:rsidRPr="00BE7BBE">
        <w:rPr>
          <w:sz w:val="28"/>
          <w:szCs w:val="28"/>
          <w:lang w:val="kk-KZ"/>
        </w:rPr>
        <w:t>імділігінің артқанын көрсетеді, ал майды ыдыратуға</w:t>
      </w:r>
      <w:r w:rsidRPr="00BE7BBE">
        <w:rPr>
          <w:sz w:val="28"/>
          <w:szCs w:val="28"/>
          <w:lang w:val="kk-KZ"/>
        </w:rPr>
        <w:t xml:space="preserve"> үлкен әсер ететінін көрсетеді</w:t>
      </w:r>
      <w:r w:rsidR="002919B1" w:rsidRPr="00BE7BBE">
        <w:rPr>
          <w:sz w:val="28"/>
          <w:szCs w:val="28"/>
          <w:lang w:val="kk-KZ"/>
        </w:rPr>
        <w:t>.</w:t>
      </w:r>
    </w:p>
    <w:p w14:paraId="59EDCA60" w14:textId="77777777" w:rsidR="00D129DF" w:rsidRPr="00BE7BBE" w:rsidRDefault="00D129DF" w:rsidP="00D129DF">
      <w:pPr>
        <w:pStyle w:val="TableParagraph"/>
        <w:spacing w:line="240" w:lineRule="auto"/>
        <w:jc w:val="both"/>
        <w:rPr>
          <w:sz w:val="28"/>
          <w:szCs w:val="28"/>
          <w:lang w:val="kk-KZ"/>
        </w:rPr>
      </w:pPr>
    </w:p>
    <w:p w14:paraId="60D1DA02" w14:textId="5077D84C" w:rsidR="009A7507" w:rsidRPr="00BE7BBE" w:rsidRDefault="005E42A8" w:rsidP="00D129DF">
      <w:pPr>
        <w:pStyle w:val="TableParagraph"/>
        <w:spacing w:line="240" w:lineRule="auto"/>
        <w:jc w:val="both"/>
        <w:rPr>
          <w:sz w:val="28"/>
          <w:szCs w:val="28"/>
          <w:lang w:val="kk-KZ"/>
        </w:rPr>
      </w:pPr>
      <w:r w:rsidRPr="00BE7BBE">
        <w:rPr>
          <w:sz w:val="28"/>
          <w:szCs w:val="28"/>
          <w:lang w:val="kk-KZ"/>
        </w:rPr>
        <w:t>Кесте 2</w:t>
      </w:r>
      <w:r w:rsidR="00C05C1A" w:rsidRPr="00BE7BBE">
        <w:rPr>
          <w:sz w:val="28"/>
          <w:szCs w:val="28"/>
          <w:lang w:val="kk-KZ"/>
        </w:rPr>
        <w:t>7</w:t>
      </w:r>
      <w:r w:rsidR="00A72A78" w:rsidRPr="00BE7BBE">
        <w:rPr>
          <w:spacing w:val="-5"/>
          <w:sz w:val="28"/>
          <w:szCs w:val="28"/>
          <w:lang w:val="kk-KZ"/>
        </w:rPr>
        <w:t xml:space="preserve"> –</w:t>
      </w:r>
      <w:r w:rsidR="009A7507" w:rsidRPr="00BE7BBE">
        <w:rPr>
          <w:spacing w:val="-5"/>
          <w:sz w:val="28"/>
          <w:szCs w:val="28"/>
          <w:lang w:val="kk-KZ"/>
        </w:rPr>
        <w:t xml:space="preserve"> </w:t>
      </w:r>
      <w:r w:rsidRPr="00BE7BBE">
        <w:rPr>
          <w:sz w:val="28"/>
          <w:szCs w:val="28"/>
          <w:lang w:val="kk-KZ"/>
        </w:rPr>
        <w:t>Бройлер</w:t>
      </w:r>
      <w:r w:rsidR="009615BB" w:rsidRPr="00BE7BBE">
        <w:rPr>
          <w:sz w:val="28"/>
          <w:szCs w:val="28"/>
          <w:lang w:val="kk-KZ"/>
        </w:rPr>
        <w:t xml:space="preserve"> </w:t>
      </w:r>
      <w:r w:rsidRPr="00BE7BBE">
        <w:rPr>
          <w:sz w:val="28"/>
          <w:szCs w:val="28"/>
          <w:lang w:val="kk-KZ"/>
        </w:rPr>
        <w:t>б</w:t>
      </w:r>
      <w:r w:rsidR="004E6E94" w:rsidRPr="00BE7BBE">
        <w:rPr>
          <w:sz w:val="28"/>
          <w:szCs w:val="28"/>
          <w:lang w:val="kk-KZ"/>
        </w:rPr>
        <w:t>алапандардың ішкі ағзаларының</w:t>
      </w:r>
      <w:r w:rsidRPr="00BE7BBE">
        <w:rPr>
          <w:sz w:val="28"/>
          <w:szCs w:val="28"/>
          <w:lang w:val="kk-KZ"/>
        </w:rPr>
        <w:t xml:space="preserve"> салмағы</w:t>
      </w:r>
      <w:r w:rsidR="00274F21" w:rsidRPr="00BE7BBE">
        <w:rPr>
          <w:sz w:val="28"/>
          <w:szCs w:val="28"/>
          <w:lang w:val="kk-KZ"/>
        </w:rPr>
        <w:t>,</w:t>
      </w:r>
      <w:r w:rsidRPr="00BE7BBE">
        <w:rPr>
          <w:sz w:val="28"/>
          <w:szCs w:val="28"/>
          <w:lang w:val="kk-KZ"/>
        </w:rPr>
        <w:t xml:space="preserve"> (n = 6)</w:t>
      </w:r>
    </w:p>
    <w:p w14:paraId="12BE58C5" w14:textId="77777777" w:rsidR="00A72A78" w:rsidRPr="00BE7BBE" w:rsidRDefault="00A72A78" w:rsidP="00D129DF">
      <w:pPr>
        <w:pStyle w:val="TableParagraph"/>
        <w:spacing w:line="240" w:lineRule="auto"/>
        <w:jc w:val="both"/>
        <w:rPr>
          <w:spacing w:val="-2"/>
          <w:sz w:val="28"/>
          <w:szCs w:val="28"/>
          <w:lang w:val="kk-KZ"/>
        </w:rPr>
      </w:pPr>
    </w:p>
    <w:tbl>
      <w:tblPr>
        <w:tblStyle w:val="TableNormal"/>
        <w:tblW w:w="9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1528"/>
        <w:gridCol w:w="1734"/>
        <w:gridCol w:w="2093"/>
        <w:gridCol w:w="2130"/>
      </w:tblGrid>
      <w:tr w:rsidR="009A7507" w:rsidRPr="00BE7BBE" w14:paraId="4CA372F8" w14:textId="77777777" w:rsidTr="00365CA0">
        <w:trPr>
          <w:trHeight w:val="323"/>
        </w:trPr>
        <w:tc>
          <w:tcPr>
            <w:tcW w:w="2263" w:type="dxa"/>
            <w:vMerge w:val="restart"/>
          </w:tcPr>
          <w:p w14:paraId="6DA56C0B" w14:textId="6D6DACA1" w:rsidR="009A7507" w:rsidRPr="00BE7BBE" w:rsidRDefault="005E42A8" w:rsidP="00365CA0">
            <w:pPr>
              <w:pStyle w:val="TableParagraph"/>
              <w:spacing w:line="240" w:lineRule="auto"/>
              <w:ind w:left="0"/>
              <w:rPr>
                <w:sz w:val="28"/>
                <w:szCs w:val="28"/>
                <w:lang w:val="kk-KZ"/>
              </w:rPr>
            </w:pPr>
            <w:r w:rsidRPr="00BE7BBE">
              <w:rPr>
                <w:spacing w:val="-2"/>
                <w:sz w:val="28"/>
                <w:szCs w:val="28"/>
                <w:lang w:val="kk-KZ"/>
              </w:rPr>
              <w:t>Көрсеткіш</w:t>
            </w:r>
          </w:p>
        </w:tc>
        <w:tc>
          <w:tcPr>
            <w:tcW w:w="7482" w:type="dxa"/>
            <w:gridSpan w:val="4"/>
          </w:tcPr>
          <w:p w14:paraId="67BCAF71" w14:textId="50118063" w:rsidR="009A7507" w:rsidRPr="00BE7BBE" w:rsidRDefault="005E42A8" w:rsidP="00365CA0">
            <w:pPr>
              <w:pStyle w:val="TableParagraph"/>
              <w:spacing w:line="240" w:lineRule="auto"/>
              <w:ind w:left="0"/>
              <w:rPr>
                <w:spacing w:val="-2"/>
                <w:sz w:val="28"/>
                <w:szCs w:val="28"/>
              </w:rPr>
            </w:pPr>
            <w:r w:rsidRPr="00BE7BBE">
              <w:rPr>
                <w:spacing w:val="-2"/>
                <w:sz w:val="28"/>
                <w:szCs w:val="28"/>
                <w:lang w:val="kk-KZ"/>
              </w:rPr>
              <w:t>Топ</w:t>
            </w:r>
            <w:r w:rsidR="00D129DF" w:rsidRPr="00BE7BBE">
              <w:rPr>
                <w:spacing w:val="-2"/>
                <w:sz w:val="28"/>
                <w:szCs w:val="28"/>
                <w:lang w:val="kk-KZ"/>
              </w:rPr>
              <w:t>тар</w:t>
            </w:r>
          </w:p>
        </w:tc>
      </w:tr>
      <w:tr w:rsidR="005E42A8" w:rsidRPr="00BE7BBE" w14:paraId="11047D3F" w14:textId="77777777" w:rsidTr="00365CA0">
        <w:trPr>
          <w:trHeight w:val="446"/>
        </w:trPr>
        <w:tc>
          <w:tcPr>
            <w:tcW w:w="2263" w:type="dxa"/>
            <w:vMerge/>
            <w:tcBorders>
              <w:top w:val="nil"/>
            </w:tcBorders>
          </w:tcPr>
          <w:p w14:paraId="357E63AB" w14:textId="77777777" w:rsidR="005E42A8" w:rsidRPr="00BE7BBE" w:rsidRDefault="005E42A8" w:rsidP="00365CA0">
            <w:pPr>
              <w:pStyle w:val="TableParagraph"/>
              <w:spacing w:line="240" w:lineRule="auto"/>
              <w:ind w:left="0"/>
              <w:rPr>
                <w:sz w:val="28"/>
                <w:szCs w:val="28"/>
              </w:rPr>
            </w:pPr>
          </w:p>
        </w:tc>
        <w:tc>
          <w:tcPr>
            <w:tcW w:w="1528" w:type="dxa"/>
          </w:tcPr>
          <w:p w14:paraId="59E4A581" w14:textId="29EAF248" w:rsidR="005E42A8" w:rsidRPr="00BE7BBE" w:rsidRDefault="005E42A8" w:rsidP="00365CA0">
            <w:pPr>
              <w:pStyle w:val="TableParagraph"/>
              <w:spacing w:line="240" w:lineRule="auto"/>
              <w:ind w:left="0"/>
              <w:rPr>
                <w:sz w:val="28"/>
                <w:szCs w:val="28"/>
              </w:rPr>
            </w:pPr>
            <w:r w:rsidRPr="00BE7BBE">
              <w:rPr>
                <w:spacing w:val="-2"/>
                <w:sz w:val="28"/>
                <w:szCs w:val="28"/>
                <w:lang w:val="kk-KZ"/>
              </w:rPr>
              <w:t>б</w:t>
            </w:r>
            <w:r w:rsidR="002919B1" w:rsidRPr="00BE7BBE">
              <w:rPr>
                <w:spacing w:val="-2"/>
                <w:sz w:val="28"/>
                <w:szCs w:val="28"/>
                <w:lang w:val="kk-KZ"/>
              </w:rPr>
              <w:t>ақылау</w:t>
            </w:r>
          </w:p>
        </w:tc>
        <w:tc>
          <w:tcPr>
            <w:tcW w:w="1734" w:type="dxa"/>
          </w:tcPr>
          <w:p w14:paraId="3C13F644" w14:textId="1867CE8D" w:rsidR="005E42A8" w:rsidRPr="00BE7BBE" w:rsidRDefault="002919B1" w:rsidP="00365CA0">
            <w:pPr>
              <w:pStyle w:val="TableParagraph"/>
              <w:spacing w:line="240" w:lineRule="auto"/>
              <w:ind w:left="0"/>
              <w:rPr>
                <w:sz w:val="28"/>
                <w:szCs w:val="28"/>
              </w:rPr>
            </w:pPr>
            <w:r w:rsidRPr="00BE7BBE">
              <w:rPr>
                <w:sz w:val="28"/>
                <w:szCs w:val="28"/>
                <w:lang w:val="en-US"/>
              </w:rPr>
              <w:t>I</w:t>
            </w:r>
            <w:r w:rsidR="00D129DF" w:rsidRPr="00BE7BBE">
              <w:rPr>
                <w:sz w:val="28"/>
                <w:szCs w:val="28"/>
                <w:lang w:val="kk-KZ"/>
              </w:rPr>
              <w:t xml:space="preserve"> </w:t>
            </w:r>
            <w:r w:rsidR="005E42A8" w:rsidRPr="00BE7BBE">
              <w:rPr>
                <w:sz w:val="28"/>
                <w:szCs w:val="28"/>
                <w:lang w:val="kk-KZ"/>
              </w:rPr>
              <w:t>т</w:t>
            </w:r>
            <w:r w:rsidRPr="00BE7BBE">
              <w:rPr>
                <w:sz w:val="28"/>
                <w:szCs w:val="28"/>
                <w:lang w:val="kk-KZ"/>
              </w:rPr>
              <w:t>әжірибелік</w:t>
            </w:r>
          </w:p>
        </w:tc>
        <w:tc>
          <w:tcPr>
            <w:tcW w:w="2093" w:type="dxa"/>
          </w:tcPr>
          <w:p w14:paraId="518E1F6D" w14:textId="2ED21401" w:rsidR="005E42A8" w:rsidRPr="00BE7BBE" w:rsidRDefault="002919B1" w:rsidP="00365CA0">
            <w:pPr>
              <w:pStyle w:val="TableParagraph"/>
              <w:spacing w:line="240" w:lineRule="auto"/>
              <w:ind w:left="0"/>
              <w:rPr>
                <w:sz w:val="28"/>
                <w:szCs w:val="28"/>
              </w:rPr>
            </w:pPr>
            <w:r w:rsidRPr="00BE7BBE">
              <w:rPr>
                <w:sz w:val="28"/>
                <w:szCs w:val="28"/>
                <w:lang w:val="en-US"/>
              </w:rPr>
              <w:t>II</w:t>
            </w:r>
            <w:r w:rsidR="005E42A8" w:rsidRPr="00BE7BBE">
              <w:rPr>
                <w:sz w:val="28"/>
                <w:szCs w:val="28"/>
                <w:lang w:val="kk-KZ"/>
              </w:rPr>
              <w:t xml:space="preserve"> </w:t>
            </w:r>
            <w:r w:rsidR="005E42A8" w:rsidRPr="00BE7BBE">
              <w:rPr>
                <w:spacing w:val="-2"/>
                <w:sz w:val="28"/>
                <w:szCs w:val="28"/>
                <w:lang w:val="kk-KZ"/>
              </w:rPr>
              <w:t>т</w:t>
            </w:r>
            <w:r w:rsidRPr="00BE7BBE">
              <w:rPr>
                <w:spacing w:val="-2"/>
                <w:sz w:val="28"/>
                <w:szCs w:val="28"/>
                <w:lang w:val="kk-KZ"/>
              </w:rPr>
              <w:t>әжірибелік</w:t>
            </w:r>
          </w:p>
        </w:tc>
        <w:tc>
          <w:tcPr>
            <w:tcW w:w="2127" w:type="dxa"/>
          </w:tcPr>
          <w:p w14:paraId="5EAF956E" w14:textId="69EBEF61" w:rsidR="005E42A8" w:rsidRPr="00BE7BBE" w:rsidRDefault="002919B1" w:rsidP="00365CA0">
            <w:pPr>
              <w:pStyle w:val="TableParagraph"/>
              <w:spacing w:line="240" w:lineRule="auto"/>
              <w:ind w:left="0"/>
              <w:rPr>
                <w:sz w:val="28"/>
                <w:szCs w:val="28"/>
              </w:rPr>
            </w:pPr>
            <w:r w:rsidRPr="00BE7BBE">
              <w:rPr>
                <w:sz w:val="28"/>
                <w:szCs w:val="28"/>
                <w:lang w:val="en-US"/>
              </w:rPr>
              <w:t>III</w:t>
            </w:r>
            <w:r w:rsidR="005E42A8" w:rsidRPr="00BE7BBE">
              <w:rPr>
                <w:spacing w:val="-2"/>
                <w:sz w:val="28"/>
                <w:szCs w:val="28"/>
              </w:rPr>
              <w:t xml:space="preserve"> </w:t>
            </w:r>
            <w:r w:rsidR="005E42A8" w:rsidRPr="00BE7BBE">
              <w:rPr>
                <w:spacing w:val="-2"/>
                <w:sz w:val="28"/>
                <w:szCs w:val="28"/>
                <w:lang w:val="kk-KZ"/>
              </w:rPr>
              <w:t>т</w:t>
            </w:r>
            <w:r w:rsidRPr="00BE7BBE">
              <w:rPr>
                <w:spacing w:val="-2"/>
                <w:sz w:val="28"/>
                <w:szCs w:val="28"/>
                <w:lang w:val="kk-KZ"/>
              </w:rPr>
              <w:t>әжірибелік</w:t>
            </w:r>
          </w:p>
        </w:tc>
      </w:tr>
      <w:tr w:rsidR="009A7507" w:rsidRPr="00BE7BBE" w14:paraId="668F0FC0" w14:textId="77777777" w:rsidTr="00365CA0">
        <w:trPr>
          <w:trHeight w:val="330"/>
        </w:trPr>
        <w:tc>
          <w:tcPr>
            <w:tcW w:w="2263" w:type="dxa"/>
          </w:tcPr>
          <w:p w14:paraId="74459D05" w14:textId="66EFCFD3" w:rsidR="009A7507" w:rsidRPr="00BE7BBE" w:rsidRDefault="009A7507" w:rsidP="00365CA0">
            <w:pPr>
              <w:pStyle w:val="TableParagraph"/>
              <w:spacing w:line="240" w:lineRule="auto"/>
              <w:ind w:left="0"/>
              <w:jc w:val="both"/>
              <w:rPr>
                <w:sz w:val="28"/>
                <w:szCs w:val="28"/>
              </w:rPr>
            </w:pPr>
            <w:r w:rsidRPr="00BE7BBE">
              <w:rPr>
                <w:spacing w:val="-5"/>
                <w:sz w:val="28"/>
                <w:szCs w:val="28"/>
                <w:lang w:val="kk-KZ"/>
              </w:rPr>
              <w:t>Бауыр</w:t>
            </w:r>
            <w:r w:rsidRPr="00BE7BBE">
              <w:rPr>
                <w:spacing w:val="-5"/>
                <w:sz w:val="28"/>
                <w:szCs w:val="28"/>
              </w:rPr>
              <w:t>,</w:t>
            </w:r>
            <w:r w:rsidR="00365CA0" w:rsidRPr="00BE7BBE">
              <w:rPr>
                <w:spacing w:val="-5"/>
                <w:sz w:val="28"/>
                <w:szCs w:val="28"/>
                <w:lang w:val="kk-KZ"/>
              </w:rPr>
              <w:t xml:space="preserve"> </w:t>
            </w:r>
            <w:r w:rsidR="00365CA0" w:rsidRPr="00BE7BBE">
              <w:rPr>
                <w:spacing w:val="-5"/>
                <w:sz w:val="28"/>
                <w:szCs w:val="28"/>
              </w:rPr>
              <w:t>г</w:t>
            </w:r>
          </w:p>
        </w:tc>
        <w:tc>
          <w:tcPr>
            <w:tcW w:w="1528" w:type="dxa"/>
          </w:tcPr>
          <w:p w14:paraId="2DA5BF6E" w14:textId="77777777" w:rsidR="009A7507" w:rsidRPr="00BE7BBE" w:rsidRDefault="009A7507" w:rsidP="00365CA0">
            <w:pPr>
              <w:pStyle w:val="TableParagraph"/>
              <w:spacing w:line="240" w:lineRule="auto"/>
              <w:ind w:left="0"/>
              <w:rPr>
                <w:sz w:val="28"/>
                <w:szCs w:val="28"/>
              </w:rPr>
            </w:pPr>
            <w:r w:rsidRPr="00BE7BBE">
              <w:rPr>
                <w:spacing w:val="-2"/>
                <w:sz w:val="28"/>
                <w:szCs w:val="28"/>
              </w:rPr>
              <w:t>47,82±0,19</w:t>
            </w:r>
          </w:p>
        </w:tc>
        <w:tc>
          <w:tcPr>
            <w:tcW w:w="1734" w:type="dxa"/>
          </w:tcPr>
          <w:p w14:paraId="4AADA71E" w14:textId="77777777" w:rsidR="009A7507" w:rsidRPr="00BE7BBE" w:rsidRDefault="009A7507" w:rsidP="00365CA0">
            <w:pPr>
              <w:pStyle w:val="TableParagraph"/>
              <w:spacing w:line="240" w:lineRule="auto"/>
              <w:ind w:left="0"/>
              <w:rPr>
                <w:sz w:val="28"/>
                <w:szCs w:val="28"/>
              </w:rPr>
            </w:pPr>
            <w:r w:rsidRPr="00BE7BBE">
              <w:rPr>
                <w:spacing w:val="-2"/>
                <w:sz w:val="28"/>
                <w:szCs w:val="28"/>
              </w:rPr>
              <w:t>47,95±0,14</w:t>
            </w:r>
          </w:p>
        </w:tc>
        <w:tc>
          <w:tcPr>
            <w:tcW w:w="2093" w:type="dxa"/>
          </w:tcPr>
          <w:p w14:paraId="02F100AB" w14:textId="77777777" w:rsidR="009A7507" w:rsidRPr="00BE7BBE" w:rsidRDefault="009A7507" w:rsidP="00365CA0">
            <w:pPr>
              <w:pStyle w:val="TableParagraph"/>
              <w:spacing w:line="240" w:lineRule="auto"/>
              <w:ind w:left="0"/>
              <w:rPr>
                <w:sz w:val="28"/>
                <w:szCs w:val="28"/>
              </w:rPr>
            </w:pPr>
            <w:r w:rsidRPr="00BE7BBE">
              <w:rPr>
                <w:spacing w:val="-2"/>
                <w:sz w:val="28"/>
                <w:szCs w:val="28"/>
              </w:rPr>
              <w:t>48,12±0,18</w:t>
            </w:r>
          </w:p>
        </w:tc>
        <w:tc>
          <w:tcPr>
            <w:tcW w:w="2127" w:type="dxa"/>
          </w:tcPr>
          <w:p w14:paraId="72B360A2" w14:textId="77777777" w:rsidR="009A7507" w:rsidRPr="00BE7BBE" w:rsidRDefault="009A7507" w:rsidP="00365CA0">
            <w:pPr>
              <w:pStyle w:val="TableParagraph"/>
              <w:spacing w:line="240" w:lineRule="auto"/>
              <w:ind w:left="0"/>
              <w:rPr>
                <w:spacing w:val="-2"/>
                <w:sz w:val="28"/>
                <w:szCs w:val="28"/>
              </w:rPr>
            </w:pPr>
            <w:r w:rsidRPr="00BE7BBE">
              <w:rPr>
                <w:spacing w:val="-2"/>
                <w:sz w:val="28"/>
                <w:szCs w:val="28"/>
              </w:rPr>
              <w:t>48,10±0,16</w:t>
            </w:r>
          </w:p>
        </w:tc>
      </w:tr>
      <w:tr w:rsidR="009A7507" w:rsidRPr="00BE7BBE" w14:paraId="085B83EA" w14:textId="77777777" w:rsidTr="00365CA0">
        <w:trPr>
          <w:trHeight w:val="321"/>
        </w:trPr>
        <w:tc>
          <w:tcPr>
            <w:tcW w:w="2263" w:type="dxa"/>
          </w:tcPr>
          <w:p w14:paraId="195C350F" w14:textId="57D06368" w:rsidR="009A7507" w:rsidRPr="00BE7BBE" w:rsidRDefault="00365CA0" w:rsidP="00365CA0">
            <w:pPr>
              <w:pStyle w:val="TableParagraph"/>
              <w:spacing w:line="240" w:lineRule="auto"/>
              <w:ind w:left="0"/>
              <w:jc w:val="both"/>
              <w:rPr>
                <w:sz w:val="28"/>
                <w:szCs w:val="28"/>
                <w:lang w:val="kk-KZ"/>
              </w:rPr>
            </w:pPr>
            <w:r w:rsidRPr="00BE7BBE">
              <w:rPr>
                <w:spacing w:val="-2"/>
                <w:sz w:val="28"/>
                <w:szCs w:val="28"/>
                <w:lang w:val="kk-KZ"/>
              </w:rPr>
              <w:t>бақылау тобына</w:t>
            </w:r>
          </w:p>
        </w:tc>
        <w:tc>
          <w:tcPr>
            <w:tcW w:w="1528" w:type="dxa"/>
          </w:tcPr>
          <w:p w14:paraId="016C410B" w14:textId="77777777" w:rsidR="009A7507" w:rsidRPr="00BE7BBE" w:rsidRDefault="009A7507" w:rsidP="00365CA0">
            <w:pPr>
              <w:pStyle w:val="TableParagraph"/>
              <w:spacing w:line="240" w:lineRule="auto"/>
              <w:ind w:left="0"/>
              <w:rPr>
                <w:sz w:val="28"/>
                <w:szCs w:val="28"/>
              </w:rPr>
            </w:pPr>
          </w:p>
        </w:tc>
        <w:tc>
          <w:tcPr>
            <w:tcW w:w="1734" w:type="dxa"/>
          </w:tcPr>
          <w:p w14:paraId="3107E624" w14:textId="624BE75A" w:rsidR="009A7507" w:rsidRPr="00BE7BBE" w:rsidRDefault="002919B1" w:rsidP="00365CA0">
            <w:pPr>
              <w:pStyle w:val="TableParagraph"/>
              <w:spacing w:line="240" w:lineRule="auto"/>
              <w:ind w:left="0"/>
              <w:rPr>
                <w:sz w:val="28"/>
                <w:szCs w:val="28"/>
                <w:lang w:val="kk-KZ"/>
              </w:rPr>
            </w:pPr>
            <w:r w:rsidRPr="00BE7BBE">
              <w:rPr>
                <w:spacing w:val="-2"/>
                <w:sz w:val="28"/>
                <w:szCs w:val="28"/>
                <w:lang w:val="kk-KZ"/>
              </w:rPr>
              <w:t>+</w:t>
            </w:r>
            <w:r w:rsidRPr="00BE7BBE">
              <w:rPr>
                <w:sz w:val="28"/>
                <w:szCs w:val="28"/>
              </w:rPr>
              <w:t>0,</w:t>
            </w:r>
            <w:r w:rsidRPr="00BE7BBE">
              <w:rPr>
                <w:sz w:val="28"/>
                <w:szCs w:val="28"/>
                <w:lang w:val="kk-KZ"/>
              </w:rPr>
              <w:t>27</w:t>
            </w:r>
          </w:p>
        </w:tc>
        <w:tc>
          <w:tcPr>
            <w:tcW w:w="2093" w:type="dxa"/>
          </w:tcPr>
          <w:p w14:paraId="1714ADD3" w14:textId="77777777" w:rsidR="009A7507" w:rsidRPr="00BE7BBE" w:rsidRDefault="009A7507" w:rsidP="00365CA0">
            <w:pPr>
              <w:pStyle w:val="TableParagraph"/>
              <w:spacing w:line="240" w:lineRule="auto"/>
              <w:ind w:left="0"/>
              <w:rPr>
                <w:sz w:val="28"/>
                <w:szCs w:val="28"/>
              </w:rPr>
            </w:pPr>
            <w:r w:rsidRPr="00BE7BBE">
              <w:rPr>
                <w:spacing w:val="-2"/>
                <w:sz w:val="28"/>
                <w:szCs w:val="28"/>
              </w:rPr>
              <w:t>+0,63</w:t>
            </w:r>
          </w:p>
        </w:tc>
        <w:tc>
          <w:tcPr>
            <w:tcW w:w="2127" w:type="dxa"/>
          </w:tcPr>
          <w:p w14:paraId="0F5D4638" w14:textId="77777777" w:rsidR="009A7507" w:rsidRPr="00BE7BBE" w:rsidRDefault="009A7507" w:rsidP="00365CA0">
            <w:pPr>
              <w:pStyle w:val="TableParagraph"/>
              <w:spacing w:line="240" w:lineRule="auto"/>
              <w:ind w:left="0"/>
              <w:rPr>
                <w:spacing w:val="-2"/>
                <w:sz w:val="28"/>
                <w:szCs w:val="28"/>
              </w:rPr>
            </w:pPr>
            <w:r w:rsidRPr="00BE7BBE">
              <w:rPr>
                <w:spacing w:val="-2"/>
                <w:sz w:val="28"/>
                <w:szCs w:val="28"/>
              </w:rPr>
              <w:t>±0,59</w:t>
            </w:r>
          </w:p>
        </w:tc>
      </w:tr>
      <w:tr w:rsidR="009A7507" w:rsidRPr="00BE7BBE" w14:paraId="33606DDD" w14:textId="77777777" w:rsidTr="00365CA0">
        <w:trPr>
          <w:trHeight w:val="321"/>
        </w:trPr>
        <w:tc>
          <w:tcPr>
            <w:tcW w:w="2263" w:type="dxa"/>
          </w:tcPr>
          <w:p w14:paraId="39E04E42" w14:textId="78EC8082" w:rsidR="009A7507" w:rsidRPr="00BE7BBE" w:rsidRDefault="009A7507" w:rsidP="00365CA0">
            <w:pPr>
              <w:pStyle w:val="TableParagraph"/>
              <w:spacing w:line="240" w:lineRule="auto"/>
              <w:ind w:left="0"/>
              <w:jc w:val="both"/>
              <w:rPr>
                <w:sz w:val="28"/>
                <w:szCs w:val="28"/>
              </w:rPr>
            </w:pPr>
            <w:r w:rsidRPr="00BE7BBE">
              <w:rPr>
                <w:spacing w:val="-2"/>
                <w:sz w:val="28"/>
                <w:szCs w:val="28"/>
                <w:lang w:val="kk-KZ"/>
              </w:rPr>
              <w:t>Безді асқазан</w:t>
            </w:r>
            <w:r w:rsidRPr="00BE7BBE">
              <w:rPr>
                <w:spacing w:val="-2"/>
                <w:sz w:val="28"/>
                <w:szCs w:val="28"/>
              </w:rPr>
              <w:t>, г</w:t>
            </w:r>
          </w:p>
        </w:tc>
        <w:tc>
          <w:tcPr>
            <w:tcW w:w="1528" w:type="dxa"/>
          </w:tcPr>
          <w:p w14:paraId="6D271C8B" w14:textId="77777777" w:rsidR="009A7507" w:rsidRPr="00BE7BBE" w:rsidRDefault="009A7507" w:rsidP="00365CA0">
            <w:pPr>
              <w:pStyle w:val="TableParagraph"/>
              <w:spacing w:line="240" w:lineRule="auto"/>
              <w:ind w:left="0"/>
              <w:rPr>
                <w:sz w:val="28"/>
                <w:szCs w:val="28"/>
              </w:rPr>
            </w:pPr>
            <w:r w:rsidRPr="00BE7BBE">
              <w:rPr>
                <w:spacing w:val="-2"/>
                <w:sz w:val="28"/>
                <w:szCs w:val="28"/>
              </w:rPr>
              <w:t>7,42±0,08</w:t>
            </w:r>
          </w:p>
        </w:tc>
        <w:tc>
          <w:tcPr>
            <w:tcW w:w="1734" w:type="dxa"/>
          </w:tcPr>
          <w:p w14:paraId="107EEB7F" w14:textId="389E3438" w:rsidR="009A7507" w:rsidRPr="00BE7BBE" w:rsidRDefault="005E42A8" w:rsidP="00365CA0">
            <w:pPr>
              <w:pStyle w:val="TableParagraph"/>
              <w:spacing w:line="240" w:lineRule="auto"/>
              <w:ind w:left="0"/>
              <w:rPr>
                <w:sz w:val="28"/>
                <w:szCs w:val="28"/>
              </w:rPr>
            </w:pPr>
            <w:r w:rsidRPr="00BE7BBE">
              <w:rPr>
                <w:spacing w:val="-2"/>
                <w:sz w:val="28"/>
                <w:szCs w:val="28"/>
              </w:rPr>
              <w:t>7,43±0,05</w:t>
            </w:r>
          </w:p>
        </w:tc>
        <w:tc>
          <w:tcPr>
            <w:tcW w:w="2093" w:type="dxa"/>
          </w:tcPr>
          <w:p w14:paraId="701D294C" w14:textId="3A92E281" w:rsidR="009A7507" w:rsidRPr="00BE7BBE" w:rsidRDefault="005E42A8" w:rsidP="00365CA0">
            <w:pPr>
              <w:pStyle w:val="TableParagraph"/>
              <w:spacing w:line="240" w:lineRule="auto"/>
              <w:ind w:left="0"/>
              <w:rPr>
                <w:sz w:val="28"/>
                <w:szCs w:val="28"/>
              </w:rPr>
            </w:pPr>
            <w:r w:rsidRPr="00BE7BBE">
              <w:rPr>
                <w:spacing w:val="-2"/>
                <w:sz w:val="28"/>
                <w:szCs w:val="28"/>
              </w:rPr>
              <w:t>7,435±0,04</w:t>
            </w:r>
          </w:p>
        </w:tc>
        <w:tc>
          <w:tcPr>
            <w:tcW w:w="2127" w:type="dxa"/>
          </w:tcPr>
          <w:p w14:paraId="29C6315C" w14:textId="77777777" w:rsidR="009A7507" w:rsidRPr="00BE7BBE" w:rsidRDefault="009A7507" w:rsidP="00365CA0">
            <w:pPr>
              <w:pStyle w:val="TableParagraph"/>
              <w:spacing w:line="240" w:lineRule="auto"/>
              <w:ind w:left="0"/>
              <w:rPr>
                <w:spacing w:val="-2"/>
                <w:sz w:val="28"/>
                <w:szCs w:val="28"/>
              </w:rPr>
            </w:pPr>
            <w:r w:rsidRPr="00BE7BBE">
              <w:rPr>
                <w:spacing w:val="-2"/>
                <w:sz w:val="28"/>
                <w:szCs w:val="28"/>
              </w:rPr>
              <w:t>7,432±0,10</w:t>
            </w:r>
          </w:p>
        </w:tc>
      </w:tr>
      <w:tr w:rsidR="009A7507" w:rsidRPr="00BE7BBE" w14:paraId="5FAE49CA" w14:textId="77777777" w:rsidTr="00365CA0">
        <w:trPr>
          <w:trHeight w:val="321"/>
        </w:trPr>
        <w:tc>
          <w:tcPr>
            <w:tcW w:w="2263" w:type="dxa"/>
          </w:tcPr>
          <w:p w14:paraId="15639027" w14:textId="28E5C0D9" w:rsidR="009A7507" w:rsidRPr="00BE7BBE" w:rsidRDefault="00365CA0" w:rsidP="00365CA0">
            <w:pPr>
              <w:pStyle w:val="TableParagraph"/>
              <w:spacing w:line="240" w:lineRule="auto"/>
              <w:ind w:left="0"/>
              <w:jc w:val="both"/>
              <w:rPr>
                <w:sz w:val="28"/>
                <w:szCs w:val="28"/>
              </w:rPr>
            </w:pPr>
            <w:r w:rsidRPr="00BE7BBE">
              <w:rPr>
                <w:spacing w:val="-2"/>
                <w:sz w:val="28"/>
                <w:szCs w:val="28"/>
                <w:lang w:val="kk-KZ"/>
              </w:rPr>
              <w:t>бақылау тобына</w:t>
            </w:r>
          </w:p>
        </w:tc>
        <w:tc>
          <w:tcPr>
            <w:tcW w:w="1528" w:type="dxa"/>
          </w:tcPr>
          <w:p w14:paraId="279DEBFB" w14:textId="77777777" w:rsidR="009A7507" w:rsidRPr="00BE7BBE" w:rsidRDefault="009A7507" w:rsidP="00365CA0">
            <w:pPr>
              <w:pStyle w:val="TableParagraph"/>
              <w:spacing w:line="240" w:lineRule="auto"/>
              <w:ind w:left="0"/>
              <w:rPr>
                <w:sz w:val="28"/>
                <w:szCs w:val="28"/>
              </w:rPr>
            </w:pPr>
            <w:r w:rsidRPr="00BE7BBE">
              <w:rPr>
                <w:sz w:val="28"/>
                <w:szCs w:val="28"/>
              </w:rPr>
              <w:t>-</w:t>
            </w:r>
          </w:p>
        </w:tc>
        <w:tc>
          <w:tcPr>
            <w:tcW w:w="1734" w:type="dxa"/>
          </w:tcPr>
          <w:p w14:paraId="7072BE6B" w14:textId="624D6A47" w:rsidR="009A7507" w:rsidRPr="00BE7BBE" w:rsidRDefault="002919B1" w:rsidP="00365CA0">
            <w:pPr>
              <w:pStyle w:val="TableParagraph"/>
              <w:spacing w:line="240" w:lineRule="auto"/>
              <w:ind w:left="0"/>
              <w:rPr>
                <w:sz w:val="28"/>
                <w:szCs w:val="28"/>
                <w:lang w:val="kk-KZ"/>
              </w:rPr>
            </w:pPr>
            <w:r w:rsidRPr="00BE7BBE">
              <w:rPr>
                <w:spacing w:val="-2"/>
                <w:sz w:val="28"/>
                <w:szCs w:val="28"/>
              </w:rPr>
              <w:t>+0,</w:t>
            </w:r>
            <w:r w:rsidRPr="00BE7BBE">
              <w:rPr>
                <w:spacing w:val="-2"/>
                <w:sz w:val="28"/>
                <w:szCs w:val="28"/>
                <w:lang w:val="kk-KZ"/>
              </w:rPr>
              <w:t>13</w:t>
            </w:r>
          </w:p>
        </w:tc>
        <w:tc>
          <w:tcPr>
            <w:tcW w:w="2093" w:type="dxa"/>
          </w:tcPr>
          <w:p w14:paraId="7CFFFE96" w14:textId="62CCFE72" w:rsidR="009A7507" w:rsidRPr="00BE7BBE" w:rsidRDefault="002919B1" w:rsidP="00365CA0">
            <w:pPr>
              <w:pStyle w:val="TableParagraph"/>
              <w:spacing w:line="240" w:lineRule="auto"/>
              <w:ind w:left="0"/>
              <w:rPr>
                <w:sz w:val="28"/>
                <w:szCs w:val="28"/>
                <w:lang w:val="kk-KZ"/>
              </w:rPr>
            </w:pPr>
            <w:r w:rsidRPr="00BE7BBE">
              <w:rPr>
                <w:spacing w:val="-2"/>
                <w:sz w:val="28"/>
                <w:szCs w:val="28"/>
              </w:rPr>
              <w:t>+0,</w:t>
            </w:r>
            <w:r w:rsidRPr="00BE7BBE">
              <w:rPr>
                <w:spacing w:val="-2"/>
                <w:sz w:val="28"/>
                <w:szCs w:val="28"/>
                <w:lang w:val="kk-KZ"/>
              </w:rPr>
              <w:t>40</w:t>
            </w:r>
          </w:p>
        </w:tc>
        <w:tc>
          <w:tcPr>
            <w:tcW w:w="2127" w:type="dxa"/>
          </w:tcPr>
          <w:p w14:paraId="03D6BA1B" w14:textId="50B953C1" w:rsidR="009A7507" w:rsidRPr="00BE7BBE" w:rsidRDefault="002919B1" w:rsidP="00365CA0">
            <w:pPr>
              <w:pStyle w:val="TableParagraph"/>
              <w:spacing w:line="240" w:lineRule="auto"/>
              <w:ind w:left="0"/>
              <w:rPr>
                <w:spacing w:val="-2"/>
                <w:sz w:val="28"/>
                <w:szCs w:val="28"/>
                <w:lang w:val="kk-KZ"/>
              </w:rPr>
            </w:pPr>
            <w:r w:rsidRPr="00BE7BBE">
              <w:rPr>
                <w:spacing w:val="-2"/>
                <w:sz w:val="28"/>
                <w:szCs w:val="28"/>
              </w:rPr>
              <w:t>+0</w:t>
            </w:r>
            <w:r w:rsidRPr="00BE7BBE">
              <w:rPr>
                <w:spacing w:val="-2"/>
                <w:sz w:val="28"/>
                <w:szCs w:val="28"/>
                <w:lang w:val="kk-KZ"/>
              </w:rPr>
              <w:t>,13</w:t>
            </w:r>
          </w:p>
        </w:tc>
      </w:tr>
      <w:tr w:rsidR="009A7507" w:rsidRPr="00BE7BBE" w14:paraId="78B63913" w14:textId="77777777" w:rsidTr="00365CA0">
        <w:trPr>
          <w:trHeight w:val="321"/>
        </w:trPr>
        <w:tc>
          <w:tcPr>
            <w:tcW w:w="2263" w:type="dxa"/>
          </w:tcPr>
          <w:p w14:paraId="3C51BC20" w14:textId="6C43709B" w:rsidR="009A7507" w:rsidRPr="00BE7BBE" w:rsidRDefault="009A7507" w:rsidP="00365CA0">
            <w:pPr>
              <w:pStyle w:val="TableParagraph"/>
              <w:spacing w:line="240" w:lineRule="auto"/>
              <w:ind w:left="0"/>
              <w:jc w:val="both"/>
              <w:rPr>
                <w:sz w:val="28"/>
                <w:szCs w:val="28"/>
              </w:rPr>
            </w:pPr>
            <w:proofErr w:type="spellStart"/>
            <w:r w:rsidRPr="00BE7BBE">
              <w:rPr>
                <w:sz w:val="28"/>
                <w:szCs w:val="28"/>
              </w:rPr>
              <w:t>Бұлшықетті</w:t>
            </w:r>
            <w:proofErr w:type="spellEnd"/>
            <w:r w:rsidRPr="00BE7BBE">
              <w:rPr>
                <w:sz w:val="28"/>
                <w:szCs w:val="28"/>
              </w:rPr>
              <w:t xml:space="preserve"> </w:t>
            </w:r>
            <w:proofErr w:type="spellStart"/>
            <w:r w:rsidRPr="00BE7BBE">
              <w:rPr>
                <w:sz w:val="28"/>
                <w:szCs w:val="28"/>
              </w:rPr>
              <w:t>асқазан</w:t>
            </w:r>
            <w:proofErr w:type="spellEnd"/>
            <w:r w:rsidRPr="00BE7BBE">
              <w:rPr>
                <w:spacing w:val="-5"/>
                <w:sz w:val="28"/>
                <w:szCs w:val="28"/>
              </w:rPr>
              <w:t>, г</w:t>
            </w:r>
          </w:p>
        </w:tc>
        <w:tc>
          <w:tcPr>
            <w:tcW w:w="1528" w:type="dxa"/>
          </w:tcPr>
          <w:p w14:paraId="26AAE720" w14:textId="77777777" w:rsidR="009A7507" w:rsidRPr="00BE7BBE" w:rsidRDefault="009A7507" w:rsidP="00365CA0">
            <w:pPr>
              <w:pStyle w:val="TableParagraph"/>
              <w:spacing w:line="240" w:lineRule="auto"/>
              <w:ind w:left="0"/>
              <w:rPr>
                <w:sz w:val="28"/>
                <w:szCs w:val="28"/>
              </w:rPr>
            </w:pPr>
            <w:r w:rsidRPr="00BE7BBE">
              <w:rPr>
                <w:spacing w:val="-2"/>
                <w:sz w:val="28"/>
                <w:szCs w:val="28"/>
              </w:rPr>
              <w:t>25,11±0,66</w:t>
            </w:r>
          </w:p>
        </w:tc>
        <w:tc>
          <w:tcPr>
            <w:tcW w:w="1734" w:type="dxa"/>
          </w:tcPr>
          <w:p w14:paraId="057185C1" w14:textId="000DC2ED" w:rsidR="009A7507" w:rsidRPr="00BE7BBE" w:rsidRDefault="005E42A8" w:rsidP="00365CA0">
            <w:pPr>
              <w:pStyle w:val="TableParagraph"/>
              <w:spacing w:line="240" w:lineRule="auto"/>
              <w:ind w:left="0"/>
              <w:rPr>
                <w:sz w:val="28"/>
                <w:szCs w:val="28"/>
              </w:rPr>
            </w:pPr>
            <w:r w:rsidRPr="00BE7BBE">
              <w:rPr>
                <w:spacing w:val="-2"/>
                <w:sz w:val="28"/>
                <w:szCs w:val="28"/>
              </w:rPr>
              <w:t>25,98±0,52</w:t>
            </w:r>
          </w:p>
        </w:tc>
        <w:tc>
          <w:tcPr>
            <w:tcW w:w="2093" w:type="dxa"/>
          </w:tcPr>
          <w:p w14:paraId="6F24E965" w14:textId="4D955D8D" w:rsidR="009A7507" w:rsidRPr="00BE7BBE" w:rsidRDefault="009A7507" w:rsidP="00365CA0">
            <w:pPr>
              <w:pStyle w:val="TableParagraph"/>
              <w:spacing w:line="240" w:lineRule="auto"/>
              <w:ind w:left="0"/>
              <w:rPr>
                <w:sz w:val="28"/>
                <w:szCs w:val="28"/>
              </w:rPr>
            </w:pPr>
            <w:r w:rsidRPr="00BE7BBE">
              <w:rPr>
                <w:spacing w:val="-2"/>
                <w:sz w:val="28"/>
                <w:szCs w:val="28"/>
              </w:rPr>
              <w:t>2</w:t>
            </w:r>
            <w:r w:rsidRPr="00BE7BBE">
              <w:rPr>
                <w:spacing w:val="-2"/>
                <w:sz w:val="28"/>
                <w:szCs w:val="28"/>
                <w:lang w:val="kk-KZ"/>
              </w:rPr>
              <w:t>6,2</w:t>
            </w:r>
            <w:r w:rsidR="005E42A8" w:rsidRPr="00BE7BBE">
              <w:rPr>
                <w:spacing w:val="-2"/>
                <w:sz w:val="28"/>
                <w:szCs w:val="28"/>
              </w:rPr>
              <w:t>±0,56</w:t>
            </w:r>
          </w:p>
        </w:tc>
        <w:tc>
          <w:tcPr>
            <w:tcW w:w="2127" w:type="dxa"/>
          </w:tcPr>
          <w:p w14:paraId="761AAEF1" w14:textId="77777777" w:rsidR="009A7507" w:rsidRPr="00BE7BBE" w:rsidRDefault="009A7507" w:rsidP="00365CA0">
            <w:pPr>
              <w:pStyle w:val="TableParagraph"/>
              <w:spacing w:line="240" w:lineRule="auto"/>
              <w:ind w:left="0"/>
              <w:rPr>
                <w:spacing w:val="-2"/>
                <w:sz w:val="28"/>
                <w:szCs w:val="28"/>
              </w:rPr>
            </w:pPr>
            <w:r w:rsidRPr="00BE7BBE">
              <w:rPr>
                <w:spacing w:val="-2"/>
                <w:sz w:val="28"/>
                <w:szCs w:val="28"/>
              </w:rPr>
              <w:t>2</w:t>
            </w:r>
            <w:r w:rsidRPr="00BE7BBE">
              <w:rPr>
                <w:spacing w:val="-2"/>
                <w:sz w:val="28"/>
                <w:szCs w:val="28"/>
                <w:lang w:val="kk-KZ"/>
              </w:rPr>
              <w:t>6</w:t>
            </w:r>
            <w:r w:rsidRPr="00BE7BBE">
              <w:rPr>
                <w:spacing w:val="-2"/>
                <w:sz w:val="28"/>
                <w:szCs w:val="28"/>
              </w:rPr>
              <w:t>±0,52</w:t>
            </w:r>
          </w:p>
        </w:tc>
      </w:tr>
      <w:tr w:rsidR="009A7507" w:rsidRPr="00BE7BBE" w14:paraId="4D8FE5D1" w14:textId="77777777" w:rsidTr="00365CA0">
        <w:trPr>
          <w:trHeight w:val="323"/>
        </w:trPr>
        <w:tc>
          <w:tcPr>
            <w:tcW w:w="2263" w:type="dxa"/>
          </w:tcPr>
          <w:p w14:paraId="01B892E7" w14:textId="5A72FF4D" w:rsidR="009A7507" w:rsidRPr="00BE7BBE" w:rsidRDefault="009A7507" w:rsidP="00365CA0">
            <w:pPr>
              <w:pStyle w:val="TableParagraph"/>
              <w:spacing w:line="240" w:lineRule="auto"/>
              <w:ind w:left="0"/>
              <w:jc w:val="both"/>
              <w:rPr>
                <w:sz w:val="28"/>
                <w:szCs w:val="28"/>
                <w:lang w:val="kk-KZ"/>
              </w:rPr>
            </w:pPr>
            <w:r w:rsidRPr="00BE7BBE">
              <w:rPr>
                <w:spacing w:val="-2"/>
                <w:sz w:val="28"/>
                <w:szCs w:val="28"/>
                <w:lang w:val="kk-KZ"/>
              </w:rPr>
              <w:t xml:space="preserve">бақылау тобына </w:t>
            </w:r>
          </w:p>
        </w:tc>
        <w:tc>
          <w:tcPr>
            <w:tcW w:w="1528" w:type="dxa"/>
          </w:tcPr>
          <w:p w14:paraId="20E86B48" w14:textId="77777777" w:rsidR="009A7507" w:rsidRPr="00BE7BBE" w:rsidRDefault="009A7507" w:rsidP="00365CA0">
            <w:pPr>
              <w:pStyle w:val="TableParagraph"/>
              <w:spacing w:line="240" w:lineRule="auto"/>
              <w:ind w:left="0"/>
              <w:rPr>
                <w:sz w:val="28"/>
                <w:szCs w:val="28"/>
              </w:rPr>
            </w:pPr>
          </w:p>
        </w:tc>
        <w:tc>
          <w:tcPr>
            <w:tcW w:w="1734" w:type="dxa"/>
          </w:tcPr>
          <w:p w14:paraId="0F6867F4" w14:textId="77777777" w:rsidR="009A7507" w:rsidRPr="00BE7BBE" w:rsidRDefault="009A7507" w:rsidP="00365CA0">
            <w:pPr>
              <w:pStyle w:val="TableParagraph"/>
              <w:spacing w:line="240" w:lineRule="auto"/>
              <w:ind w:left="0"/>
              <w:rPr>
                <w:sz w:val="28"/>
                <w:szCs w:val="28"/>
              </w:rPr>
            </w:pPr>
            <w:r w:rsidRPr="00BE7BBE">
              <w:rPr>
                <w:spacing w:val="-2"/>
                <w:sz w:val="28"/>
                <w:szCs w:val="28"/>
              </w:rPr>
              <w:t>+3,46</w:t>
            </w:r>
          </w:p>
        </w:tc>
        <w:tc>
          <w:tcPr>
            <w:tcW w:w="2093" w:type="dxa"/>
          </w:tcPr>
          <w:p w14:paraId="3368A800" w14:textId="64DF1574" w:rsidR="009A7507" w:rsidRPr="00BE7BBE" w:rsidRDefault="002919B1" w:rsidP="00365CA0">
            <w:pPr>
              <w:pStyle w:val="TableParagraph"/>
              <w:spacing w:line="240" w:lineRule="auto"/>
              <w:ind w:left="0"/>
              <w:rPr>
                <w:sz w:val="28"/>
                <w:szCs w:val="28"/>
                <w:lang w:val="kk-KZ"/>
              </w:rPr>
            </w:pPr>
            <w:r w:rsidRPr="00BE7BBE">
              <w:rPr>
                <w:spacing w:val="-2"/>
                <w:sz w:val="28"/>
                <w:szCs w:val="28"/>
                <w:lang w:val="kk-KZ"/>
              </w:rPr>
              <w:t>+4,34</w:t>
            </w:r>
          </w:p>
        </w:tc>
        <w:tc>
          <w:tcPr>
            <w:tcW w:w="2127" w:type="dxa"/>
          </w:tcPr>
          <w:p w14:paraId="5101CFDB" w14:textId="7EFDF835" w:rsidR="009A7507" w:rsidRPr="00BE7BBE" w:rsidRDefault="002919B1" w:rsidP="00365CA0">
            <w:pPr>
              <w:pStyle w:val="TableParagraph"/>
              <w:spacing w:line="240" w:lineRule="auto"/>
              <w:ind w:left="0"/>
              <w:rPr>
                <w:spacing w:val="-2"/>
                <w:sz w:val="28"/>
                <w:szCs w:val="28"/>
                <w:lang w:val="kk-KZ"/>
              </w:rPr>
            </w:pPr>
            <w:r w:rsidRPr="00BE7BBE">
              <w:rPr>
                <w:spacing w:val="-2"/>
                <w:sz w:val="28"/>
                <w:szCs w:val="28"/>
              </w:rPr>
              <w:t>+</w:t>
            </w:r>
            <w:r w:rsidRPr="00BE7BBE">
              <w:rPr>
                <w:spacing w:val="-2"/>
                <w:sz w:val="28"/>
                <w:szCs w:val="28"/>
                <w:lang w:val="kk-KZ"/>
              </w:rPr>
              <w:t>3,54</w:t>
            </w:r>
          </w:p>
        </w:tc>
      </w:tr>
      <w:tr w:rsidR="009A7507" w:rsidRPr="00BE7BBE" w14:paraId="0F96EF93" w14:textId="77777777" w:rsidTr="00365CA0">
        <w:trPr>
          <w:trHeight w:val="321"/>
        </w:trPr>
        <w:tc>
          <w:tcPr>
            <w:tcW w:w="2263" w:type="dxa"/>
          </w:tcPr>
          <w:p w14:paraId="247053ED" w14:textId="03C9540E" w:rsidR="009A7507" w:rsidRPr="00BE7BBE" w:rsidRDefault="009A7507" w:rsidP="00365CA0">
            <w:pPr>
              <w:pStyle w:val="TableParagraph"/>
              <w:spacing w:line="240" w:lineRule="auto"/>
              <w:ind w:left="0"/>
              <w:jc w:val="both"/>
              <w:rPr>
                <w:sz w:val="28"/>
                <w:szCs w:val="28"/>
              </w:rPr>
            </w:pPr>
            <w:r w:rsidRPr="00BE7BBE">
              <w:rPr>
                <w:spacing w:val="-2"/>
                <w:sz w:val="28"/>
                <w:szCs w:val="28"/>
                <w:lang w:val="kk-KZ"/>
              </w:rPr>
              <w:t>Ішек</w:t>
            </w:r>
            <w:r w:rsidRPr="00BE7BBE">
              <w:rPr>
                <w:spacing w:val="-2"/>
                <w:sz w:val="28"/>
                <w:szCs w:val="28"/>
              </w:rPr>
              <w:t>, г</w:t>
            </w:r>
          </w:p>
        </w:tc>
        <w:tc>
          <w:tcPr>
            <w:tcW w:w="1528" w:type="dxa"/>
          </w:tcPr>
          <w:p w14:paraId="04506C24" w14:textId="77777777" w:rsidR="009A7507" w:rsidRPr="00BE7BBE" w:rsidRDefault="009A7507" w:rsidP="00365CA0">
            <w:pPr>
              <w:pStyle w:val="TableParagraph"/>
              <w:spacing w:line="240" w:lineRule="auto"/>
              <w:ind w:left="0"/>
              <w:rPr>
                <w:sz w:val="28"/>
                <w:szCs w:val="28"/>
              </w:rPr>
            </w:pPr>
            <w:r w:rsidRPr="00BE7BBE">
              <w:rPr>
                <w:spacing w:val="-2"/>
                <w:sz w:val="28"/>
                <w:szCs w:val="28"/>
              </w:rPr>
              <w:t>55,24±0,13</w:t>
            </w:r>
          </w:p>
        </w:tc>
        <w:tc>
          <w:tcPr>
            <w:tcW w:w="1734" w:type="dxa"/>
          </w:tcPr>
          <w:p w14:paraId="1C5147AB" w14:textId="77777777" w:rsidR="009A7507" w:rsidRPr="00BE7BBE" w:rsidRDefault="009A7507" w:rsidP="00365CA0">
            <w:pPr>
              <w:pStyle w:val="TableParagraph"/>
              <w:spacing w:line="240" w:lineRule="auto"/>
              <w:ind w:left="0"/>
              <w:rPr>
                <w:sz w:val="28"/>
                <w:szCs w:val="28"/>
              </w:rPr>
            </w:pPr>
            <w:r w:rsidRPr="00BE7BBE">
              <w:rPr>
                <w:spacing w:val="-2"/>
                <w:sz w:val="28"/>
                <w:szCs w:val="28"/>
              </w:rPr>
              <w:t>55,32±0,37</w:t>
            </w:r>
          </w:p>
        </w:tc>
        <w:tc>
          <w:tcPr>
            <w:tcW w:w="2093" w:type="dxa"/>
          </w:tcPr>
          <w:p w14:paraId="75373380" w14:textId="77777777" w:rsidR="009A7507" w:rsidRPr="00BE7BBE" w:rsidRDefault="009A7507" w:rsidP="00365CA0">
            <w:pPr>
              <w:pStyle w:val="TableParagraph"/>
              <w:spacing w:line="240" w:lineRule="auto"/>
              <w:ind w:left="0"/>
              <w:rPr>
                <w:sz w:val="28"/>
                <w:szCs w:val="28"/>
              </w:rPr>
            </w:pPr>
            <w:r w:rsidRPr="00BE7BBE">
              <w:rPr>
                <w:spacing w:val="-2"/>
                <w:sz w:val="28"/>
                <w:szCs w:val="28"/>
              </w:rPr>
              <w:t>56,48±0,85</w:t>
            </w:r>
          </w:p>
        </w:tc>
        <w:tc>
          <w:tcPr>
            <w:tcW w:w="2127" w:type="dxa"/>
          </w:tcPr>
          <w:p w14:paraId="61BFA12C" w14:textId="77777777" w:rsidR="009A7507" w:rsidRPr="00BE7BBE" w:rsidRDefault="009A7507" w:rsidP="00365CA0">
            <w:pPr>
              <w:pStyle w:val="TableParagraph"/>
              <w:spacing w:line="240" w:lineRule="auto"/>
              <w:ind w:left="0"/>
              <w:rPr>
                <w:spacing w:val="-2"/>
                <w:sz w:val="28"/>
                <w:szCs w:val="28"/>
              </w:rPr>
            </w:pPr>
            <w:r w:rsidRPr="00BE7BBE">
              <w:rPr>
                <w:spacing w:val="-2"/>
                <w:sz w:val="28"/>
                <w:szCs w:val="28"/>
              </w:rPr>
              <w:t>56,45±0,55</w:t>
            </w:r>
          </w:p>
        </w:tc>
      </w:tr>
      <w:tr w:rsidR="009A7507" w:rsidRPr="00BE7BBE" w14:paraId="5A0D2C44" w14:textId="77777777" w:rsidTr="00365CA0">
        <w:trPr>
          <w:trHeight w:val="321"/>
        </w:trPr>
        <w:tc>
          <w:tcPr>
            <w:tcW w:w="2263" w:type="dxa"/>
          </w:tcPr>
          <w:p w14:paraId="2C71A508" w14:textId="00CC6DE3" w:rsidR="009A7507" w:rsidRPr="00BE7BBE" w:rsidRDefault="00365CA0" w:rsidP="00365CA0">
            <w:pPr>
              <w:pStyle w:val="TableParagraph"/>
              <w:spacing w:line="240" w:lineRule="auto"/>
              <w:ind w:left="0"/>
              <w:jc w:val="both"/>
              <w:rPr>
                <w:spacing w:val="-2"/>
                <w:sz w:val="28"/>
                <w:szCs w:val="28"/>
                <w:lang w:val="kk-KZ"/>
              </w:rPr>
            </w:pPr>
            <w:r w:rsidRPr="00BE7BBE">
              <w:rPr>
                <w:spacing w:val="-2"/>
                <w:sz w:val="28"/>
                <w:szCs w:val="28"/>
                <w:lang w:val="kk-KZ"/>
              </w:rPr>
              <w:t>бақылау тобына</w:t>
            </w:r>
          </w:p>
        </w:tc>
        <w:tc>
          <w:tcPr>
            <w:tcW w:w="1528" w:type="dxa"/>
          </w:tcPr>
          <w:p w14:paraId="1ED4FA73" w14:textId="77777777" w:rsidR="009A7507" w:rsidRPr="00BE7BBE" w:rsidRDefault="009A7507" w:rsidP="00365CA0">
            <w:pPr>
              <w:pStyle w:val="TableParagraph"/>
              <w:spacing w:line="240" w:lineRule="auto"/>
              <w:ind w:left="0"/>
              <w:rPr>
                <w:spacing w:val="-2"/>
                <w:sz w:val="28"/>
                <w:szCs w:val="28"/>
              </w:rPr>
            </w:pPr>
          </w:p>
        </w:tc>
        <w:tc>
          <w:tcPr>
            <w:tcW w:w="1734" w:type="dxa"/>
          </w:tcPr>
          <w:p w14:paraId="6B98DFBF" w14:textId="77777777" w:rsidR="009A7507" w:rsidRPr="00BE7BBE" w:rsidRDefault="009A7507" w:rsidP="00365CA0">
            <w:pPr>
              <w:pStyle w:val="TableParagraph"/>
              <w:spacing w:line="240" w:lineRule="auto"/>
              <w:ind w:left="0"/>
              <w:rPr>
                <w:spacing w:val="-2"/>
                <w:sz w:val="28"/>
                <w:szCs w:val="28"/>
              </w:rPr>
            </w:pPr>
            <w:r w:rsidRPr="00BE7BBE">
              <w:rPr>
                <w:spacing w:val="-2"/>
                <w:sz w:val="28"/>
                <w:szCs w:val="28"/>
              </w:rPr>
              <w:t>+0,14</w:t>
            </w:r>
          </w:p>
        </w:tc>
        <w:tc>
          <w:tcPr>
            <w:tcW w:w="2093" w:type="dxa"/>
          </w:tcPr>
          <w:p w14:paraId="62CC97A6" w14:textId="77777777" w:rsidR="009A7507" w:rsidRPr="00BE7BBE" w:rsidRDefault="009A7507" w:rsidP="00365CA0">
            <w:pPr>
              <w:pStyle w:val="TableParagraph"/>
              <w:spacing w:line="240" w:lineRule="auto"/>
              <w:ind w:left="0"/>
              <w:rPr>
                <w:spacing w:val="-2"/>
                <w:sz w:val="28"/>
                <w:szCs w:val="28"/>
              </w:rPr>
            </w:pPr>
            <w:r w:rsidRPr="00BE7BBE">
              <w:rPr>
                <w:spacing w:val="-2"/>
                <w:sz w:val="28"/>
                <w:szCs w:val="28"/>
              </w:rPr>
              <w:t>+2,17</w:t>
            </w:r>
          </w:p>
        </w:tc>
        <w:tc>
          <w:tcPr>
            <w:tcW w:w="2127" w:type="dxa"/>
          </w:tcPr>
          <w:p w14:paraId="5DE29F7B" w14:textId="77777777" w:rsidR="009A7507" w:rsidRPr="00BE7BBE" w:rsidRDefault="009A7507" w:rsidP="00365CA0">
            <w:pPr>
              <w:pStyle w:val="TableParagraph"/>
              <w:spacing w:line="240" w:lineRule="auto"/>
              <w:ind w:left="0"/>
              <w:rPr>
                <w:spacing w:val="-2"/>
                <w:sz w:val="28"/>
                <w:szCs w:val="28"/>
              </w:rPr>
            </w:pPr>
            <w:r w:rsidRPr="00BE7BBE">
              <w:rPr>
                <w:spacing w:val="-2"/>
                <w:sz w:val="28"/>
                <w:szCs w:val="28"/>
              </w:rPr>
              <w:t>+2,17</w:t>
            </w:r>
          </w:p>
        </w:tc>
      </w:tr>
      <w:tr w:rsidR="009A7507" w:rsidRPr="00BE7BBE" w14:paraId="6F800BE7" w14:textId="77777777" w:rsidTr="00365CA0">
        <w:trPr>
          <w:trHeight w:val="321"/>
        </w:trPr>
        <w:tc>
          <w:tcPr>
            <w:tcW w:w="2263" w:type="dxa"/>
          </w:tcPr>
          <w:p w14:paraId="46680CD6" w14:textId="2E5CB6ED" w:rsidR="009A7507" w:rsidRPr="00BE7BBE" w:rsidRDefault="00365CA0" w:rsidP="00365CA0">
            <w:pPr>
              <w:pStyle w:val="TableParagraph"/>
              <w:spacing w:line="240" w:lineRule="auto"/>
              <w:ind w:left="0"/>
              <w:jc w:val="both"/>
              <w:rPr>
                <w:spacing w:val="-2"/>
                <w:sz w:val="28"/>
                <w:szCs w:val="28"/>
              </w:rPr>
            </w:pPr>
            <w:r w:rsidRPr="00BE7BBE">
              <w:rPr>
                <w:spacing w:val="-2"/>
                <w:sz w:val="28"/>
                <w:szCs w:val="28"/>
                <w:lang w:val="kk-KZ"/>
              </w:rPr>
              <w:lastRenderedPageBreak/>
              <w:t>Ішек</w:t>
            </w:r>
            <w:r w:rsidRPr="00BE7BBE">
              <w:rPr>
                <w:spacing w:val="-2"/>
                <w:sz w:val="28"/>
                <w:szCs w:val="28"/>
              </w:rPr>
              <w:t>,</w:t>
            </w:r>
            <w:r w:rsidRPr="00BE7BBE">
              <w:rPr>
                <w:spacing w:val="-2"/>
                <w:sz w:val="28"/>
                <w:szCs w:val="28"/>
                <w:lang w:val="kk-KZ"/>
              </w:rPr>
              <w:t xml:space="preserve"> </w:t>
            </w:r>
            <w:r w:rsidRPr="00BE7BBE">
              <w:rPr>
                <w:spacing w:val="-2"/>
                <w:sz w:val="28"/>
                <w:szCs w:val="28"/>
              </w:rPr>
              <w:t>см</w:t>
            </w:r>
          </w:p>
        </w:tc>
        <w:tc>
          <w:tcPr>
            <w:tcW w:w="1528" w:type="dxa"/>
          </w:tcPr>
          <w:p w14:paraId="20C1494F" w14:textId="77777777" w:rsidR="009A7507" w:rsidRPr="00BE7BBE" w:rsidRDefault="009A7507" w:rsidP="00365CA0">
            <w:pPr>
              <w:pStyle w:val="TableParagraph"/>
              <w:spacing w:line="240" w:lineRule="auto"/>
              <w:ind w:left="0"/>
              <w:rPr>
                <w:spacing w:val="-2"/>
                <w:sz w:val="28"/>
                <w:szCs w:val="28"/>
              </w:rPr>
            </w:pPr>
            <w:r w:rsidRPr="00BE7BBE">
              <w:rPr>
                <w:spacing w:val="-2"/>
                <w:sz w:val="28"/>
                <w:szCs w:val="28"/>
              </w:rPr>
              <w:t>183,19±2,40</w:t>
            </w:r>
          </w:p>
        </w:tc>
        <w:tc>
          <w:tcPr>
            <w:tcW w:w="1734" w:type="dxa"/>
          </w:tcPr>
          <w:p w14:paraId="32260DD4" w14:textId="77777777" w:rsidR="009A7507" w:rsidRPr="00BE7BBE" w:rsidRDefault="009A7507" w:rsidP="00365CA0">
            <w:pPr>
              <w:pStyle w:val="TableParagraph"/>
              <w:spacing w:line="240" w:lineRule="auto"/>
              <w:ind w:left="0"/>
              <w:rPr>
                <w:spacing w:val="-2"/>
                <w:sz w:val="28"/>
                <w:szCs w:val="28"/>
              </w:rPr>
            </w:pPr>
            <w:r w:rsidRPr="00BE7BBE">
              <w:rPr>
                <w:spacing w:val="-2"/>
                <w:sz w:val="28"/>
                <w:szCs w:val="28"/>
              </w:rPr>
              <w:t>184,17±2,14</w:t>
            </w:r>
          </w:p>
        </w:tc>
        <w:tc>
          <w:tcPr>
            <w:tcW w:w="2093" w:type="dxa"/>
          </w:tcPr>
          <w:p w14:paraId="78ED4558" w14:textId="77777777" w:rsidR="009A7507" w:rsidRPr="00BE7BBE" w:rsidRDefault="009A7507" w:rsidP="00365CA0">
            <w:pPr>
              <w:pStyle w:val="TableParagraph"/>
              <w:spacing w:line="240" w:lineRule="auto"/>
              <w:ind w:left="0"/>
              <w:rPr>
                <w:spacing w:val="-2"/>
                <w:sz w:val="28"/>
                <w:szCs w:val="28"/>
              </w:rPr>
            </w:pPr>
            <w:r w:rsidRPr="00BE7BBE">
              <w:rPr>
                <w:spacing w:val="-2"/>
                <w:sz w:val="28"/>
                <w:szCs w:val="28"/>
              </w:rPr>
              <w:t>185,32±1,92</w:t>
            </w:r>
          </w:p>
        </w:tc>
        <w:tc>
          <w:tcPr>
            <w:tcW w:w="2127" w:type="dxa"/>
          </w:tcPr>
          <w:p w14:paraId="418A3E2D" w14:textId="77777777" w:rsidR="009A7507" w:rsidRPr="00BE7BBE" w:rsidRDefault="009A7507" w:rsidP="00365CA0">
            <w:pPr>
              <w:pStyle w:val="TableParagraph"/>
              <w:spacing w:line="240" w:lineRule="auto"/>
              <w:ind w:left="0"/>
              <w:rPr>
                <w:spacing w:val="-2"/>
                <w:sz w:val="28"/>
                <w:szCs w:val="28"/>
              </w:rPr>
            </w:pPr>
            <w:r w:rsidRPr="00BE7BBE">
              <w:rPr>
                <w:spacing w:val="-2"/>
                <w:sz w:val="28"/>
                <w:szCs w:val="28"/>
              </w:rPr>
              <w:t>185,28±1,90</w:t>
            </w:r>
          </w:p>
        </w:tc>
      </w:tr>
      <w:tr w:rsidR="009A7507" w:rsidRPr="00BE7BBE" w14:paraId="544783FC" w14:textId="77777777" w:rsidTr="00365CA0">
        <w:trPr>
          <w:trHeight w:val="321"/>
        </w:trPr>
        <w:tc>
          <w:tcPr>
            <w:tcW w:w="2263" w:type="dxa"/>
          </w:tcPr>
          <w:p w14:paraId="1E5588AB" w14:textId="415353BC" w:rsidR="009A7507" w:rsidRPr="00BE7BBE" w:rsidRDefault="00365CA0" w:rsidP="00365CA0">
            <w:pPr>
              <w:pStyle w:val="TableParagraph"/>
              <w:spacing w:line="240" w:lineRule="auto"/>
              <w:ind w:left="0"/>
              <w:jc w:val="both"/>
              <w:rPr>
                <w:spacing w:val="-2"/>
                <w:sz w:val="28"/>
                <w:szCs w:val="28"/>
                <w:lang w:val="kk-KZ"/>
              </w:rPr>
            </w:pPr>
            <w:r w:rsidRPr="00BE7BBE">
              <w:rPr>
                <w:spacing w:val="-2"/>
                <w:sz w:val="28"/>
                <w:szCs w:val="28"/>
                <w:lang w:val="kk-KZ"/>
              </w:rPr>
              <w:t>бақылау тобына</w:t>
            </w:r>
          </w:p>
        </w:tc>
        <w:tc>
          <w:tcPr>
            <w:tcW w:w="1528" w:type="dxa"/>
          </w:tcPr>
          <w:p w14:paraId="5268C363" w14:textId="77777777" w:rsidR="009A7507" w:rsidRPr="00BE7BBE" w:rsidRDefault="009A7507" w:rsidP="00365CA0">
            <w:pPr>
              <w:pStyle w:val="TableParagraph"/>
              <w:spacing w:line="240" w:lineRule="auto"/>
              <w:ind w:left="0"/>
              <w:rPr>
                <w:spacing w:val="-2"/>
                <w:sz w:val="28"/>
                <w:szCs w:val="28"/>
              </w:rPr>
            </w:pPr>
          </w:p>
        </w:tc>
        <w:tc>
          <w:tcPr>
            <w:tcW w:w="1734" w:type="dxa"/>
          </w:tcPr>
          <w:p w14:paraId="181CA0CF" w14:textId="7E91369C" w:rsidR="009A7507" w:rsidRPr="00BE7BBE" w:rsidRDefault="00B030CD" w:rsidP="00365CA0">
            <w:pPr>
              <w:pStyle w:val="TableParagraph"/>
              <w:spacing w:line="240" w:lineRule="auto"/>
              <w:ind w:left="0"/>
              <w:rPr>
                <w:spacing w:val="-2"/>
                <w:sz w:val="28"/>
                <w:szCs w:val="28"/>
                <w:lang w:val="kk-KZ"/>
              </w:rPr>
            </w:pPr>
            <w:r w:rsidRPr="00BE7BBE">
              <w:rPr>
                <w:spacing w:val="-2"/>
                <w:sz w:val="28"/>
                <w:szCs w:val="28"/>
              </w:rPr>
              <w:t>+0,</w:t>
            </w:r>
            <w:r w:rsidRPr="00BE7BBE">
              <w:rPr>
                <w:spacing w:val="-2"/>
                <w:sz w:val="28"/>
                <w:szCs w:val="28"/>
                <w:lang w:val="kk-KZ"/>
              </w:rPr>
              <w:t>53</w:t>
            </w:r>
          </w:p>
        </w:tc>
        <w:tc>
          <w:tcPr>
            <w:tcW w:w="2093" w:type="dxa"/>
          </w:tcPr>
          <w:p w14:paraId="1D51D1A2" w14:textId="44E7AA53" w:rsidR="009A7507" w:rsidRPr="00BE7BBE" w:rsidRDefault="00B030CD" w:rsidP="00365CA0">
            <w:pPr>
              <w:pStyle w:val="TableParagraph"/>
              <w:spacing w:line="240" w:lineRule="auto"/>
              <w:ind w:left="0"/>
              <w:rPr>
                <w:spacing w:val="-2"/>
                <w:sz w:val="28"/>
                <w:szCs w:val="28"/>
                <w:lang w:val="kk-KZ"/>
              </w:rPr>
            </w:pPr>
            <w:r w:rsidRPr="00BE7BBE">
              <w:rPr>
                <w:spacing w:val="-2"/>
                <w:sz w:val="28"/>
                <w:szCs w:val="28"/>
                <w:lang w:val="kk-KZ"/>
              </w:rPr>
              <w:t>1,16</w:t>
            </w:r>
          </w:p>
        </w:tc>
        <w:tc>
          <w:tcPr>
            <w:tcW w:w="2127" w:type="dxa"/>
          </w:tcPr>
          <w:p w14:paraId="66E402AD" w14:textId="02310EFA" w:rsidR="009A7507" w:rsidRPr="00BE7BBE" w:rsidRDefault="00B030CD" w:rsidP="00365CA0">
            <w:pPr>
              <w:pStyle w:val="TableParagraph"/>
              <w:spacing w:line="240" w:lineRule="auto"/>
              <w:ind w:left="0"/>
              <w:rPr>
                <w:spacing w:val="-2"/>
                <w:sz w:val="28"/>
                <w:szCs w:val="28"/>
                <w:lang w:val="kk-KZ"/>
              </w:rPr>
            </w:pPr>
            <w:r w:rsidRPr="00BE7BBE">
              <w:rPr>
                <w:spacing w:val="-2"/>
                <w:sz w:val="28"/>
                <w:szCs w:val="28"/>
              </w:rPr>
              <w:t>+</w:t>
            </w:r>
            <w:r w:rsidRPr="00BE7BBE">
              <w:rPr>
                <w:spacing w:val="-2"/>
                <w:sz w:val="28"/>
                <w:szCs w:val="28"/>
                <w:lang w:val="kk-KZ"/>
              </w:rPr>
              <w:t>1,1</w:t>
            </w:r>
          </w:p>
        </w:tc>
      </w:tr>
      <w:tr w:rsidR="00365CA0" w:rsidRPr="00BE7BBE" w14:paraId="3D85D427" w14:textId="77777777" w:rsidTr="00365CA0">
        <w:trPr>
          <w:trHeight w:val="321"/>
        </w:trPr>
        <w:tc>
          <w:tcPr>
            <w:tcW w:w="9748" w:type="dxa"/>
            <w:gridSpan w:val="5"/>
          </w:tcPr>
          <w:p w14:paraId="15537395" w14:textId="4E8EE03E" w:rsidR="00365CA0" w:rsidRPr="00BE7BBE" w:rsidRDefault="00365CA0" w:rsidP="00365CA0">
            <w:pPr>
              <w:pStyle w:val="TableParagraph"/>
              <w:spacing w:line="240" w:lineRule="auto"/>
              <w:ind w:left="0" w:firstLine="709"/>
              <w:jc w:val="both"/>
              <w:rPr>
                <w:spacing w:val="-2"/>
                <w:sz w:val="28"/>
                <w:szCs w:val="28"/>
              </w:rPr>
            </w:pPr>
            <w:r w:rsidRPr="00BE7BBE">
              <w:rPr>
                <w:sz w:val="24"/>
                <w:szCs w:val="24"/>
                <w:lang w:val="kk-KZ"/>
              </w:rPr>
              <w:t>Ескертпе –</w:t>
            </w:r>
            <w:r w:rsidRPr="00BE7BBE">
              <w:rPr>
                <w:spacing w:val="-9"/>
                <w:sz w:val="24"/>
                <w:szCs w:val="24"/>
              </w:rPr>
              <w:t xml:space="preserve"> </w:t>
            </w:r>
            <w:r w:rsidRPr="00BE7BBE">
              <w:rPr>
                <w:sz w:val="24"/>
                <w:szCs w:val="24"/>
              </w:rPr>
              <w:t>*Р &lt;0,05;</w:t>
            </w:r>
            <w:r w:rsidRPr="00BE7BBE">
              <w:rPr>
                <w:spacing w:val="-12"/>
                <w:sz w:val="24"/>
                <w:szCs w:val="24"/>
              </w:rPr>
              <w:t xml:space="preserve"> </w:t>
            </w:r>
            <w:r w:rsidRPr="00BE7BBE">
              <w:rPr>
                <w:sz w:val="24"/>
                <w:szCs w:val="24"/>
              </w:rPr>
              <w:t>**Р &lt;0,01;</w:t>
            </w:r>
            <w:r w:rsidRPr="00BE7BBE">
              <w:rPr>
                <w:spacing w:val="-9"/>
                <w:sz w:val="24"/>
                <w:szCs w:val="24"/>
              </w:rPr>
              <w:t xml:space="preserve"> </w:t>
            </w:r>
            <w:r w:rsidRPr="00BE7BBE">
              <w:rPr>
                <w:spacing w:val="-2"/>
                <w:sz w:val="24"/>
                <w:szCs w:val="24"/>
              </w:rPr>
              <w:t>***Р &lt;0,001</w:t>
            </w:r>
          </w:p>
        </w:tc>
      </w:tr>
    </w:tbl>
    <w:p w14:paraId="280597CC" w14:textId="77777777" w:rsidR="004D3551" w:rsidRPr="00BE7BBE" w:rsidRDefault="004D3551" w:rsidP="00CD2E78">
      <w:pPr>
        <w:pStyle w:val="TableParagraph"/>
        <w:spacing w:line="240" w:lineRule="auto"/>
        <w:ind w:left="0"/>
        <w:jc w:val="both"/>
        <w:rPr>
          <w:sz w:val="28"/>
          <w:szCs w:val="24"/>
          <w:lang w:val="kk-KZ"/>
        </w:rPr>
      </w:pPr>
    </w:p>
    <w:p w14:paraId="0D6B6DE4" w14:textId="038B31AF" w:rsidR="009E2B79" w:rsidRPr="00BE7BBE" w:rsidRDefault="002919B1" w:rsidP="00365CA0">
      <w:pPr>
        <w:pStyle w:val="TableParagraph"/>
        <w:spacing w:line="240" w:lineRule="auto"/>
        <w:ind w:left="0" w:firstLine="709"/>
        <w:jc w:val="both"/>
        <w:rPr>
          <w:sz w:val="28"/>
          <w:szCs w:val="28"/>
          <w:lang w:val="kk-KZ"/>
        </w:rPr>
      </w:pPr>
      <w:r w:rsidRPr="00BE7BBE">
        <w:rPr>
          <w:sz w:val="28"/>
          <w:szCs w:val="28"/>
          <w:lang w:val="kk-KZ"/>
        </w:rPr>
        <w:t>Бройлер балапандардың ішкі ағзаларының салмағы бойынша деректер 2</w:t>
      </w:r>
      <w:r w:rsidR="00365CA0" w:rsidRPr="00BE7BBE">
        <w:rPr>
          <w:sz w:val="28"/>
          <w:szCs w:val="28"/>
          <w:lang w:val="kk-KZ"/>
        </w:rPr>
        <w:t>7</w:t>
      </w:r>
      <w:r w:rsidRPr="00BE7BBE">
        <w:rPr>
          <w:sz w:val="28"/>
          <w:szCs w:val="28"/>
          <w:lang w:val="kk-KZ"/>
        </w:rPr>
        <w:t xml:space="preserve">-кестеде </w:t>
      </w:r>
      <w:r w:rsidR="009615BB" w:rsidRPr="00BE7BBE">
        <w:rPr>
          <w:sz w:val="28"/>
          <w:szCs w:val="28"/>
          <w:lang w:val="kk-KZ"/>
        </w:rPr>
        <w:t>берілген. I</w:t>
      </w:r>
      <w:r w:rsidR="009E2B79" w:rsidRPr="00BE7BBE">
        <w:rPr>
          <w:sz w:val="28"/>
          <w:szCs w:val="28"/>
          <w:lang w:val="kk-KZ"/>
        </w:rPr>
        <w:t>, II және III тәжірибелік топтардағы бауыр салмағы 47,95 г, 48,12 г және 48,10 г құрады, бұл бақылау тобымен салыстырғанд</w:t>
      </w:r>
      <w:r w:rsidR="00DC46DA" w:rsidRPr="00BE7BBE">
        <w:rPr>
          <w:sz w:val="28"/>
          <w:szCs w:val="28"/>
          <w:lang w:val="kk-KZ"/>
        </w:rPr>
        <w:t xml:space="preserve">а 0,27%, 0,63% және 0,59% артық, және </w:t>
      </w:r>
      <w:r w:rsidRPr="00BE7BBE">
        <w:rPr>
          <w:sz w:val="28"/>
          <w:szCs w:val="28"/>
          <w:lang w:val="kk-KZ"/>
        </w:rPr>
        <w:t>қарынның салмағы</w:t>
      </w:r>
      <w:r w:rsidR="009E2B79" w:rsidRPr="00BE7BBE">
        <w:rPr>
          <w:sz w:val="28"/>
          <w:szCs w:val="28"/>
          <w:lang w:val="kk-KZ"/>
        </w:rPr>
        <w:t xml:space="preserve"> I тәжiрибелiк топта 0,13%-ға, II тәжiрибелiк топта 0,40%-ға және III тәжiрибелi</w:t>
      </w:r>
      <w:r w:rsidR="00DC46DA" w:rsidRPr="00BE7BBE">
        <w:rPr>
          <w:sz w:val="28"/>
          <w:szCs w:val="28"/>
          <w:lang w:val="kk-KZ"/>
        </w:rPr>
        <w:t>к топта 0,13%-ға сенiмдi ұлғайғаны тәжірибе жүргізу кезінде анықталды.</w:t>
      </w:r>
    </w:p>
    <w:p w14:paraId="5D1923A3" w14:textId="43370B89" w:rsidR="00823278" w:rsidRPr="00BE7BBE" w:rsidRDefault="009E2B79" w:rsidP="00365CA0">
      <w:pPr>
        <w:pStyle w:val="TableParagraph"/>
        <w:spacing w:line="240" w:lineRule="auto"/>
        <w:ind w:left="0" w:firstLine="709"/>
        <w:jc w:val="both"/>
        <w:rPr>
          <w:sz w:val="28"/>
          <w:szCs w:val="28"/>
          <w:lang w:val="kk-KZ"/>
        </w:rPr>
      </w:pPr>
      <w:r w:rsidRPr="00BE7BBE">
        <w:rPr>
          <w:sz w:val="28"/>
          <w:szCs w:val="28"/>
          <w:lang w:val="kk-KZ"/>
        </w:rPr>
        <w:t>Бройлер балапандарының барлық тәжірибелік топтарында бақылаумен</w:t>
      </w:r>
      <w:r w:rsidR="00435296" w:rsidRPr="00BE7BBE">
        <w:rPr>
          <w:sz w:val="28"/>
          <w:szCs w:val="28"/>
          <w:lang w:val="kk-KZ"/>
        </w:rPr>
        <w:t xml:space="preserve"> салыстырғанда бұлшық ет</w:t>
      </w:r>
      <w:r w:rsidR="00F04DEE" w:rsidRPr="00BE7BBE">
        <w:rPr>
          <w:sz w:val="28"/>
          <w:szCs w:val="28"/>
          <w:lang w:val="kk-KZ"/>
        </w:rPr>
        <w:t>пен ішкі ағзалардың физиологиялық деңгейде салмақтарының</w:t>
      </w:r>
      <w:r w:rsidRPr="00BE7BBE">
        <w:rPr>
          <w:sz w:val="28"/>
          <w:szCs w:val="28"/>
          <w:lang w:val="kk-KZ"/>
        </w:rPr>
        <w:t xml:space="preserve"> өсуі байқалды: I тәжірибелік топта </w:t>
      </w:r>
      <w:r w:rsidR="009615BB" w:rsidRPr="00BE7BBE">
        <w:rPr>
          <w:sz w:val="28"/>
          <w:szCs w:val="28"/>
          <w:lang w:val="kk-KZ"/>
        </w:rPr>
        <w:t>–</w:t>
      </w:r>
      <w:r w:rsidRPr="00BE7BBE">
        <w:rPr>
          <w:sz w:val="28"/>
          <w:szCs w:val="28"/>
          <w:lang w:val="kk-KZ"/>
        </w:rPr>
        <w:t xml:space="preserve"> 3,46%, II тәжірибелік топта </w:t>
      </w:r>
      <w:r w:rsidR="00BD2203" w:rsidRPr="00BE7BBE">
        <w:rPr>
          <w:sz w:val="28"/>
          <w:szCs w:val="28"/>
          <w:lang w:val="kk-KZ"/>
        </w:rPr>
        <w:t>–</w:t>
      </w:r>
      <w:r w:rsidRPr="00BE7BBE">
        <w:rPr>
          <w:sz w:val="28"/>
          <w:szCs w:val="28"/>
          <w:lang w:val="kk-KZ"/>
        </w:rPr>
        <w:t xml:space="preserve"> 4,34% және III тәжірибелік топта </w:t>
      </w:r>
      <w:r w:rsidR="00BD2203" w:rsidRPr="00BE7BBE">
        <w:rPr>
          <w:sz w:val="28"/>
          <w:szCs w:val="28"/>
          <w:lang w:val="kk-KZ"/>
        </w:rPr>
        <w:t>–</w:t>
      </w:r>
      <w:r w:rsidRPr="00BE7BBE">
        <w:rPr>
          <w:sz w:val="28"/>
          <w:szCs w:val="28"/>
          <w:lang w:val="kk-KZ"/>
        </w:rPr>
        <w:t xml:space="preserve"> 3,54%. Тәжірибелік топтардағы бройлер балапандардың ішек массасы тиісінше 0,08 г, 1,24 г және 1,21 г немесе 0,14%, 2,24% және 2,19% жоғары болды. Сондай-ақ ішек ұзындығының бақылау тобымен салыстырғанда тиісінше 0,98 см, 2,13 см және 2,09 см немес</w:t>
      </w:r>
      <w:r w:rsidR="00F04DEE" w:rsidRPr="00BE7BBE">
        <w:rPr>
          <w:sz w:val="28"/>
          <w:szCs w:val="28"/>
          <w:lang w:val="kk-KZ"/>
        </w:rPr>
        <w:t xml:space="preserve">е 0,53%, 1,16% және 1,14% ұзарғаны </w:t>
      </w:r>
      <w:r w:rsidRPr="00BE7BBE">
        <w:rPr>
          <w:sz w:val="28"/>
          <w:szCs w:val="28"/>
          <w:lang w:val="kk-KZ"/>
        </w:rPr>
        <w:t>байқалды.</w:t>
      </w:r>
      <w:r w:rsidR="00B030CD" w:rsidRPr="00BE7BBE">
        <w:rPr>
          <w:sz w:val="28"/>
          <w:szCs w:val="28"/>
          <w:lang w:val="kk-KZ"/>
        </w:rPr>
        <w:t xml:space="preserve"> Осылайша, зерттеулер нәтижесінде біз </w:t>
      </w:r>
      <w:r w:rsidR="00435296" w:rsidRPr="00BE7BBE">
        <w:rPr>
          <w:sz w:val="28"/>
          <w:szCs w:val="28"/>
          <w:lang w:val="kk-KZ"/>
        </w:rPr>
        <w:t>темірді және бұлшық етті қарын</w:t>
      </w:r>
      <w:r w:rsidR="00B030CD" w:rsidRPr="00BE7BBE">
        <w:rPr>
          <w:sz w:val="28"/>
          <w:szCs w:val="28"/>
          <w:lang w:val="kk-KZ"/>
        </w:rPr>
        <w:t xml:space="preserve"> салмағының анық ұлғаюын анықтадық. Бұл өзгерiстер бройлер балапандарының тәжiрибелiк топтарында рационның қоректiк заттары неғұрлым қарқынды игерiлуiне және iшкi органдардың дамуы мен өсу процесiнiң белсендi өтуiне байланысты болуы мүмкiн.</w:t>
      </w:r>
    </w:p>
    <w:p w14:paraId="3D4A1D43" w14:textId="5F69344E" w:rsidR="005E42A8" w:rsidRPr="00BE7BBE" w:rsidRDefault="008B03D0" w:rsidP="00365CA0">
      <w:pPr>
        <w:pStyle w:val="TableParagraph"/>
        <w:spacing w:line="240" w:lineRule="auto"/>
        <w:ind w:left="0" w:firstLine="709"/>
        <w:jc w:val="both"/>
        <w:rPr>
          <w:b/>
          <w:sz w:val="28"/>
          <w:szCs w:val="28"/>
        </w:rPr>
      </w:pPr>
      <w:r w:rsidRPr="00BE7BBE">
        <w:rPr>
          <w:rStyle w:val="ac"/>
          <w:b w:val="0"/>
          <w:bCs w:val="0"/>
          <w:sz w:val="28"/>
          <w:szCs w:val="28"/>
        </w:rPr>
        <w:t>3.3</w:t>
      </w:r>
      <w:r w:rsidR="0033591F" w:rsidRPr="00BE7BBE">
        <w:rPr>
          <w:rStyle w:val="ac"/>
          <w:b w:val="0"/>
          <w:bCs w:val="0"/>
          <w:sz w:val="28"/>
          <w:szCs w:val="28"/>
        </w:rPr>
        <w:t>.</w:t>
      </w:r>
      <w:r w:rsidRPr="00BE7BBE">
        <w:rPr>
          <w:rStyle w:val="ac"/>
          <w:b w:val="0"/>
          <w:bCs w:val="0"/>
          <w:sz w:val="28"/>
          <w:szCs w:val="28"/>
          <w:lang w:val="kk-KZ"/>
        </w:rPr>
        <w:t>6</w:t>
      </w:r>
      <w:r w:rsidR="00F45778" w:rsidRPr="00BE7BBE">
        <w:rPr>
          <w:rStyle w:val="ac"/>
          <w:b w:val="0"/>
          <w:bCs w:val="0"/>
          <w:sz w:val="28"/>
          <w:szCs w:val="28"/>
          <w:lang w:val="kk-KZ"/>
        </w:rPr>
        <w:t xml:space="preserve"> </w:t>
      </w:r>
      <w:r w:rsidR="0033591F" w:rsidRPr="00BE7BBE">
        <w:rPr>
          <w:rStyle w:val="ac"/>
          <w:b w:val="0"/>
          <w:bCs w:val="0"/>
          <w:sz w:val="28"/>
          <w:szCs w:val="28"/>
        </w:rPr>
        <w:t>Бройлер</w:t>
      </w:r>
      <w:r w:rsidR="00BD2203" w:rsidRPr="00BE7BBE">
        <w:rPr>
          <w:rStyle w:val="ac"/>
          <w:b w:val="0"/>
          <w:bCs w:val="0"/>
          <w:sz w:val="28"/>
          <w:szCs w:val="28"/>
          <w:lang w:val="kk-KZ"/>
        </w:rPr>
        <w:t xml:space="preserve"> </w:t>
      </w:r>
      <w:proofErr w:type="spellStart"/>
      <w:r w:rsidR="0033591F" w:rsidRPr="00BE7BBE">
        <w:rPr>
          <w:rStyle w:val="ac"/>
          <w:b w:val="0"/>
          <w:bCs w:val="0"/>
          <w:sz w:val="28"/>
          <w:szCs w:val="28"/>
        </w:rPr>
        <w:t>балапандар</w:t>
      </w:r>
      <w:proofErr w:type="spellEnd"/>
      <w:r w:rsidR="0033591F" w:rsidRPr="00BE7BBE">
        <w:rPr>
          <w:rStyle w:val="ac"/>
          <w:b w:val="0"/>
          <w:bCs w:val="0"/>
          <w:sz w:val="28"/>
          <w:szCs w:val="28"/>
        </w:rPr>
        <w:t xml:space="preserve"> </w:t>
      </w:r>
      <w:proofErr w:type="spellStart"/>
      <w:r w:rsidR="0033591F" w:rsidRPr="00BE7BBE">
        <w:rPr>
          <w:rStyle w:val="ac"/>
          <w:b w:val="0"/>
          <w:bCs w:val="0"/>
          <w:sz w:val="28"/>
          <w:szCs w:val="28"/>
        </w:rPr>
        <w:t>етіне</w:t>
      </w:r>
      <w:proofErr w:type="spellEnd"/>
      <w:r w:rsidR="0033591F" w:rsidRPr="00BE7BBE">
        <w:rPr>
          <w:rStyle w:val="ac"/>
          <w:b w:val="0"/>
          <w:bCs w:val="0"/>
          <w:sz w:val="28"/>
          <w:szCs w:val="28"/>
        </w:rPr>
        <w:t xml:space="preserve"> </w:t>
      </w:r>
      <w:proofErr w:type="spellStart"/>
      <w:r w:rsidR="0033591F" w:rsidRPr="00BE7BBE">
        <w:rPr>
          <w:rStyle w:val="ac"/>
          <w:b w:val="0"/>
          <w:bCs w:val="0"/>
          <w:sz w:val="28"/>
          <w:szCs w:val="28"/>
        </w:rPr>
        <w:t>органолептикалық</w:t>
      </w:r>
      <w:proofErr w:type="spellEnd"/>
      <w:r w:rsidR="0033591F" w:rsidRPr="00BE7BBE">
        <w:rPr>
          <w:rStyle w:val="ac"/>
          <w:b w:val="0"/>
          <w:bCs w:val="0"/>
          <w:sz w:val="28"/>
          <w:szCs w:val="28"/>
        </w:rPr>
        <w:t xml:space="preserve"> </w:t>
      </w:r>
      <w:proofErr w:type="spellStart"/>
      <w:r w:rsidR="0033591F" w:rsidRPr="00BE7BBE">
        <w:rPr>
          <w:rStyle w:val="ac"/>
          <w:b w:val="0"/>
          <w:bCs w:val="0"/>
          <w:sz w:val="28"/>
          <w:szCs w:val="28"/>
        </w:rPr>
        <w:t>баға</w:t>
      </w:r>
      <w:proofErr w:type="spellEnd"/>
      <w:r w:rsidR="0033591F" w:rsidRPr="00BE7BBE">
        <w:rPr>
          <w:rStyle w:val="ac"/>
          <w:b w:val="0"/>
          <w:bCs w:val="0"/>
          <w:sz w:val="28"/>
          <w:szCs w:val="28"/>
        </w:rPr>
        <w:t xml:space="preserve"> беру</w:t>
      </w:r>
    </w:p>
    <w:p w14:paraId="77B37348" w14:textId="1EF0D6B4" w:rsidR="005E42A8" w:rsidRPr="00BE7BBE" w:rsidRDefault="002C7FE2" w:rsidP="00365CA0">
      <w:pPr>
        <w:pStyle w:val="TableParagraph"/>
        <w:spacing w:line="240" w:lineRule="auto"/>
        <w:ind w:left="0" w:firstLine="709"/>
        <w:jc w:val="both"/>
        <w:rPr>
          <w:sz w:val="28"/>
          <w:szCs w:val="28"/>
          <w:lang w:val="kk-KZ"/>
        </w:rPr>
      </w:pPr>
      <w:r w:rsidRPr="00BE7BBE">
        <w:rPr>
          <w:sz w:val="28"/>
          <w:szCs w:val="28"/>
          <w:lang w:val="kk-KZ"/>
        </w:rPr>
        <w:t xml:space="preserve">Методикалық әдістемеге сәйкес </w:t>
      </w:r>
      <w:r w:rsidR="0033591F" w:rsidRPr="00BE7BBE">
        <w:rPr>
          <w:sz w:val="28"/>
          <w:szCs w:val="28"/>
        </w:rPr>
        <w:t>Т</w:t>
      </w:r>
      <w:r w:rsidRPr="00BE7BBE">
        <w:rPr>
          <w:sz w:val="28"/>
          <w:szCs w:val="28"/>
        </w:rPr>
        <w:t xml:space="preserve">ек </w:t>
      </w:r>
      <w:proofErr w:type="spellStart"/>
      <w:r w:rsidRPr="00BE7BBE">
        <w:rPr>
          <w:sz w:val="28"/>
          <w:szCs w:val="28"/>
        </w:rPr>
        <w:t>толық</w:t>
      </w:r>
      <w:proofErr w:type="spellEnd"/>
      <w:r w:rsidRPr="00BE7BBE">
        <w:rPr>
          <w:sz w:val="28"/>
          <w:szCs w:val="28"/>
        </w:rPr>
        <w:t xml:space="preserve"> </w:t>
      </w:r>
      <w:proofErr w:type="spellStart"/>
      <w:r w:rsidRPr="00BE7BBE">
        <w:rPr>
          <w:sz w:val="28"/>
          <w:szCs w:val="28"/>
        </w:rPr>
        <w:t>патологиялық</w:t>
      </w:r>
      <w:proofErr w:type="spellEnd"/>
      <w:r w:rsidRPr="00BE7BBE">
        <w:rPr>
          <w:sz w:val="28"/>
          <w:szCs w:val="28"/>
        </w:rPr>
        <w:t xml:space="preserve"> со</w:t>
      </w:r>
      <w:r w:rsidRPr="00BE7BBE">
        <w:rPr>
          <w:sz w:val="28"/>
          <w:szCs w:val="28"/>
          <w:lang w:val="kk-KZ"/>
        </w:rPr>
        <w:t xml:space="preserve">ю арқылы </w:t>
      </w:r>
      <w:proofErr w:type="spellStart"/>
      <w:r w:rsidR="0033591F" w:rsidRPr="00BE7BBE">
        <w:rPr>
          <w:sz w:val="28"/>
          <w:szCs w:val="28"/>
        </w:rPr>
        <w:t>ғана</w:t>
      </w:r>
      <w:proofErr w:type="spellEnd"/>
      <w:r w:rsidR="0033591F" w:rsidRPr="00BE7BBE">
        <w:rPr>
          <w:sz w:val="28"/>
          <w:szCs w:val="28"/>
        </w:rPr>
        <w:t xml:space="preserve"> </w:t>
      </w:r>
      <w:proofErr w:type="spellStart"/>
      <w:r w:rsidR="0033591F" w:rsidRPr="00BE7BBE">
        <w:rPr>
          <w:sz w:val="28"/>
          <w:szCs w:val="28"/>
        </w:rPr>
        <w:t>құстың</w:t>
      </w:r>
      <w:proofErr w:type="spellEnd"/>
      <w:r w:rsidR="0033591F" w:rsidRPr="00BE7BBE">
        <w:rPr>
          <w:sz w:val="28"/>
          <w:szCs w:val="28"/>
        </w:rPr>
        <w:t xml:space="preserve"> </w:t>
      </w:r>
      <w:proofErr w:type="spellStart"/>
      <w:r w:rsidR="0033591F" w:rsidRPr="00BE7BBE">
        <w:rPr>
          <w:sz w:val="28"/>
          <w:szCs w:val="28"/>
        </w:rPr>
        <w:t>ұшаларын</w:t>
      </w:r>
      <w:proofErr w:type="spellEnd"/>
      <w:r w:rsidR="0033591F" w:rsidRPr="00BE7BBE">
        <w:rPr>
          <w:sz w:val="28"/>
          <w:szCs w:val="28"/>
        </w:rPr>
        <w:t xml:space="preserve"> </w:t>
      </w:r>
      <w:proofErr w:type="spellStart"/>
      <w:r w:rsidR="0033591F" w:rsidRPr="00BE7BBE">
        <w:rPr>
          <w:sz w:val="28"/>
          <w:szCs w:val="28"/>
        </w:rPr>
        <w:t>ветеринариялық-</w:t>
      </w:r>
      <w:r w:rsidR="00435296" w:rsidRPr="00BE7BBE">
        <w:rPr>
          <w:sz w:val="28"/>
          <w:szCs w:val="28"/>
        </w:rPr>
        <w:t>санитариялық</w:t>
      </w:r>
      <w:proofErr w:type="spellEnd"/>
      <w:r w:rsidR="00435296" w:rsidRPr="00BE7BBE">
        <w:rPr>
          <w:sz w:val="28"/>
          <w:szCs w:val="28"/>
        </w:rPr>
        <w:t xml:space="preserve"> </w:t>
      </w:r>
      <w:proofErr w:type="spellStart"/>
      <w:r w:rsidR="00435296" w:rsidRPr="00BE7BBE">
        <w:rPr>
          <w:sz w:val="28"/>
          <w:szCs w:val="28"/>
        </w:rPr>
        <w:t>тұрғыдан</w:t>
      </w:r>
      <w:proofErr w:type="spellEnd"/>
      <w:r w:rsidR="00435296" w:rsidRPr="00BE7BBE">
        <w:rPr>
          <w:sz w:val="28"/>
          <w:szCs w:val="28"/>
        </w:rPr>
        <w:t xml:space="preserve"> </w:t>
      </w:r>
      <w:r w:rsidR="00435296" w:rsidRPr="00BE7BBE">
        <w:rPr>
          <w:sz w:val="28"/>
          <w:szCs w:val="28"/>
          <w:lang w:val="kk-KZ"/>
        </w:rPr>
        <w:t>нақты</w:t>
      </w:r>
      <w:r w:rsidR="0033591F" w:rsidRPr="00BE7BBE">
        <w:rPr>
          <w:sz w:val="28"/>
          <w:szCs w:val="28"/>
        </w:rPr>
        <w:t xml:space="preserve"> </w:t>
      </w:r>
      <w:proofErr w:type="spellStart"/>
      <w:r w:rsidR="0033591F" w:rsidRPr="00BE7BBE">
        <w:rPr>
          <w:sz w:val="28"/>
          <w:szCs w:val="28"/>
        </w:rPr>
        <w:t>сараптауға</w:t>
      </w:r>
      <w:proofErr w:type="spellEnd"/>
      <w:r w:rsidR="0033591F" w:rsidRPr="00BE7BBE">
        <w:rPr>
          <w:sz w:val="28"/>
          <w:szCs w:val="28"/>
        </w:rPr>
        <w:t xml:space="preserve"> </w:t>
      </w:r>
      <w:proofErr w:type="spellStart"/>
      <w:r w:rsidR="0033591F" w:rsidRPr="00BE7BBE">
        <w:rPr>
          <w:sz w:val="28"/>
          <w:szCs w:val="28"/>
        </w:rPr>
        <w:t>мүмкіндік</w:t>
      </w:r>
      <w:proofErr w:type="spellEnd"/>
      <w:r w:rsidR="0033591F" w:rsidRPr="00BE7BBE">
        <w:rPr>
          <w:sz w:val="28"/>
          <w:szCs w:val="28"/>
        </w:rPr>
        <w:t xml:space="preserve"> </w:t>
      </w:r>
      <w:proofErr w:type="spellStart"/>
      <w:r w:rsidR="0033591F" w:rsidRPr="00BE7BBE">
        <w:rPr>
          <w:sz w:val="28"/>
          <w:szCs w:val="28"/>
        </w:rPr>
        <w:t>береді</w:t>
      </w:r>
      <w:proofErr w:type="spellEnd"/>
      <w:r w:rsidR="00416D91" w:rsidRPr="00BE7BBE">
        <w:rPr>
          <w:sz w:val="28"/>
          <w:szCs w:val="28"/>
          <w:lang w:val="kk-KZ"/>
        </w:rPr>
        <w:t>,</w:t>
      </w:r>
      <w:r w:rsidR="00B030CD" w:rsidRPr="00BE7BBE">
        <w:rPr>
          <w:sz w:val="28"/>
          <w:szCs w:val="28"/>
          <w:lang w:val="kk-KZ"/>
        </w:rPr>
        <w:t xml:space="preserve"> Остренко К.С.,</w:t>
      </w:r>
      <w:r w:rsidR="00B30669" w:rsidRPr="00BE7BBE">
        <w:rPr>
          <w:sz w:val="28"/>
          <w:szCs w:val="28"/>
          <w:lang w:val="kk-KZ"/>
        </w:rPr>
        <w:t xml:space="preserve"> </w:t>
      </w:r>
      <w:r w:rsidR="00B030CD" w:rsidRPr="00BE7BBE">
        <w:rPr>
          <w:sz w:val="28"/>
          <w:szCs w:val="28"/>
          <w:lang w:val="kk-KZ"/>
        </w:rPr>
        <w:t>2018</w:t>
      </w:r>
      <w:r w:rsidR="00B30669" w:rsidRPr="00BE7BBE">
        <w:rPr>
          <w:sz w:val="28"/>
          <w:szCs w:val="28"/>
          <w:lang w:val="kk-KZ"/>
        </w:rPr>
        <w:t xml:space="preserve"> </w:t>
      </w:r>
      <w:r w:rsidR="00842AEE" w:rsidRPr="00BE7BBE">
        <w:rPr>
          <w:sz w:val="28"/>
          <w:szCs w:val="28"/>
          <w:shd w:val="clear" w:color="auto" w:fill="FFFFFF"/>
          <w:lang w:val="kk-KZ"/>
        </w:rPr>
        <w:t>[</w:t>
      </w:r>
      <w:r w:rsidR="00A65D4D" w:rsidRPr="00BE7BBE">
        <w:rPr>
          <w:sz w:val="28"/>
          <w:szCs w:val="28"/>
          <w:shd w:val="clear" w:color="auto" w:fill="FFFFFF"/>
          <w:lang w:val="kk-KZ"/>
        </w:rPr>
        <w:t>90</w:t>
      </w:r>
      <w:r w:rsidR="003975AD" w:rsidRPr="00BE7BBE">
        <w:rPr>
          <w:sz w:val="28"/>
          <w:szCs w:val="28"/>
          <w:shd w:val="clear" w:color="auto" w:fill="FFFFFF"/>
          <w:lang w:val="kk-KZ"/>
        </w:rPr>
        <w:t>, б. 150</w:t>
      </w:r>
      <w:r w:rsidR="00842AEE" w:rsidRPr="00BE7BBE">
        <w:rPr>
          <w:sz w:val="28"/>
          <w:szCs w:val="28"/>
          <w:shd w:val="clear" w:color="auto" w:fill="FFFFFF"/>
          <w:lang w:val="kk-KZ"/>
        </w:rPr>
        <w:t>]</w:t>
      </w:r>
      <w:r w:rsidR="00842AEE" w:rsidRPr="00BE7BBE">
        <w:rPr>
          <w:sz w:val="28"/>
          <w:szCs w:val="28"/>
          <w:lang w:val="kk-KZ"/>
        </w:rPr>
        <w:t>.</w:t>
      </w:r>
    </w:p>
    <w:p w14:paraId="1A7BD7AF" w14:textId="3EF6AC3B" w:rsidR="00055016" w:rsidRPr="00BE7BBE" w:rsidRDefault="002C7FE2" w:rsidP="00365CA0">
      <w:pPr>
        <w:pStyle w:val="TableParagraph"/>
        <w:spacing w:line="240" w:lineRule="auto"/>
        <w:ind w:left="0" w:firstLine="709"/>
        <w:jc w:val="both"/>
        <w:rPr>
          <w:sz w:val="28"/>
          <w:szCs w:val="28"/>
          <w:lang w:val="kk-KZ"/>
        </w:rPr>
      </w:pPr>
      <w:r w:rsidRPr="00BE7BBE">
        <w:rPr>
          <w:sz w:val="28"/>
          <w:szCs w:val="28"/>
          <w:lang w:val="kk-KZ"/>
        </w:rPr>
        <w:t xml:space="preserve">Ет өнімдерінің сапалық қасиеттері мен сандық көрсеткішін </w:t>
      </w:r>
      <w:r w:rsidR="00055016" w:rsidRPr="00BE7BBE">
        <w:rPr>
          <w:sz w:val="28"/>
          <w:szCs w:val="28"/>
          <w:lang w:val="kk-KZ"/>
        </w:rPr>
        <w:t>неғұрлым толық анықтау үші</w:t>
      </w:r>
      <w:r w:rsidR="00D971F3" w:rsidRPr="00BE7BBE">
        <w:rPr>
          <w:sz w:val="28"/>
          <w:szCs w:val="28"/>
          <w:lang w:val="kk-KZ"/>
        </w:rPr>
        <w:t xml:space="preserve">н сорпа мен еттің дәмдік сипаттамасын </w:t>
      </w:r>
      <w:r w:rsidR="00055016" w:rsidRPr="00BE7BBE">
        <w:rPr>
          <w:sz w:val="28"/>
          <w:szCs w:val="28"/>
          <w:lang w:val="kk-KZ"/>
        </w:rPr>
        <w:t>бағалау үшін органолептикалық сынама әдістемесі пайдаланылады.</w:t>
      </w:r>
      <w:r w:rsidR="00B27141" w:rsidRPr="00BE7BBE">
        <w:rPr>
          <w:sz w:val="28"/>
          <w:szCs w:val="28"/>
          <w:lang w:val="kk-KZ"/>
        </w:rPr>
        <w:t xml:space="preserve"> </w:t>
      </w:r>
      <w:r w:rsidR="00B27141" w:rsidRPr="00BE7BBE">
        <w:rPr>
          <w:rStyle w:val="ac"/>
          <w:rFonts w:eastAsiaTheme="majorEastAsia"/>
          <w:b w:val="0"/>
          <w:color w:val="000000" w:themeColor="text1"/>
          <w:sz w:val="28"/>
          <w:szCs w:val="28"/>
          <w:lang w:val="kk-KZ"/>
        </w:rPr>
        <w:t>Бройлер балапандардың етіне жүргізілген органолептикалық зерттеу көрсеткіштері</w:t>
      </w:r>
    </w:p>
    <w:p w14:paraId="0E6A8B0F" w14:textId="77777777" w:rsidR="00CC35E8" w:rsidRPr="00BE7BBE" w:rsidRDefault="00CC35E8" w:rsidP="00365CA0">
      <w:pPr>
        <w:pStyle w:val="TableParagraph"/>
        <w:spacing w:line="240" w:lineRule="auto"/>
        <w:jc w:val="both"/>
        <w:rPr>
          <w:sz w:val="28"/>
          <w:szCs w:val="28"/>
          <w:lang w:val="kk-KZ"/>
        </w:rPr>
      </w:pPr>
    </w:p>
    <w:p w14:paraId="05621749" w14:textId="4FBED721" w:rsidR="0033591F" w:rsidRPr="00BE7BBE" w:rsidRDefault="0033591F" w:rsidP="00CD2E78">
      <w:pPr>
        <w:pStyle w:val="TableParagraph"/>
        <w:spacing w:line="240" w:lineRule="auto"/>
        <w:ind w:left="0"/>
        <w:jc w:val="both"/>
        <w:rPr>
          <w:rStyle w:val="ac"/>
          <w:rFonts w:eastAsiaTheme="majorEastAsia"/>
          <w:b w:val="0"/>
          <w:color w:val="000000" w:themeColor="text1"/>
          <w:sz w:val="28"/>
          <w:szCs w:val="28"/>
          <w:lang w:val="kk-KZ"/>
        </w:rPr>
      </w:pPr>
      <w:r w:rsidRPr="00BE7BBE">
        <w:rPr>
          <w:rStyle w:val="ac"/>
          <w:rFonts w:eastAsiaTheme="majorEastAsia"/>
          <w:b w:val="0"/>
          <w:color w:val="000000" w:themeColor="text1"/>
          <w:sz w:val="28"/>
          <w:szCs w:val="28"/>
          <w:lang w:val="kk-KZ"/>
        </w:rPr>
        <w:t>Кесте</w:t>
      </w:r>
      <w:r w:rsidR="00B030CD" w:rsidRPr="00BE7BBE">
        <w:rPr>
          <w:rStyle w:val="ac"/>
          <w:rFonts w:eastAsiaTheme="majorEastAsia"/>
          <w:b w:val="0"/>
          <w:color w:val="000000" w:themeColor="text1"/>
          <w:sz w:val="28"/>
          <w:szCs w:val="28"/>
          <w:lang w:val="kk-KZ"/>
        </w:rPr>
        <w:t xml:space="preserve"> 2</w:t>
      </w:r>
      <w:r w:rsidR="00C05C1A" w:rsidRPr="00BE7BBE">
        <w:rPr>
          <w:rStyle w:val="ac"/>
          <w:rFonts w:eastAsiaTheme="majorEastAsia"/>
          <w:b w:val="0"/>
          <w:color w:val="000000" w:themeColor="text1"/>
          <w:sz w:val="28"/>
          <w:szCs w:val="28"/>
          <w:lang w:val="kk-KZ"/>
        </w:rPr>
        <w:t>8</w:t>
      </w:r>
      <w:r w:rsidR="00673292" w:rsidRPr="00BE7BBE">
        <w:rPr>
          <w:rStyle w:val="ac"/>
          <w:rFonts w:eastAsiaTheme="majorEastAsia"/>
          <w:b w:val="0"/>
          <w:color w:val="000000" w:themeColor="text1"/>
          <w:sz w:val="28"/>
          <w:szCs w:val="28"/>
          <w:lang w:val="kk-KZ"/>
        </w:rPr>
        <w:t xml:space="preserve"> </w:t>
      </w:r>
      <w:r w:rsidR="00F45778" w:rsidRPr="00BE7BBE">
        <w:rPr>
          <w:rStyle w:val="ac"/>
          <w:rFonts w:eastAsiaTheme="majorEastAsia"/>
          <w:b w:val="0"/>
          <w:color w:val="000000" w:themeColor="text1"/>
          <w:sz w:val="28"/>
          <w:szCs w:val="28"/>
          <w:lang w:val="kk-KZ"/>
        </w:rPr>
        <w:t>–</w:t>
      </w:r>
      <w:r w:rsidR="005E42A8" w:rsidRPr="00BE7BBE">
        <w:rPr>
          <w:rStyle w:val="ac"/>
          <w:rFonts w:eastAsiaTheme="majorEastAsia"/>
          <w:b w:val="0"/>
          <w:color w:val="000000" w:themeColor="text1"/>
          <w:sz w:val="28"/>
          <w:szCs w:val="28"/>
          <w:lang w:val="kk-KZ"/>
        </w:rPr>
        <w:t xml:space="preserve"> </w:t>
      </w:r>
      <w:r w:rsidR="0060697A" w:rsidRPr="00BE7BBE">
        <w:rPr>
          <w:rStyle w:val="ac"/>
          <w:rFonts w:eastAsiaTheme="majorEastAsia"/>
          <w:b w:val="0"/>
          <w:color w:val="000000" w:themeColor="text1"/>
          <w:sz w:val="28"/>
          <w:szCs w:val="28"/>
          <w:lang w:val="kk-KZ"/>
        </w:rPr>
        <w:t>Бройлер</w:t>
      </w:r>
      <w:r w:rsidR="00F45778" w:rsidRPr="00BE7BBE">
        <w:rPr>
          <w:rStyle w:val="ac"/>
          <w:rFonts w:eastAsiaTheme="majorEastAsia"/>
          <w:b w:val="0"/>
          <w:color w:val="000000" w:themeColor="text1"/>
          <w:sz w:val="28"/>
          <w:szCs w:val="28"/>
          <w:lang w:val="kk-KZ"/>
        </w:rPr>
        <w:t xml:space="preserve"> </w:t>
      </w:r>
      <w:r w:rsidR="0060697A" w:rsidRPr="00BE7BBE">
        <w:rPr>
          <w:rStyle w:val="ac"/>
          <w:rFonts w:eastAsiaTheme="majorEastAsia"/>
          <w:b w:val="0"/>
          <w:color w:val="000000" w:themeColor="text1"/>
          <w:sz w:val="28"/>
          <w:szCs w:val="28"/>
          <w:lang w:val="kk-KZ"/>
        </w:rPr>
        <w:t>б</w:t>
      </w:r>
      <w:r w:rsidRPr="00BE7BBE">
        <w:rPr>
          <w:rStyle w:val="ac"/>
          <w:rFonts w:eastAsiaTheme="majorEastAsia"/>
          <w:b w:val="0"/>
          <w:color w:val="000000" w:themeColor="text1"/>
          <w:sz w:val="28"/>
          <w:szCs w:val="28"/>
          <w:lang w:val="kk-KZ"/>
        </w:rPr>
        <w:t>алапандар</w:t>
      </w:r>
      <w:r w:rsidR="00F45778" w:rsidRPr="00BE7BBE">
        <w:rPr>
          <w:rStyle w:val="ac"/>
          <w:rFonts w:eastAsiaTheme="majorEastAsia"/>
          <w:b w:val="0"/>
          <w:color w:val="000000" w:themeColor="text1"/>
          <w:sz w:val="28"/>
          <w:szCs w:val="28"/>
          <w:lang w:val="kk-KZ"/>
        </w:rPr>
        <w:t>дың</w:t>
      </w:r>
      <w:r w:rsidRPr="00BE7BBE">
        <w:rPr>
          <w:rStyle w:val="ac"/>
          <w:rFonts w:eastAsiaTheme="majorEastAsia"/>
          <w:b w:val="0"/>
          <w:color w:val="000000" w:themeColor="text1"/>
          <w:sz w:val="28"/>
          <w:szCs w:val="28"/>
          <w:lang w:val="kk-KZ"/>
        </w:rPr>
        <w:t xml:space="preserve"> етіне жүргізілген органолептикалық зерттеу көрсеткіштері</w:t>
      </w:r>
      <w:r w:rsidR="00274F21" w:rsidRPr="00BE7BBE">
        <w:rPr>
          <w:rStyle w:val="ac"/>
          <w:rFonts w:eastAsiaTheme="majorEastAsia"/>
          <w:b w:val="0"/>
          <w:color w:val="000000" w:themeColor="text1"/>
          <w:sz w:val="28"/>
          <w:szCs w:val="28"/>
          <w:lang w:val="kk-KZ"/>
        </w:rPr>
        <w:t>,</w:t>
      </w:r>
      <w:r w:rsidRPr="00BE7BBE">
        <w:rPr>
          <w:rStyle w:val="ac"/>
          <w:rFonts w:eastAsiaTheme="majorEastAsia"/>
          <w:b w:val="0"/>
          <w:color w:val="000000" w:themeColor="text1"/>
          <w:sz w:val="28"/>
          <w:szCs w:val="28"/>
          <w:lang w:val="kk-KZ"/>
        </w:rPr>
        <w:t xml:space="preserve"> (n = 6)</w:t>
      </w:r>
    </w:p>
    <w:p w14:paraId="3AD93279" w14:textId="390BED58" w:rsidR="00673292" w:rsidRPr="00BE7BBE" w:rsidRDefault="00673292" w:rsidP="00CD2E78">
      <w:pPr>
        <w:pStyle w:val="TableParagraph"/>
        <w:spacing w:line="240" w:lineRule="auto"/>
        <w:ind w:left="0"/>
        <w:jc w:val="both"/>
        <w:rPr>
          <w:rStyle w:val="ac"/>
          <w:rFonts w:eastAsiaTheme="majorEastAsia"/>
          <w:b w:val="0"/>
          <w:color w:val="000000" w:themeColor="text1"/>
          <w:sz w:val="28"/>
          <w:szCs w:val="28"/>
          <w:lang w:val="kk-KZ"/>
        </w:rPr>
      </w:pPr>
    </w:p>
    <w:tbl>
      <w:tblPr>
        <w:tblStyle w:val="af7"/>
        <w:tblW w:w="9728" w:type="dxa"/>
        <w:tblLook w:val="04A0" w:firstRow="1" w:lastRow="0" w:firstColumn="1" w:lastColumn="0" w:noHBand="0" w:noVBand="1"/>
      </w:tblPr>
      <w:tblGrid>
        <w:gridCol w:w="2547"/>
        <w:gridCol w:w="1925"/>
        <w:gridCol w:w="1674"/>
        <w:gridCol w:w="1645"/>
        <w:gridCol w:w="1926"/>
        <w:gridCol w:w="11"/>
      </w:tblGrid>
      <w:tr w:rsidR="00417EAA" w:rsidRPr="00BE7BBE" w14:paraId="7DCCCEB8" w14:textId="77777777" w:rsidTr="00417EAA">
        <w:trPr>
          <w:gridAfter w:val="1"/>
          <w:wAfter w:w="11" w:type="dxa"/>
        </w:trPr>
        <w:tc>
          <w:tcPr>
            <w:tcW w:w="2547" w:type="dxa"/>
          </w:tcPr>
          <w:p w14:paraId="3B87E4D2" w14:textId="69E10B25" w:rsidR="00417EAA" w:rsidRPr="00BE7BBE" w:rsidRDefault="00417EAA" w:rsidP="00417EAA">
            <w:pPr>
              <w:pStyle w:val="TableParagraph"/>
              <w:spacing w:line="240" w:lineRule="auto"/>
              <w:ind w:left="0"/>
              <w:rPr>
                <w:rStyle w:val="ac"/>
                <w:rFonts w:eastAsiaTheme="majorEastAsia"/>
                <w:b w:val="0"/>
                <w:color w:val="000000" w:themeColor="text1"/>
                <w:sz w:val="28"/>
                <w:szCs w:val="28"/>
                <w:lang w:val="kk-KZ"/>
              </w:rPr>
            </w:pPr>
            <w:r w:rsidRPr="00BE7BBE">
              <w:rPr>
                <w:spacing w:val="-2"/>
                <w:sz w:val="28"/>
                <w:szCs w:val="28"/>
                <w:lang w:val="kk-KZ"/>
              </w:rPr>
              <w:t>Көрсеткіш</w:t>
            </w:r>
          </w:p>
        </w:tc>
        <w:tc>
          <w:tcPr>
            <w:tcW w:w="1925" w:type="dxa"/>
          </w:tcPr>
          <w:p w14:paraId="67621D96" w14:textId="7975785C" w:rsidR="00417EAA" w:rsidRPr="00BE7BBE" w:rsidRDefault="00417EAA" w:rsidP="00417EAA">
            <w:pPr>
              <w:pStyle w:val="TableParagraph"/>
              <w:spacing w:line="240" w:lineRule="auto"/>
              <w:ind w:left="0"/>
              <w:rPr>
                <w:rStyle w:val="ac"/>
                <w:rFonts w:eastAsiaTheme="majorEastAsia"/>
                <w:b w:val="0"/>
                <w:color w:val="000000" w:themeColor="text1"/>
                <w:sz w:val="28"/>
                <w:szCs w:val="28"/>
                <w:lang w:val="kk-KZ"/>
              </w:rPr>
            </w:pPr>
            <w:r w:rsidRPr="00BE7BBE">
              <w:rPr>
                <w:spacing w:val="-2"/>
                <w:sz w:val="28"/>
                <w:szCs w:val="28"/>
                <w:lang w:val="kk-KZ"/>
              </w:rPr>
              <w:t>бақылау</w:t>
            </w:r>
          </w:p>
        </w:tc>
        <w:tc>
          <w:tcPr>
            <w:tcW w:w="1674" w:type="dxa"/>
          </w:tcPr>
          <w:p w14:paraId="3A15E067" w14:textId="2A974D2C" w:rsidR="00417EAA" w:rsidRPr="00BE7BBE" w:rsidRDefault="00417EAA" w:rsidP="00417EAA">
            <w:pPr>
              <w:pStyle w:val="TableParagraph"/>
              <w:spacing w:line="240" w:lineRule="auto"/>
              <w:ind w:left="0"/>
              <w:rPr>
                <w:rStyle w:val="ac"/>
                <w:rFonts w:eastAsiaTheme="majorEastAsia"/>
                <w:b w:val="0"/>
                <w:color w:val="000000" w:themeColor="text1"/>
                <w:sz w:val="28"/>
                <w:szCs w:val="28"/>
                <w:lang w:val="kk-KZ"/>
              </w:rPr>
            </w:pPr>
            <w:r w:rsidRPr="00BE7BBE">
              <w:rPr>
                <w:sz w:val="28"/>
                <w:szCs w:val="28"/>
                <w:lang w:val="en-US"/>
              </w:rPr>
              <w:t>I</w:t>
            </w:r>
            <w:r w:rsidRPr="00BE7BBE">
              <w:rPr>
                <w:sz w:val="28"/>
                <w:szCs w:val="28"/>
                <w:lang w:val="kk-KZ"/>
              </w:rPr>
              <w:t xml:space="preserve"> тәжірибелік</w:t>
            </w:r>
          </w:p>
        </w:tc>
        <w:tc>
          <w:tcPr>
            <w:tcW w:w="1645" w:type="dxa"/>
          </w:tcPr>
          <w:p w14:paraId="744EB23F" w14:textId="09784C42" w:rsidR="00417EAA" w:rsidRPr="00BE7BBE" w:rsidRDefault="00417EAA" w:rsidP="00417EAA">
            <w:pPr>
              <w:pStyle w:val="TableParagraph"/>
              <w:spacing w:line="240" w:lineRule="auto"/>
              <w:ind w:left="0"/>
              <w:rPr>
                <w:rStyle w:val="ac"/>
                <w:rFonts w:eastAsiaTheme="majorEastAsia"/>
                <w:b w:val="0"/>
                <w:color w:val="000000" w:themeColor="text1"/>
                <w:sz w:val="28"/>
                <w:szCs w:val="28"/>
                <w:lang w:val="kk-KZ"/>
              </w:rPr>
            </w:pPr>
            <w:r w:rsidRPr="00BE7BBE">
              <w:rPr>
                <w:sz w:val="28"/>
                <w:szCs w:val="28"/>
                <w:lang w:val="en-US"/>
              </w:rPr>
              <w:t>II</w:t>
            </w:r>
            <w:r w:rsidRPr="00BE7BBE">
              <w:rPr>
                <w:spacing w:val="-18"/>
                <w:sz w:val="28"/>
                <w:szCs w:val="28"/>
              </w:rPr>
              <w:t xml:space="preserve"> </w:t>
            </w:r>
            <w:r w:rsidRPr="00BE7BBE">
              <w:rPr>
                <w:sz w:val="28"/>
                <w:szCs w:val="28"/>
                <w:lang w:val="kk-KZ"/>
              </w:rPr>
              <w:t>тәжірибелік</w:t>
            </w:r>
          </w:p>
        </w:tc>
        <w:tc>
          <w:tcPr>
            <w:tcW w:w="1926" w:type="dxa"/>
          </w:tcPr>
          <w:p w14:paraId="0A190B22" w14:textId="67122716" w:rsidR="00417EAA" w:rsidRPr="00BE7BBE" w:rsidRDefault="00417EAA" w:rsidP="00417EAA">
            <w:pPr>
              <w:pStyle w:val="TableParagraph"/>
              <w:spacing w:line="240" w:lineRule="auto"/>
              <w:ind w:left="0"/>
              <w:rPr>
                <w:rStyle w:val="ac"/>
                <w:rFonts w:eastAsiaTheme="majorEastAsia"/>
                <w:b w:val="0"/>
                <w:color w:val="000000" w:themeColor="text1"/>
                <w:sz w:val="28"/>
                <w:szCs w:val="28"/>
                <w:lang w:val="kk-KZ"/>
              </w:rPr>
            </w:pPr>
            <w:r w:rsidRPr="00BE7BBE">
              <w:rPr>
                <w:sz w:val="28"/>
                <w:szCs w:val="28"/>
                <w:lang w:val="en-US"/>
              </w:rPr>
              <w:t>III</w:t>
            </w:r>
            <w:r w:rsidRPr="00BE7BBE">
              <w:rPr>
                <w:sz w:val="28"/>
                <w:szCs w:val="28"/>
                <w:lang w:val="kk-KZ"/>
              </w:rPr>
              <w:t xml:space="preserve"> тәжірибелік</w:t>
            </w:r>
          </w:p>
        </w:tc>
      </w:tr>
      <w:tr w:rsidR="00417EAA" w:rsidRPr="00BB30B0" w14:paraId="373BCDB8" w14:textId="77777777" w:rsidTr="00417EAA">
        <w:tc>
          <w:tcPr>
            <w:tcW w:w="2547" w:type="dxa"/>
          </w:tcPr>
          <w:p w14:paraId="352371F7" w14:textId="0B024B15" w:rsidR="00417EAA" w:rsidRPr="00BE7BBE" w:rsidRDefault="00A62A04" w:rsidP="00417EAA">
            <w:pPr>
              <w:pStyle w:val="TableParagraph"/>
              <w:spacing w:line="240" w:lineRule="auto"/>
              <w:ind w:left="0"/>
              <w:jc w:val="both"/>
              <w:rPr>
                <w:rStyle w:val="ac"/>
                <w:rFonts w:eastAsiaTheme="majorEastAsia"/>
                <w:b w:val="0"/>
                <w:color w:val="000000" w:themeColor="text1"/>
                <w:sz w:val="28"/>
                <w:szCs w:val="28"/>
                <w:lang w:val="kk-KZ"/>
              </w:rPr>
            </w:pPr>
            <w:r w:rsidRPr="00BE7BBE">
              <w:rPr>
                <w:sz w:val="28"/>
                <w:szCs w:val="28"/>
                <w:lang w:val="kk-KZ"/>
              </w:rPr>
              <w:t xml:space="preserve">Бройлер балапанның </w:t>
            </w:r>
            <w:r w:rsidR="00417EAA" w:rsidRPr="00BE7BBE">
              <w:rPr>
                <w:sz w:val="28"/>
                <w:szCs w:val="28"/>
                <w:lang w:val="kk-KZ"/>
              </w:rPr>
              <w:t xml:space="preserve"> (не басқа құстың) дене бетіндегі қабаты</w:t>
            </w:r>
          </w:p>
        </w:tc>
        <w:tc>
          <w:tcPr>
            <w:tcW w:w="7181" w:type="dxa"/>
            <w:gridSpan w:val="5"/>
          </w:tcPr>
          <w:p w14:paraId="245DA2D0" w14:textId="26D11AE0" w:rsidR="00417EAA" w:rsidRPr="00BE7BBE" w:rsidRDefault="00417EAA" w:rsidP="00417EAA">
            <w:pPr>
              <w:pStyle w:val="TableParagraph"/>
              <w:spacing w:line="240" w:lineRule="auto"/>
              <w:ind w:left="0"/>
              <w:jc w:val="both"/>
              <w:rPr>
                <w:rStyle w:val="ac"/>
                <w:rFonts w:eastAsiaTheme="majorEastAsia"/>
                <w:b w:val="0"/>
                <w:color w:val="000000" w:themeColor="text1"/>
                <w:sz w:val="28"/>
                <w:szCs w:val="28"/>
                <w:lang w:val="kk-KZ"/>
              </w:rPr>
            </w:pPr>
            <w:r w:rsidRPr="00BE7BBE">
              <w:rPr>
                <w:sz w:val="28"/>
                <w:szCs w:val="28"/>
                <w:lang w:val="kk-KZ"/>
              </w:rPr>
              <w:t>Құрғақ, ақшыл-сары түсті, қызғылт түсті</w:t>
            </w:r>
          </w:p>
        </w:tc>
      </w:tr>
      <w:tr w:rsidR="00417EAA" w:rsidRPr="00BE7BBE" w14:paraId="63916500" w14:textId="77777777" w:rsidTr="00417EAA">
        <w:tc>
          <w:tcPr>
            <w:tcW w:w="2547" w:type="dxa"/>
          </w:tcPr>
          <w:p w14:paraId="0C4FE29D" w14:textId="3F00BD98" w:rsidR="00417EAA" w:rsidRPr="00BE7BBE" w:rsidRDefault="00417EAA" w:rsidP="00417EAA">
            <w:pPr>
              <w:pStyle w:val="TableParagraph"/>
              <w:spacing w:line="240" w:lineRule="auto"/>
              <w:ind w:left="0"/>
              <w:jc w:val="both"/>
              <w:rPr>
                <w:rStyle w:val="ac"/>
                <w:rFonts w:eastAsiaTheme="majorEastAsia"/>
                <w:b w:val="0"/>
                <w:color w:val="000000" w:themeColor="text1"/>
                <w:sz w:val="28"/>
                <w:szCs w:val="28"/>
                <w:lang w:val="kk-KZ"/>
              </w:rPr>
            </w:pPr>
            <w:r w:rsidRPr="00BE7BBE">
              <w:rPr>
                <w:rStyle w:val="ac"/>
                <w:rFonts w:eastAsiaTheme="majorEastAsia"/>
                <w:b w:val="0"/>
                <w:sz w:val="28"/>
                <w:szCs w:val="28"/>
                <w:lang w:val="kk-KZ"/>
              </w:rPr>
              <w:t>Құстың тері асты, ішкі және майлы тінінің түсі</w:t>
            </w:r>
          </w:p>
        </w:tc>
        <w:tc>
          <w:tcPr>
            <w:tcW w:w="7181" w:type="dxa"/>
            <w:gridSpan w:val="5"/>
          </w:tcPr>
          <w:p w14:paraId="3895BD71" w14:textId="1A764F3B" w:rsidR="00417EAA" w:rsidRPr="00BE7BBE" w:rsidRDefault="00417EAA" w:rsidP="00417EAA">
            <w:pPr>
              <w:pStyle w:val="TableParagraph"/>
              <w:spacing w:line="240" w:lineRule="auto"/>
              <w:ind w:left="0"/>
              <w:jc w:val="both"/>
              <w:rPr>
                <w:rStyle w:val="ac"/>
                <w:rFonts w:eastAsiaTheme="majorEastAsia"/>
                <w:b w:val="0"/>
                <w:color w:val="000000" w:themeColor="text1"/>
                <w:sz w:val="28"/>
                <w:szCs w:val="28"/>
                <w:lang w:val="kk-KZ"/>
              </w:rPr>
            </w:pPr>
            <w:proofErr w:type="spellStart"/>
            <w:r w:rsidRPr="00BE7BBE">
              <w:rPr>
                <w:sz w:val="28"/>
                <w:szCs w:val="28"/>
              </w:rPr>
              <w:t>Ашық</w:t>
            </w:r>
            <w:proofErr w:type="spellEnd"/>
            <w:r w:rsidRPr="00BE7BBE">
              <w:rPr>
                <w:sz w:val="28"/>
                <w:szCs w:val="28"/>
              </w:rPr>
              <w:t xml:space="preserve"> </w:t>
            </w:r>
            <w:proofErr w:type="spellStart"/>
            <w:r w:rsidRPr="00BE7BBE">
              <w:rPr>
                <w:sz w:val="28"/>
                <w:szCs w:val="28"/>
              </w:rPr>
              <w:t>сары</w:t>
            </w:r>
            <w:proofErr w:type="spellEnd"/>
          </w:p>
        </w:tc>
      </w:tr>
      <w:tr w:rsidR="00417EAA" w:rsidRPr="00BE7BBE" w14:paraId="3B134CF2" w14:textId="77777777" w:rsidTr="00417EAA">
        <w:tc>
          <w:tcPr>
            <w:tcW w:w="2547" w:type="dxa"/>
          </w:tcPr>
          <w:p w14:paraId="5BDC9FBE" w14:textId="47CA4A33" w:rsidR="00417EAA" w:rsidRPr="00BE7BBE" w:rsidRDefault="00417EAA" w:rsidP="00417EAA">
            <w:pPr>
              <w:pStyle w:val="TableParagraph"/>
              <w:spacing w:line="240" w:lineRule="auto"/>
              <w:ind w:left="0"/>
              <w:jc w:val="both"/>
              <w:rPr>
                <w:rStyle w:val="ac"/>
                <w:rFonts w:eastAsiaTheme="majorEastAsia"/>
                <w:b w:val="0"/>
                <w:color w:val="000000" w:themeColor="text1"/>
                <w:sz w:val="28"/>
                <w:szCs w:val="28"/>
                <w:lang w:val="kk-KZ"/>
              </w:rPr>
            </w:pPr>
            <w:r w:rsidRPr="00BE7BBE">
              <w:rPr>
                <w:spacing w:val="-2"/>
                <w:sz w:val="28"/>
                <w:szCs w:val="28"/>
                <w:lang w:val="kk-KZ"/>
              </w:rPr>
              <w:t>Иіс</w:t>
            </w:r>
          </w:p>
        </w:tc>
        <w:tc>
          <w:tcPr>
            <w:tcW w:w="7181" w:type="dxa"/>
            <w:gridSpan w:val="5"/>
          </w:tcPr>
          <w:p w14:paraId="02E8E12E" w14:textId="368D501C" w:rsidR="00417EAA" w:rsidRPr="00BE7BBE" w:rsidRDefault="00417EAA" w:rsidP="00417EAA">
            <w:pPr>
              <w:pStyle w:val="TableParagraph"/>
              <w:spacing w:line="240" w:lineRule="auto"/>
              <w:ind w:left="0"/>
              <w:jc w:val="both"/>
              <w:rPr>
                <w:rStyle w:val="ac"/>
                <w:rFonts w:eastAsiaTheme="majorEastAsia"/>
                <w:b w:val="0"/>
                <w:color w:val="000000" w:themeColor="text1"/>
                <w:sz w:val="28"/>
                <w:szCs w:val="28"/>
                <w:lang w:val="kk-KZ"/>
              </w:rPr>
            </w:pPr>
            <w:proofErr w:type="spellStart"/>
            <w:r w:rsidRPr="00BE7BBE">
              <w:rPr>
                <w:rStyle w:val="ac"/>
                <w:rFonts w:eastAsiaTheme="majorEastAsia"/>
                <w:b w:val="0"/>
                <w:sz w:val="28"/>
                <w:szCs w:val="28"/>
              </w:rPr>
              <w:t>Жаңа</w:t>
            </w:r>
            <w:proofErr w:type="spellEnd"/>
            <w:r w:rsidRPr="00BE7BBE">
              <w:rPr>
                <w:rStyle w:val="ac"/>
                <w:rFonts w:eastAsiaTheme="majorEastAsia"/>
                <w:b w:val="0"/>
                <w:sz w:val="28"/>
                <w:szCs w:val="28"/>
              </w:rPr>
              <w:t xml:space="preserve"> </w:t>
            </w:r>
            <w:proofErr w:type="spellStart"/>
            <w:r w:rsidRPr="00BE7BBE">
              <w:rPr>
                <w:rStyle w:val="ac"/>
                <w:rFonts w:eastAsiaTheme="majorEastAsia"/>
                <w:b w:val="0"/>
                <w:sz w:val="28"/>
                <w:szCs w:val="28"/>
              </w:rPr>
              <w:t>етке</w:t>
            </w:r>
            <w:proofErr w:type="spellEnd"/>
            <w:r w:rsidRPr="00BE7BBE">
              <w:rPr>
                <w:rStyle w:val="ac"/>
                <w:rFonts w:eastAsiaTheme="majorEastAsia"/>
                <w:b w:val="0"/>
                <w:sz w:val="28"/>
                <w:szCs w:val="28"/>
              </w:rPr>
              <w:t xml:space="preserve"> </w:t>
            </w:r>
            <w:proofErr w:type="spellStart"/>
            <w:r w:rsidRPr="00BE7BBE">
              <w:rPr>
                <w:rStyle w:val="ac"/>
                <w:rFonts w:eastAsiaTheme="majorEastAsia"/>
                <w:b w:val="0"/>
                <w:sz w:val="28"/>
                <w:szCs w:val="28"/>
              </w:rPr>
              <w:t>тән</w:t>
            </w:r>
            <w:proofErr w:type="spellEnd"/>
          </w:p>
        </w:tc>
      </w:tr>
      <w:tr w:rsidR="00417EAA" w:rsidRPr="00BB30B0" w14:paraId="3E6DAFA1" w14:textId="77777777" w:rsidTr="00417EAA">
        <w:tc>
          <w:tcPr>
            <w:tcW w:w="2547" w:type="dxa"/>
          </w:tcPr>
          <w:p w14:paraId="6E7BB256" w14:textId="664703E2" w:rsidR="00417EAA" w:rsidRPr="00BE7BBE" w:rsidRDefault="00417EAA" w:rsidP="00417EAA">
            <w:pPr>
              <w:pStyle w:val="TableParagraph"/>
              <w:spacing w:line="240" w:lineRule="auto"/>
              <w:ind w:left="0"/>
              <w:jc w:val="both"/>
              <w:rPr>
                <w:rStyle w:val="ac"/>
                <w:rFonts w:eastAsiaTheme="majorEastAsia"/>
                <w:b w:val="0"/>
                <w:color w:val="000000" w:themeColor="text1"/>
                <w:sz w:val="28"/>
                <w:szCs w:val="28"/>
                <w:lang w:val="kk-KZ"/>
              </w:rPr>
            </w:pPr>
            <w:proofErr w:type="spellStart"/>
            <w:r w:rsidRPr="00BE7BBE">
              <w:rPr>
                <w:sz w:val="28"/>
                <w:szCs w:val="28"/>
              </w:rPr>
              <w:lastRenderedPageBreak/>
              <w:t>Құрылымы</w:t>
            </w:r>
            <w:proofErr w:type="spellEnd"/>
          </w:p>
        </w:tc>
        <w:tc>
          <w:tcPr>
            <w:tcW w:w="7181" w:type="dxa"/>
            <w:gridSpan w:val="5"/>
          </w:tcPr>
          <w:p w14:paraId="0C9154C5" w14:textId="4D6CDA67" w:rsidR="00417EAA" w:rsidRPr="00BE7BBE" w:rsidRDefault="00417EAA" w:rsidP="00417EAA">
            <w:pPr>
              <w:pStyle w:val="TableParagraph"/>
              <w:spacing w:line="240" w:lineRule="auto"/>
              <w:ind w:left="0"/>
              <w:jc w:val="both"/>
              <w:rPr>
                <w:rStyle w:val="ac"/>
                <w:rFonts w:eastAsiaTheme="majorEastAsia"/>
                <w:b w:val="0"/>
                <w:color w:val="000000" w:themeColor="text1"/>
                <w:sz w:val="28"/>
                <w:szCs w:val="28"/>
                <w:lang w:val="kk-KZ"/>
              </w:rPr>
            </w:pPr>
            <w:r w:rsidRPr="00BE7BBE">
              <w:rPr>
                <w:rStyle w:val="ac"/>
                <w:rFonts w:eastAsiaTheme="majorEastAsia"/>
                <w:b w:val="0"/>
                <w:sz w:val="28"/>
                <w:szCs w:val="28"/>
                <w:lang w:val="kk-KZ"/>
              </w:rPr>
              <w:t>Бұлшық еттер тығыз, серпімді, саусақпен басқанда ойық тез тегіс болады</w:t>
            </w:r>
          </w:p>
        </w:tc>
      </w:tr>
      <w:tr w:rsidR="00417EAA" w:rsidRPr="00BE7BBE" w14:paraId="595812AC" w14:textId="77777777" w:rsidTr="00417EAA">
        <w:tc>
          <w:tcPr>
            <w:tcW w:w="2547" w:type="dxa"/>
          </w:tcPr>
          <w:p w14:paraId="10F797D2" w14:textId="6403916F" w:rsidR="00417EAA" w:rsidRPr="00BE7BBE" w:rsidRDefault="00417EAA" w:rsidP="00417EAA">
            <w:pPr>
              <w:pStyle w:val="TableParagraph"/>
              <w:spacing w:line="240" w:lineRule="auto"/>
              <w:ind w:left="0"/>
              <w:jc w:val="both"/>
              <w:rPr>
                <w:rStyle w:val="ac"/>
                <w:rFonts w:eastAsiaTheme="majorEastAsia"/>
                <w:b w:val="0"/>
                <w:color w:val="000000" w:themeColor="text1"/>
                <w:sz w:val="28"/>
                <w:szCs w:val="28"/>
                <w:lang w:val="kk-KZ"/>
              </w:rPr>
            </w:pPr>
            <w:proofErr w:type="spellStart"/>
            <w:r w:rsidRPr="00BE7BBE">
              <w:rPr>
                <w:rStyle w:val="ac"/>
                <w:rFonts w:eastAsiaTheme="majorEastAsia"/>
                <w:b w:val="0"/>
                <w:sz w:val="28"/>
                <w:szCs w:val="28"/>
              </w:rPr>
              <w:t>Бұлшықет</w:t>
            </w:r>
            <w:proofErr w:type="spellEnd"/>
            <w:r w:rsidRPr="00BE7BBE">
              <w:rPr>
                <w:rStyle w:val="ac"/>
                <w:rFonts w:eastAsiaTheme="majorEastAsia"/>
                <w:b w:val="0"/>
                <w:sz w:val="28"/>
                <w:szCs w:val="28"/>
              </w:rPr>
              <w:t xml:space="preserve"> </w:t>
            </w:r>
            <w:proofErr w:type="spellStart"/>
            <w:r w:rsidRPr="00BE7BBE">
              <w:rPr>
                <w:rStyle w:val="ac"/>
                <w:rFonts w:eastAsiaTheme="majorEastAsia"/>
                <w:b w:val="0"/>
                <w:sz w:val="28"/>
                <w:szCs w:val="28"/>
              </w:rPr>
              <w:t>кесіндісі</w:t>
            </w:r>
            <w:proofErr w:type="spellEnd"/>
          </w:p>
        </w:tc>
        <w:tc>
          <w:tcPr>
            <w:tcW w:w="7181" w:type="dxa"/>
            <w:gridSpan w:val="5"/>
          </w:tcPr>
          <w:p w14:paraId="68C143EF" w14:textId="77EF3E5D" w:rsidR="00417EAA" w:rsidRPr="00BE7BBE" w:rsidRDefault="00417EAA" w:rsidP="00417EAA">
            <w:pPr>
              <w:pStyle w:val="TableParagraph"/>
              <w:spacing w:line="240" w:lineRule="auto"/>
              <w:ind w:left="0"/>
              <w:jc w:val="both"/>
              <w:rPr>
                <w:rStyle w:val="ac"/>
                <w:rFonts w:eastAsiaTheme="majorEastAsia"/>
                <w:b w:val="0"/>
                <w:color w:val="000000" w:themeColor="text1"/>
                <w:sz w:val="28"/>
                <w:szCs w:val="28"/>
                <w:lang w:val="kk-KZ"/>
              </w:rPr>
            </w:pPr>
            <w:proofErr w:type="spellStart"/>
            <w:r w:rsidRPr="00BE7BBE">
              <w:rPr>
                <w:rStyle w:val="ac"/>
                <w:rFonts w:eastAsiaTheme="majorEastAsia"/>
                <w:b w:val="0"/>
                <w:sz w:val="28"/>
                <w:szCs w:val="28"/>
              </w:rPr>
              <w:t>Ашық</w:t>
            </w:r>
            <w:proofErr w:type="spellEnd"/>
            <w:r w:rsidRPr="00BE7BBE">
              <w:rPr>
                <w:rStyle w:val="ac"/>
                <w:rFonts w:eastAsiaTheme="majorEastAsia"/>
                <w:b w:val="0"/>
                <w:sz w:val="28"/>
                <w:szCs w:val="28"/>
              </w:rPr>
              <w:t xml:space="preserve"> </w:t>
            </w:r>
            <w:proofErr w:type="spellStart"/>
            <w:r w:rsidRPr="00BE7BBE">
              <w:rPr>
                <w:rStyle w:val="ac"/>
                <w:rFonts w:eastAsiaTheme="majorEastAsia"/>
                <w:b w:val="0"/>
                <w:sz w:val="28"/>
                <w:szCs w:val="28"/>
              </w:rPr>
              <w:t>қызғылт</w:t>
            </w:r>
            <w:proofErr w:type="spellEnd"/>
            <w:r w:rsidRPr="00BE7BBE">
              <w:rPr>
                <w:rStyle w:val="ac"/>
                <w:rFonts w:eastAsiaTheme="majorEastAsia"/>
                <w:b w:val="0"/>
                <w:sz w:val="28"/>
                <w:szCs w:val="28"/>
              </w:rPr>
              <w:t xml:space="preserve">, </w:t>
            </w:r>
            <w:proofErr w:type="spellStart"/>
            <w:r w:rsidRPr="00BE7BBE">
              <w:rPr>
                <w:rStyle w:val="ac"/>
                <w:rFonts w:eastAsiaTheme="majorEastAsia"/>
                <w:b w:val="0"/>
                <w:sz w:val="28"/>
                <w:szCs w:val="28"/>
              </w:rPr>
              <w:t>сәл</w:t>
            </w:r>
            <w:proofErr w:type="spellEnd"/>
            <w:r w:rsidRPr="00BE7BBE">
              <w:rPr>
                <w:rStyle w:val="ac"/>
                <w:rFonts w:eastAsiaTheme="majorEastAsia"/>
                <w:b w:val="0"/>
                <w:sz w:val="28"/>
                <w:szCs w:val="28"/>
              </w:rPr>
              <w:t xml:space="preserve"> </w:t>
            </w:r>
            <w:proofErr w:type="spellStart"/>
            <w:r w:rsidRPr="00BE7BBE">
              <w:rPr>
                <w:rStyle w:val="ac"/>
                <w:rFonts w:eastAsiaTheme="majorEastAsia"/>
                <w:b w:val="0"/>
                <w:sz w:val="28"/>
                <w:szCs w:val="28"/>
              </w:rPr>
              <w:t>ылғалды</w:t>
            </w:r>
            <w:proofErr w:type="spellEnd"/>
          </w:p>
        </w:tc>
      </w:tr>
      <w:tr w:rsidR="00417EAA" w:rsidRPr="00BB30B0" w14:paraId="38E4469E" w14:textId="77777777" w:rsidTr="00417EAA">
        <w:tc>
          <w:tcPr>
            <w:tcW w:w="2547" w:type="dxa"/>
          </w:tcPr>
          <w:p w14:paraId="10FF62AD" w14:textId="2875E8BA" w:rsidR="00417EAA" w:rsidRPr="00BE7BBE" w:rsidRDefault="00417EAA" w:rsidP="00417EAA">
            <w:pPr>
              <w:pStyle w:val="TableParagraph"/>
              <w:spacing w:line="240" w:lineRule="auto"/>
              <w:ind w:left="0"/>
              <w:jc w:val="both"/>
              <w:rPr>
                <w:rStyle w:val="ac"/>
                <w:rFonts w:eastAsiaTheme="majorEastAsia"/>
                <w:b w:val="0"/>
                <w:sz w:val="28"/>
                <w:szCs w:val="28"/>
              </w:rPr>
            </w:pPr>
            <w:r w:rsidRPr="00BE7BBE">
              <w:rPr>
                <w:sz w:val="28"/>
                <w:szCs w:val="28"/>
                <w:lang w:val="kk-KZ"/>
              </w:rPr>
              <w:t>Бұлшықет</w:t>
            </w:r>
          </w:p>
        </w:tc>
        <w:tc>
          <w:tcPr>
            <w:tcW w:w="7181" w:type="dxa"/>
            <w:gridSpan w:val="5"/>
          </w:tcPr>
          <w:p w14:paraId="30794F4F" w14:textId="4E6DEC6E" w:rsidR="00417EAA" w:rsidRPr="00BE7BBE" w:rsidRDefault="00417EAA" w:rsidP="00417EAA">
            <w:pPr>
              <w:pStyle w:val="TableParagraph"/>
              <w:spacing w:line="240" w:lineRule="auto"/>
              <w:ind w:left="0"/>
              <w:jc w:val="both"/>
              <w:rPr>
                <w:rStyle w:val="ac"/>
                <w:rFonts w:eastAsiaTheme="majorEastAsia"/>
                <w:b w:val="0"/>
                <w:sz w:val="28"/>
                <w:szCs w:val="28"/>
                <w:lang w:val="kk-KZ"/>
              </w:rPr>
            </w:pPr>
            <w:r w:rsidRPr="00BE7BBE">
              <w:rPr>
                <w:rStyle w:val="ac"/>
                <w:rFonts w:eastAsiaTheme="majorEastAsia"/>
                <w:b w:val="0"/>
                <w:sz w:val="28"/>
                <w:szCs w:val="28"/>
                <w:lang w:val="kk-KZ"/>
              </w:rPr>
              <w:t>Бұлшықеттер жақсы дамыған. Кеуде пішіні домалақ. Тері асты майы кеуде, құрсақ аймағында және арқада үздіксіз жолақ түрінде жиналған</w:t>
            </w:r>
          </w:p>
        </w:tc>
      </w:tr>
    </w:tbl>
    <w:p w14:paraId="199D1254" w14:textId="504C42D4" w:rsidR="00417EAA" w:rsidRPr="00BE7BBE" w:rsidRDefault="00417EAA" w:rsidP="00CD2E78">
      <w:pPr>
        <w:pStyle w:val="TableParagraph"/>
        <w:spacing w:line="240" w:lineRule="auto"/>
        <w:ind w:left="0"/>
        <w:jc w:val="both"/>
        <w:rPr>
          <w:rStyle w:val="ac"/>
          <w:rFonts w:eastAsiaTheme="majorEastAsia"/>
          <w:b w:val="0"/>
          <w:color w:val="000000" w:themeColor="text1"/>
          <w:sz w:val="28"/>
          <w:szCs w:val="28"/>
          <w:lang w:val="kk-KZ"/>
        </w:rPr>
      </w:pPr>
    </w:p>
    <w:p w14:paraId="55CE3066" w14:textId="77777777" w:rsidR="00B27141" w:rsidRPr="00BE7BBE" w:rsidRDefault="00B27141" w:rsidP="00417EAA">
      <w:pPr>
        <w:pStyle w:val="TableParagraph"/>
        <w:spacing w:line="240" w:lineRule="auto"/>
        <w:ind w:left="0" w:firstLine="709"/>
        <w:jc w:val="both"/>
        <w:rPr>
          <w:sz w:val="28"/>
          <w:szCs w:val="28"/>
          <w:lang w:val="kk-KZ"/>
        </w:rPr>
      </w:pPr>
      <w:r w:rsidRPr="00BE7BBE">
        <w:rPr>
          <w:sz w:val="28"/>
          <w:szCs w:val="28"/>
          <w:lang w:val="kk-KZ"/>
        </w:rPr>
        <w:t>Құстарды союдан және ветеринариялық-санитариялық тексеруден кейін тәжірибелік топтардың ұшаларының түсі қызғылт түсті, терісі құрғақ , тері асты және ішкі майы, ақ түсті, бұлшық еттері жұмсақ және талапқа сай консистенциясы бар жағымды сарғыш реңді болды.</w:t>
      </w:r>
    </w:p>
    <w:p w14:paraId="62238EB2" w14:textId="77777777" w:rsidR="00B27141" w:rsidRPr="00BE7BBE" w:rsidRDefault="00B27141" w:rsidP="00417EAA">
      <w:pPr>
        <w:pStyle w:val="TableParagraph"/>
        <w:spacing w:line="240" w:lineRule="auto"/>
        <w:ind w:left="0" w:firstLine="709"/>
        <w:jc w:val="both"/>
        <w:rPr>
          <w:sz w:val="28"/>
          <w:szCs w:val="28"/>
          <w:lang w:val="kk-KZ"/>
        </w:rPr>
      </w:pPr>
      <w:r w:rsidRPr="00BE7BBE">
        <w:rPr>
          <w:sz w:val="28"/>
          <w:szCs w:val="28"/>
          <w:lang w:val="kk-KZ"/>
        </w:rPr>
        <w:t>Тәжірибелік жұмыстар аяқталғаннан кейін сорпаның, кеуде және сан бұлшық еттерінің органолептикалық сынамаларының көрсеткіштерін, дәмін айырып салыстырмалы сипаттама өткізу мақсатында ізденістер жүргізілді.</w:t>
      </w:r>
    </w:p>
    <w:p w14:paraId="4070AB89" w14:textId="71C3F392" w:rsidR="0033591F" w:rsidRPr="00BE7BBE" w:rsidRDefault="000C7D1D" w:rsidP="00417EAA">
      <w:pPr>
        <w:pStyle w:val="TableParagraph"/>
        <w:spacing w:line="240" w:lineRule="auto"/>
        <w:ind w:left="0" w:firstLine="709"/>
        <w:jc w:val="both"/>
        <w:rPr>
          <w:sz w:val="28"/>
          <w:szCs w:val="28"/>
          <w:lang w:val="kk-KZ"/>
        </w:rPr>
      </w:pPr>
      <w:r w:rsidRPr="00BE7BBE">
        <w:rPr>
          <w:sz w:val="28"/>
          <w:szCs w:val="28"/>
          <w:lang w:val="kk-KZ"/>
        </w:rPr>
        <w:t xml:space="preserve">«Гидро Рекс </w:t>
      </w:r>
      <w:r w:rsidR="00D80723">
        <w:rPr>
          <w:sz w:val="28"/>
          <w:szCs w:val="28"/>
          <w:lang w:val="kk-KZ"/>
        </w:rPr>
        <w:t>в</w:t>
      </w:r>
      <w:r w:rsidRPr="00BE7BBE">
        <w:rPr>
          <w:sz w:val="28"/>
          <w:szCs w:val="28"/>
          <w:lang w:val="kk-KZ"/>
        </w:rPr>
        <w:t>итал» суда</w:t>
      </w:r>
      <w:r w:rsidR="00FA25C6" w:rsidRPr="00BE7BBE">
        <w:rPr>
          <w:sz w:val="28"/>
          <w:szCs w:val="28"/>
          <w:lang w:val="kk-KZ"/>
        </w:rPr>
        <w:t xml:space="preserve"> еритін</w:t>
      </w:r>
      <w:r w:rsidRPr="00BE7BBE">
        <w:rPr>
          <w:sz w:val="28"/>
          <w:szCs w:val="28"/>
          <w:lang w:val="kk-KZ"/>
        </w:rPr>
        <w:t xml:space="preserve"> азық</w:t>
      </w:r>
      <w:r w:rsidR="0033591F" w:rsidRPr="00BE7BBE">
        <w:rPr>
          <w:sz w:val="28"/>
          <w:szCs w:val="28"/>
          <w:lang w:val="kk-KZ"/>
        </w:rPr>
        <w:t xml:space="preserve"> қоспасын қолдану бойынша жүргізілген тәжірибе нәтижелерінде бройлер балапандары етіне тән органолептикалық және физика-химиялық көрсеткіштерде өзгерістер байқалмады. Осыға</w:t>
      </w:r>
      <w:r w:rsidRPr="00BE7BBE">
        <w:rPr>
          <w:sz w:val="28"/>
          <w:szCs w:val="28"/>
          <w:lang w:val="kk-KZ"/>
        </w:rPr>
        <w:t>н байланысты, аталмыш азық</w:t>
      </w:r>
      <w:r w:rsidR="0033591F" w:rsidRPr="00BE7BBE">
        <w:rPr>
          <w:sz w:val="28"/>
          <w:szCs w:val="28"/>
          <w:lang w:val="kk-KZ"/>
        </w:rPr>
        <w:t xml:space="preserve"> қоспа</w:t>
      </w:r>
      <w:r w:rsidRPr="00BE7BBE">
        <w:rPr>
          <w:sz w:val="28"/>
          <w:szCs w:val="28"/>
          <w:lang w:val="kk-KZ"/>
        </w:rPr>
        <w:t>сы</w:t>
      </w:r>
      <w:r w:rsidR="0033591F" w:rsidRPr="00BE7BBE">
        <w:rPr>
          <w:sz w:val="28"/>
          <w:szCs w:val="28"/>
          <w:lang w:val="kk-KZ"/>
        </w:rPr>
        <w:t xml:space="preserve"> өндірілетін өнімнің сапалық қасиеттеріне теріс әсер етпейтіні анықталды.</w:t>
      </w:r>
    </w:p>
    <w:p w14:paraId="114F0A49" w14:textId="6C68FB4A" w:rsidR="00476AF5" w:rsidRPr="00BE7BBE" w:rsidRDefault="00055016" w:rsidP="00417EAA">
      <w:pPr>
        <w:pStyle w:val="TableParagraph"/>
        <w:spacing w:line="240" w:lineRule="auto"/>
        <w:ind w:left="0" w:firstLine="709"/>
        <w:jc w:val="both"/>
        <w:rPr>
          <w:sz w:val="28"/>
          <w:szCs w:val="28"/>
          <w:lang w:val="kk-KZ"/>
        </w:rPr>
      </w:pPr>
      <w:r w:rsidRPr="00BE7BBE">
        <w:rPr>
          <w:sz w:val="28"/>
          <w:szCs w:val="28"/>
          <w:lang w:val="kk-KZ"/>
        </w:rPr>
        <w:t xml:space="preserve">Осылайша, органолептикалық сынама «Гидро Рекс </w:t>
      </w:r>
      <w:r w:rsidR="00D80723">
        <w:rPr>
          <w:sz w:val="28"/>
          <w:szCs w:val="28"/>
          <w:lang w:val="kk-KZ"/>
        </w:rPr>
        <w:t>в</w:t>
      </w:r>
      <w:r w:rsidRPr="00BE7BBE">
        <w:rPr>
          <w:sz w:val="28"/>
          <w:szCs w:val="28"/>
          <w:lang w:val="kk-KZ"/>
        </w:rPr>
        <w:t>итал</w:t>
      </w:r>
      <w:r w:rsidR="000C7D1D" w:rsidRPr="00BE7BBE">
        <w:rPr>
          <w:sz w:val="28"/>
          <w:szCs w:val="28"/>
          <w:lang w:val="kk-KZ"/>
        </w:rPr>
        <w:t>» азық қоспасы</w:t>
      </w:r>
      <w:r w:rsidRPr="00BE7BBE">
        <w:rPr>
          <w:sz w:val="28"/>
          <w:szCs w:val="28"/>
          <w:lang w:val="kk-KZ"/>
        </w:rPr>
        <w:t xml:space="preserve"> </w:t>
      </w:r>
      <w:r w:rsidR="00F7137F" w:rsidRPr="00BE7BBE">
        <w:rPr>
          <w:sz w:val="28"/>
          <w:szCs w:val="28"/>
          <w:lang w:val="kk-KZ"/>
        </w:rPr>
        <w:t>бройлер</w:t>
      </w:r>
      <w:r w:rsidRPr="00BE7BBE">
        <w:rPr>
          <w:sz w:val="28"/>
          <w:szCs w:val="28"/>
          <w:lang w:val="kk-KZ"/>
        </w:rPr>
        <w:t xml:space="preserve"> рационына </w:t>
      </w:r>
      <w:r w:rsidR="007050E6" w:rsidRPr="00BE7BBE">
        <w:rPr>
          <w:sz w:val="28"/>
          <w:szCs w:val="28"/>
          <w:lang w:val="kk-KZ"/>
        </w:rPr>
        <w:t xml:space="preserve">қолданып тікелей </w:t>
      </w:r>
      <w:r w:rsidRPr="00BE7BBE">
        <w:rPr>
          <w:sz w:val="28"/>
          <w:szCs w:val="28"/>
          <w:lang w:val="kk-KZ"/>
        </w:rPr>
        <w:t>зерттеу</w:t>
      </w:r>
      <w:r w:rsidR="007050E6" w:rsidRPr="00BE7BBE">
        <w:rPr>
          <w:sz w:val="28"/>
          <w:szCs w:val="28"/>
          <w:lang w:val="kk-KZ"/>
        </w:rPr>
        <w:t>лер жүргізу кезеңінде</w:t>
      </w:r>
      <w:r w:rsidRPr="00BE7BBE">
        <w:rPr>
          <w:sz w:val="28"/>
          <w:szCs w:val="28"/>
          <w:lang w:val="kk-KZ"/>
        </w:rPr>
        <w:t xml:space="preserve"> айқындалған </w:t>
      </w:r>
      <w:r w:rsidR="007050E6" w:rsidRPr="00BE7BBE">
        <w:rPr>
          <w:sz w:val="28"/>
          <w:szCs w:val="28"/>
          <w:lang w:val="kk-KZ"/>
        </w:rPr>
        <w:t xml:space="preserve">пайдаланған кезде ет өнімдерінің сапасын </w:t>
      </w:r>
      <w:r w:rsidRPr="00BE7BBE">
        <w:rPr>
          <w:sz w:val="28"/>
          <w:szCs w:val="28"/>
          <w:lang w:val="kk-KZ"/>
        </w:rPr>
        <w:t>ж</w:t>
      </w:r>
      <w:r w:rsidR="007050E6" w:rsidRPr="00BE7BBE">
        <w:rPr>
          <w:sz w:val="28"/>
          <w:szCs w:val="28"/>
          <w:lang w:val="kk-KZ"/>
        </w:rPr>
        <w:t xml:space="preserve">ақсартуға әсер ететіні көрсетілді: иісі, дәмі, нәзіктігі, </w:t>
      </w:r>
      <w:r w:rsidRPr="00BE7BBE">
        <w:rPr>
          <w:sz w:val="28"/>
          <w:szCs w:val="28"/>
          <w:lang w:val="kk-KZ"/>
        </w:rPr>
        <w:t>сорпасы</w:t>
      </w:r>
      <w:r w:rsidR="007050E6" w:rsidRPr="00BE7BBE">
        <w:rPr>
          <w:sz w:val="28"/>
          <w:szCs w:val="28"/>
          <w:lang w:val="kk-KZ"/>
        </w:rPr>
        <w:t xml:space="preserve">ның </w:t>
      </w:r>
      <w:r w:rsidRPr="00BE7BBE">
        <w:rPr>
          <w:sz w:val="28"/>
          <w:szCs w:val="28"/>
          <w:lang w:val="kk-KZ"/>
        </w:rPr>
        <w:t>дәмі бой</w:t>
      </w:r>
      <w:r w:rsidR="007050E6" w:rsidRPr="00BE7BBE">
        <w:rPr>
          <w:sz w:val="28"/>
          <w:szCs w:val="28"/>
          <w:lang w:val="kk-KZ"/>
        </w:rPr>
        <w:t xml:space="preserve">ынша, мөлдірлігі мен жағымды </w:t>
      </w:r>
      <w:r w:rsidRPr="00BE7BBE">
        <w:rPr>
          <w:sz w:val="28"/>
          <w:szCs w:val="28"/>
          <w:lang w:val="kk-KZ"/>
        </w:rPr>
        <w:t>иісі бар, ү</w:t>
      </w:r>
      <w:r w:rsidR="007050E6" w:rsidRPr="00BE7BBE">
        <w:rPr>
          <w:sz w:val="28"/>
          <w:szCs w:val="28"/>
          <w:lang w:val="kk-KZ"/>
        </w:rPr>
        <w:t>стіңгі бетінде май тамшылары қалыптасқан және бақылау тобымен</w:t>
      </w:r>
      <w:r w:rsidRPr="00BE7BBE">
        <w:rPr>
          <w:sz w:val="28"/>
          <w:szCs w:val="28"/>
          <w:lang w:val="kk-KZ"/>
        </w:rPr>
        <w:t xml:space="preserve"> салыстырғанда бөтен </w:t>
      </w:r>
      <w:r w:rsidR="007050E6" w:rsidRPr="00BE7BBE">
        <w:rPr>
          <w:sz w:val="28"/>
          <w:szCs w:val="28"/>
          <w:lang w:val="kk-KZ"/>
        </w:rPr>
        <w:t>жағымсыз дүниелер анықталмады, тағам өнімдеріне деген талаптарға толығымен сай екендігі анықталды.</w:t>
      </w:r>
    </w:p>
    <w:p w14:paraId="33F21584" w14:textId="66E31A9B" w:rsidR="00476AF5" w:rsidRPr="00BE7BBE" w:rsidRDefault="00476AF5" w:rsidP="00417EAA">
      <w:pPr>
        <w:pStyle w:val="TableParagraph"/>
        <w:spacing w:line="240" w:lineRule="auto"/>
        <w:ind w:left="0" w:firstLine="709"/>
        <w:jc w:val="both"/>
        <w:rPr>
          <w:sz w:val="28"/>
          <w:szCs w:val="28"/>
          <w:lang w:val="kk-KZ"/>
        </w:rPr>
      </w:pPr>
      <w:r w:rsidRPr="00BE7BBE">
        <w:rPr>
          <w:rStyle w:val="ac"/>
          <w:b w:val="0"/>
          <w:bCs w:val="0"/>
          <w:sz w:val="28"/>
          <w:szCs w:val="28"/>
          <w:lang w:val="kk-KZ"/>
        </w:rPr>
        <w:t>3.3.7 «Гидро Р</w:t>
      </w:r>
      <w:r w:rsidR="000C7D1D" w:rsidRPr="00BE7BBE">
        <w:rPr>
          <w:rStyle w:val="ac"/>
          <w:b w:val="0"/>
          <w:bCs w:val="0"/>
          <w:sz w:val="28"/>
          <w:szCs w:val="28"/>
          <w:lang w:val="kk-KZ"/>
        </w:rPr>
        <w:t xml:space="preserve">екс </w:t>
      </w:r>
      <w:r w:rsidR="00D80723">
        <w:rPr>
          <w:rStyle w:val="ac"/>
          <w:b w:val="0"/>
          <w:bCs w:val="0"/>
          <w:sz w:val="28"/>
          <w:szCs w:val="28"/>
          <w:lang w:val="kk-KZ"/>
        </w:rPr>
        <w:t>в</w:t>
      </w:r>
      <w:r w:rsidR="000C7D1D" w:rsidRPr="00BE7BBE">
        <w:rPr>
          <w:rStyle w:val="ac"/>
          <w:b w:val="0"/>
          <w:bCs w:val="0"/>
          <w:sz w:val="28"/>
          <w:szCs w:val="28"/>
          <w:lang w:val="kk-KZ"/>
        </w:rPr>
        <w:t xml:space="preserve">итал» антистрестік азық қоспасын </w:t>
      </w:r>
      <w:r w:rsidRPr="00BE7BBE">
        <w:rPr>
          <w:rStyle w:val="ac"/>
          <w:b w:val="0"/>
          <w:bCs w:val="0"/>
          <w:sz w:val="28"/>
          <w:szCs w:val="28"/>
          <w:lang w:val="kk-KZ"/>
        </w:rPr>
        <w:t>қолданудың бройлер</w:t>
      </w:r>
      <w:r w:rsidR="00FA25C6" w:rsidRPr="00BE7BBE">
        <w:rPr>
          <w:rStyle w:val="ac"/>
          <w:b w:val="0"/>
          <w:bCs w:val="0"/>
          <w:sz w:val="28"/>
          <w:szCs w:val="28"/>
          <w:lang w:val="kk-KZ"/>
        </w:rPr>
        <w:t xml:space="preserve"> </w:t>
      </w:r>
      <w:r w:rsidRPr="00BE7BBE">
        <w:rPr>
          <w:rStyle w:val="ac"/>
          <w:b w:val="0"/>
          <w:bCs w:val="0"/>
          <w:sz w:val="28"/>
          <w:szCs w:val="28"/>
          <w:lang w:val="kk-KZ"/>
        </w:rPr>
        <w:t>балапандарын өсіруд</w:t>
      </w:r>
      <w:r w:rsidR="0060697A" w:rsidRPr="00BE7BBE">
        <w:rPr>
          <w:rStyle w:val="ac"/>
          <w:b w:val="0"/>
          <w:bCs w:val="0"/>
          <w:sz w:val="28"/>
          <w:szCs w:val="28"/>
          <w:lang w:val="kk-KZ"/>
        </w:rPr>
        <w:t>егі</w:t>
      </w:r>
      <w:r w:rsidRPr="00BE7BBE">
        <w:rPr>
          <w:rStyle w:val="ac"/>
          <w:b w:val="0"/>
          <w:bCs w:val="0"/>
          <w:sz w:val="28"/>
          <w:szCs w:val="28"/>
          <w:lang w:val="kk-KZ"/>
        </w:rPr>
        <w:t xml:space="preserve"> экономикалық көрсеткіштеріне әсері</w:t>
      </w:r>
    </w:p>
    <w:p w14:paraId="29EBB47B" w14:textId="304D106D" w:rsidR="00673292" w:rsidRPr="00BE7BBE" w:rsidRDefault="00476AF5" w:rsidP="00417EAA">
      <w:pPr>
        <w:pStyle w:val="TableParagraph"/>
        <w:spacing w:line="240" w:lineRule="auto"/>
        <w:ind w:left="0" w:firstLine="709"/>
        <w:jc w:val="both"/>
        <w:rPr>
          <w:sz w:val="28"/>
          <w:szCs w:val="28"/>
          <w:lang w:val="kk-KZ"/>
        </w:rPr>
      </w:pPr>
      <w:r w:rsidRPr="00BE7BBE">
        <w:rPr>
          <w:sz w:val="28"/>
          <w:szCs w:val="28"/>
          <w:lang w:val="kk-KZ"/>
        </w:rPr>
        <w:t>«Гидро Р</w:t>
      </w:r>
      <w:r w:rsidR="000C7D1D" w:rsidRPr="00BE7BBE">
        <w:rPr>
          <w:sz w:val="28"/>
          <w:szCs w:val="28"/>
          <w:lang w:val="kk-KZ"/>
        </w:rPr>
        <w:t xml:space="preserve">екс </w:t>
      </w:r>
      <w:r w:rsidR="00D80723">
        <w:rPr>
          <w:sz w:val="28"/>
          <w:szCs w:val="28"/>
          <w:lang w:val="kk-KZ"/>
        </w:rPr>
        <w:t>в</w:t>
      </w:r>
      <w:r w:rsidR="000C7D1D" w:rsidRPr="00BE7BBE">
        <w:rPr>
          <w:sz w:val="28"/>
          <w:szCs w:val="28"/>
          <w:lang w:val="kk-KZ"/>
        </w:rPr>
        <w:t>итал» антистрестік суда еритін азық қоспасын</w:t>
      </w:r>
      <w:r w:rsidRPr="00BE7BBE">
        <w:rPr>
          <w:sz w:val="28"/>
          <w:szCs w:val="28"/>
          <w:lang w:val="kk-KZ"/>
        </w:rPr>
        <w:t xml:space="preserve"> қолданудың бройлер балапандарын өсіруд</w:t>
      </w:r>
      <w:r w:rsidR="007050E6" w:rsidRPr="00BE7BBE">
        <w:rPr>
          <w:sz w:val="28"/>
          <w:szCs w:val="28"/>
          <w:lang w:val="kk-KZ"/>
        </w:rPr>
        <w:t xml:space="preserve">ің экономикалық көрсеткіштерін анықтап соған </w:t>
      </w:r>
      <w:r w:rsidRPr="00BE7BBE">
        <w:rPr>
          <w:sz w:val="28"/>
          <w:szCs w:val="28"/>
          <w:lang w:val="kk-KZ"/>
        </w:rPr>
        <w:t xml:space="preserve">байланысты алынған зерттеу нәтижелері </w:t>
      </w:r>
      <w:r w:rsidR="00D40FCF" w:rsidRPr="00BE7BBE">
        <w:rPr>
          <w:sz w:val="28"/>
          <w:szCs w:val="28"/>
          <w:lang w:val="kk-KZ"/>
        </w:rPr>
        <w:t>2</w:t>
      </w:r>
      <w:r w:rsidR="00C05C1A" w:rsidRPr="00BE7BBE">
        <w:rPr>
          <w:sz w:val="28"/>
          <w:szCs w:val="28"/>
          <w:lang w:val="kk-KZ"/>
        </w:rPr>
        <w:t xml:space="preserve">9 </w:t>
      </w:r>
      <w:r w:rsidR="00D40FCF" w:rsidRPr="00BE7BBE">
        <w:rPr>
          <w:sz w:val="28"/>
          <w:szCs w:val="28"/>
          <w:lang w:val="kk-KZ"/>
        </w:rPr>
        <w:t xml:space="preserve">- кестеде </w:t>
      </w:r>
      <w:r w:rsidRPr="00BE7BBE">
        <w:rPr>
          <w:sz w:val="28"/>
          <w:szCs w:val="28"/>
          <w:lang w:val="kk-KZ"/>
        </w:rPr>
        <w:t>көрсетілген.</w:t>
      </w:r>
    </w:p>
    <w:p w14:paraId="52DD90F7" w14:textId="77777777" w:rsidR="00673292" w:rsidRPr="00BE7BBE" w:rsidRDefault="00673292" w:rsidP="00CD2E78">
      <w:pPr>
        <w:pStyle w:val="TableParagraph"/>
        <w:spacing w:line="240" w:lineRule="auto"/>
        <w:ind w:left="0"/>
        <w:jc w:val="both"/>
        <w:rPr>
          <w:lang w:val="kk-KZ"/>
        </w:rPr>
      </w:pPr>
    </w:p>
    <w:p w14:paraId="2542D5B5" w14:textId="0AC12056" w:rsidR="00187598" w:rsidRPr="00BE7BBE" w:rsidRDefault="00B030CD" w:rsidP="00CD2E78">
      <w:pPr>
        <w:pStyle w:val="TableParagraph"/>
        <w:spacing w:line="240" w:lineRule="auto"/>
        <w:ind w:left="0"/>
        <w:jc w:val="both"/>
        <w:rPr>
          <w:rStyle w:val="ac"/>
          <w:rFonts w:eastAsiaTheme="majorEastAsia"/>
          <w:b w:val="0"/>
          <w:color w:val="000000" w:themeColor="text1"/>
          <w:sz w:val="28"/>
          <w:szCs w:val="28"/>
          <w:lang w:val="kk-KZ"/>
        </w:rPr>
      </w:pPr>
      <w:r w:rsidRPr="00BE7BBE">
        <w:rPr>
          <w:rStyle w:val="ac"/>
          <w:rFonts w:eastAsiaTheme="majorEastAsia"/>
          <w:b w:val="0"/>
          <w:color w:val="000000" w:themeColor="text1"/>
          <w:sz w:val="28"/>
          <w:szCs w:val="28"/>
          <w:lang w:val="kk-KZ"/>
        </w:rPr>
        <w:t>Кесте 2</w:t>
      </w:r>
      <w:r w:rsidR="00C05C1A" w:rsidRPr="00BE7BBE">
        <w:rPr>
          <w:rStyle w:val="ac"/>
          <w:rFonts w:eastAsiaTheme="majorEastAsia"/>
          <w:b w:val="0"/>
          <w:color w:val="000000" w:themeColor="text1"/>
          <w:sz w:val="28"/>
          <w:szCs w:val="28"/>
          <w:lang w:val="kk-KZ"/>
        </w:rPr>
        <w:t>9</w:t>
      </w:r>
      <w:r w:rsidR="00A72A78" w:rsidRPr="00BE7BBE">
        <w:rPr>
          <w:rStyle w:val="ac"/>
          <w:rFonts w:eastAsiaTheme="majorEastAsia"/>
          <w:b w:val="0"/>
          <w:color w:val="000000" w:themeColor="text1"/>
          <w:sz w:val="28"/>
          <w:szCs w:val="28"/>
          <w:lang w:val="kk-KZ"/>
        </w:rPr>
        <w:t xml:space="preserve"> – </w:t>
      </w:r>
      <w:r w:rsidR="00D40FCF" w:rsidRPr="00BE7BBE">
        <w:rPr>
          <w:rStyle w:val="ac"/>
          <w:rFonts w:eastAsiaTheme="majorEastAsia"/>
          <w:b w:val="0"/>
          <w:color w:val="000000" w:themeColor="text1"/>
          <w:sz w:val="28"/>
          <w:szCs w:val="28"/>
          <w:lang w:val="kk-KZ"/>
        </w:rPr>
        <w:t xml:space="preserve">Қысқы кезеңде бройлер балапандарын өсіру кезінде «Гидро Рекс </w:t>
      </w:r>
      <w:r w:rsidR="00D80723">
        <w:rPr>
          <w:rStyle w:val="ac"/>
          <w:rFonts w:eastAsiaTheme="majorEastAsia"/>
          <w:b w:val="0"/>
          <w:color w:val="000000" w:themeColor="text1"/>
          <w:sz w:val="28"/>
          <w:szCs w:val="28"/>
          <w:lang w:val="kk-KZ"/>
        </w:rPr>
        <w:t>в</w:t>
      </w:r>
      <w:r w:rsidR="00D40FCF" w:rsidRPr="00BE7BBE">
        <w:rPr>
          <w:rStyle w:val="ac"/>
          <w:rFonts w:eastAsiaTheme="majorEastAsia"/>
          <w:b w:val="0"/>
          <w:color w:val="000000" w:themeColor="text1"/>
          <w:sz w:val="28"/>
          <w:szCs w:val="28"/>
          <w:lang w:val="kk-KZ"/>
        </w:rPr>
        <w:t>итал</w:t>
      </w:r>
      <w:r w:rsidR="000C7D1D" w:rsidRPr="00BE7BBE">
        <w:rPr>
          <w:rStyle w:val="ac"/>
          <w:rFonts w:eastAsiaTheme="majorEastAsia"/>
          <w:b w:val="0"/>
          <w:color w:val="000000" w:themeColor="text1"/>
          <w:sz w:val="28"/>
          <w:szCs w:val="28"/>
          <w:lang w:val="kk-KZ"/>
        </w:rPr>
        <w:t xml:space="preserve">» стреске қарсы азық </w:t>
      </w:r>
      <w:r w:rsidR="00D40FCF" w:rsidRPr="00BE7BBE">
        <w:rPr>
          <w:rStyle w:val="ac"/>
          <w:rFonts w:eastAsiaTheme="majorEastAsia"/>
          <w:b w:val="0"/>
          <w:color w:val="000000" w:themeColor="text1"/>
          <w:sz w:val="28"/>
          <w:szCs w:val="28"/>
          <w:lang w:val="kk-KZ"/>
        </w:rPr>
        <w:t>қоспасын пайдаланудың экономикалық тиімділігі</w:t>
      </w:r>
    </w:p>
    <w:p w14:paraId="30FF6861" w14:textId="6A39C8BD" w:rsidR="00274F21" w:rsidRPr="00BE7BBE" w:rsidRDefault="00274F21" w:rsidP="00CD2E78">
      <w:pPr>
        <w:pStyle w:val="TableParagraph"/>
        <w:spacing w:line="240" w:lineRule="auto"/>
        <w:ind w:left="0"/>
        <w:jc w:val="both"/>
        <w:rPr>
          <w:rStyle w:val="ac"/>
          <w:b w:val="0"/>
          <w:bCs w:val="0"/>
          <w:sz w:val="28"/>
          <w:szCs w:val="28"/>
          <w:lang w:val="kk-KZ"/>
        </w:rPr>
      </w:pPr>
    </w:p>
    <w:tbl>
      <w:tblPr>
        <w:tblStyle w:val="af7"/>
        <w:tblW w:w="9781" w:type="dxa"/>
        <w:tblInd w:w="-5" w:type="dxa"/>
        <w:tblBorders>
          <w:bottom w:val="none" w:sz="0" w:space="0" w:color="auto"/>
        </w:tblBorders>
        <w:tblLayout w:type="fixed"/>
        <w:tblLook w:val="01E0" w:firstRow="1" w:lastRow="1" w:firstColumn="1" w:lastColumn="1" w:noHBand="0" w:noVBand="0"/>
      </w:tblPr>
      <w:tblGrid>
        <w:gridCol w:w="4678"/>
        <w:gridCol w:w="1276"/>
        <w:gridCol w:w="1276"/>
        <w:gridCol w:w="1275"/>
        <w:gridCol w:w="1276"/>
      </w:tblGrid>
      <w:tr w:rsidR="00187598" w:rsidRPr="00BE7BBE" w14:paraId="549AE77F" w14:textId="77777777" w:rsidTr="008B544B">
        <w:tc>
          <w:tcPr>
            <w:tcW w:w="4678" w:type="dxa"/>
            <w:vMerge w:val="restart"/>
          </w:tcPr>
          <w:p w14:paraId="100D3774" w14:textId="08F43B20" w:rsidR="00187598" w:rsidRPr="00BE7BBE" w:rsidRDefault="00851675" w:rsidP="00851675">
            <w:pPr>
              <w:spacing w:after="0" w:line="240" w:lineRule="auto"/>
              <w:jc w:val="center"/>
              <w:rPr>
                <w:rFonts w:ascii="Times New Roman" w:eastAsiaTheme="minorHAnsi" w:hAnsi="Times New Roman"/>
                <w:bCs/>
                <w:sz w:val="28"/>
                <w:szCs w:val="28"/>
                <w:lang w:val="kk-KZ" w:eastAsia="en-US"/>
              </w:rPr>
            </w:pPr>
            <w:r w:rsidRPr="00BE7BBE">
              <w:rPr>
                <w:rFonts w:ascii="Times New Roman" w:eastAsiaTheme="minorHAnsi" w:hAnsi="Times New Roman"/>
                <w:bCs/>
                <w:sz w:val="28"/>
                <w:szCs w:val="28"/>
                <w:lang w:val="kk-KZ" w:eastAsia="en-US"/>
              </w:rPr>
              <w:t>Көрсеткіш</w:t>
            </w:r>
          </w:p>
        </w:tc>
        <w:tc>
          <w:tcPr>
            <w:tcW w:w="5103" w:type="dxa"/>
            <w:gridSpan w:val="4"/>
          </w:tcPr>
          <w:p w14:paraId="6615278B" w14:textId="7C12F3AA" w:rsidR="00187598" w:rsidRPr="00BE7BBE" w:rsidRDefault="00417EAA" w:rsidP="00851675">
            <w:pPr>
              <w:spacing w:after="0" w:line="240" w:lineRule="auto"/>
              <w:jc w:val="center"/>
              <w:rPr>
                <w:rFonts w:ascii="Times New Roman" w:eastAsiaTheme="minorHAnsi" w:hAnsi="Times New Roman"/>
                <w:bCs/>
                <w:sz w:val="28"/>
                <w:szCs w:val="28"/>
                <w:lang w:val="kk-KZ" w:eastAsia="en-US"/>
              </w:rPr>
            </w:pPr>
            <w:r w:rsidRPr="00BE7BBE">
              <w:rPr>
                <w:rFonts w:ascii="Times New Roman" w:eastAsiaTheme="minorHAnsi" w:hAnsi="Times New Roman"/>
                <w:bCs/>
                <w:sz w:val="28"/>
                <w:szCs w:val="28"/>
                <w:lang w:val="kk-KZ" w:eastAsia="en-US"/>
              </w:rPr>
              <w:t>Топтар</w:t>
            </w:r>
          </w:p>
        </w:tc>
      </w:tr>
      <w:tr w:rsidR="00187598" w:rsidRPr="00BE7BBE" w14:paraId="0F87FED7" w14:textId="77777777" w:rsidTr="008B544B">
        <w:trPr>
          <w:trHeight w:val="372"/>
        </w:trPr>
        <w:tc>
          <w:tcPr>
            <w:tcW w:w="4678" w:type="dxa"/>
            <w:vMerge/>
          </w:tcPr>
          <w:p w14:paraId="55AFD178" w14:textId="77777777" w:rsidR="00187598" w:rsidRPr="00BE7BBE" w:rsidRDefault="00187598" w:rsidP="00851675">
            <w:pPr>
              <w:spacing w:after="0" w:line="240" w:lineRule="auto"/>
              <w:jc w:val="both"/>
              <w:rPr>
                <w:rFonts w:ascii="Times New Roman" w:eastAsiaTheme="minorHAnsi" w:hAnsi="Times New Roman"/>
                <w:b/>
                <w:bCs/>
                <w:sz w:val="28"/>
                <w:szCs w:val="28"/>
                <w:lang w:eastAsia="en-US"/>
              </w:rPr>
            </w:pPr>
          </w:p>
        </w:tc>
        <w:tc>
          <w:tcPr>
            <w:tcW w:w="1276" w:type="dxa"/>
          </w:tcPr>
          <w:p w14:paraId="5503DCBB" w14:textId="7AD26D31" w:rsidR="00187598" w:rsidRPr="00BE7BBE" w:rsidRDefault="004800AE" w:rsidP="00851675">
            <w:pPr>
              <w:spacing w:after="0" w:line="240" w:lineRule="auto"/>
              <w:jc w:val="center"/>
              <w:rPr>
                <w:rFonts w:ascii="Times New Roman" w:eastAsiaTheme="minorHAnsi" w:hAnsi="Times New Roman"/>
                <w:bCs/>
                <w:sz w:val="28"/>
                <w:szCs w:val="28"/>
                <w:lang w:val="kk-KZ" w:eastAsia="en-US"/>
              </w:rPr>
            </w:pPr>
            <w:r w:rsidRPr="00BE7BBE">
              <w:rPr>
                <w:rFonts w:ascii="Times New Roman" w:eastAsiaTheme="minorHAnsi" w:hAnsi="Times New Roman"/>
                <w:bCs/>
                <w:sz w:val="28"/>
                <w:szCs w:val="28"/>
                <w:lang w:val="kk-KZ" w:eastAsia="en-US"/>
              </w:rPr>
              <w:t>б</w:t>
            </w:r>
            <w:r w:rsidR="00B030CD" w:rsidRPr="00BE7BBE">
              <w:rPr>
                <w:rFonts w:ascii="Times New Roman" w:eastAsiaTheme="minorHAnsi" w:hAnsi="Times New Roman"/>
                <w:bCs/>
                <w:sz w:val="28"/>
                <w:szCs w:val="28"/>
                <w:lang w:val="kk-KZ" w:eastAsia="en-US"/>
              </w:rPr>
              <w:t>ақылау</w:t>
            </w:r>
          </w:p>
        </w:tc>
        <w:tc>
          <w:tcPr>
            <w:tcW w:w="1276" w:type="dxa"/>
          </w:tcPr>
          <w:p w14:paraId="1037E09B" w14:textId="342EF079" w:rsidR="00187598" w:rsidRPr="00BE7BBE" w:rsidRDefault="00B030CD" w:rsidP="00851675">
            <w:pPr>
              <w:spacing w:after="0" w:line="240" w:lineRule="auto"/>
              <w:jc w:val="center"/>
              <w:rPr>
                <w:rFonts w:ascii="Times New Roman" w:eastAsiaTheme="minorHAnsi" w:hAnsi="Times New Roman"/>
                <w:bCs/>
                <w:sz w:val="28"/>
                <w:szCs w:val="28"/>
                <w:lang w:val="kk-KZ" w:eastAsia="en-US"/>
              </w:rPr>
            </w:pPr>
            <w:r w:rsidRPr="00BE7BBE">
              <w:rPr>
                <w:rFonts w:ascii="Times New Roman" w:eastAsiaTheme="minorHAnsi" w:hAnsi="Times New Roman"/>
                <w:bCs/>
                <w:sz w:val="28"/>
                <w:szCs w:val="28"/>
                <w:lang w:val="en-US" w:eastAsia="en-US"/>
              </w:rPr>
              <w:t>I</w:t>
            </w:r>
            <w:r w:rsidR="004800AE" w:rsidRPr="00BE7BBE">
              <w:rPr>
                <w:rFonts w:ascii="Times New Roman" w:eastAsiaTheme="minorHAnsi" w:hAnsi="Times New Roman"/>
                <w:bCs/>
                <w:sz w:val="28"/>
                <w:szCs w:val="28"/>
                <w:lang w:val="kk-KZ" w:eastAsia="en-US"/>
              </w:rPr>
              <w:t xml:space="preserve"> т</w:t>
            </w:r>
            <w:r w:rsidRPr="00BE7BBE">
              <w:rPr>
                <w:rFonts w:ascii="Times New Roman" w:eastAsiaTheme="minorHAnsi" w:hAnsi="Times New Roman"/>
                <w:bCs/>
                <w:sz w:val="28"/>
                <w:szCs w:val="28"/>
                <w:lang w:val="kk-KZ" w:eastAsia="en-US"/>
              </w:rPr>
              <w:t>әжірибелік</w:t>
            </w:r>
          </w:p>
        </w:tc>
        <w:tc>
          <w:tcPr>
            <w:tcW w:w="1275" w:type="dxa"/>
          </w:tcPr>
          <w:p w14:paraId="4AB058A6" w14:textId="0EEF8644" w:rsidR="00187598" w:rsidRPr="00BE7BBE" w:rsidRDefault="00B030CD" w:rsidP="00851675">
            <w:pPr>
              <w:spacing w:after="0" w:line="240" w:lineRule="auto"/>
              <w:jc w:val="center"/>
              <w:rPr>
                <w:rFonts w:ascii="Times New Roman" w:eastAsiaTheme="minorHAnsi" w:hAnsi="Times New Roman"/>
                <w:bCs/>
                <w:sz w:val="28"/>
                <w:szCs w:val="28"/>
                <w:lang w:val="kk-KZ" w:eastAsia="en-US"/>
              </w:rPr>
            </w:pPr>
            <w:r w:rsidRPr="00BE7BBE">
              <w:rPr>
                <w:rFonts w:ascii="Times New Roman" w:eastAsiaTheme="minorHAnsi" w:hAnsi="Times New Roman"/>
                <w:bCs/>
                <w:sz w:val="28"/>
                <w:szCs w:val="28"/>
                <w:lang w:val="en-US" w:eastAsia="en-US"/>
              </w:rPr>
              <w:t>II</w:t>
            </w:r>
            <w:r w:rsidRPr="00BE7BBE">
              <w:rPr>
                <w:rFonts w:ascii="Times New Roman" w:eastAsiaTheme="minorHAnsi" w:hAnsi="Times New Roman"/>
                <w:bCs/>
                <w:sz w:val="28"/>
                <w:szCs w:val="28"/>
                <w:lang w:val="kk-KZ" w:eastAsia="en-US"/>
              </w:rPr>
              <w:t xml:space="preserve"> тәжірибелік</w:t>
            </w:r>
          </w:p>
        </w:tc>
        <w:tc>
          <w:tcPr>
            <w:tcW w:w="1276" w:type="dxa"/>
          </w:tcPr>
          <w:p w14:paraId="6A45B6F0" w14:textId="7C67FE96" w:rsidR="00187598" w:rsidRPr="00BE7BBE" w:rsidRDefault="00B030CD" w:rsidP="00851675">
            <w:pPr>
              <w:spacing w:after="0" w:line="240" w:lineRule="auto"/>
              <w:jc w:val="center"/>
              <w:rPr>
                <w:rFonts w:ascii="Times New Roman" w:eastAsiaTheme="minorHAnsi" w:hAnsi="Times New Roman"/>
                <w:bCs/>
                <w:sz w:val="28"/>
                <w:szCs w:val="28"/>
                <w:lang w:val="kk-KZ" w:eastAsia="en-US"/>
              </w:rPr>
            </w:pPr>
            <w:r w:rsidRPr="00BE7BBE">
              <w:rPr>
                <w:rFonts w:ascii="Times New Roman" w:eastAsiaTheme="minorHAnsi" w:hAnsi="Times New Roman"/>
                <w:bCs/>
                <w:sz w:val="28"/>
                <w:szCs w:val="28"/>
                <w:lang w:val="en-US" w:eastAsia="en-US"/>
              </w:rPr>
              <w:t>III</w:t>
            </w:r>
            <w:r w:rsidRPr="00BE7BBE">
              <w:rPr>
                <w:rFonts w:ascii="Times New Roman" w:eastAsiaTheme="minorHAnsi" w:hAnsi="Times New Roman"/>
                <w:bCs/>
                <w:sz w:val="28"/>
                <w:szCs w:val="28"/>
                <w:lang w:val="kk-KZ" w:eastAsia="en-US"/>
              </w:rPr>
              <w:t xml:space="preserve"> тәж</w:t>
            </w:r>
            <w:r w:rsidR="00D40FCF" w:rsidRPr="00BE7BBE">
              <w:rPr>
                <w:rFonts w:ascii="Times New Roman" w:eastAsiaTheme="minorHAnsi" w:hAnsi="Times New Roman"/>
                <w:bCs/>
                <w:sz w:val="28"/>
                <w:szCs w:val="28"/>
                <w:lang w:val="kk-KZ" w:eastAsia="en-US"/>
              </w:rPr>
              <w:t>і</w:t>
            </w:r>
            <w:r w:rsidRPr="00BE7BBE">
              <w:rPr>
                <w:rFonts w:ascii="Times New Roman" w:eastAsiaTheme="minorHAnsi" w:hAnsi="Times New Roman"/>
                <w:bCs/>
                <w:sz w:val="28"/>
                <w:szCs w:val="28"/>
                <w:lang w:val="kk-KZ" w:eastAsia="en-US"/>
              </w:rPr>
              <w:t>рибелік</w:t>
            </w:r>
          </w:p>
        </w:tc>
      </w:tr>
      <w:tr w:rsidR="00851675" w:rsidRPr="00BE7BBE" w14:paraId="06CD87F5" w14:textId="77777777" w:rsidTr="008B544B">
        <w:trPr>
          <w:trHeight w:val="372"/>
        </w:trPr>
        <w:tc>
          <w:tcPr>
            <w:tcW w:w="4678" w:type="dxa"/>
          </w:tcPr>
          <w:p w14:paraId="6CAB0F6B" w14:textId="40FA1FD9" w:rsidR="00851675" w:rsidRPr="00BE7BBE" w:rsidRDefault="00851675" w:rsidP="00851675">
            <w:pPr>
              <w:spacing w:after="0" w:line="240" w:lineRule="auto"/>
              <w:jc w:val="center"/>
              <w:rPr>
                <w:rFonts w:ascii="Times New Roman" w:eastAsiaTheme="minorHAnsi" w:hAnsi="Times New Roman"/>
                <w:bCs/>
                <w:sz w:val="28"/>
                <w:szCs w:val="28"/>
                <w:lang w:val="kk-KZ" w:eastAsia="en-US"/>
              </w:rPr>
            </w:pPr>
            <w:r w:rsidRPr="00BE7BBE">
              <w:rPr>
                <w:rFonts w:ascii="Times New Roman" w:eastAsiaTheme="minorHAnsi" w:hAnsi="Times New Roman"/>
                <w:bCs/>
                <w:sz w:val="28"/>
                <w:szCs w:val="28"/>
                <w:lang w:val="kk-KZ" w:eastAsia="en-US"/>
              </w:rPr>
              <w:t>1</w:t>
            </w:r>
          </w:p>
        </w:tc>
        <w:tc>
          <w:tcPr>
            <w:tcW w:w="1276" w:type="dxa"/>
          </w:tcPr>
          <w:p w14:paraId="797B6FDB" w14:textId="00B0BEBB" w:rsidR="00851675" w:rsidRPr="00BE7BBE" w:rsidRDefault="00851675" w:rsidP="00851675">
            <w:pPr>
              <w:spacing w:after="0" w:line="240" w:lineRule="auto"/>
              <w:jc w:val="center"/>
              <w:rPr>
                <w:rFonts w:ascii="Times New Roman" w:eastAsiaTheme="minorHAnsi" w:hAnsi="Times New Roman"/>
                <w:bCs/>
                <w:sz w:val="28"/>
                <w:szCs w:val="28"/>
                <w:lang w:val="kk-KZ" w:eastAsia="en-US"/>
              </w:rPr>
            </w:pPr>
            <w:r w:rsidRPr="00BE7BBE">
              <w:rPr>
                <w:rFonts w:ascii="Times New Roman" w:eastAsiaTheme="minorHAnsi" w:hAnsi="Times New Roman"/>
                <w:bCs/>
                <w:sz w:val="28"/>
                <w:szCs w:val="28"/>
                <w:lang w:val="kk-KZ" w:eastAsia="en-US"/>
              </w:rPr>
              <w:t>2</w:t>
            </w:r>
          </w:p>
        </w:tc>
        <w:tc>
          <w:tcPr>
            <w:tcW w:w="1276" w:type="dxa"/>
          </w:tcPr>
          <w:p w14:paraId="0F7F2BA8" w14:textId="0C65273E" w:rsidR="00851675" w:rsidRPr="00BE7BBE" w:rsidRDefault="00851675" w:rsidP="00851675">
            <w:pPr>
              <w:spacing w:after="0" w:line="240" w:lineRule="auto"/>
              <w:jc w:val="center"/>
              <w:rPr>
                <w:rFonts w:ascii="Times New Roman" w:eastAsiaTheme="minorHAnsi" w:hAnsi="Times New Roman"/>
                <w:bCs/>
                <w:sz w:val="28"/>
                <w:szCs w:val="28"/>
                <w:lang w:val="kk-KZ" w:eastAsia="en-US"/>
              </w:rPr>
            </w:pPr>
            <w:r w:rsidRPr="00BE7BBE">
              <w:rPr>
                <w:rFonts w:ascii="Times New Roman" w:eastAsiaTheme="minorHAnsi" w:hAnsi="Times New Roman"/>
                <w:bCs/>
                <w:sz w:val="28"/>
                <w:szCs w:val="28"/>
                <w:lang w:val="kk-KZ" w:eastAsia="en-US"/>
              </w:rPr>
              <w:t>3</w:t>
            </w:r>
          </w:p>
        </w:tc>
        <w:tc>
          <w:tcPr>
            <w:tcW w:w="1275" w:type="dxa"/>
          </w:tcPr>
          <w:p w14:paraId="1CBA92B1" w14:textId="2074E395" w:rsidR="00851675" w:rsidRPr="00BE7BBE" w:rsidRDefault="00851675" w:rsidP="00851675">
            <w:pPr>
              <w:spacing w:after="0" w:line="240" w:lineRule="auto"/>
              <w:jc w:val="center"/>
              <w:rPr>
                <w:rFonts w:ascii="Times New Roman" w:eastAsiaTheme="minorHAnsi" w:hAnsi="Times New Roman"/>
                <w:bCs/>
                <w:sz w:val="28"/>
                <w:szCs w:val="28"/>
                <w:lang w:val="kk-KZ" w:eastAsia="en-US"/>
              </w:rPr>
            </w:pPr>
            <w:r w:rsidRPr="00BE7BBE">
              <w:rPr>
                <w:rFonts w:ascii="Times New Roman" w:eastAsiaTheme="minorHAnsi" w:hAnsi="Times New Roman"/>
                <w:bCs/>
                <w:sz w:val="28"/>
                <w:szCs w:val="28"/>
                <w:lang w:val="kk-KZ" w:eastAsia="en-US"/>
              </w:rPr>
              <w:t>4</w:t>
            </w:r>
          </w:p>
        </w:tc>
        <w:tc>
          <w:tcPr>
            <w:tcW w:w="1276" w:type="dxa"/>
          </w:tcPr>
          <w:p w14:paraId="3C9A4ECB" w14:textId="167589EF" w:rsidR="00851675" w:rsidRPr="00BE7BBE" w:rsidRDefault="00851675" w:rsidP="00851675">
            <w:pPr>
              <w:spacing w:after="0" w:line="240" w:lineRule="auto"/>
              <w:jc w:val="center"/>
              <w:rPr>
                <w:rFonts w:ascii="Times New Roman" w:eastAsiaTheme="minorHAnsi" w:hAnsi="Times New Roman"/>
                <w:bCs/>
                <w:sz w:val="28"/>
                <w:szCs w:val="28"/>
                <w:lang w:val="kk-KZ" w:eastAsia="en-US"/>
              </w:rPr>
            </w:pPr>
            <w:r w:rsidRPr="00BE7BBE">
              <w:rPr>
                <w:rFonts w:ascii="Times New Roman" w:eastAsiaTheme="minorHAnsi" w:hAnsi="Times New Roman"/>
                <w:bCs/>
                <w:sz w:val="28"/>
                <w:szCs w:val="28"/>
                <w:lang w:val="kk-KZ" w:eastAsia="en-US"/>
              </w:rPr>
              <w:t>5</w:t>
            </w:r>
          </w:p>
        </w:tc>
      </w:tr>
      <w:tr w:rsidR="00187598" w:rsidRPr="00BE7BBE" w14:paraId="570C7085" w14:textId="77777777" w:rsidTr="008B544B">
        <w:tc>
          <w:tcPr>
            <w:tcW w:w="4678" w:type="dxa"/>
          </w:tcPr>
          <w:p w14:paraId="6F4835ED" w14:textId="366132CD" w:rsidR="00187598" w:rsidRPr="00BE7BBE" w:rsidRDefault="00A27C9D" w:rsidP="00851675">
            <w:pPr>
              <w:spacing w:after="0" w:line="240" w:lineRule="auto"/>
              <w:jc w:val="both"/>
              <w:rPr>
                <w:rFonts w:ascii="Times New Roman" w:eastAsiaTheme="minorHAnsi" w:hAnsi="Times New Roman"/>
                <w:sz w:val="28"/>
                <w:szCs w:val="28"/>
                <w:lang w:eastAsia="en-US"/>
              </w:rPr>
            </w:pPr>
            <w:proofErr w:type="spellStart"/>
            <w:r w:rsidRPr="00BE7BBE">
              <w:rPr>
                <w:rFonts w:ascii="Times New Roman" w:hAnsi="Times New Roman"/>
                <w:color w:val="000000" w:themeColor="text1"/>
                <w:sz w:val="28"/>
                <w:szCs w:val="28"/>
              </w:rPr>
              <w:t>Бастапқы</w:t>
            </w:r>
            <w:proofErr w:type="spellEnd"/>
            <w:r w:rsidRPr="00BE7BBE">
              <w:rPr>
                <w:rFonts w:ascii="Times New Roman" w:hAnsi="Times New Roman"/>
                <w:color w:val="000000" w:themeColor="text1"/>
                <w:sz w:val="28"/>
                <w:szCs w:val="28"/>
              </w:rPr>
              <w:t xml:space="preserve"> саны, бас</w:t>
            </w:r>
          </w:p>
        </w:tc>
        <w:tc>
          <w:tcPr>
            <w:tcW w:w="1276" w:type="dxa"/>
          </w:tcPr>
          <w:p w14:paraId="4049AB4D" w14:textId="77777777" w:rsidR="00187598" w:rsidRPr="00BE7BBE" w:rsidRDefault="00187598" w:rsidP="00851675">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30</w:t>
            </w:r>
          </w:p>
        </w:tc>
        <w:tc>
          <w:tcPr>
            <w:tcW w:w="1276" w:type="dxa"/>
          </w:tcPr>
          <w:p w14:paraId="653D7985" w14:textId="77777777" w:rsidR="00187598" w:rsidRPr="00BE7BBE" w:rsidRDefault="00187598" w:rsidP="00851675">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30</w:t>
            </w:r>
          </w:p>
        </w:tc>
        <w:tc>
          <w:tcPr>
            <w:tcW w:w="1275" w:type="dxa"/>
          </w:tcPr>
          <w:p w14:paraId="026BC746" w14:textId="77777777" w:rsidR="00187598" w:rsidRPr="00BE7BBE" w:rsidRDefault="00187598" w:rsidP="00851675">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30</w:t>
            </w:r>
          </w:p>
        </w:tc>
        <w:tc>
          <w:tcPr>
            <w:tcW w:w="1276" w:type="dxa"/>
          </w:tcPr>
          <w:p w14:paraId="7BC887BE" w14:textId="77777777" w:rsidR="00187598" w:rsidRPr="00BE7BBE" w:rsidRDefault="00187598" w:rsidP="00851675">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30</w:t>
            </w:r>
          </w:p>
        </w:tc>
      </w:tr>
      <w:tr w:rsidR="00187598" w:rsidRPr="00BE7BBE" w14:paraId="589A925C" w14:textId="77777777" w:rsidTr="008B544B">
        <w:tc>
          <w:tcPr>
            <w:tcW w:w="4678" w:type="dxa"/>
          </w:tcPr>
          <w:p w14:paraId="13458FD6" w14:textId="6639F5DB" w:rsidR="00187598" w:rsidRPr="00BE7BBE" w:rsidRDefault="00A27C9D" w:rsidP="00851675">
            <w:pPr>
              <w:spacing w:after="0" w:line="240" w:lineRule="auto"/>
              <w:jc w:val="both"/>
              <w:rPr>
                <w:rFonts w:ascii="Times New Roman" w:eastAsiaTheme="minorHAnsi" w:hAnsi="Times New Roman"/>
                <w:sz w:val="28"/>
                <w:szCs w:val="28"/>
                <w:lang w:eastAsia="en-US"/>
              </w:rPr>
            </w:pPr>
            <w:proofErr w:type="spellStart"/>
            <w:r w:rsidRPr="00BE7BBE">
              <w:rPr>
                <w:rFonts w:ascii="Times New Roman" w:hAnsi="Times New Roman"/>
                <w:color w:val="000000" w:themeColor="text1"/>
                <w:sz w:val="28"/>
                <w:szCs w:val="28"/>
              </w:rPr>
              <w:t>Тәуліктік</w:t>
            </w:r>
            <w:proofErr w:type="spellEnd"/>
            <w:r w:rsidRPr="00BE7BBE">
              <w:rPr>
                <w:rFonts w:ascii="Times New Roman" w:hAnsi="Times New Roman"/>
                <w:color w:val="000000" w:themeColor="text1"/>
                <w:sz w:val="28"/>
                <w:szCs w:val="28"/>
              </w:rPr>
              <w:t xml:space="preserve"> </w:t>
            </w:r>
            <w:proofErr w:type="spellStart"/>
            <w:r w:rsidRPr="00BE7BBE">
              <w:rPr>
                <w:rFonts w:ascii="Times New Roman" w:hAnsi="Times New Roman"/>
                <w:color w:val="000000" w:themeColor="text1"/>
                <w:sz w:val="28"/>
                <w:szCs w:val="28"/>
              </w:rPr>
              <w:t>балапанның</w:t>
            </w:r>
            <w:proofErr w:type="spellEnd"/>
            <w:r w:rsidRPr="00BE7BBE">
              <w:rPr>
                <w:rFonts w:ascii="Times New Roman" w:hAnsi="Times New Roman"/>
                <w:color w:val="000000" w:themeColor="text1"/>
                <w:sz w:val="28"/>
                <w:szCs w:val="28"/>
              </w:rPr>
              <w:t xml:space="preserve"> </w:t>
            </w:r>
            <w:proofErr w:type="spellStart"/>
            <w:r w:rsidRPr="00BE7BBE">
              <w:rPr>
                <w:rFonts w:ascii="Times New Roman" w:hAnsi="Times New Roman"/>
                <w:color w:val="000000" w:themeColor="text1"/>
                <w:sz w:val="28"/>
                <w:szCs w:val="28"/>
              </w:rPr>
              <w:t>тірі</w:t>
            </w:r>
            <w:proofErr w:type="spellEnd"/>
            <w:r w:rsidRPr="00BE7BBE">
              <w:rPr>
                <w:rFonts w:ascii="Times New Roman" w:hAnsi="Times New Roman"/>
                <w:color w:val="000000" w:themeColor="text1"/>
                <w:sz w:val="28"/>
                <w:szCs w:val="28"/>
              </w:rPr>
              <w:t xml:space="preserve"> </w:t>
            </w:r>
            <w:proofErr w:type="spellStart"/>
            <w:r w:rsidRPr="00BE7BBE">
              <w:rPr>
                <w:rFonts w:ascii="Times New Roman" w:hAnsi="Times New Roman"/>
                <w:color w:val="000000" w:themeColor="text1"/>
                <w:sz w:val="28"/>
                <w:szCs w:val="28"/>
              </w:rPr>
              <w:t>салмағы</w:t>
            </w:r>
            <w:proofErr w:type="spellEnd"/>
            <w:r w:rsidRPr="00BE7BBE">
              <w:rPr>
                <w:rFonts w:ascii="Times New Roman" w:hAnsi="Times New Roman"/>
                <w:color w:val="000000" w:themeColor="text1"/>
                <w:sz w:val="28"/>
                <w:szCs w:val="28"/>
                <w:lang w:val="kk-KZ"/>
              </w:rPr>
              <w:t>, г</w:t>
            </w:r>
          </w:p>
        </w:tc>
        <w:tc>
          <w:tcPr>
            <w:tcW w:w="1276" w:type="dxa"/>
          </w:tcPr>
          <w:p w14:paraId="6EABBF55" w14:textId="77777777" w:rsidR="00187598" w:rsidRPr="00BE7BBE" w:rsidRDefault="00187598" w:rsidP="00851675">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51,6</w:t>
            </w:r>
          </w:p>
        </w:tc>
        <w:tc>
          <w:tcPr>
            <w:tcW w:w="1276" w:type="dxa"/>
          </w:tcPr>
          <w:p w14:paraId="4DD821BB" w14:textId="77777777" w:rsidR="00187598" w:rsidRPr="00BE7BBE" w:rsidRDefault="00187598" w:rsidP="00851675">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51,5</w:t>
            </w:r>
          </w:p>
        </w:tc>
        <w:tc>
          <w:tcPr>
            <w:tcW w:w="1275" w:type="dxa"/>
          </w:tcPr>
          <w:p w14:paraId="7792D487" w14:textId="77777777" w:rsidR="00187598" w:rsidRPr="00BE7BBE" w:rsidRDefault="00187598" w:rsidP="00851675">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51,8</w:t>
            </w:r>
          </w:p>
        </w:tc>
        <w:tc>
          <w:tcPr>
            <w:tcW w:w="1276" w:type="dxa"/>
          </w:tcPr>
          <w:p w14:paraId="56F037D4" w14:textId="77777777" w:rsidR="00187598" w:rsidRPr="00BE7BBE" w:rsidRDefault="00187598" w:rsidP="00851675">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52,1</w:t>
            </w:r>
          </w:p>
        </w:tc>
      </w:tr>
      <w:tr w:rsidR="00187598" w:rsidRPr="00BE7BBE" w14:paraId="4E99EF30" w14:textId="77777777" w:rsidTr="008B544B">
        <w:tc>
          <w:tcPr>
            <w:tcW w:w="4678" w:type="dxa"/>
          </w:tcPr>
          <w:p w14:paraId="3CEDC52A" w14:textId="3219B94F" w:rsidR="00187598" w:rsidRPr="00BE7BBE" w:rsidRDefault="00A27C9D" w:rsidP="00851675">
            <w:pPr>
              <w:spacing w:after="0" w:line="240" w:lineRule="auto"/>
              <w:jc w:val="both"/>
              <w:rPr>
                <w:rFonts w:ascii="Times New Roman" w:eastAsiaTheme="minorHAnsi" w:hAnsi="Times New Roman"/>
                <w:sz w:val="28"/>
                <w:szCs w:val="28"/>
                <w:lang w:eastAsia="en-US"/>
              </w:rPr>
            </w:pPr>
            <w:proofErr w:type="spellStart"/>
            <w:r w:rsidRPr="00BE7BBE">
              <w:rPr>
                <w:rFonts w:ascii="Times New Roman" w:hAnsi="Times New Roman"/>
                <w:color w:val="000000" w:themeColor="text1"/>
                <w:sz w:val="28"/>
                <w:szCs w:val="28"/>
              </w:rPr>
              <w:t>Құсты</w:t>
            </w:r>
            <w:proofErr w:type="spellEnd"/>
            <w:r w:rsidRPr="00BE7BBE">
              <w:rPr>
                <w:rFonts w:ascii="Times New Roman" w:hAnsi="Times New Roman"/>
                <w:color w:val="000000" w:themeColor="text1"/>
                <w:sz w:val="28"/>
                <w:szCs w:val="28"/>
              </w:rPr>
              <w:t xml:space="preserve"> </w:t>
            </w:r>
            <w:proofErr w:type="spellStart"/>
            <w:r w:rsidRPr="00BE7BBE">
              <w:rPr>
                <w:rFonts w:ascii="Times New Roman" w:hAnsi="Times New Roman"/>
                <w:color w:val="000000" w:themeColor="text1"/>
                <w:sz w:val="28"/>
                <w:szCs w:val="28"/>
              </w:rPr>
              <w:t>өсіру</w:t>
            </w:r>
            <w:proofErr w:type="spellEnd"/>
            <w:r w:rsidRPr="00BE7BBE">
              <w:rPr>
                <w:rFonts w:ascii="Times New Roman" w:hAnsi="Times New Roman"/>
                <w:color w:val="000000" w:themeColor="text1"/>
                <w:sz w:val="28"/>
                <w:szCs w:val="28"/>
              </w:rPr>
              <w:t xml:space="preserve"> </w:t>
            </w:r>
            <w:proofErr w:type="spellStart"/>
            <w:r w:rsidRPr="00BE7BBE">
              <w:rPr>
                <w:rFonts w:ascii="Times New Roman" w:hAnsi="Times New Roman"/>
                <w:color w:val="000000" w:themeColor="text1"/>
                <w:sz w:val="28"/>
                <w:szCs w:val="28"/>
              </w:rPr>
              <w:t>мерзімі</w:t>
            </w:r>
            <w:proofErr w:type="spellEnd"/>
            <w:r w:rsidRPr="00BE7BBE">
              <w:rPr>
                <w:rFonts w:ascii="Times New Roman" w:hAnsi="Times New Roman"/>
                <w:color w:val="000000" w:themeColor="text1"/>
                <w:sz w:val="28"/>
                <w:szCs w:val="28"/>
              </w:rPr>
              <w:t xml:space="preserve">, </w:t>
            </w:r>
            <w:proofErr w:type="spellStart"/>
            <w:r w:rsidRPr="00BE7BBE">
              <w:rPr>
                <w:rFonts w:ascii="Times New Roman" w:hAnsi="Times New Roman"/>
                <w:color w:val="000000" w:themeColor="text1"/>
                <w:sz w:val="28"/>
                <w:szCs w:val="28"/>
              </w:rPr>
              <w:t>күн</w:t>
            </w:r>
            <w:proofErr w:type="spellEnd"/>
          </w:p>
        </w:tc>
        <w:tc>
          <w:tcPr>
            <w:tcW w:w="1276" w:type="dxa"/>
          </w:tcPr>
          <w:p w14:paraId="08B1ABC3" w14:textId="77777777" w:rsidR="00187598" w:rsidRPr="00BE7BBE" w:rsidRDefault="00187598" w:rsidP="00851675">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42</w:t>
            </w:r>
          </w:p>
        </w:tc>
        <w:tc>
          <w:tcPr>
            <w:tcW w:w="1276" w:type="dxa"/>
          </w:tcPr>
          <w:p w14:paraId="2317009A" w14:textId="77777777" w:rsidR="00187598" w:rsidRPr="00BE7BBE" w:rsidRDefault="00187598" w:rsidP="00851675">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42</w:t>
            </w:r>
          </w:p>
        </w:tc>
        <w:tc>
          <w:tcPr>
            <w:tcW w:w="1275" w:type="dxa"/>
          </w:tcPr>
          <w:p w14:paraId="447EE697" w14:textId="77777777" w:rsidR="00187598" w:rsidRPr="00BE7BBE" w:rsidRDefault="00187598" w:rsidP="00851675">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42</w:t>
            </w:r>
          </w:p>
        </w:tc>
        <w:tc>
          <w:tcPr>
            <w:tcW w:w="1276" w:type="dxa"/>
          </w:tcPr>
          <w:p w14:paraId="5361161B" w14:textId="77777777" w:rsidR="00187598" w:rsidRPr="00BE7BBE" w:rsidRDefault="00187598" w:rsidP="00851675">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42</w:t>
            </w:r>
          </w:p>
        </w:tc>
      </w:tr>
      <w:tr w:rsidR="00187598" w:rsidRPr="00BE7BBE" w14:paraId="37FBB7AD" w14:textId="77777777" w:rsidTr="008B544B">
        <w:tc>
          <w:tcPr>
            <w:tcW w:w="4678" w:type="dxa"/>
          </w:tcPr>
          <w:p w14:paraId="0279D510" w14:textId="7324C242" w:rsidR="00187598" w:rsidRPr="00BE7BBE" w:rsidRDefault="00A27C9D" w:rsidP="00851675">
            <w:pPr>
              <w:spacing w:after="0" w:line="240" w:lineRule="auto"/>
              <w:jc w:val="both"/>
              <w:rPr>
                <w:rFonts w:ascii="Times New Roman" w:eastAsiaTheme="minorHAnsi" w:hAnsi="Times New Roman"/>
                <w:sz w:val="28"/>
                <w:szCs w:val="28"/>
                <w:lang w:eastAsia="en-US"/>
              </w:rPr>
            </w:pPr>
            <w:r w:rsidRPr="00BE7BBE">
              <w:rPr>
                <w:rFonts w:ascii="Times New Roman" w:hAnsi="Times New Roman"/>
                <w:color w:val="000000" w:themeColor="text1"/>
                <w:sz w:val="28"/>
                <w:szCs w:val="28"/>
              </w:rPr>
              <w:t xml:space="preserve">Бас </w:t>
            </w:r>
            <w:proofErr w:type="spellStart"/>
            <w:r w:rsidRPr="00BE7BBE">
              <w:rPr>
                <w:rFonts w:ascii="Times New Roman" w:hAnsi="Times New Roman"/>
                <w:color w:val="000000" w:themeColor="text1"/>
                <w:sz w:val="28"/>
                <w:szCs w:val="28"/>
              </w:rPr>
              <w:t>санының</w:t>
            </w:r>
            <w:proofErr w:type="spellEnd"/>
            <w:r w:rsidRPr="00BE7BBE">
              <w:rPr>
                <w:rFonts w:ascii="Times New Roman" w:hAnsi="Times New Roman"/>
                <w:color w:val="000000" w:themeColor="text1"/>
                <w:sz w:val="28"/>
                <w:szCs w:val="28"/>
              </w:rPr>
              <w:t xml:space="preserve"> </w:t>
            </w:r>
            <w:proofErr w:type="spellStart"/>
            <w:r w:rsidR="004064F3" w:rsidRPr="00BE7BBE">
              <w:rPr>
                <w:rFonts w:ascii="Times New Roman" w:hAnsi="Times New Roman"/>
                <w:color w:val="000000" w:themeColor="text1"/>
                <w:sz w:val="28"/>
                <w:szCs w:val="28"/>
              </w:rPr>
              <w:t>сақталуы</w:t>
            </w:r>
            <w:proofErr w:type="spellEnd"/>
            <w:r w:rsidR="004064F3" w:rsidRPr="00BE7BBE">
              <w:rPr>
                <w:rFonts w:ascii="Times New Roman" w:hAnsi="Times New Roman"/>
                <w:color w:val="000000" w:themeColor="text1"/>
                <w:sz w:val="28"/>
                <w:szCs w:val="28"/>
              </w:rPr>
              <w:t>, %</w:t>
            </w:r>
          </w:p>
        </w:tc>
        <w:tc>
          <w:tcPr>
            <w:tcW w:w="1276" w:type="dxa"/>
          </w:tcPr>
          <w:p w14:paraId="16EF8B60" w14:textId="77777777" w:rsidR="00187598" w:rsidRPr="00BE7BBE" w:rsidRDefault="00187598" w:rsidP="00851675">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86,6</w:t>
            </w:r>
          </w:p>
        </w:tc>
        <w:tc>
          <w:tcPr>
            <w:tcW w:w="1276" w:type="dxa"/>
          </w:tcPr>
          <w:p w14:paraId="7EC29D11" w14:textId="77777777" w:rsidR="00187598" w:rsidRPr="00BE7BBE" w:rsidRDefault="00187598" w:rsidP="00851675">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90,0</w:t>
            </w:r>
          </w:p>
        </w:tc>
        <w:tc>
          <w:tcPr>
            <w:tcW w:w="1275" w:type="dxa"/>
          </w:tcPr>
          <w:p w14:paraId="0B10990E" w14:textId="77777777" w:rsidR="00187598" w:rsidRPr="00BE7BBE" w:rsidRDefault="00187598" w:rsidP="00851675">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96,6</w:t>
            </w:r>
          </w:p>
        </w:tc>
        <w:tc>
          <w:tcPr>
            <w:tcW w:w="1276" w:type="dxa"/>
          </w:tcPr>
          <w:p w14:paraId="16CC5593" w14:textId="77777777" w:rsidR="00187598" w:rsidRPr="00BE7BBE" w:rsidRDefault="00187598" w:rsidP="00851675">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93,3</w:t>
            </w:r>
          </w:p>
        </w:tc>
      </w:tr>
      <w:tr w:rsidR="00187598" w:rsidRPr="00BE7BBE" w14:paraId="39038A86" w14:textId="77777777" w:rsidTr="008B544B">
        <w:tc>
          <w:tcPr>
            <w:tcW w:w="4678" w:type="dxa"/>
          </w:tcPr>
          <w:p w14:paraId="4EC2486E" w14:textId="67B65CF8" w:rsidR="00187598" w:rsidRPr="00BE7BBE" w:rsidRDefault="00A27C9D" w:rsidP="00851675">
            <w:pPr>
              <w:spacing w:after="0" w:line="240" w:lineRule="auto"/>
              <w:jc w:val="both"/>
              <w:rPr>
                <w:rFonts w:ascii="Times New Roman" w:eastAsiaTheme="minorHAnsi" w:hAnsi="Times New Roman"/>
                <w:sz w:val="28"/>
                <w:szCs w:val="28"/>
                <w:lang w:eastAsia="en-US"/>
              </w:rPr>
            </w:pPr>
            <w:proofErr w:type="spellStart"/>
            <w:r w:rsidRPr="00BE7BBE">
              <w:rPr>
                <w:rFonts w:ascii="Times New Roman" w:hAnsi="Times New Roman"/>
                <w:color w:val="000000" w:themeColor="text1"/>
                <w:sz w:val="28"/>
                <w:szCs w:val="28"/>
              </w:rPr>
              <w:lastRenderedPageBreak/>
              <w:t>Орташа</w:t>
            </w:r>
            <w:proofErr w:type="spellEnd"/>
            <w:r w:rsidRPr="00BE7BBE">
              <w:rPr>
                <w:rFonts w:ascii="Times New Roman" w:hAnsi="Times New Roman"/>
                <w:color w:val="000000" w:themeColor="text1"/>
                <w:sz w:val="28"/>
                <w:szCs w:val="28"/>
              </w:rPr>
              <w:t xml:space="preserve"> бас саны, бас</w:t>
            </w:r>
          </w:p>
        </w:tc>
        <w:tc>
          <w:tcPr>
            <w:tcW w:w="1276" w:type="dxa"/>
          </w:tcPr>
          <w:p w14:paraId="0E6182F9" w14:textId="77777777" w:rsidR="00187598" w:rsidRPr="00BE7BBE" w:rsidRDefault="00187598" w:rsidP="00851675">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28,0</w:t>
            </w:r>
          </w:p>
        </w:tc>
        <w:tc>
          <w:tcPr>
            <w:tcW w:w="1276" w:type="dxa"/>
          </w:tcPr>
          <w:p w14:paraId="4DEA4A38" w14:textId="77777777" w:rsidR="00187598" w:rsidRPr="00BE7BBE" w:rsidRDefault="00187598" w:rsidP="00851675">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28,5</w:t>
            </w:r>
          </w:p>
        </w:tc>
        <w:tc>
          <w:tcPr>
            <w:tcW w:w="1275" w:type="dxa"/>
          </w:tcPr>
          <w:p w14:paraId="302E364A" w14:textId="77777777" w:rsidR="00187598" w:rsidRPr="00BE7BBE" w:rsidRDefault="00187598" w:rsidP="00851675">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29,5</w:t>
            </w:r>
          </w:p>
        </w:tc>
        <w:tc>
          <w:tcPr>
            <w:tcW w:w="1276" w:type="dxa"/>
          </w:tcPr>
          <w:p w14:paraId="77E57698" w14:textId="77777777" w:rsidR="00187598" w:rsidRPr="00BE7BBE" w:rsidRDefault="00187598" w:rsidP="00851675">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29,0</w:t>
            </w:r>
          </w:p>
        </w:tc>
      </w:tr>
      <w:tr w:rsidR="00187598" w:rsidRPr="00BE7BBE" w14:paraId="1A987858" w14:textId="77777777" w:rsidTr="008B544B">
        <w:tc>
          <w:tcPr>
            <w:tcW w:w="4678" w:type="dxa"/>
          </w:tcPr>
          <w:p w14:paraId="57E60055" w14:textId="49B1D5C3" w:rsidR="00187598" w:rsidRPr="00BE7BBE" w:rsidRDefault="00A27C9D" w:rsidP="00851675">
            <w:pPr>
              <w:spacing w:after="0" w:line="240" w:lineRule="auto"/>
              <w:jc w:val="both"/>
              <w:rPr>
                <w:rFonts w:ascii="Times New Roman" w:eastAsiaTheme="minorHAnsi" w:hAnsi="Times New Roman"/>
                <w:sz w:val="28"/>
                <w:szCs w:val="28"/>
                <w:lang w:eastAsia="en-US"/>
              </w:rPr>
            </w:pPr>
            <w:proofErr w:type="spellStart"/>
            <w:r w:rsidRPr="00BE7BBE">
              <w:rPr>
                <w:rFonts w:ascii="Times New Roman" w:hAnsi="Times New Roman"/>
                <w:color w:val="000000" w:themeColor="text1"/>
                <w:sz w:val="28"/>
                <w:szCs w:val="28"/>
              </w:rPr>
              <w:t>Өсіру</w:t>
            </w:r>
            <w:proofErr w:type="spellEnd"/>
            <w:r w:rsidRPr="00BE7BBE">
              <w:rPr>
                <w:rFonts w:ascii="Times New Roman" w:hAnsi="Times New Roman"/>
                <w:color w:val="000000" w:themeColor="text1"/>
                <w:sz w:val="28"/>
                <w:szCs w:val="28"/>
              </w:rPr>
              <w:t xml:space="preserve"> </w:t>
            </w:r>
            <w:proofErr w:type="spellStart"/>
            <w:r w:rsidRPr="00BE7BBE">
              <w:rPr>
                <w:rFonts w:ascii="Times New Roman" w:hAnsi="Times New Roman"/>
                <w:color w:val="000000" w:themeColor="text1"/>
                <w:sz w:val="28"/>
                <w:szCs w:val="28"/>
              </w:rPr>
              <w:t>соңындағы</w:t>
            </w:r>
            <w:proofErr w:type="spellEnd"/>
            <w:r w:rsidRPr="00BE7BBE">
              <w:rPr>
                <w:rFonts w:ascii="Times New Roman" w:hAnsi="Times New Roman"/>
                <w:color w:val="000000" w:themeColor="text1"/>
                <w:sz w:val="28"/>
                <w:szCs w:val="28"/>
              </w:rPr>
              <w:t xml:space="preserve"> 1 бас </w:t>
            </w:r>
            <w:proofErr w:type="spellStart"/>
            <w:r w:rsidRPr="00BE7BBE">
              <w:rPr>
                <w:rFonts w:ascii="Times New Roman" w:hAnsi="Times New Roman"/>
                <w:color w:val="000000" w:themeColor="text1"/>
                <w:sz w:val="28"/>
                <w:szCs w:val="28"/>
              </w:rPr>
              <w:t>тірі</w:t>
            </w:r>
            <w:proofErr w:type="spellEnd"/>
            <w:r w:rsidRPr="00BE7BBE">
              <w:rPr>
                <w:rFonts w:ascii="Times New Roman" w:hAnsi="Times New Roman"/>
                <w:color w:val="000000" w:themeColor="text1"/>
                <w:sz w:val="28"/>
                <w:szCs w:val="28"/>
              </w:rPr>
              <w:t xml:space="preserve"> </w:t>
            </w:r>
            <w:proofErr w:type="spellStart"/>
            <w:r w:rsidRPr="00BE7BBE">
              <w:rPr>
                <w:rFonts w:ascii="Times New Roman" w:hAnsi="Times New Roman"/>
                <w:color w:val="000000" w:themeColor="text1"/>
                <w:sz w:val="28"/>
                <w:szCs w:val="28"/>
              </w:rPr>
              <w:t>салмағы</w:t>
            </w:r>
            <w:proofErr w:type="spellEnd"/>
            <w:r w:rsidRPr="00BE7BBE">
              <w:rPr>
                <w:rFonts w:ascii="Times New Roman" w:hAnsi="Times New Roman"/>
                <w:color w:val="000000" w:themeColor="text1"/>
                <w:sz w:val="28"/>
                <w:szCs w:val="28"/>
              </w:rPr>
              <w:t>, г</w:t>
            </w:r>
          </w:p>
        </w:tc>
        <w:tc>
          <w:tcPr>
            <w:tcW w:w="1276" w:type="dxa"/>
          </w:tcPr>
          <w:p w14:paraId="2DA7ABED" w14:textId="77777777" w:rsidR="00187598" w:rsidRPr="00BE7BBE" w:rsidRDefault="00187598" w:rsidP="00851675">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2608,8</w:t>
            </w:r>
          </w:p>
        </w:tc>
        <w:tc>
          <w:tcPr>
            <w:tcW w:w="1276" w:type="dxa"/>
          </w:tcPr>
          <w:p w14:paraId="147B5DEB" w14:textId="77777777" w:rsidR="00187598" w:rsidRPr="00BE7BBE" w:rsidRDefault="00187598" w:rsidP="00851675">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2678,8</w:t>
            </w:r>
          </w:p>
        </w:tc>
        <w:tc>
          <w:tcPr>
            <w:tcW w:w="1275" w:type="dxa"/>
          </w:tcPr>
          <w:p w14:paraId="5BCECA66" w14:textId="77777777" w:rsidR="00187598" w:rsidRPr="00BE7BBE" w:rsidRDefault="00187598" w:rsidP="00851675">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2700,5</w:t>
            </w:r>
          </w:p>
        </w:tc>
        <w:tc>
          <w:tcPr>
            <w:tcW w:w="1276" w:type="dxa"/>
          </w:tcPr>
          <w:p w14:paraId="27379694" w14:textId="77777777" w:rsidR="00187598" w:rsidRPr="00BE7BBE" w:rsidRDefault="00187598" w:rsidP="00851675">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2690,8</w:t>
            </w:r>
          </w:p>
        </w:tc>
      </w:tr>
      <w:tr w:rsidR="00187598" w:rsidRPr="00BE7BBE" w14:paraId="250129E4" w14:textId="77777777" w:rsidTr="008B544B">
        <w:tc>
          <w:tcPr>
            <w:tcW w:w="4678" w:type="dxa"/>
          </w:tcPr>
          <w:p w14:paraId="305C84A8" w14:textId="08D0BF70" w:rsidR="00A27C9D" w:rsidRPr="00BE7BBE" w:rsidRDefault="00A27C9D" w:rsidP="00851675">
            <w:pPr>
              <w:pStyle w:val="af1"/>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lang w:val="kk-KZ"/>
              </w:rPr>
              <w:t>Құс</w:t>
            </w:r>
            <w:r w:rsidR="00417EAA" w:rsidRPr="00BE7BBE">
              <w:rPr>
                <w:rFonts w:ascii="Times New Roman" w:hAnsi="Times New Roman" w:cs="Times New Roman"/>
                <w:color w:val="000000" w:themeColor="text1"/>
                <w:sz w:val="28"/>
                <w:szCs w:val="28"/>
                <w:lang w:val="kk-KZ"/>
              </w:rPr>
              <w:t xml:space="preserve"> етке тапсырылды</w:t>
            </w:r>
            <w:r w:rsidRPr="00BE7BBE">
              <w:rPr>
                <w:rFonts w:ascii="Times New Roman" w:hAnsi="Times New Roman" w:cs="Times New Roman"/>
                <w:color w:val="000000" w:themeColor="text1"/>
                <w:sz w:val="28"/>
                <w:szCs w:val="28"/>
              </w:rPr>
              <w:t>:</w:t>
            </w:r>
          </w:p>
          <w:p w14:paraId="5F69A177" w14:textId="64F80F22" w:rsidR="00A27C9D" w:rsidRPr="00BE7BBE" w:rsidRDefault="005E5E9D" w:rsidP="00851675">
            <w:pPr>
              <w:pStyle w:val="af1"/>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А</w:t>
            </w:r>
            <w:r w:rsidRPr="00BE7BBE">
              <w:rPr>
                <w:rFonts w:ascii="Times New Roman" w:hAnsi="Times New Roman" w:cs="Times New Roman"/>
                <w:color w:val="000000" w:themeColor="text1"/>
                <w:sz w:val="28"/>
                <w:szCs w:val="28"/>
                <w:lang w:val="kk-KZ"/>
              </w:rPr>
              <w:t>)</w:t>
            </w:r>
            <w:r w:rsidR="00A27C9D" w:rsidRPr="00BE7BBE">
              <w:rPr>
                <w:rFonts w:ascii="Times New Roman" w:hAnsi="Times New Roman" w:cs="Times New Roman"/>
                <w:color w:val="000000" w:themeColor="text1"/>
                <w:sz w:val="28"/>
                <w:szCs w:val="28"/>
              </w:rPr>
              <w:t xml:space="preserve"> </w:t>
            </w:r>
            <w:r w:rsidR="00417EAA" w:rsidRPr="00BE7BBE">
              <w:rPr>
                <w:rFonts w:ascii="Times New Roman" w:hAnsi="Times New Roman" w:cs="Times New Roman"/>
                <w:color w:val="000000" w:themeColor="text1"/>
                <w:sz w:val="28"/>
                <w:szCs w:val="28"/>
                <w:lang w:val="kk-KZ"/>
              </w:rPr>
              <w:t>бас</w:t>
            </w:r>
          </w:p>
          <w:p w14:paraId="1E867BBD" w14:textId="3DDE55F6" w:rsidR="00187598" w:rsidRPr="00BE7BBE" w:rsidRDefault="005E5E9D" w:rsidP="00851675">
            <w:pPr>
              <w:pStyle w:val="af1"/>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Б</w:t>
            </w:r>
            <w:r w:rsidRPr="00BE7BBE">
              <w:rPr>
                <w:rFonts w:ascii="Times New Roman" w:hAnsi="Times New Roman" w:cs="Times New Roman"/>
                <w:color w:val="000000" w:themeColor="text1"/>
                <w:sz w:val="28"/>
                <w:szCs w:val="28"/>
                <w:lang w:val="kk-KZ"/>
              </w:rPr>
              <w:t>)</w:t>
            </w:r>
            <w:r w:rsidR="00A27C9D" w:rsidRPr="00BE7BBE">
              <w:rPr>
                <w:rFonts w:ascii="Times New Roman" w:hAnsi="Times New Roman" w:cs="Times New Roman"/>
                <w:color w:val="000000" w:themeColor="text1"/>
                <w:sz w:val="28"/>
                <w:szCs w:val="28"/>
              </w:rPr>
              <w:t xml:space="preserve"> кг</w:t>
            </w:r>
          </w:p>
        </w:tc>
        <w:tc>
          <w:tcPr>
            <w:tcW w:w="1276" w:type="dxa"/>
          </w:tcPr>
          <w:p w14:paraId="2845D6EE" w14:textId="77777777" w:rsidR="00187598" w:rsidRPr="00BE7BBE" w:rsidRDefault="00187598" w:rsidP="00851675">
            <w:pPr>
              <w:spacing w:after="0" w:line="240" w:lineRule="auto"/>
              <w:jc w:val="center"/>
              <w:rPr>
                <w:rFonts w:ascii="Times New Roman" w:eastAsiaTheme="minorHAnsi" w:hAnsi="Times New Roman"/>
                <w:sz w:val="28"/>
                <w:szCs w:val="28"/>
                <w:lang w:eastAsia="en-US"/>
              </w:rPr>
            </w:pPr>
          </w:p>
          <w:p w14:paraId="1A533710" w14:textId="77777777" w:rsidR="00187598" w:rsidRPr="00BE7BBE" w:rsidRDefault="00187598" w:rsidP="00851675">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25,98</w:t>
            </w:r>
          </w:p>
          <w:p w14:paraId="0574290C" w14:textId="77777777" w:rsidR="00187598" w:rsidRPr="00BE7BBE" w:rsidRDefault="00187598" w:rsidP="00851675">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67,78</w:t>
            </w:r>
          </w:p>
        </w:tc>
        <w:tc>
          <w:tcPr>
            <w:tcW w:w="1276" w:type="dxa"/>
          </w:tcPr>
          <w:p w14:paraId="545768BB" w14:textId="77777777" w:rsidR="00187598" w:rsidRPr="00BE7BBE" w:rsidRDefault="00187598" w:rsidP="00851675">
            <w:pPr>
              <w:spacing w:after="0" w:line="240" w:lineRule="auto"/>
              <w:jc w:val="center"/>
              <w:rPr>
                <w:rFonts w:ascii="Times New Roman" w:eastAsiaTheme="minorHAnsi" w:hAnsi="Times New Roman"/>
                <w:sz w:val="28"/>
                <w:szCs w:val="28"/>
                <w:lang w:eastAsia="en-US"/>
              </w:rPr>
            </w:pPr>
          </w:p>
          <w:p w14:paraId="3859B0B1" w14:textId="77777777" w:rsidR="00187598" w:rsidRPr="00BE7BBE" w:rsidRDefault="00187598" w:rsidP="00851675">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27,0</w:t>
            </w:r>
          </w:p>
          <w:p w14:paraId="63DC3936" w14:textId="77777777" w:rsidR="00187598" w:rsidRPr="00BE7BBE" w:rsidRDefault="00187598" w:rsidP="00851675">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72,33</w:t>
            </w:r>
          </w:p>
        </w:tc>
        <w:tc>
          <w:tcPr>
            <w:tcW w:w="1275" w:type="dxa"/>
          </w:tcPr>
          <w:p w14:paraId="128BAE54" w14:textId="77777777" w:rsidR="00187598" w:rsidRPr="00BE7BBE" w:rsidRDefault="00187598" w:rsidP="00851675">
            <w:pPr>
              <w:spacing w:after="0" w:line="240" w:lineRule="auto"/>
              <w:jc w:val="center"/>
              <w:rPr>
                <w:rFonts w:ascii="Times New Roman" w:eastAsiaTheme="minorHAnsi" w:hAnsi="Times New Roman"/>
                <w:sz w:val="28"/>
                <w:szCs w:val="28"/>
                <w:lang w:eastAsia="en-US"/>
              </w:rPr>
            </w:pPr>
          </w:p>
          <w:p w14:paraId="13AB7A99" w14:textId="77777777" w:rsidR="00187598" w:rsidRPr="00BE7BBE" w:rsidRDefault="00187598" w:rsidP="00851675">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28,98</w:t>
            </w:r>
          </w:p>
          <w:p w14:paraId="348B0E42" w14:textId="77777777" w:rsidR="00187598" w:rsidRPr="00BE7BBE" w:rsidRDefault="00187598" w:rsidP="00851675">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78,26</w:t>
            </w:r>
          </w:p>
        </w:tc>
        <w:tc>
          <w:tcPr>
            <w:tcW w:w="1276" w:type="dxa"/>
          </w:tcPr>
          <w:p w14:paraId="55AEC92D" w14:textId="77777777" w:rsidR="00187598" w:rsidRPr="00BE7BBE" w:rsidRDefault="00187598" w:rsidP="00851675">
            <w:pPr>
              <w:spacing w:after="0" w:line="240" w:lineRule="auto"/>
              <w:jc w:val="center"/>
              <w:rPr>
                <w:rFonts w:ascii="Times New Roman" w:eastAsiaTheme="minorHAnsi" w:hAnsi="Times New Roman"/>
                <w:sz w:val="28"/>
                <w:szCs w:val="28"/>
                <w:lang w:eastAsia="en-US"/>
              </w:rPr>
            </w:pPr>
          </w:p>
          <w:p w14:paraId="2D689CF7" w14:textId="77777777" w:rsidR="00187598" w:rsidRPr="00BE7BBE" w:rsidRDefault="00187598" w:rsidP="00851675">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27,99</w:t>
            </w:r>
          </w:p>
          <w:p w14:paraId="215A6C80" w14:textId="77777777" w:rsidR="00187598" w:rsidRPr="00BE7BBE" w:rsidRDefault="00187598" w:rsidP="00851675">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75,32</w:t>
            </w:r>
          </w:p>
        </w:tc>
      </w:tr>
    </w:tbl>
    <w:p w14:paraId="2808C0C9" w14:textId="5516DC44" w:rsidR="008B544B" w:rsidRPr="00BE7BBE" w:rsidRDefault="008B544B" w:rsidP="00CD2E78">
      <w:pPr>
        <w:spacing w:after="0" w:line="240" w:lineRule="auto"/>
        <w:rPr>
          <w:rFonts w:ascii="Times New Roman" w:eastAsiaTheme="minorHAnsi" w:hAnsi="Times New Roman"/>
          <w:bCs/>
          <w:kern w:val="2"/>
          <w:sz w:val="28"/>
          <w:lang w:eastAsia="en-US"/>
          <w14:ligatures w14:val="standardContextual"/>
        </w:rPr>
      </w:pPr>
    </w:p>
    <w:p w14:paraId="690D12A3" w14:textId="77777777" w:rsidR="008B544B" w:rsidRPr="00BE7BBE" w:rsidRDefault="008B544B" w:rsidP="00CD2E78">
      <w:pPr>
        <w:spacing w:after="0" w:line="240" w:lineRule="auto"/>
        <w:rPr>
          <w:rFonts w:ascii="Times New Roman" w:eastAsiaTheme="minorHAnsi" w:hAnsi="Times New Roman"/>
          <w:bCs/>
          <w:kern w:val="2"/>
          <w:sz w:val="28"/>
          <w:lang w:eastAsia="en-US"/>
          <w14:ligatures w14:val="standardContextual"/>
        </w:rPr>
      </w:pPr>
    </w:p>
    <w:p w14:paraId="2E9CC0BE" w14:textId="2DE49A49" w:rsidR="008B544B" w:rsidRPr="00BE7BBE" w:rsidRDefault="008B544B" w:rsidP="00CD2E78">
      <w:pPr>
        <w:spacing w:after="0" w:line="240" w:lineRule="auto"/>
        <w:rPr>
          <w:rFonts w:ascii="Times New Roman" w:eastAsiaTheme="minorHAnsi" w:hAnsi="Times New Roman"/>
          <w:bCs/>
          <w:kern w:val="2"/>
          <w:sz w:val="28"/>
          <w:lang w:eastAsia="en-US"/>
          <w14:ligatures w14:val="standardContextual"/>
        </w:rPr>
      </w:pPr>
      <w:r w:rsidRPr="00BE7BBE">
        <w:rPr>
          <w:rFonts w:ascii="Times New Roman" w:eastAsiaTheme="minorHAnsi" w:hAnsi="Times New Roman"/>
          <w:bCs/>
          <w:kern w:val="2"/>
          <w:sz w:val="28"/>
          <w:lang w:eastAsia="en-US"/>
          <w14:ligatures w14:val="standardContextual"/>
        </w:rPr>
        <w:t>2</w:t>
      </w:r>
      <w:r w:rsidR="008F1E5B" w:rsidRPr="00BE7BBE">
        <w:rPr>
          <w:rFonts w:ascii="Times New Roman" w:eastAsiaTheme="minorHAnsi" w:hAnsi="Times New Roman"/>
          <w:bCs/>
          <w:kern w:val="2"/>
          <w:sz w:val="28"/>
          <w:lang w:val="kk-KZ" w:eastAsia="en-US"/>
          <w14:ligatures w14:val="standardContextual"/>
        </w:rPr>
        <w:t>9</w:t>
      </w:r>
      <w:r w:rsidRPr="00BE7BBE">
        <w:rPr>
          <w:rFonts w:ascii="Times New Roman" w:eastAsiaTheme="minorHAnsi" w:hAnsi="Times New Roman"/>
          <w:bCs/>
          <w:kern w:val="2"/>
          <w:sz w:val="28"/>
          <w:lang w:eastAsia="en-US"/>
          <w14:ligatures w14:val="standardContextual"/>
        </w:rPr>
        <w:t>-ш</w:t>
      </w:r>
      <w:r w:rsidR="008F1E5B" w:rsidRPr="00BE7BBE">
        <w:rPr>
          <w:rFonts w:ascii="Times New Roman" w:eastAsiaTheme="minorHAnsi" w:hAnsi="Times New Roman"/>
          <w:bCs/>
          <w:kern w:val="2"/>
          <w:sz w:val="28"/>
          <w:lang w:val="kk-KZ" w:eastAsia="en-US"/>
          <w14:ligatures w14:val="standardContextual"/>
        </w:rPr>
        <w:t>ы</w:t>
      </w:r>
      <w:r w:rsidRPr="00BE7BBE">
        <w:rPr>
          <w:rFonts w:ascii="Times New Roman" w:eastAsiaTheme="minorHAnsi" w:hAnsi="Times New Roman"/>
          <w:bCs/>
          <w:kern w:val="2"/>
          <w:sz w:val="28"/>
          <w:lang w:eastAsia="en-US"/>
          <w14:ligatures w14:val="standardContextual"/>
        </w:rPr>
        <w:t xml:space="preserve"> </w:t>
      </w:r>
      <w:proofErr w:type="spellStart"/>
      <w:r w:rsidRPr="00BE7BBE">
        <w:rPr>
          <w:rFonts w:ascii="Times New Roman" w:eastAsiaTheme="minorHAnsi" w:hAnsi="Times New Roman"/>
          <w:bCs/>
          <w:kern w:val="2"/>
          <w:sz w:val="28"/>
          <w:lang w:eastAsia="en-US"/>
          <w14:ligatures w14:val="standardContextual"/>
        </w:rPr>
        <w:t>кестенің</w:t>
      </w:r>
      <w:proofErr w:type="spellEnd"/>
      <w:r w:rsidRPr="00BE7BBE">
        <w:rPr>
          <w:rFonts w:ascii="Times New Roman" w:eastAsiaTheme="minorHAnsi" w:hAnsi="Times New Roman"/>
          <w:bCs/>
          <w:kern w:val="2"/>
          <w:sz w:val="28"/>
          <w:lang w:eastAsia="en-US"/>
          <w14:ligatures w14:val="standardContextual"/>
        </w:rPr>
        <w:t xml:space="preserve"> </w:t>
      </w:r>
      <w:proofErr w:type="spellStart"/>
      <w:r w:rsidRPr="00BE7BBE">
        <w:rPr>
          <w:rFonts w:ascii="Times New Roman" w:eastAsiaTheme="minorHAnsi" w:hAnsi="Times New Roman"/>
          <w:bCs/>
          <w:kern w:val="2"/>
          <w:sz w:val="28"/>
          <w:lang w:eastAsia="en-US"/>
          <w14:ligatures w14:val="standardContextual"/>
        </w:rPr>
        <w:t>жалғасы</w:t>
      </w:r>
      <w:proofErr w:type="spellEnd"/>
    </w:p>
    <w:p w14:paraId="22F965D1" w14:textId="106B6FD4" w:rsidR="008B544B" w:rsidRPr="00BE7BBE" w:rsidRDefault="008B544B" w:rsidP="00CD2E78">
      <w:pPr>
        <w:spacing w:after="0" w:line="240" w:lineRule="auto"/>
        <w:rPr>
          <w:rFonts w:ascii="Times New Roman" w:eastAsiaTheme="minorHAnsi" w:hAnsi="Times New Roman"/>
          <w:bCs/>
          <w:kern w:val="2"/>
          <w:sz w:val="28"/>
          <w:lang w:eastAsia="en-US"/>
          <w14:ligatures w14:val="standardContextual"/>
        </w:rPr>
      </w:pPr>
    </w:p>
    <w:tbl>
      <w:tblPr>
        <w:tblStyle w:val="af7"/>
        <w:tblW w:w="9781" w:type="dxa"/>
        <w:tblInd w:w="-5" w:type="dxa"/>
        <w:tblLayout w:type="fixed"/>
        <w:tblLook w:val="01E0" w:firstRow="1" w:lastRow="1" w:firstColumn="1" w:lastColumn="1" w:noHBand="0" w:noVBand="0"/>
      </w:tblPr>
      <w:tblGrid>
        <w:gridCol w:w="4678"/>
        <w:gridCol w:w="1276"/>
        <w:gridCol w:w="1276"/>
        <w:gridCol w:w="1275"/>
        <w:gridCol w:w="1276"/>
      </w:tblGrid>
      <w:tr w:rsidR="008B544B" w:rsidRPr="00BE7BBE" w14:paraId="30544A58" w14:textId="77777777" w:rsidTr="003E1884">
        <w:trPr>
          <w:trHeight w:val="372"/>
        </w:trPr>
        <w:tc>
          <w:tcPr>
            <w:tcW w:w="4678" w:type="dxa"/>
          </w:tcPr>
          <w:p w14:paraId="40B9401D" w14:textId="77777777" w:rsidR="008B544B" w:rsidRPr="00BE7BBE" w:rsidRDefault="008B544B" w:rsidP="003E1884">
            <w:pPr>
              <w:spacing w:after="0" w:line="240" w:lineRule="auto"/>
              <w:jc w:val="center"/>
              <w:rPr>
                <w:rFonts w:ascii="Times New Roman" w:eastAsiaTheme="minorHAnsi" w:hAnsi="Times New Roman"/>
                <w:bCs/>
                <w:sz w:val="28"/>
                <w:szCs w:val="28"/>
                <w:lang w:val="kk-KZ" w:eastAsia="en-US"/>
              </w:rPr>
            </w:pPr>
            <w:r w:rsidRPr="00BE7BBE">
              <w:rPr>
                <w:rFonts w:ascii="Times New Roman" w:eastAsiaTheme="minorHAnsi" w:hAnsi="Times New Roman"/>
                <w:bCs/>
                <w:sz w:val="28"/>
                <w:szCs w:val="28"/>
                <w:lang w:val="kk-KZ" w:eastAsia="en-US"/>
              </w:rPr>
              <w:t>1</w:t>
            </w:r>
          </w:p>
        </w:tc>
        <w:tc>
          <w:tcPr>
            <w:tcW w:w="1276" w:type="dxa"/>
          </w:tcPr>
          <w:p w14:paraId="1DDD65A4" w14:textId="77777777" w:rsidR="008B544B" w:rsidRPr="00BE7BBE" w:rsidRDefault="008B544B" w:rsidP="003E1884">
            <w:pPr>
              <w:spacing w:after="0" w:line="240" w:lineRule="auto"/>
              <w:jc w:val="center"/>
              <w:rPr>
                <w:rFonts w:ascii="Times New Roman" w:eastAsiaTheme="minorHAnsi" w:hAnsi="Times New Roman"/>
                <w:bCs/>
                <w:sz w:val="28"/>
                <w:szCs w:val="28"/>
                <w:lang w:val="kk-KZ" w:eastAsia="en-US"/>
              </w:rPr>
            </w:pPr>
            <w:r w:rsidRPr="00BE7BBE">
              <w:rPr>
                <w:rFonts w:ascii="Times New Roman" w:eastAsiaTheme="minorHAnsi" w:hAnsi="Times New Roman"/>
                <w:bCs/>
                <w:sz w:val="28"/>
                <w:szCs w:val="28"/>
                <w:lang w:val="kk-KZ" w:eastAsia="en-US"/>
              </w:rPr>
              <w:t>2</w:t>
            </w:r>
          </w:p>
        </w:tc>
        <w:tc>
          <w:tcPr>
            <w:tcW w:w="1276" w:type="dxa"/>
          </w:tcPr>
          <w:p w14:paraId="5190F488" w14:textId="77777777" w:rsidR="008B544B" w:rsidRPr="00BE7BBE" w:rsidRDefault="008B544B" w:rsidP="003E1884">
            <w:pPr>
              <w:spacing w:after="0" w:line="240" w:lineRule="auto"/>
              <w:jc w:val="center"/>
              <w:rPr>
                <w:rFonts w:ascii="Times New Roman" w:eastAsiaTheme="minorHAnsi" w:hAnsi="Times New Roman"/>
                <w:bCs/>
                <w:sz w:val="28"/>
                <w:szCs w:val="28"/>
                <w:lang w:val="kk-KZ" w:eastAsia="en-US"/>
              </w:rPr>
            </w:pPr>
            <w:r w:rsidRPr="00BE7BBE">
              <w:rPr>
                <w:rFonts w:ascii="Times New Roman" w:eastAsiaTheme="minorHAnsi" w:hAnsi="Times New Roman"/>
                <w:bCs/>
                <w:sz w:val="28"/>
                <w:szCs w:val="28"/>
                <w:lang w:val="kk-KZ" w:eastAsia="en-US"/>
              </w:rPr>
              <w:t>3</w:t>
            </w:r>
          </w:p>
        </w:tc>
        <w:tc>
          <w:tcPr>
            <w:tcW w:w="1275" w:type="dxa"/>
          </w:tcPr>
          <w:p w14:paraId="4101E8D6" w14:textId="77777777" w:rsidR="008B544B" w:rsidRPr="00BE7BBE" w:rsidRDefault="008B544B" w:rsidP="003E1884">
            <w:pPr>
              <w:spacing w:after="0" w:line="240" w:lineRule="auto"/>
              <w:jc w:val="center"/>
              <w:rPr>
                <w:rFonts w:ascii="Times New Roman" w:eastAsiaTheme="minorHAnsi" w:hAnsi="Times New Roman"/>
                <w:bCs/>
                <w:sz w:val="28"/>
                <w:szCs w:val="28"/>
                <w:lang w:val="kk-KZ" w:eastAsia="en-US"/>
              </w:rPr>
            </w:pPr>
            <w:r w:rsidRPr="00BE7BBE">
              <w:rPr>
                <w:rFonts w:ascii="Times New Roman" w:eastAsiaTheme="minorHAnsi" w:hAnsi="Times New Roman"/>
                <w:bCs/>
                <w:sz w:val="28"/>
                <w:szCs w:val="28"/>
                <w:lang w:val="kk-KZ" w:eastAsia="en-US"/>
              </w:rPr>
              <w:t>4</w:t>
            </w:r>
          </w:p>
        </w:tc>
        <w:tc>
          <w:tcPr>
            <w:tcW w:w="1276" w:type="dxa"/>
          </w:tcPr>
          <w:p w14:paraId="014E3502" w14:textId="77777777" w:rsidR="008B544B" w:rsidRPr="00BE7BBE" w:rsidRDefault="008B544B" w:rsidP="003E1884">
            <w:pPr>
              <w:spacing w:after="0" w:line="240" w:lineRule="auto"/>
              <w:jc w:val="center"/>
              <w:rPr>
                <w:rFonts w:ascii="Times New Roman" w:eastAsiaTheme="minorHAnsi" w:hAnsi="Times New Roman"/>
                <w:bCs/>
                <w:sz w:val="28"/>
                <w:szCs w:val="28"/>
                <w:lang w:val="kk-KZ" w:eastAsia="en-US"/>
              </w:rPr>
            </w:pPr>
            <w:r w:rsidRPr="00BE7BBE">
              <w:rPr>
                <w:rFonts w:ascii="Times New Roman" w:eastAsiaTheme="minorHAnsi" w:hAnsi="Times New Roman"/>
                <w:bCs/>
                <w:sz w:val="28"/>
                <w:szCs w:val="28"/>
                <w:lang w:val="kk-KZ" w:eastAsia="en-US"/>
              </w:rPr>
              <w:t>5</w:t>
            </w:r>
          </w:p>
        </w:tc>
      </w:tr>
      <w:tr w:rsidR="008B544B" w:rsidRPr="00BE7BBE" w14:paraId="118CD1E3" w14:textId="77777777" w:rsidTr="003E1884">
        <w:tc>
          <w:tcPr>
            <w:tcW w:w="4678" w:type="dxa"/>
          </w:tcPr>
          <w:p w14:paraId="410E9E21" w14:textId="77777777" w:rsidR="008B544B" w:rsidRPr="00BE7BBE" w:rsidRDefault="008B544B" w:rsidP="003E1884">
            <w:pPr>
              <w:spacing w:after="0" w:line="240" w:lineRule="auto"/>
              <w:jc w:val="both"/>
              <w:rPr>
                <w:rFonts w:ascii="Times New Roman" w:eastAsiaTheme="minorHAnsi" w:hAnsi="Times New Roman"/>
                <w:sz w:val="28"/>
                <w:szCs w:val="28"/>
                <w:lang w:eastAsia="en-US"/>
              </w:rPr>
            </w:pPr>
            <w:proofErr w:type="spellStart"/>
            <w:r w:rsidRPr="00BE7BBE">
              <w:rPr>
                <w:rStyle w:val="ac"/>
                <w:rFonts w:ascii="Times New Roman" w:eastAsiaTheme="majorEastAsia" w:hAnsi="Times New Roman"/>
                <w:b w:val="0"/>
                <w:color w:val="000000" w:themeColor="text1"/>
                <w:sz w:val="28"/>
                <w:szCs w:val="28"/>
              </w:rPr>
              <w:t>Өсіру</w:t>
            </w:r>
            <w:proofErr w:type="spellEnd"/>
            <w:r w:rsidRPr="00BE7BBE">
              <w:rPr>
                <w:rStyle w:val="ac"/>
                <w:rFonts w:ascii="Times New Roman" w:eastAsiaTheme="majorEastAsia" w:hAnsi="Times New Roman"/>
                <w:b w:val="0"/>
                <w:color w:val="000000" w:themeColor="text1"/>
                <w:sz w:val="28"/>
                <w:szCs w:val="28"/>
              </w:rPr>
              <w:t xml:space="preserve"> </w:t>
            </w:r>
            <w:proofErr w:type="spellStart"/>
            <w:r w:rsidRPr="00BE7BBE">
              <w:rPr>
                <w:rStyle w:val="ac"/>
                <w:rFonts w:ascii="Times New Roman" w:eastAsiaTheme="majorEastAsia" w:hAnsi="Times New Roman"/>
                <w:b w:val="0"/>
                <w:color w:val="000000" w:themeColor="text1"/>
                <w:sz w:val="28"/>
                <w:szCs w:val="28"/>
              </w:rPr>
              <w:t>кезеңінде</w:t>
            </w:r>
            <w:proofErr w:type="spellEnd"/>
            <w:r w:rsidRPr="00BE7BBE">
              <w:rPr>
                <w:rStyle w:val="ac"/>
                <w:rFonts w:ascii="Times New Roman" w:eastAsiaTheme="majorEastAsia" w:hAnsi="Times New Roman"/>
                <w:b w:val="0"/>
                <w:color w:val="000000" w:themeColor="text1"/>
                <w:sz w:val="28"/>
                <w:szCs w:val="28"/>
              </w:rPr>
              <w:t xml:space="preserve"> 1 бас </w:t>
            </w:r>
            <w:proofErr w:type="spellStart"/>
            <w:r w:rsidRPr="00BE7BBE">
              <w:rPr>
                <w:rStyle w:val="ac"/>
                <w:rFonts w:ascii="Times New Roman" w:eastAsiaTheme="majorEastAsia" w:hAnsi="Times New Roman"/>
                <w:b w:val="0"/>
                <w:color w:val="000000" w:themeColor="text1"/>
                <w:sz w:val="28"/>
                <w:szCs w:val="28"/>
              </w:rPr>
              <w:t>тірі</w:t>
            </w:r>
            <w:proofErr w:type="spellEnd"/>
            <w:r w:rsidRPr="00BE7BBE">
              <w:rPr>
                <w:rStyle w:val="ac"/>
                <w:rFonts w:ascii="Times New Roman" w:eastAsiaTheme="majorEastAsia" w:hAnsi="Times New Roman"/>
                <w:b w:val="0"/>
                <w:color w:val="000000" w:themeColor="text1"/>
                <w:sz w:val="28"/>
                <w:szCs w:val="28"/>
              </w:rPr>
              <w:t xml:space="preserve"> </w:t>
            </w:r>
            <w:proofErr w:type="spellStart"/>
            <w:r w:rsidRPr="00BE7BBE">
              <w:rPr>
                <w:rStyle w:val="ac"/>
                <w:rFonts w:ascii="Times New Roman" w:eastAsiaTheme="majorEastAsia" w:hAnsi="Times New Roman"/>
                <w:b w:val="0"/>
                <w:color w:val="000000" w:themeColor="text1"/>
                <w:sz w:val="28"/>
                <w:szCs w:val="28"/>
              </w:rPr>
              <w:t>салмағының</w:t>
            </w:r>
            <w:proofErr w:type="spellEnd"/>
            <w:r w:rsidRPr="00BE7BBE">
              <w:rPr>
                <w:rStyle w:val="ac"/>
                <w:rFonts w:ascii="Times New Roman" w:eastAsiaTheme="majorEastAsia" w:hAnsi="Times New Roman"/>
                <w:b w:val="0"/>
                <w:color w:val="000000" w:themeColor="text1"/>
                <w:sz w:val="28"/>
                <w:szCs w:val="28"/>
              </w:rPr>
              <w:t xml:space="preserve"> </w:t>
            </w:r>
            <w:proofErr w:type="spellStart"/>
            <w:r w:rsidRPr="00BE7BBE">
              <w:rPr>
                <w:rStyle w:val="ac"/>
                <w:rFonts w:ascii="Times New Roman" w:eastAsiaTheme="majorEastAsia" w:hAnsi="Times New Roman"/>
                <w:b w:val="0"/>
                <w:color w:val="000000" w:themeColor="text1"/>
                <w:sz w:val="28"/>
                <w:szCs w:val="28"/>
              </w:rPr>
              <w:t>өсуі</w:t>
            </w:r>
            <w:proofErr w:type="spellEnd"/>
            <w:r w:rsidRPr="00BE7BBE">
              <w:rPr>
                <w:rStyle w:val="ac"/>
                <w:rFonts w:ascii="Times New Roman" w:eastAsiaTheme="majorEastAsia" w:hAnsi="Times New Roman"/>
                <w:b w:val="0"/>
                <w:color w:val="000000" w:themeColor="text1"/>
                <w:sz w:val="28"/>
                <w:szCs w:val="28"/>
              </w:rPr>
              <w:t>, г</w:t>
            </w:r>
          </w:p>
        </w:tc>
        <w:tc>
          <w:tcPr>
            <w:tcW w:w="1276" w:type="dxa"/>
          </w:tcPr>
          <w:p w14:paraId="68D51DBF"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2557,2</w:t>
            </w:r>
          </w:p>
        </w:tc>
        <w:tc>
          <w:tcPr>
            <w:tcW w:w="1276" w:type="dxa"/>
          </w:tcPr>
          <w:p w14:paraId="52E30659"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2627,3</w:t>
            </w:r>
          </w:p>
        </w:tc>
        <w:tc>
          <w:tcPr>
            <w:tcW w:w="1275" w:type="dxa"/>
          </w:tcPr>
          <w:p w14:paraId="6A7755A1"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2648,7</w:t>
            </w:r>
          </w:p>
        </w:tc>
        <w:tc>
          <w:tcPr>
            <w:tcW w:w="1276" w:type="dxa"/>
          </w:tcPr>
          <w:p w14:paraId="7F1CDE65"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2638,7</w:t>
            </w:r>
          </w:p>
        </w:tc>
      </w:tr>
      <w:tr w:rsidR="008B544B" w:rsidRPr="00BE7BBE" w14:paraId="1AE60C0D" w14:textId="77777777" w:rsidTr="003E1884">
        <w:tc>
          <w:tcPr>
            <w:tcW w:w="4678" w:type="dxa"/>
          </w:tcPr>
          <w:p w14:paraId="625CBB6B" w14:textId="77777777" w:rsidR="008B544B" w:rsidRPr="00BE7BBE" w:rsidRDefault="008B544B" w:rsidP="003E1884">
            <w:pPr>
              <w:spacing w:after="0" w:line="240" w:lineRule="auto"/>
              <w:jc w:val="both"/>
              <w:rPr>
                <w:rFonts w:ascii="Times New Roman" w:eastAsiaTheme="minorHAnsi" w:hAnsi="Times New Roman"/>
                <w:b/>
                <w:bCs/>
                <w:sz w:val="28"/>
                <w:szCs w:val="28"/>
                <w:lang w:eastAsia="en-US"/>
              </w:rPr>
            </w:pPr>
            <w:r w:rsidRPr="00BE7BBE">
              <w:rPr>
                <w:rFonts w:ascii="Times New Roman" w:hAnsi="Times New Roman"/>
                <w:color w:val="000000" w:themeColor="text1"/>
                <w:sz w:val="28"/>
                <w:szCs w:val="28"/>
                <w:lang w:val="kk-KZ"/>
              </w:rPr>
              <w:t>Жалпы тірі салмақ өсімі, кг</w:t>
            </w:r>
          </w:p>
        </w:tc>
        <w:tc>
          <w:tcPr>
            <w:tcW w:w="1276" w:type="dxa"/>
          </w:tcPr>
          <w:p w14:paraId="1A8EDC6D"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66,44</w:t>
            </w:r>
          </w:p>
        </w:tc>
        <w:tc>
          <w:tcPr>
            <w:tcW w:w="1276" w:type="dxa"/>
          </w:tcPr>
          <w:p w14:paraId="75AB124B"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70,94</w:t>
            </w:r>
          </w:p>
        </w:tc>
        <w:tc>
          <w:tcPr>
            <w:tcW w:w="1275" w:type="dxa"/>
          </w:tcPr>
          <w:p w14:paraId="3EE9B923"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76,76</w:t>
            </w:r>
          </w:p>
        </w:tc>
        <w:tc>
          <w:tcPr>
            <w:tcW w:w="1276" w:type="dxa"/>
          </w:tcPr>
          <w:p w14:paraId="27705127"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73,86</w:t>
            </w:r>
          </w:p>
        </w:tc>
      </w:tr>
      <w:tr w:rsidR="008B544B" w:rsidRPr="00BE7BBE" w14:paraId="5605C85D" w14:textId="77777777" w:rsidTr="003E1884">
        <w:tc>
          <w:tcPr>
            <w:tcW w:w="4678" w:type="dxa"/>
          </w:tcPr>
          <w:p w14:paraId="0669221F" w14:textId="77777777" w:rsidR="008B544B" w:rsidRPr="00BE7BBE" w:rsidRDefault="008B544B" w:rsidP="003E1884">
            <w:pPr>
              <w:spacing w:after="0" w:line="240" w:lineRule="auto"/>
              <w:jc w:val="both"/>
              <w:rPr>
                <w:rFonts w:ascii="Times New Roman" w:eastAsiaTheme="minorHAnsi" w:hAnsi="Times New Roman"/>
                <w:sz w:val="28"/>
                <w:szCs w:val="28"/>
                <w:lang w:eastAsia="en-US"/>
              </w:rPr>
            </w:pPr>
            <w:r w:rsidRPr="00BE7BBE">
              <w:rPr>
                <w:rFonts w:ascii="Times New Roman" w:hAnsi="Times New Roman"/>
                <w:color w:val="000000" w:themeColor="text1"/>
                <w:sz w:val="28"/>
                <w:szCs w:val="28"/>
                <w:lang w:val="kk-KZ"/>
              </w:rPr>
              <w:t>Орташа тәуліктік тірі салмақ өсімі, г</w:t>
            </w:r>
          </w:p>
        </w:tc>
        <w:tc>
          <w:tcPr>
            <w:tcW w:w="1276" w:type="dxa"/>
          </w:tcPr>
          <w:p w14:paraId="0A4EB91C"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60,88</w:t>
            </w:r>
          </w:p>
        </w:tc>
        <w:tc>
          <w:tcPr>
            <w:tcW w:w="1276" w:type="dxa"/>
          </w:tcPr>
          <w:p w14:paraId="09202358"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62,55</w:t>
            </w:r>
          </w:p>
        </w:tc>
        <w:tc>
          <w:tcPr>
            <w:tcW w:w="1275" w:type="dxa"/>
          </w:tcPr>
          <w:p w14:paraId="30F894FA"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63,06</w:t>
            </w:r>
          </w:p>
        </w:tc>
        <w:tc>
          <w:tcPr>
            <w:tcW w:w="1276" w:type="dxa"/>
          </w:tcPr>
          <w:p w14:paraId="4B780287"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62,82</w:t>
            </w:r>
          </w:p>
        </w:tc>
      </w:tr>
      <w:tr w:rsidR="008B544B" w:rsidRPr="00BE7BBE" w14:paraId="781EF8C4" w14:textId="77777777" w:rsidTr="003E1884">
        <w:tc>
          <w:tcPr>
            <w:tcW w:w="4678" w:type="dxa"/>
          </w:tcPr>
          <w:p w14:paraId="36E47107" w14:textId="77777777" w:rsidR="008B544B" w:rsidRPr="00BE7BBE" w:rsidRDefault="008B544B" w:rsidP="003E1884">
            <w:pPr>
              <w:spacing w:after="0" w:line="240" w:lineRule="auto"/>
              <w:jc w:val="both"/>
              <w:rPr>
                <w:rFonts w:ascii="Times New Roman" w:eastAsiaTheme="minorHAnsi" w:hAnsi="Times New Roman"/>
                <w:sz w:val="28"/>
                <w:szCs w:val="28"/>
                <w:lang w:eastAsia="en-US"/>
              </w:rPr>
            </w:pPr>
            <w:r w:rsidRPr="00BE7BBE">
              <w:rPr>
                <w:rFonts w:ascii="Times New Roman" w:hAnsi="Times New Roman"/>
                <w:color w:val="000000" w:themeColor="text1"/>
                <w:sz w:val="28"/>
                <w:szCs w:val="28"/>
                <w:lang w:val="kk-KZ"/>
              </w:rPr>
              <w:t>Сойыс</w:t>
            </w:r>
            <w:r w:rsidRPr="00BE7BBE">
              <w:rPr>
                <w:rFonts w:ascii="Times New Roman" w:hAnsi="Times New Roman"/>
                <w:color w:val="000000" w:themeColor="text1"/>
                <w:sz w:val="28"/>
                <w:szCs w:val="28"/>
              </w:rPr>
              <w:t xml:space="preserve"> </w:t>
            </w:r>
            <w:proofErr w:type="spellStart"/>
            <w:r w:rsidRPr="00BE7BBE">
              <w:rPr>
                <w:rFonts w:ascii="Times New Roman" w:hAnsi="Times New Roman"/>
                <w:color w:val="000000" w:themeColor="text1"/>
                <w:sz w:val="28"/>
                <w:szCs w:val="28"/>
              </w:rPr>
              <w:t>шығымы</w:t>
            </w:r>
            <w:proofErr w:type="spellEnd"/>
            <w:r w:rsidRPr="00BE7BBE">
              <w:rPr>
                <w:rFonts w:ascii="Times New Roman" w:hAnsi="Times New Roman"/>
                <w:color w:val="000000" w:themeColor="text1"/>
                <w:sz w:val="28"/>
                <w:szCs w:val="28"/>
              </w:rPr>
              <w:t>, %</w:t>
            </w:r>
          </w:p>
        </w:tc>
        <w:tc>
          <w:tcPr>
            <w:tcW w:w="1276" w:type="dxa"/>
          </w:tcPr>
          <w:p w14:paraId="74D0D9D4"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72,5</w:t>
            </w:r>
          </w:p>
        </w:tc>
        <w:tc>
          <w:tcPr>
            <w:tcW w:w="1276" w:type="dxa"/>
          </w:tcPr>
          <w:p w14:paraId="0B419461"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73,1</w:t>
            </w:r>
          </w:p>
        </w:tc>
        <w:tc>
          <w:tcPr>
            <w:tcW w:w="1275" w:type="dxa"/>
          </w:tcPr>
          <w:p w14:paraId="6DE5F22D"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74,8</w:t>
            </w:r>
          </w:p>
        </w:tc>
        <w:tc>
          <w:tcPr>
            <w:tcW w:w="1276" w:type="dxa"/>
          </w:tcPr>
          <w:p w14:paraId="2988973E"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73,5</w:t>
            </w:r>
          </w:p>
        </w:tc>
      </w:tr>
      <w:tr w:rsidR="008B544B" w:rsidRPr="00BE7BBE" w14:paraId="7852FD40" w14:textId="77777777" w:rsidTr="003E1884">
        <w:tc>
          <w:tcPr>
            <w:tcW w:w="4678" w:type="dxa"/>
          </w:tcPr>
          <w:p w14:paraId="573A6FD6" w14:textId="77777777" w:rsidR="008B544B" w:rsidRPr="00BE7BBE" w:rsidRDefault="008B544B" w:rsidP="003E1884">
            <w:pPr>
              <w:spacing w:after="0" w:line="240" w:lineRule="auto"/>
              <w:jc w:val="both"/>
              <w:rPr>
                <w:rFonts w:ascii="Times New Roman" w:eastAsiaTheme="minorHAnsi" w:hAnsi="Times New Roman"/>
                <w:b/>
                <w:bCs/>
                <w:sz w:val="28"/>
                <w:szCs w:val="28"/>
                <w:lang w:eastAsia="en-US"/>
              </w:rPr>
            </w:pPr>
            <w:proofErr w:type="spellStart"/>
            <w:r w:rsidRPr="00BE7BBE">
              <w:rPr>
                <w:rFonts w:ascii="Times New Roman" w:hAnsi="Times New Roman"/>
                <w:color w:val="000000" w:themeColor="text1"/>
                <w:sz w:val="28"/>
                <w:szCs w:val="28"/>
              </w:rPr>
              <w:t>Тазартылған</w:t>
            </w:r>
            <w:proofErr w:type="spellEnd"/>
            <w:r w:rsidRPr="00BE7BBE">
              <w:rPr>
                <w:rFonts w:ascii="Times New Roman" w:hAnsi="Times New Roman"/>
                <w:color w:val="000000" w:themeColor="text1"/>
                <w:sz w:val="28"/>
                <w:szCs w:val="28"/>
              </w:rPr>
              <w:t xml:space="preserve"> </w:t>
            </w:r>
            <w:proofErr w:type="spellStart"/>
            <w:r w:rsidRPr="00BE7BBE">
              <w:rPr>
                <w:rFonts w:ascii="Times New Roman" w:hAnsi="Times New Roman"/>
                <w:color w:val="000000" w:themeColor="text1"/>
                <w:sz w:val="28"/>
                <w:szCs w:val="28"/>
              </w:rPr>
              <w:t>құс</w:t>
            </w:r>
            <w:proofErr w:type="spellEnd"/>
            <w:r w:rsidRPr="00BE7BBE">
              <w:rPr>
                <w:rFonts w:ascii="Times New Roman" w:hAnsi="Times New Roman"/>
                <w:color w:val="000000" w:themeColor="text1"/>
                <w:sz w:val="28"/>
                <w:szCs w:val="28"/>
              </w:rPr>
              <w:t xml:space="preserve"> </w:t>
            </w:r>
            <w:proofErr w:type="spellStart"/>
            <w:r w:rsidRPr="00BE7BBE">
              <w:rPr>
                <w:rFonts w:ascii="Times New Roman" w:hAnsi="Times New Roman"/>
                <w:color w:val="000000" w:themeColor="text1"/>
                <w:sz w:val="28"/>
                <w:szCs w:val="28"/>
              </w:rPr>
              <w:t>денесінің</w:t>
            </w:r>
            <w:proofErr w:type="spellEnd"/>
            <w:r w:rsidRPr="00BE7BBE">
              <w:rPr>
                <w:rFonts w:ascii="Times New Roman" w:hAnsi="Times New Roman"/>
                <w:color w:val="000000" w:themeColor="text1"/>
                <w:sz w:val="28"/>
                <w:szCs w:val="28"/>
              </w:rPr>
              <w:t xml:space="preserve"> салма</w:t>
            </w:r>
            <w:r w:rsidRPr="00BE7BBE">
              <w:rPr>
                <w:rFonts w:ascii="Times New Roman" w:hAnsi="Times New Roman"/>
                <w:color w:val="000000" w:themeColor="text1"/>
                <w:sz w:val="28"/>
                <w:szCs w:val="28"/>
                <w:lang w:val="kk-KZ"/>
              </w:rPr>
              <w:t>ғы</w:t>
            </w:r>
            <w:r w:rsidRPr="00BE7BBE">
              <w:rPr>
                <w:rFonts w:ascii="Times New Roman" w:hAnsi="Times New Roman"/>
                <w:color w:val="000000" w:themeColor="text1"/>
                <w:sz w:val="28"/>
                <w:szCs w:val="28"/>
              </w:rPr>
              <w:t>, г</w:t>
            </w:r>
          </w:p>
        </w:tc>
        <w:tc>
          <w:tcPr>
            <w:tcW w:w="1276" w:type="dxa"/>
          </w:tcPr>
          <w:p w14:paraId="77E14FA9"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1891,38</w:t>
            </w:r>
          </w:p>
        </w:tc>
        <w:tc>
          <w:tcPr>
            <w:tcW w:w="1276" w:type="dxa"/>
          </w:tcPr>
          <w:p w14:paraId="19BA0E51"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1958,2</w:t>
            </w:r>
          </w:p>
        </w:tc>
        <w:tc>
          <w:tcPr>
            <w:tcW w:w="1275" w:type="dxa"/>
          </w:tcPr>
          <w:p w14:paraId="11C40016"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2072,9</w:t>
            </w:r>
          </w:p>
        </w:tc>
        <w:tc>
          <w:tcPr>
            <w:tcW w:w="1276" w:type="dxa"/>
          </w:tcPr>
          <w:p w14:paraId="27440A7C"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1977,74</w:t>
            </w:r>
          </w:p>
        </w:tc>
      </w:tr>
      <w:tr w:rsidR="008B544B" w:rsidRPr="00BE7BBE" w14:paraId="1C5A75F3" w14:textId="77777777" w:rsidTr="003E1884">
        <w:tc>
          <w:tcPr>
            <w:tcW w:w="4678" w:type="dxa"/>
          </w:tcPr>
          <w:p w14:paraId="22CA8806" w14:textId="77777777" w:rsidR="008B544B" w:rsidRPr="00BE7BBE" w:rsidRDefault="008B544B" w:rsidP="003E1884">
            <w:pPr>
              <w:spacing w:after="0" w:line="240" w:lineRule="auto"/>
              <w:jc w:val="both"/>
              <w:rPr>
                <w:rFonts w:ascii="Times New Roman" w:eastAsiaTheme="minorHAnsi" w:hAnsi="Times New Roman"/>
                <w:sz w:val="28"/>
                <w:szCs w:val="28"/>
                <w:lang w:eastAsia="en-US"/>
              </w:rPr>
            </w:pPr>
            <w:proofErr w:type="spellStart"/>
            <w:r w:rsidRPr="00BE7BBE">
              <w:rPr>
                <w:rFonts w:ascii="Times New Roman" w:hAnsi="Times New Roman"/>
                <w:color w:val="000000" w:themeColor="text1"/>
                <w:sz w:val="28"/>
                <w:szCs w:val="28"/>
              </w:rPr>
              <w:t>Кесілу</w:t>
            </w:r>
            <w:proofErr w:type="spellEnd"/>
            <w:r w:rsidRPr="00BE7BBE">
              <w:rPr>
                <w:rFonts w:ascii="Times New Roman" w:hAnsi="Times New Roman"/>
                <w:color w:val="000000" w:themeColor="text1"/>
                <w:sz w:val="28"/>
                <w:szCs w:val="28"/>
              </w:rPr>
              <w:t xml:space="preserve"> </w:t>
            </w:r>
            <w:r w:rsidRPr="00BE7BBE">
              <w:rPr>
                <w:rFonts w:ascii="Times New Roman" w:hAnsi="Times New Roman"/>
                <w:color w:val="000000" w:themeColor="text1"/>
                <w:sz w:val="28"/>
                <w:szCs w:val="28"/>
                <w:lang w:val="kk-KZ"/>
              </w:rPr>
              <w:t>салмақтағы</w:t>
            </w:r>
            <w:r w:rsidRPr="00BE7BBE">
              <w:rPr>
                <w:rFonts w:ascii="Times New Roman" w:hAnsi="Times New Roman"/>
                <w:color w:val="000000" w:themeColor="text1"/>
                <w:sz w:val="28"/>
                <w:szCs w:val="28"/>
              </w:rPr>
              <w:t xml:space="preserve"> </w:t>
            </w:r>
            <w:proofErr w:type="spellStart"/>
            <w:r w:rsidRPr="00BE7BBE">
              <w:rPr>
                <w:rFonts w:ascii="Times New Roman" w:hAnsi="Times New Roman"/>
                <w:color w:val="000000" w:themeColor="text1"/>
                <w:sz w:val="28"/>
                <w:szCs w:val="28"/>
              </w:rPr>
              <w:t>жалпы</w:t>
            </w:r>
            <w:proofErr w:type="spellEnd"/>
            <w:r w:rsidRPr="00BE7BBE">
              <w:rPr>
                <w:rFonts w:ascii="Times New Roman" w:hAnsi="Times New Roman"/>
                <w:color w:val="000000" w:themeColor="text1"/>
                <w:sz w:val="28"/>
                <w:szCs w:val="28"/>
              </w:rPr>
              <w:t xml:space="preserve"> </w:t>
            </w:r>
            <w:proofErr w:type="spellStart"/>
            <w:r w:rsidRPr="00BE7BBE">
              <w:rPr>
                <w:rFonts w:ascii="Times New Roman" w:hAnsi="Times New Roman"/>
                <w:color w:val="000000" w:themeColor="text1"/>
                <w:sz w:val="28"/>
                <w:szCs w:val="28"/>
              </w:rPr>
              <w:t>еттің</w:t>
            </w:r>
            <w:proofErr w:type="spellEnd"/>
            <w:r w:rsidRPr="00BE7BBE">
              <w:rPr>
                <w:rFonts w:ascii="Times New Roman" w:hAnsi="Times New Roman"/>
                <w:color w:val="000000" w:themeColor="text1"/>
                <w:sz w:val="28"/>
                <w:szCs w:val="28"/>
              </w:rPr>
              <w:t xml:space="preserve"> </w:t>
            </w:r>
            <w:proofErr w:type="spellStart"/>
            <w:r w:rsidRPr="00BE7BBE">
              <w:rPr>
                <w:rFonts w:ascii="Times New Roman" w:hAnsi="Times New Roman"/>
                <w:color w:val="000000" w:themeColor="text1"/>
                <w:sz w:val="28"/>
                <w:szCs w:val="28"/>
              </w:rPr>
              <w:t>алынуы</w:t>
            </w:r>
            <w:proofErr w:type="spellEnd"/>
            <w:r w:rsidRPr="00BE7BBE">
              <w:rPr>
                <w:rFonts w:ascii="Times New Roman" w:hAnsi="Times New Roman"/>
                <w:color w:val="000000" w:themeColor="text1"/>
                <w:sz w:val="28"/>
                <w:szCs w:val="28"/>
              </w:rPr>
              <w:t>, кг</w:t>
            </w:r>
          </w:p>
        </w:tc>
        <w:tc>
          <w:tcPr>
            <w:tcW w:w="1276" w:type="dxa"/>
          </w:tcPr>
          <w:p w14:paraId="4ED106C0"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49,14</w:t>
            </w:r>
          </w:p>
        </w:tc>
        <w:tc>
          <w:tcPr>
            <w:tcW w:w="1276" w:type="dxa"/>
          </w:tcPr>
          <w:p w14:paraId="43FCD2E9"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52,87</w:t>
            </w:r>
          </w:p>
        </w:tc>
        <w:tc>
          <w:tcPr>
            <w:tcW w:w="1275" w:type="dxa"/>
          </w:tcPr>
          <w:p w14:paraId="55340258"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60,07</w:t>
            </w:r>
          </w:p>
        </w:tc>
        <w:tc>
          <w:tcPr>
            <w:tcW w:w="1276" w:type="dxa"/>
          </w:tcPr>
          <w:p w14:paraId="474AD1AB"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55,36</w:t>
            </w:r>
          </w:p>
        </w:tc>
      </w:tr>
      <w:tr w:rsidR="008B544B" w:rsidRPr="00BE7BBE" w14:paraId="1255F509" w14:textId="77777777" w:rsidTr="003E1884">
        <w:tc>
          <w:tcPr>
            <w:tcW w:w="4678" w:type="dxa"/>
          </w:tcPr>
          <w:p w14:paraId="556BA32C" w14:textId="77777777" w:rsidR="008B544B" w:rsidRPr="00BE7BBE" w:rsidRDefault="008B544B" w:rsidP="003E1884">
            <w:pPr>
              <w:spacing w:after="0" w:line="240" w:lineRule="auto"/>
              <w:jc w:val="both"/>
              <w:rPr>
                <w:rFonts w:ascii="Times New Roman" w:eastAsiaTheme="minorHAnsi" w:hAnsi="Times New Roman"/>
                <w:sz w:val="28"/>
                <w:szCs w:val="28"/>
                <w:lang w:eastAsia="en-US"/>
              </w:rPr>
            </w:pPr>
            <w:proofErr w:type="spellStart"/>
            <w:r w:rsidRPr="00BE7BBE">
              <w:rPr>
                <w:rFonts w:ascii="Times New Roman" w:hAnsi="Times New Roman"/>
                <w:color w:val="000000" w:themeColor="text1"/>
                <w:sz w:val="28"/>
                <w:szCs w:val="28"/>
              </w:rPr>
              <w:t>Құс</w:t>
            </w:r>
            <w:proofErr w:type="spellEnd"/>
            <w:r w:rsidRPr="00BE7BBE">
              <w:rPr>
                <w:rFonts w:ascii="Times New Roman" w:hAnsi="Times New Roman"/>
                <w:color w:val="000000" w:themeColor="text1"/>
                <w:sz w:val="28"/>
                <w:szCs w:val="28"/>
              </w:rPr>
              <w:t xml:space="preserve"> </w:t>
            </w:r>
            <w:proofErr w:type="spellStart"/>
            <w:r w:rsidRPr="00BE7BBE">
              <w:rPr>
                <w:rFonts w:ascii="Times New Roman" w:hAnsi="Times New Roman"/>
                <w:color w:val="000000" w:themeColor="text1"/>
                <w:sz w:val="28"/>
                <w:szCs w:val="28"/>
              </w:rPr>
              <w:t>қорасының</w:t>
            </w:r>
            <w:proofErr w:type="spellEnd"/>
            <w:r w:rsidRPr="00BE7BBE">
              <w:rPr>
                <w:rFonts w:ascii="Times New Roman" w:hAnsi="Times New Roman"/>
                <w:color w:val="000000" w:themeColor="text1"/>
                <w:sz w:val="28"/>
                <w:szCs w:val="28"/>
              </w:rPr>
              <w:t xml:space="preserve"> 18×96 м² </w:t>
            </w:r>
            <w:proofErr w:type="spellStart"/>
            <w:r w:rsidRPr="00BE7BBE">
              <w:rPr>
                <w:rFonts w:ascii="Times New Roman" w:hAnsi="Times New Roman"/>
                <w:color w:val="000000" w:themeColor="text1"/>
                <w:sz w:val="28"/>
                <w:szCs w:val="28"/>
              </w:rPr>
              <w:t>еденінен</w:t>
            </w:r>
            <w:proofErr w:type="spellEnd"/>
            <w:r w:rsidRPr="00BE7BBE">
              <w:rPr>
                <w:rFonts w:ascii="Times New Roman" w:hAnsi="Times New Roman"/>
                <w:color w:val="000000" w:themeColor="text1"/>
                <w:sz w:val="28"/>
                <w:szCs w:val="28"/>
              </w:rPr>
              <w:t xml:space="preserve"> </w:t>
            </w:r>
            <w:proofErr w:type="spellStart"/>
            <w:r w:rsidRPr="00BE7BBE">
              <w:rPr>
                <w:rFonts w:ascii="Times New Roman" w:hAnsi="Times New Roman"/>
                <w:color w:val="000000" w:themeColor="text1"/>
                <w:sz w:val="28"/>
                <w:szCs w:val="28"/>
              </w:rPr>
              <w:t>бір</w:t>
            </w:r>
            <w:proofErr w:type="spellEnd"/>
            <w:r w:rsidRPr="00BE7BBE">
              <w:rPr>
                <w:rFonts w:ascii="Times New Roman" w:hAnsi="Times New Roman"/>
                <w:color w:val="000000" w:themeColor="text1"/>
                <w:sz w:val="28"/>
                <w:szCs w:val="28"/>
              </w:rPr>
              <w:t xml:space="preserve"> </w:t>
            </w:r>
            <w:proofErr w:type="spellStart"/>
            <w:r w:rsidRPr="00BE7BBE">
              <w:rPr>
                <w:rFonts w:ascii="Times New Roman" w:hAnsi="Times New Roman"/>
                <w:color w:val="000000" w:themeColor="text1"/>
                <w:sz w:val="28"/>
                <w:szCs w:val="28"/>
              </w:rPr>
              <w:t>айналымда</w:t>
            </w:r>
            <w:proofErr w:type="spellEnd"/>
            <w:r w:rsidRPr="00BE7BBE">
              <w:rPr>
                <w:rFonts w:ascii="Times New Roman" w:hAnsi="Times New Roman"/>
                <w:color w:val="000000" w:themeColor="text1"/>
                <w:sz w:val="28"/>
                <w:szCs w:val="28"/>
              </w:rPr>
              <w:t xml:space="preserve"> </w:t>
            </w:r>
            <w:proofErr w:type="spellStart"/>
            <w:r w:rsidRPr="00BE7BBE">
              <w:rPr>
                <w:rFonts w:ascii="Times New Roman" w:hAnsi="Times New Roman"/>
                <w:color w:val="000000" w:themeColor="text1"/>
                <w:sz w:val="28"/>
                <w:szCs w:val="28"/>
              </w:rPr>
              <w:t>еттің</w:t>
            </w:r>
            <w:proofErr w:type="spellEnd"/>
            <w:r w:rsidRPr="00BE7BBE">
              <w:rPr>
                <w:rFonts w:ascii="Times New Roman" w:hAnsi="Times New Roman"/>
                <w:color w:val="000000" w:themeColor="text1"/>
                <w:sz w:val="28"/>
                <w:szCs w:val="28"/>
              </w:rPr>
              <w:t xml:space="preserve"> </w:t>
            </w:r>
            <w:proofErr w:type="spellStart"/>
            <w:r w:rsidRPr="00BE7BBE">
              <w:rPr>
                <w:rFonts w:ascii="Times New Roman" w:hAnsi="Times New Roman"/>
                <w:color w:val="000000" w:themeColor="text1"/>
                <w:sz w:val="28"/>
                <w:szCs w:val="28"/>
              </w:rPr>
              <w:t>алынуы</w:t>
            </w:r>
            <w:proofErr w:type="spellEnd"/>
            <w:r w:rsidRPr="00BE7BBE">
              <w:rPr>
                <w:rFonts w:ascii="Times New Roman" w:hAnsi="Times New Roman"/>
                <w:color w:val="000000" w:themeColor="text1"/>
                <w:sz w:val="28"/>
                <w:szCs w:val="28"/>
              </w:rPr>
              <w:t>, кг</w:t>
            </w:r>
          </w:p>
        </w:tc>
        <w:tc>
          <w:tcPr>
            <w:tcW w:w="1276" w:type="dxa"/>
          </w:tcPr>
          <w:p w14:paraId="1D5FBC28"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28,44</w:t>
            </w:r>
          </w:p>
        </w:tc>
        <w:tc>
          <w:tcPr>
            <w:tcW w:w="1276" w:type="dxa"/>
          </w:tcPr>
          <w:p w14:paraId="7CC216F4"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30,6</w:t>
            </w:r>
          </w:p>
        </w:tc>
        <w:tc>
          <w:tcPr>
            <w:tcW w:w="1275" w:type="dxa"/>
          </w:tcPr>
          <w:p w14:paraId="3CF79955"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34,76</w:t>
            </w:r>
          </w:p>
        </w:tc>
        <w:tc>
          <w:tcPr>
            <w:tcW w:w="1276" w:type="dxa"/>
          </w:tcPr>
          <w:p w14:paraId="01C2341D"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32,04</w:t>
            </w:r>
          </w:p>
        </w:tc>
      </w:tr>
      <w:tr w:rsidR="008B544B" w:rsidRPr="00BE7BBE" w14:paraId="0819792C" w14:textId="77777777" w:rsidTr="003E1884">
        <w:tc>
          <w:tcPr>
            <w:tcW w:w="4678" w:type="dxa"/>
          </w:tcPr>
          <w:p w14:paraId="06A60C1A" w14:textId="77777777" w:rsidR="008B544B" w:rsidRPr="00BE7BBE" w:rsidRDefault="008B544B" w:rsidP="003E1884">
            <w:pPr>
              <w:spacing w:after="0" w:line="240" w:lineRule="auto"/>
              <w:jc w:val="both"/>
              <w:rPr>
                <w:rFonts w:ascii="Times New Roman" w:eastAsiaTheme="minorHAnsi" w:hAnsi="Times New Roman"/>
                <w:sz w:val="28"/>
                <w:szCs w:val="28"/>
                <w:lang w:eastAsia="en-US"/>
              </w:rPr>
            </w:pPr>
            <w:r w:rsidRPr="00BE7BBE">
              <w:rPr>
                <w:rFonts w:ascii="Times New Roman" w:hAnsi="Times New Roman"/>
                <w:color w:val="000000" w:themeColor="text1"/>
                <w:sz w:val="28"/>
                <w:szCs w:val="28"/>
                <w:lang w:val="kk-KZ"/>
              </w:rPr>
              <w:t>Азықты</w:t>
            </w:r>
            <w:r w:rsidRPr="00BE7BBE">
              <w:rPr>
                <w:rFonts w:ascii="Times New Roman" w:hAnsi="Times New Roman"/>
                <w:color w:val="000000" w:themeColor="text1"/>
                <w:sz w:val="28"/>
                <w:szCs w:val="28"/>
              </w:rPr>
              <w:t xml:space="preserve"> </w:t>
            </w:r>
            <w:proofErr w:type="spellStart"/>
            <w:r w:rsidRPr="00BE7BBE">
              <w:rPr>
                <w:rFonts w:ascii="Times New Roman" w:hAnsi="Times New Roman"/>
                <w:color w:val="000000" w:themeColor="text1"/>
                <w:sz w:val="28"/>
                <w:szCs w:val="28"/>
              </w:rPr>
              <w:t>тұтыну</w:t>
            </w:r>
            <w:proofErr w:type="spellEnd"/>
            <w:r w:rsidRPr="00BE7BBE">
              <w:rPr>
                <w:rFonts w:ascii="Times New Roman" w:hAnsi="Times New Roman"/>
                <w:color w:val="000000" w:themeColor="text1"/>
                <w:sz w:val="28"/>
                <w:szCs w:val="28"/>
              </w:rPr>
              <w:t>, г/бас/</w:t>
            </w:r>
            <w:proofErr w:type="spellStart"/>
            <w:r w:rsidRPr="00BE7BBE">
              <w:rPr>
                <w:rFonts w:ascii="Times New Roman" w:hAnsi="Times New Roman"/>
                <w:color w:val="000000" w:themeColor="text1"/>
                <w:sz w:val="28"/>
                <w:szCs w:val="28"/>
              </w:rPr>
              <w:t>күн</w:t>
            </w:r>
            <w:proofErr w:type="spellEnd"/>
          </w:p>
        </w:tc>
        <w:tc>
          <w:tcPr>
            <w:tcW w:w="1276" w:type="dxa"/>
          </w:tcPr>
          <w:p w14:paraId="2B2B03E9"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104,2</w:t>
            </w:r>
          </w:p>
        </w:tc>
        <w:tc>
          <w:tcPr>
            <w:tcW w:w="1276" w:type="dxa"/>
          </w:tcPr>
          <w:p w14:paraId="2C41B98B"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104,4</w:t>
            </w:r>
          </w:p>
        </w:tc>
        <w:tc>
          <w:tcPr>
            <w:tcW w:w="1275" w:type="dxa"/>
          </w:tcPr>
          <w:p w14:paraId="7077D04D"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104,1</w:t>
            </w:r>
          </w:p>
        </w:tc>
        <w:tc>
          <w:tcPr>
            <w:tcW w:w="1276" w:type="dxa"/>
          </w:tcPr>
          <w:p w14:paraId="3F7F0CC3"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104,6</w:t>
            </w:r>
          </w:p>
        </w:tc>
      </w:tr>
      <w:tr w:rsidR="008B544B" w:rsidRPr="00BE7BBE" w14:paraId="302E922E" w14:textId="77777777" w:rsidTr="003E1884">
        <w:tc>
          <w:tcPr>
            <w:tcW w:w="4678" w:type="dxa"/>
          </w:tcPr>
          <w:p w14:paraId="544A48C7" w14:textId="77777777" w:rsidR="008B544B" w:rsidRPr="00BE7BBE" w:rsidRDefault="008B544B" w:rsidP="003E1884">
            <w:pPr>
              <w:pStyle w:val="af1"/>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lang w:val="kk-KZ"/>
              </w:rPr>
              <w:t>Азық шығыны</w:t>
            </w:r>
            <w:r w:rsidRPr="00BE7BBE">
              <w:rPr>
                <w:rFonts w:ascii="Times New Roman" w:hAnsi="Times New Roman" w:cs="Times New Roman"/>
                <w:color w:val="000000" w:themeColor="text1"/>
                <w:sz w:val="28"/>
                <w:szCs w:val="28"/>
              </w:rPr>
              <w:t>, кг:</w:t>
            </w:r>
          </w:p>
          <w:p w14:paraId="40D6D22F" w14:textId="77777777" w:rsidR="008B544B" w:rsidRPr="00BE7BBE" w:rsidRDefault="008B544B" w:rsidP="003E1884">
            <w:pPr>
              <w:pStyle w:val="af1"/>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А</w:t>
            </w:r>
            <w:r w:rsidRPr="00BE7BBE">
              <w:rPr>
                <w:rFonts w:ascii="Times New Roman" w:hAnsi="Times New Roman" w:cs="Times New Roman"/>
                <w:color w:val="000000" w:themeColor="text1"/>
                <w:sz w:val="28"/>
                <w:szCs w:val="28"/>
                <w:lang w:val="kk-KZ"/>
              </w:rPr>
              <w:t>)</w:t>
            </w:r>
            <w:r w:rsidRPr="00BE7BBE">
              <w:rPr>
                <w:rFonts w:ascii="Times New Roman" w:hAnsi="Times New Roman" w:cs="Times New Roman"/>
                <w:color w:val="000000" w:themeColor="text1"/>
                <w:sz w:val="28"/>
                <w:szCs w:val="28"/>
              </w:rPr>
              <w:t xml:space="preserve"> </w:t>
            </w:r>
            <w:r w:rsidRPr="00BE7BBE">
              <w:rPr>
                <w:rFonts w:ascii="Times New Roman" w:hAnsi="Times New Roman" w:cs="Times New Roman"/>
                <w:color w:val="000000" w:themeColor="text1"/>
                <w:sz w:val="28"/>
                <w:szCs w:val="28"/>
                <w:lang w:val="kk-KZ"/>
              </w:rPr>
              <w:t>барлығы</w:t>
            </w:r>
          </w:p>
          <w:p w14:paraId="0C4A3164" w14:textId="77777777" w:rsidR="008B544B" w:rsidRPr="00BE7BBE" w:rsidRDefault="008B544B" w:rsidP="003E1884">
            <w:pPr>
              <w:spacing w:after="0" w:line="240" w:lineRule="auto"/>
              <w:jc w:val="both"/>
              <w:rPr>
                <w:rFonts w:ascii="Times New Roman" w:eastAsiaTheme="minorHAnsi" w:hAnsi="Times New Roman"/>
                <w:sz w:val="28"/>
                <w:szCs w:val="28"/>
                <w:lang w:eastAsia="en-US"/>
              </w:rPr>
            </w:pPr>
            <w:r w:rsidRPr="00BE7BBE">
              <w:rPr>
                <w:rFonts w:ascii="Times New Roman" w:hAnsi="Times New Roman"/>
                <w:color w:val="000000" w:themeColor="text1"/>
                <w:sz w:val="28"/>
                <w:szCs w:val="28"/>
              </w:rPr>
              <w:t>Б</w:t>
            </w:r>
            <w:r w:rsidRPr="00BE7BBE">
              <w:rPr>
                <w:rFonts w:ascii="Times New Roman" w:hAnsi="Times New Roman"/>
                <w:color w:val="000000" w:themeColor="text1"/>
                <w:sz w:val="28"/>
                <w:szCs w:val="28"/>
                <w:lang w:val="kk-KZ"/>
              </w:rPr>
              <w:t>)</w:t>
            </w:r>
            <w:r w:rsidRPr="00BE7BBE">
              <w:rPr>
                <w:rFonts w:ascii="Times New Roman" w:hAnsi="Times New Roman"/>
                <w:color w:val="000000" w:themeColor="text1"/>
                <w:sz w:val="28"/>
                <w:szCs w:val="28"/>
              </w:rPr>
              <w:t xml:space="preserve"> 1 кг </w:t>
            </w:r>
            <w:proofErr w:type="spellStart"/>
            <w:r w:rsidRPr="00BE7BBE">
              <w:rPr>
                <w:rFonts w:ascii="Times New Roman" w:hAnsi="Times New Roman"/>
                <w:color w:val="000000" w:themeColor="text1"/>
                <w:sz w:val="28"/>
                <w:szCs w:val="28"/>
              </w:rPr>
              <w:t>тірі</w:t>
            </w:r>
            <w:proofErr w:type="spellEnd"/>
            <w:r w:rsidRPr="00BE7BBE">
              <w:rPr>
                <w:rFonts w:ascii="Times New Roman" w:hAnsi="Times New Roman"/>
                <w:color w:val="000000" w:themeColor="text1"/>
                <w:sz w:val="28"/>
                <w:szCs w:val="28"/>
              </w:rPr>
              <w:t xml:space="preserve"> </w:t>
            </w:r>
            <w:proofErr w:type="spellStart"/>
            <w:r w:rsidRPr="00BE7BBE">
              <w:rPr>
                <w:rFonts w:ascii="Times New Roman" w:hAnsi="Times New Roman"/>
                <w:color w:val="000000" w:themeColor="text1"/>
                <w:sz w:val="28"/>
                <w:szCs w:val="28"/>
              </w:rPr>
              <w:t>салмақ</w:t>
            </w:r>
            <w:proofErr w:type="spellEnd"/>
            <w:r w:rsidRPr="00BE7BBE">
              <w:rPr>
                <w:rFonts w:ascii="Times New Roman" w:hAnsi="Times New Roman"/>
                <w:color w:val="000000" w:themeColor="text1"/>
                <w:sz w:val="28"/>
                <w:szCs w:val="28"/>
              </w:rPr>
              <w:t xml:space="preserve"> </w:t>
            </w:r>
            <w:proofErr w:type="spellStart"/>
            <w:r w:rsidRPr="00BE7BBE">
              <w:rPr>
                <w:rFonts w:ascii="Times New Roman" w:hAnsi="Times New Roman"/>
                <w:color w:val="000000" w:themeColor="text1"/>
                <w:sz w:val="28"/>
                <w:szCs w:val="28"/>
              </w:rPr>
              <w:t>өсімі</w:t>
            </w:r>
            <w:proofErr w:type="spellEnd"/>
            <w:r w:rsidRPr="00BE7BBE">
              <w:rPr>
                <w:rFonts w:ascii="Times New Roman" w:hAnsi="Times New Roman"/>
                <w:color w:val="000000" w:themeColor="text1"/>
                <w:sz w:val="28"/>
                <w:szCs w:val="28"/>
              </w:rPr>
              <w:t xml:space="preserve"> </w:t>
            </w:r>
            <w:proofErr w:type="spellStart"/>
            <w:r w:rsidRPr="00BE7BBE">
              <w:rPr>
                <w:rFonts w:ascii="Times New Roman" w:hAnsi="Times New Roman"/>
                <w:color w:val="000000" w:themeColor="text1"/>
                <w:sz w:val="28"/>
                <w:szCs w:val="28"/>
              </w:rPr>
              <w:t>үшін</w:t>
            </w:r>
            <w:proofErr w:type="spellEnd"/>
          </w:p>
        </w:tc>
        <w:tc>
          <w:tcPr>
            <w:tcW w:w="1276" w:type="dxa"/>
          </w:tcPr>
          <w:p w14:paraId="1555746A"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p>
          <w:p w14:paraId="0A5FCAFF"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122539,2</w:t>
            </w:r>
          </w:p>
          <w:p w14:paraId="17FB4CDD"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1,84</w:t>
            </w:r>
          </w:p>
        </w:tc>
        <w:tc>
          <w:tcPr>
            <w:tcW w:w="1276" w:type="dxa"/>
          </w:tcPr>
          <w:p w14:paraId="1EC084EB"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p>
          <w:p w14:paraId="5AB7DB8C"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124966,8</w:t>
            </w:r>
          </w:p>
          <w:p w14:paraId="5A6E8231"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1,76</w:t>
            </w:r>
          </w:p>
        </w:tc>
        <w:tc>
          <w:tcPr>
            <w:tcW w:w="1275" w:type="dxa"/>
          </w:tcPr>
          <w:p w14:paraId="5C858710"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p>
          <w:p w14:paraId="099B54EC"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128979,9</w:t>
            </w:r>
          </w:p>
          <w:p w14:paraId="271588A0"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1,68</w:t>
            </w:r>
          </w:p>
        </w:tc>
        <w:tc>
          <w:tcPr>
            <w:tcW w:w="1276" w:type="dxa"/>
          </w:tcPr>
          <w:p w14:paraId="00272005"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p>
          <w:p w14:paraId="780414A3"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127402,8</w:t>
            </w:r>
          </w:p>
          <w:p w14:paraId="4F98B397"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1,72</w:t>
            </w:r>
          </w:p>
        </w:tc>
      </w:tr>
      <w:tr w:rsidR="008B544B" w:rsidRPr="00BE7BBE" w14:paraId="6ABDA345" w14:textId="77777777" w:rsidTr="003E1884">
        <w:tc>
          <w:tcPr>
            <w:tcW w:w="4678" w:type="dxa"/>
          </w:tcPr>
          <w:p w14:paraId="05AABEE3" w14:textId="77777777" w:rsidR="008B544B" w:rsidRPr="00BE7BBE" w:rsidRDefault="008B544B" w:rsidP="003E1884">
            <w:pPr>
              <w:pStyle w:val="af1"/>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lang w:val="kk-KZ"/>
              </w:rPr>
              <w:t>Азықтың бағасы</w:t>
            </w:r>
            <w:r w:rsidRPr="00BE7BBE">
              <w:rPr>
                <w:rFonts w:ascii="Times New Roman" w:hAnsi="Times New Roman" w:cs="Times New Roman"/>
                <w:color w:val="000000" w:themeColor="text1"/>
                <w:sz w:val="28"/>
                <w:szCs w:val="28"/>
              </w:rPr>
              <w:t>:</w:t>
            </w:r>
          </w:p>
          <w:p w14:paraId="0269CB95" w14:textId="77777777" w:rsidR="008B544B" w:rsidRPr="00BE7BBE" w:rsidRDefault="008B544B" w:rsidP="003E1884">
            <w:pPr>
              <w:pStyle w:val="af1"/>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А</w:t>
            </w:r>
            <w:r w:rsidRPr="00BE7BBE">
              <w:rPr>
                <w:rFonts w:ascii="Times New Roman" w:hAnsi="Times New Roman" w:cs="Times New Roman"/>
                <w:color w:val="000000" w:themeColor="text1"/>
                <w:sz w:val="28"/>
                <w:szCs w:val="28"/>
                <w:lang w:val="kk-KZ"/>
              </w:rPr>
              <w:t>)</w:t>
            </w:r>
            <w:r w:rsidRPr="00BE7BBE">
              <w:rPr>
                <w:rFonts w:ascii="Times New Roman" w:hAnsi="Times New Roman" w:cs="Times New Roman"/>
                <w:color w:val="000000" w:themeColor="text1"/>
                <w:sz w:val="28"/>
                <w:szCs w:val="28"/>
              </w:rPr>
              <w:t xml:space="preserve"> </w:t>
            </w:r>
            <w:r w:rsidRPr="00BE7BBE">
              <w:rPr>
                <w:rFonts w:ascii="Times New Roman" w:hAnsi="Times New Roman" w:cs="Times New Roman"/>
                <w:color w:val="000000" w:themeColor="text1"/>
                <w:sz w:val="28"/>
                <w:szCs w:val="28"/>
                <w:lang w:val="kk-KZ"/>
              </w:rPr>
              <w:t>барлығы</w:t>
            </w:r>
            <w:r w:rsidRPr="00BE7BBE">
              <w:rPr>
                <w:rFonts w:ascii="Times New Roman" w:hAnsi="Times New Roman" w:cs="Times New Roman"/>
                <w:color w:val="000000" w:themeColor="text1"/>
                <w:sz w:val="28"/>
                <w:szCs w:val="28"/>
              </w:rPr>
              <w:t xml:space="preserve">, </w:t>
            </w:r>
            <w:r w:rsidRPr="00BE7BBE">
              <w:rPr>
                <w:rFonts w:ascii="Times New Roman" w:hAnsi="Times New Roman" w:cs="Times New Roman"/>
                <w:color w:val="000000" w:themeColor="text1"/>
                <w:sz w:val="28"/>
                <w:szCs w:val="28"/>
                <w:lang w:val="kk-KZ"/>
              </w:rPr>
              <w:t>мың</w:t>
            </w:r>
            <w:r w:rsidRPr="00BE7BBE">
              <w:rPr>
                <w:rFonts w:ascii="Times New Roman" w:hAnsi="Times New Roman" w:cs="Times New Roman"/>
                <w:color w:val="000000" w:themeColor="text1"/>
                <w:sz w:val="28"/>
                <w:szCs w:val="28"/>
              </w:rPr>
              <w:t>. тенге</w:t>
            </w:r>
          </w:p>
          <w:p w14:paraId="2FB3C0B0" w14:textId="77777777" w:rsidR="008B544B" w:rsidRPr="00BE7BBE" w:rsidRDefault="008B544B" w:rsidP="003E1884">
            <w:pPr>
              <w:spacing w:after="0" w:line="240" w:lineRule="auto"/>
              <w:jc w:val="both"/>
              <w:rPr>
                <w:rFonts w:ascii="Times New Roman" w:eastAsiaTheme="minorHAnsi" w:hAnsi="Times New Roman"/>
                <w:sz w:val="28"/>
                <w:szCs w:val="28"/>
                <w:lang w:eastAsia="en-US"/>
              </w:rPr>
            </w:pPr>
            <w:r w:rsidRPr="00BE7BBE">
              <w:rPr>
                <w:rFonts w:ascii="Times New Roman" w:hAnsi="Times New Roman"/>
                <w:color w:val="000000" w:themeColor="text1"/>
                <w:sz w:val="28"/>
                <w:szCs w:val="28"/>
              </w:rPr>
              <w:t>Б</w:t>
            </w:r>
            <w:r w:rsidRPr="00BE7BBE">
              <w:rPr>
                <w:rFonts w:ascii="Times New Roman" w:hAnsi="Times New Roman"/>
                <w:color w:val="000000" w:themeColor="text1"/>
                <w:sz w:val="28"/>
                <w:szCs w:val="28"/>
                <w:lang w:val="kk-KZ"/>
              </w:rPr>
              <w:t>)</w:t>
            </w:r>
            <w:r w:rsidRPr="00BE7BBE">
              <w:rPr>
                <w:rFonts w:ascii="Times New Roman" w:hAnsi="Times New Roman"/>
                <w:color w:val="000000" w:themeColor="text1"/>
                <w:sz w:val="28"/>
                <w:szCs w:val="28"/>
              </w:rPr>
              <w:t xml:space="preserve"> 1 кг, тенге</w:t>
            </w:r>
          </w:p>
        </w:tc>
        <w:tc>
          <w:tcPr>
            <w:tcW w:w="1276" w:type="dxa"/>
          </w:tcPr>
          <w:p w14:paraId="1DF3E434"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p>
          <w:p w14:paraId="30865537"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39212,54</w:t>
            </w:r>
          </w:p>
          <w:p w14:paraId="2C7FECE8"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320</w:t>
            </w:r>
          </w:p>
        </w:tc>
        <w:tc>
          <w:tcPr>
            <w:tcW w:w="1276" w:type="dxa"/>
          </w:tcPr>
          <w:p w14:paraId="42B05686"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p>
          <w:p w14:paraId="01F42F25"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39989,38</w:t>
            </w:r>
          </w:p>
          <w:p w14:paraId="0FC15777"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320</w:t>
            </w:r>
          </w:p>
        </w:tc>
        <w:tc>
          <w:tcPr>
            <w:tcW w:w="1275" w:type="dxa"/>
          </w:tcPr>
          <w:p w14:paraId="07452C7B"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p>
          <w:p w14:paraId="03C8104D"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41273,57</w:t>
            </w:r>
          </w:p>
          <w:p w14:paraId="2D26147E"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320</w:t>
            </w:r>
          </w:p>
        </w:tc>
        <w:tc>
          <w:tcPr>
            <w:tcW w:w="1276" w:type="dxa"/>
          </w:tcPr>
          <w:p w14:paraId="28ECFA4B"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p>
          <w:p w14:paraId="264AE4E4"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40768,9</w:t>
            </w:r>
          </w:p>
          <w:p w14:paraId="223BC9E9"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320</w:t>
            </w:r>
          </w:p>
        </w:tc>
      </w:tr>
      <w:tr w:rsidR="008B544B" w:rsidRPr="00BE7BBE" w14:paraId="643F7DED" w14:textId="77777777" w:rsidTr="003E1884">
        <w:tc>
          <w:tcPr>
            <w:tcW w:w="4678" w:type="dxa"/>
          </w:tcPr>
          <w:p w14:paraId="082D6DAE" w14:textId="77777777" w:rsidR="008B544B" w:rsidRPr="00BE7BBE" w:rsidRDefault="008B544B" w:rsidP="003E1884">
            <w:pPr>
              <w:pStyle w:val="af1"/>
              <w:rPr>
                <w:rFonts w:ascii="Times New Roman" w:hAnsi="Times New Roman" w:cs="Times New Roman"/>
                <w:color w:val="000000" w:themeColor="text1"/>
                <w:sz w:val="28"/>
                <w:szCs w:val="28"/>
              </w:rPr>
            </w:pPr>
            <w:proofErr w:type="spellStart"/>
            <w:r w:rsidRPr="00BE7BBE">
              <w:rPr>
                <w:rFonts w:ascii="Times New Roman" w:hAnsi="Times New Roman" w:cs="Times New Roman"/>
                <w:color w:val="000000" w:themeColor="text1"/>
                <w:sz w:val="28"/>
                <w:szCs w:val="28"/>
              </w:rPr>
              <w:t>Қолданылған</w:t>
            </w:r>
            <w:proofErr w:type="spellEnd"/>
            <w:r w:rsidRPr="00BE7BBE">
              <w:rPr>
                <w:rFonts w:ascii="Times New Roman" w:hAnsi="Times New Roman" w:cs="Times New Roman"/>
                <w:color w:val="000000" w:themeColor="text1"/>
                <w:sz w:val="28"/>
                <w:szCs w:val="28"/>
              </w:rPr>
              <w:t xml:space="preserve"> препарат </w:t>
            </w:r>
            <w:proofErr w:type="spellStart"/>
            <w:r w:rsidRPr="00BE7BBE">
              <w:rPr>
                <w:rFonts w:ascii="Times New Roman" w:hAnsi="Times New Roman" w:cs="Times New Roman"/>
                <w:color w:val="000000" w:themeColor="text1"/>
                <w:sz w:val="28"/>
                <w:szCs w:val="28"/>
              </w:rPr>
              <w:t>құны</w:t>
            </w:r>
            <w:proofErr w:type="spellEnd"/>
            <w:r w:rsidRPr="00BE7BBE">
              <w:rPr>
                <w:rFonts w:ascii="Times New Roman" w:hAnsi="Times New Roman" w:cs="Times New Roman"/>
                <w:color w:val="000000" w:themeColor="text1"/>
                <w:sz w:val="28"/>
                <w:szCs w:val="28"/>
              </w:rPr>
              <w:t>:</w:t>
            </w:r>
          </w:p>
          <w:p w14:paraId="51D556FF" w14:textId="77777777" w:rsidR="008B544B" w:rsidRPr="00BE7BBE" w:rsidRDefault="008B544B" w:rsidP="003E1884">
            <w:pPr>
              <w:pStyle w:val="af1"/>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А</w:t>
            </w:r>
            <w:r w:rsidRPr="00BE7BBE">
              <w:rPr>
                <w:rFonts w:ascii="Times New Roman" w:hAnsi="Times New Roman" w:cs="Times New Roman"/>
                <w:color w:val="000000" w:themeColor="text1"/>
                <w:sz w:val="28"/>
                <w:szCs w:val="28"/>
                <w:lang w:val="kk-KZ"/>
              </w:rPr>
              <w:t>)</w:t>
            </w:r>
            <w:r w:rsidRPr="00BE7BBE">
              <w:rPr>
                <w:rFonts w:ascii="Times New Roman" w:hAnsi="Times New Roman" w:cs="Times New Roman"/>
                <w:color w:val="000000" w:themeColor="text1"/>
                <w:sz w:val="28"/>
                <w:szCs w:val="28"/>
              </w:rPr>
              <w:t xml:space="preserve"> </w:t>
            </w:r>
            <w:r w:rsidRPr="00BE7BBE">
              <w:rPr>
                <w:rFonts w:ascii="Times New Roman" w:hAnsi="Times New Roman" w:cs="Times New Roman"/>
                <w:color w:val="000000" w:themeColor="text1"/>
                <w:sz w:val="28"/>
                <w:szCs w:val="28"/>
                <w:lang w:val="kk-KZ"/>
              </w:rPr>
              <w:t>барлығы</w:t>
            </w:r>
            <w:r w:rsidRPr="00BE7BBE">
              <w:rPr>
                <w:rFonts w:ascii="Times New Roman" w:hAnsi="Times New Roman" w:cs="Times New Roman"/>
                <w:color w:val="000000" w:themeColor="text1"/>
                <w:sz w:val="28"/>
                <w:szCs w:val="28"/>
              </w:rPr>
              <w:t xml:space="preserve">, </w:t>
            </w:r>
            <w:r w:rsidRPr="00BE7BBE">
              <w:rPr>
                <w:rFonts w:ascii="Times New Roman" w:hAnsi="Times New Roman" w:cs="Times New Roman"/>
                <w:color w:val="000000" w:themeColor="text1"/>
                <w:sz w:val="28"/>
                <w:szCs w:val="28"/>
                <w:lang w:val="kk-KZ"/>
              </w:rPr>
              <w:t>мың</w:t>
            </w:r>
            <w:r w:rsidRPr="00BE7BBE">
              <w:rPr>
                <w:rFonts w:ascii="Times New Roman" w:hAnsi="Times New Roman" w:cs="Times New Roman"/>
                <w:color w:val="000000" w:themeColor="text1"/>
                <w:sz w:val="28"/>
                <w:szCs w:val="28"/>
              </w:rPr>
              <w:t>. тенге</w:t>
            </w:r>
          </w:p>
          <w:p w14:paraId="0077439E" w14:textId="77777777" w:rsidR="008B544B" w:rsidRPr="00BE7BBE" w:rsidRDefault="008B544B" w:rsidP="003E1884">
            <w:pPr>
              <w:spacing w:after="0" w:line="240" w:lineRule="auto"/>
              <w:jc w:val="both"/>
              <w:rPr>
                <w:rFonts w:ascii="Times New Roman" w:eastAsiaTheme="minorHAnsi" w:hAnsi="Times New Roman"/>
                <w:sz w:val="28"/>
                <w:szCs w:val="28"/>
                <w:lang w:eastAsia="en-US"/>
              </w:rPr>
            </w:pPr>
            <w:r w:rsidRPr="00BE7BBE">
              <w:rPr>
                <w:rFonts w:ascii="Times New Roman" w:hAnsi="Times New Roman"/>
                <w:color w:val="000000" w:themeColor="text1"/>
                <w:sz w:val="28"/>
                <w:szCs w:val="28"/>
              </w:rPr>
              <w:t>Б</w:t>
            </w:r>
            <w:r w:rsidRPr="00BE7BBE">
              <w:rPr>
                <w:rFonts w:ascii="Times New Roman" w:hAnsi="Times New Roman"/>
                <w:color w:val="000000" w:themeColor="text1"/>
                <w:sz w:val="28"/>
                <w:szCs w:val="28"/>
                <w:lang w:val="kk-KZ"/>
              </w:rPr>
              <w:t>)</w:t>
            </w:r>
            <w:r w:rsidRPr="00BE7BBE">
              <w:rPr>
                <w:rFonts w:ascii="Times New Roman" w:hAnsi="Times New Roman"/>
                <w:color w:val="000000" w:themeColor="text1"/>
                <w:sz w:val="28"/>
                <w:szCs w:val="28"/>
              </w:rPr>
              <w:t xml:space="preserve"> 1 </w:t>
            </w:r>
            <w:r w:rsidRPr="00BE7BBE">
              <w:rPr>
                <w:rFonts w:ascii="Times New Roman" w:hAnsi="Times New Roman"/>
                <w:color w:val="000000" w:themeColor="text1"/>
                <w:sz w:val="28"/>
                <w:szCs w:val="28"/>
                <w:lang w:val="kk-KZ"/>
              </w:rPr>
              <w:t>басқа</w:t>
            </w:r>
            <w:r w:rsidRPr="00BE7BBE">
              <w:rPr>
                <w:rFonts w:ascii="Times New Roman" w:hAnsi="Times New Roman"/>
                <w:color w:val="000000" w:themeColor="text1"/>
                <w:sz w:val="28"/>
                <w:szCs w:val="28"/>
              </w:rPr>
              <w:t>, тенге</w:t>
            </w:r>
          </w:p>
        </w:tc>
        <w:tc>
          <w:tcPr>
            <w:tcW w:w="1276" w:type="dxa"/>
          </w:tcPr>
          <w:p w14:paraId="7A69A2BE"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p>
          <w:p w14:paraId="41954285"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w:t>
            </w:r>
          </w:p>
          <w:p w14:paraId="1625B220" w14:textId="77777777" w:rsidR="008B544B" w:rsidRPr="00BE7BBE" w:rsidRDefault="008B544B" w:rsidP="003E1884">
            <w:pPr>
              <w:spacing w:after="0" w:line="240" w:lineRule="auto"/>
              <w:jc w:val="center"/>
              <w:rPr>
                <w:rFonts w:ascii="Times New Roman" w:eastAsiaTheme="minorHAnsi" w:hAnsi="Times New Roman"/>
                <w:sz w:val="28"/>
                <w:szCs w:val="28"/>
                <w:lang w:val="kk-KZ" w:eastAsia="en-US"/>
              </w:rPr>
            </w:pPr>
            <w:r w:rsidRPr="00BE7BBE">
              <w:rPr>
                <w:rFonts w:ascii="Times New Roman" w:eastAsiaTheme="minorHAnsi" w:hAnsi="Times New Roman"/>
                <w:sz w:val="28"/>
                <w:szCs w:val="28"/>
                <w:lang w:val="kk-KZ" w:eastAsia="en-US"/>
              </w:rPr>
              <w:t>-</w:t>
            </w:r>
          </w:p>
        </w:tc>
        <w:tc>
          <w:tcPr>
            <w:tcW w:w="1276" w:type="dxa"/>
          </w:tcPr>
          <w:p w14:paraId="3F2F25E1"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p>
          <w:p w14:paraId="0ECD01AE"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1441,16</w:t>
            </w:r>
          </w:p>
          <w:p w14:paraId="69C63AFD"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51,47</w:t>
            </w:r>
          </w:p>
        </w:tc>
        <w:tc>
          <w:tcPr>
            <w:tcW w:w="1275" w:type="dxa"/>
          </w:tcPr>
          <w:p w14:paraId="74D1E063"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p>
          <w:p w14:paraId="329A260F"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2219,3</w:t>
            </w:r>
          </w:p>
          <w:p w14:paraId="5EB2DD19"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77,87</w:t>
            </w:r>
          </w:p>
        </w:tc>
        <w:tc>
          <w:tcPr>
            <w:tcW w:w="1276" w:type="dxa"/>
          </w:tcPr>
          <w:p w14:paraId="0ED8E525"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p>
          <w:p w14:paraId="31DB86D9"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3031,37</w:t>
            </w:r>
          </w:p>
          <w:p w14:paraId="4DD0F478"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104,53</w:t>
            </w:r>
          </w:p>
        </w:tc>
      </w:tr>
      <w:tr w:rsidR="008B544B" w:rsidRPr="00BE7BBE" w14:paraId="68FB0F1C" w14:textId="77777777" w:rsidTr="003E1884">
        <w:tc>
          <w:tcPr>
            <w:tcW w:w="4678" w:type="dxa"/>
          </w:tcPr>
          <w:p w14:paraId="72CEE13C" w14:textId="77777777" w:rsidR="008B544B" w:rsidRPr="00BE7BBE" w:rsidRDefault="008B544B" w:rsidP="003E1884">
            <w:pPr>
              <w:pStyle w:val="af1"/>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 xml:space="preserve">Препарат </w:t>
            </w:r>
            <w:proofErr w:type="spellStart"/>
            <w:r w:rsidRPr="00BE7BBE">
              <w:rPr>
                <w:rFonts w:ascii="Times New Roman" w:hAnsi="Times New Roman" w:cs="Times New Roman"/>
                <w:color w:val="000000" w:themeColor="text1"/>
                <w:sz w:val="28"/>
                <w:szCs w:val="28"/>
              </w:rPr>
              <w:t>құнын</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ескере</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отырып</w:t>
            </w:r>
            <w:proofErr w:type="spellEnd"/>
            <w:r w:rsidRPr="00BE7BBE">
              <w:rPr>
                <w:rFonts w:ascii="Times New Roman" w:hAnsi="Times New Roman" w:cs="Times New Roman"/>
                <w:color w:val="000000" w:themeColor="text1"/>
                <w:sz w:val="28"/>
                <w:szCs w:val="28"/>
              </w:rPr>
              <w:t xml:space="preserve">, </w:t>
            </w:r>
            <w:r w:rsidRPr="00BE7BBE">
              <w:rPr>
                <w:rFonts w:ascii="Times New Roman" w:hAnsi="Times New Roman" w:cs="Times New Roman"/>
                <w:color w:val="000000" w:themeColor="text1"/>
                <w:sz w:val="28"/>
                <w:szCs w:val="28"/>
                <w:lang w:val="kk-KZ"/>
              </w:rPr>
              <w:t>азықтың</w:t>
            </w:r>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құны</w:t>
            </w:r>
            <w:proofErr w:type="spellEnd"/>
            <w:r w:rsidRPr="00BE7BBE">
              <w:rPr>
                <w:rFonts w:ascii="Times New Roman" w:hAnsi="Times New Roman" w:cs="Times New Roman"/>
                <w:color w:val="000000" w:themeColor="text1"/>
                <w:sz w:val="28"/>
                <w:szCs w:val="28"/>
              </w:rPr>
              <w:t>:</w:t>
            </w:r>
          </w:p>
          <w:p w14:paraId="05A3A978" w14:textId="77777777" w:rsidR="008B544B" w:rsidRPr="00BE7BBE" w:rsidRDefault="008B544B" w:rsidP="003E1884">
            <w:pPr>
              <w:pStyle w:val="af1"/>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А</w:t>
            </w:r>
            <w:r w:rsidRPr="00BE7BBE">
              <w:rPr>
                <w:rFonts w:ascii="Times New Roman" w:hAnsi="Times New Roman" w:cs="Times New Roman"/>
                <w:color w:val="000000" w:themeColor="text1"/>
                <w:sz w:val="28"/>
                <w:szCs w:val="28"/>
                <w:lang w:val="kk-KZ"/>
              </w:rPr>
              <w:t>)</w:t>
            </w:r>
            <w:r w:rsidRPr="00BE7BBE">
              <w:rPr>
                <w:rFonts w:ascii="Times New Roman" w:hAnsi="Times New Roman" w:cs="Times New Roman"/>
                <w:color w:val="000000" w:themeColor="text1"/>
                <w:sz w:val="28"/>
                <w:szCs w:val="28"/>
              </w:rPr>
              <w:t xml:space="preserve"> </w:t>
            </w:r>
            <w:r w:rsidRPr="00BE7BBE">
              <w:rPr>
                <w:rFonts w:ascii="Times New Roman" w:hAnsi="Times New Roman" w:cs="Times New Roman"/>
                <w:color w:val="000000" w:themeColor="text1"/>
                <w:sz w:val="28"/>
                <w:szCs w:val="28"/>
                <w:lang w:val="kk-KZ"/>
              </w:rPr>
              <w:t>барлығы</w:t>
            </w:r>
            <w:r w:rsidRPr="00BE7BBE">
              <w:rPr>
                <w:rFonts w:ascii="Times New Roman" w:hAnsi="Times New Roman" w:cs="Times New Roman"/>
                <w:color w:val="000000" w:themeColor="text1"/>
                <w:sz w:val="28"/>
                <w:szCs w:val="28"/>
              </w:rPr>
              <w:t xml:space="preserve">, </w:t>
            </w:r>
            <w:r w:rsidRPr="00BE7BBE">
              <w:rPr>
                <w:rFonts w:ascii="Times New Roman" w:hAnsi="Times New Roman" w:cs="Times New Roman"/>
                <w:color w:val="000000" w:themeColor="text1"/>
                <w:sz w:val="28"/>
                <w:szCs w:val="28"/>
                <w:lang w:val="kk-KZ"/>
              </w:rPr>
              <w:t>мың</w:t>
            </w:r>
            <w:r w:rsidRPr="00BE7BBE">
              <w:rPr>
                <w:rFonts w:ascii="Times New Roman" w:hAnsi="Times New Roman" w:cs="Times New Roman"/>
                <w:color w:val="000000" w:themeColor="text1"/>
                <w:sz w:val="28"/>
                <w:szCs w:val="28"/>
              </w:rPr>
              <w:t>. тенге</w:t>
            </w:r>
          </w:p>
          <w:p w14:paraId="72A91F02" w14:textId="77777777" w:rsidR="008B544B" w:rsidRPr="00BE7BBE" w:rsidRDefault="008B544B" w:rsidP="003E1884">
            <w:pPr>
              <w:spacing w:after="0" w:line="240" w:lineRule="auto"/>
              <w:jc w:val="both"/>
              <w:rPr>
                <w:rFonts w:ascii="Times New Roman" w:eastAsiaTheme="minorHAnsi" w:hAnsi="Times New Roman"/>
                <w:sz w:val="28"/>
                <w:szCs w:val="28"/>
                <w:lang w:eastAsia="en-US"/>
              </w:rPr>
            </w:pPr>
            <w:r w:rsidRPr="00BE7BBE">
              <w:rPr>
                <w:rFonts w:ascii="Times New Roman" w:hAnsi="Times New Roman"/>
                <w:color w:val="000000" w:themeColor="text1"/>
                <w:sz w:val="28"/>
                <w:szCs w:val="28"/>
              </w:rPr>
              <w:t>Б</w:t>
            </w:r>
            <w:r w:rsidRPr="00BE7BBE">
              <w:rPr>
                <w:rFonts w:ascii="Times New Roman" w:hAnsi="Times New Roman"/>
                <w:color w:val="000000" w:themeColor="text1"/>
                <w:sz w:val="28"/>
                <w:szCs w:val="28"/>
                <w:lang w:val="kk-KZ"/>
              </w:rPr>
              <w:t>)</w:t>
            </w:r>
            <w:r w:rsidRPr="00BE7BBE">
              <w:rPr>
                <w:rFonts w:ascii="Times New Roman" w:hAnsi="Times New Roman"/>
                <w:color w:val="000000" w:themeColor="text1"/>
                <w:sz w:val="28"/>
                <w:szCs w:val="28"/>
              </w:rPr>
              <w:t xml:space="preserve"> 1 кг, тенге</w:t>
            </w:r>
          </w:p>
        </w:tc>
        <w:tc>
          <w:tcPr>
            <w:tcW w:w="1276" w:type="dxa"/>
          </w:tcPr>
          <w:p w14:paraId="5D177554"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p>
          <w:p w14:paraId="67FCFD0B"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p>
          <w:p w14:paraId="6F846D8E"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39212,54</w:t>
            </w:r>
          </w:p>
          <w:p w14:paraId="466BC344"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320</w:t>
            </w:r>
          </w:p>
        </w:tc>
        <w:tc>
          <w:tcPr>
            <w:tcW w:w="1276" w:type="dxa"/>
          </w:tcPr>
          <w:p w14:paraId="2F2EEA16"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p>
          <w:p w14:paraId="35D7146D"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p>
          <w:p w14:paraId="1737698D"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41430,54</w:t>
            </w:r>
          </w:p>
          <w:p w14:paraId="43D8F26E"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331,53</w:t>
            </w:r>
          </w:p>
        </w:tc>
        <w:tc>
          <w:tcPr>
            <w:tcW w:w="1275" w:type="dxa"/>
          </w:tcPr>
          <w:p w14:paraId="74D9463E"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p>
          <w:p w14:paraId="4E68A206"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p>
          <w:p w14:paraId="1F1C906E"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43492,87</w:t>
            </w:r>
          </w:p>
          <w:p w14:paraId="25DD940B"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337,21</w:t>
            </w:r>
          </w:p>
        </w:tc>
        <w:tc>
          <w:tcPr>
            <w:tcW w:w="1276" w:type="dxa"/>
          </w:tcPr>
          <w:p w14:paraId="408539CC"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p>
          <w:p w14:paraId="52070BBE"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p>
          <w:p w14:paraId="735A608C"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43800,27</w:t>
            </w:r>
          </w:p>
          <w:p w14:paraId="6D36C39B"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343,79</w:t>
            </w:r>
          </w:p>
        </w:tc>
      </w:tr>
      <w:tr w:rsidR="008B544B" w:rsidRPr="00BE7BBE" w14:paraId="0BE06870" w14:textId="77777777" w:rsidTr="003E1884">
        <w:tc>
          <w:tcPr>
            <w:tcW w:w="4678" w:type="dxa"/>
          </w:tcPr>
          <w:p w14:paraId="027FA47B" w14:textId="77777777" w:rsidR="008B544B" w:rsidRPr="00BE7BBE" w:rsidRDefault="008B544B" w:rsidP="003E1884">
            <w:pPr>
              <w:spacing w:after="0" w:line="240" w:lineRule="auto"/>
              <w:jc w:val="both"/>
              <w:rPr>
                <w:rFonts w:ascii="Times New Roman" w:eastAsiaTheme="minorHAnsi" w:hAnsi="Times New Roman"/>
                <w:b/>
                <w:bCs/>
                <w:sz w:val="28"/>
                <w:szCs w:val="28"/>
                <w:lang w:eastAsia="en-US"/>
              </w:rPr>
            </w:pPr>
            <w:proofErr w:type="spellStart"/>
            <w:r w:rsidRPr="00BE7BBE">
              <w:rPr>
                <w:rFonts w:ascii="Times New Roman" w:hAnsi="Times New Roman"/>
                <w:color w:val="000000" w:themeColor="text1"/>
                <w:sz w:val="28"/>
                <w:szCs w:val="28"/>
              </w:rPr>
              <w:t>Басқа</w:t>
            </w:r>
            <w:proofErr w:type="spellEnd"/>
            <w:r w:rsidRPr="00BE7BBE">
              <w:rPr>
                <w:rFonts w:ascii="Times New Roman" w:hAnsi="Times New Roman"/>
                <w:color w:val="000000" w:themeColor="text1"/>
                <w:sz w:val="28"/>
                <w:szCs w:val="28"/>
              </w:rPr>
              <w:t xml:space="preserve"> </w:t>
            </w:r>
            <w:proofErr w:type="spellStart"/>
            <w:r w:rsidRPr="00BE7BBE">
              <w:rPr>
                <w:rFonts w:ascii="Times New Roman" w:hAnsi="Times New Roman"/>
                <w:color w:val="000000" w:themeColor="text1"/>
                <w:sz w:val="28"/>
                <w:szCs w:val="28"/>
              </w:rPr>
              <w:t>шығындар</w:t>
            </w:r>
            <w:proofErr w:type="spellEnd"/>
            <w:r w:rsidRPr="00BE7BBE">
              <w:rPr>
                <w:rFonts w:ascii="Times New Roman" w:hAnsi="Times New Roman"/>
                <w:color w:val="000000" w:themeColor="text1"/>
                <w:sz w:val="28"/>
                <w:szCs w:val="28"/>
              </w:rPr>
              <w:t xml:space="preserve">, </w:t>
            </w:r>
            <w:r w:rsidRPr="00BE7BBE">
              <w:rPr>
                <w:rFonts w:ascii="Times New Roman" w:hAnsi="Times New Roman"/>
                <w:color w:val="000000" w:themeColor="text1"/>
                <w:sz w:val="28"/>
                <w:szCs w:val="28"/>
                <w:lang w:val="kk-KZ"/>
              </w:rPr>
              <w:t>мың</w:t>
            </w:r>
            <w:r w:rsidRPr="00BE7BBE">
              <w:rPr>
                <w:rFonts w:ascii="Times New Roman" w:hAnsi="Times New Roman"/>
                <w:color w:val="000000" w:themeColor="text1"/>
                <w:sz w:val="28"/>
                <w:szCs w:val="28"/>
              </w:rPr>
              <w:t xml:space="preserve"> тенге</w:t>
            </w:r>
          </w:p>
        </w:tc>
        <w:tc>
          <w:tcPr>
            <w:tcW w:w="1276" w:type="dxa"/>
          </w:tcPr>
          <w:p w14:paraId="75D5A719"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16805,37</w:t>
            </w:r>
          </w:p>
        </w:tc>
        <w:tc>
          <w:tcPr>
            <w:tcW w:w="1276" w:type="dxa"/>
          </w:tcPr>
          <w:p w14:paraId="20784E91"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16805,37</w:t>
            </w:r>
          </w:p>
        </w:tc>
        <w:tc>
          <w:tcPr>
            <w:tcW w:w="1275" w:type="dxa"/>
          </w:tcPr>
          <w:p w14:paraId="426ACB0C"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16805,37</w:t>
            </w:r>
          </w:p>
        </w:tc>
        <w:tc>
          <w:tcPr>
            <w:tcW w:w="1276" w:type="dxa"/>
          </w:tcPr>
          <w:p w14:paraId="15FC51F2"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16805,37</w:t>
            </w:r>
          </w:p>
        </w:tc>
      </w:tr>
      <w:tr w:rsidR="008B544B" w:rsidRPr="00BE7BBE" w14:paraId="512F7DA2" w14:textId="77777777" w:rsidTr="003E1884">
        <w:tc>
          <w:tcPr>
            <w:tcW w:w="4678" w:type="dxa"/>
          </w:tcPr>
          <w:p w14:paraId="3B135B04" w14:textId="77777777" w:rsidR="008B544B" w:rsidRPr="00BE7BBE" w:rsidRDefault="008B544B" w:rsidP="003E1884">
            <w:pPr>
              <w:spacing w:after="0" w:line="240" w:lineRule="auto"/>
              <w:jc w:val="both"/>
              <w:rPr>
                <w:rFonts w:ascii="Times New Roman" w:eastAsiaTheme="minorHAnsi" w:hAnsi="Times New Roman"/>
                <w:sz w:val="28"/>
                <w:szCs w:val="28"/>
                <w:lang w:eastAsia="en-US"/>
              </w:rPr>
            </w:pPr>
            <w:r w:rsidRPr="00BE7BBE">
              <w:rPr>
                <w:rFonts w:ascii="Times New Roman" w:hAnsi="Times New Roman"/>
                <w:color w:val="000000" w:themeColor="text1"/>
                <w:sz w:val="28"/>
                <w:szCs w:val="28"/>
                <w:lang w:val="kk-KZ"/>
              </w:rPr>
              <w:t>Барлық шығындар</w:t>
            </w:r>
            <w:r w:rsidRPr="00BE7BBE">
              <w:rPr>
                <w:rFonts w:ascii="Times New Roman" w:hAnsi="Times New Roman"/>
                <w:color w:val="000000" w:themeColor="text1"/>
                <w:sz w:val="28"/>
                <w:szCs w:val="28"/>
              </w:rPr>
              <w:t xml:space="preserve">, </w:t>
            </w:r>
            <w:r w:rsidRPr="00BE7BBE">
              <w:rPr>
                <w:rFonts w:ascii="Times New Roman" w:hAnsi="Times New Roman"/>
                <w:color w:val="000000" w:themeColor="text1"/>
                <w:sz w:val="28"/>
                <w:szCs w:val="28"/>
                <w:lang w:val="kk-KZ"/>
              </w:rPr>
              <w:t>мың</w:t>
            </w:r>
            <w:r w:rsidRPr="00BE7BBE">
              <w:rPr>
                <w:rFonts w:ascii="Times New Roman" w:hAnsi="Times New Roman"/>
                <w:color w:val="000000" w:themeColor="text1"/>
                <w:sz w:val="28"/>
                <w:szCs w:val="28"/>
              </w:rPr>
              <w:t xml:space="preserve"> тенге</w:t>
            </w:r>
          </w:p>
        </w:tc>
        <w:tc>
          <w:tcPr>
            <w:tcW w:w="1276" w:type="dxa"/>
          </w:tcPr>
          <w:p w14:paraId="7097897C"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56017,91</w:t>
            </w:r>
          </w:p>
        </w:tc>
        <w:tc>
          <w:tcPr>
            <w:tcW w:w="1276" w:type="dxa"/>
          </w:tcPr>
          <w:p w14:paraId="00823C82"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58235,91</w:t>
            </w:r>
          </w:p>
        </w:tc>
        <w:tc>
          <w:tcPr>
            <w:tcW w:w="1275" w:type="dxa"/>
          </w:tcPr>
          <w:p w14:paraId="1F57EE6B"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60298,24</w:t>
            </w:r>
          </w:p>
        </w:tc>
        <w:tc>
          <w:tcPr>
            <w:tcW w:w="1276" w:type="dxa"/>
          </w:tcPr>
          <w:p w14:paraId="0B623247" w14:textId="77777777" w:rsidR="008B544B" w:rsidRPr="00BE7BBE" w:rsidRDefault="008B544B" w:rsidP="003E1884">
            <w:pPr>
              <w:spacing w:after="0" w:line="240" w:lineRule="auto"/>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60605,64</w:t>
            </w:r>
          </w:p>
        </w:tc>
      </w:tr>
      <w:tr w:rsidR="008B544B" w:rsidRPr="00BE7BBE" w14:paraId="029EA48E" w14:textId="77777777" w:rsidTr="003E1884">
        <w:tc>
          <w:tcPr>
            <w:tcW w:w="4678" w:type="dxa"/>
          </w:tcPr>
          <w:p w14:paraId="25F39C03" w14:textId="77777777" w:rsidR="008B544B" w:rsidRPr="00BE7BBE" w:rsidRDefault="008B544B" w:rsidP="003E1884">
            <w:pPr>
              <w:spacing w:after="0" w:line="240" w:lineRule="auto"/>
              <w:jc w:val="both"/>
              <w:rPr>
                <w:rFonts w:ascii="Times New Roman" w:eastAsiaTheme="minorHAnsi" w:hAnsi="Times New Roman"/>
                <w:sz w:val="28"/>
                <w:szCs w:val="28"/>
                <w:lang w:eastAsia="en-US"/>
              </w:rPr>
            </w:pPr>
            <w:r w:rsidRPr="00BE7BBE">
              <w:rPr>
                <w:rFonts w:ascii="Times New Roman" w:hAnsi="Times New Roman"/>
                <w:color w:val="000000" w:themeColor="text1"/>
                <w:sz w:val="28"/>
                <w:szCs w:val="28"/>
                <w:lang w:val="kk-KZ"/>
              </w:rPr>
              <w:t>Сойыс</w:t>
            </w:r>
            <w:r w:rsidRPr="00BE7BBE">
              <w:rPr>
                <w:rFonts w:ascii="Times New Roman" w:hAnsi="Times New Roman"/>
                <w:color w:val="000000" w:themeColor="text1"/>
                <w:sz w:val="28"/>
                <w:szCs w:val="28"/>
              </w:rPr>
              <w:t xml:space="preserve"> </w:t>
            </w:r>
            <w:r w:rsidRPr="00BE7BBE">
              <w:rPr>
                <w:rFonts w:ascii="Times New Roman" w:hAnsi="Times New Roman"/>
                <w:color w:val="000000" w:themeColor="text1"/>
                <w:sz w:val="28"/>
                <w:szCs w:val="28"/>
                <w:lang w:val="kk-KZ"/>
              </w:rPr>
              <w:t>салмағындағы</w:t>
            </w:r>
            <w:r w:rsidRPr="00BE7BBE">
              <w:rPr>
                <w:rFonts w:ascii="Times New Roman" w:hAnsi="Times New Roman"/>
                <w:color w:val="000000" w:themeColor="text1"/>
                <w:sz w:val="28"/>
                <w:szCs w:val="28"/>
              </w:rPr>
              <w:t xml:space="preserve"> </w:t>
            </w:r>
            <w:proofErr w:type="spellStart"/>
            <w:r w:rsidRPr="00BE7BBE">
              <w:rPr>
                <w:rFonts w:ascii="Times New Roman" w:hAnsi="Times New Roman"/>
                <w:color w:val="000000" w:themeColor="text1"/>
                <w:sz w:val="28"/>
                <w:szCs w:val="28"/>
              </w:rPr>
              <w:t>еттің</w:t>
            </w:r>
            <w:proofErr w:type="spellEnd"/>
            <w:r w:rsidRPr="00BE7BBE">
              <w:rPr>
                <w:rFonts w:ascii="Times New Roman" w:hAnsi="Times New Roman"/>
                <w:color w:val="000000" w:themeColor="text1"/>
                <w:sz w:val="28"/>
                <w:szCs w:val="28"/>
              </w:rPr>
              <w:t xml:space="preserve"> </w:t>
            </w:r>
            <w:proofErr w:type="spellStart"/>
            <w:r w:rsidRPr="00BE7BBE">
              <w:rPr>
                <w:rFonts w:ascii="Times New Roman" w:hAnsi="Times New Roman"/>
                <w:color w:val="000000" w:themeColor="text1"/>
                <w:sz w:val="28"/>
                <w:szCs w:val="28"/>
              </w:rPr>
              <w:t>өзіндік</w:t>
            </w:r>
            <w:proofErr w:type="spellEnd"/>
            <w:r w:rsidRPr="00BE7BBE">
              <w:rPr>
                <w:rFonts w:ascii="Times New Roman" w:hAnsi="Times New Roman"/>
                <w:color w:val="000000" w:themeColor="text1"/>
                <w:sz w:val="28"/>
                <w:szCs w:val="28"/>
              </w:rPr>
              <w:t xml:space="preserve"> </w:t>
            </w:r>
            <w:proofErr w:type="spellStart"/>
            <w:r w:rsidRPr="00BE7BBE">
              <w:rPr>
                <w:rFonts w:ascii="Times New Roman" w:hAnsi="Times New Roman"/>
                <w:color w:val="000000" w:themeColor="text1"/>
                <w:sz w:val="28"/>
                <w:szCs w:val="28"/>
              </w:rPr>
              <w:t>құны</w:t>
            </w:r>
            <w:proofErr w:type="spellEnd"/>
            <w:r w:rsidRPr="00BE7BBE">
              <w:rPr>
                <w:rFonts w:ascii="Times New Roman" w:hAnsi="Times New Roman"/>
                <w:color w:val="000000" w:themeColor="text1"/>
                <w:sz w:val="28"/>
                <w:szCs w:val="28"/>
              </w:rPr>
              <w:t xml:space="preserve"> </w:t>
            </w:r>
            <w:proofErr w:type="spellStart"/>
            <w:r w:rsidRPr="00BE7BBE">
              <w:rPr>
                <w:rFonts w:ascii="Times New Roman" w:hAnsi="Times New Roman"/>
                <w:color w:val="000000" w:themeColor="text1"/>
                <w:sz w:val="28"/>
                <w:szCs w:val="28"/>
              </w:rPr>
              <w:t>құрылымында</w:t>
            </w:r>
            <w:proofErr w:type="spellEnd"/>
            <w:r w:rsidRPr="00BE7BBE">
              <w:rPr>
                <w:rFonts w:ascii="Times New Roman" w:hAnsi="Times New Roman"/>
                <w:color w:val="000000" w:themeColor="text1"/>
                <w:sz w:val="28"/>
                <w:szCs w:val="28"/>
              </w:rPr>
              <w:t xml:space="preserve"> </w:t>
            </w:r>
            <w:r w:rsidRPr="00BE7BBE">
              <w:rPr>
                <w:rFonts w:ascii="Times New Roman" w:hAnsi="Times New Roman"/>
                <w:color w:val="000000" w:themeColor="text1"/>
                <w:sz w:val="28"/>
                <w:szCs w:val="28"/>
                <w:lang w:val="kk-KZ"/>
              </w:rPr>
              <w:t>азық</w:t>
            </w:r>
            <w:r w:rsidRPr="00BE7BBE">
              <w:rPr>
                <w:rFonts w:ascii="Times New Roman" w:hAnsi="Times New Roman"/>
                <w:color w:val="000000" w:themeColor="text1"/>
                <w:sz w:val="28"/>
                <w:szCs w:val="28"/>
              </w:rPr>
              <w:t xml:space="preserve"> </w:t>
            </w:r>
            <w:proofErr w:type="spellStart"/>
            <w:r w:rsidRPr="00BE7BBE">
              <w:rPr>
                <w:rFonts w:ascii="Times New Roman" w:hAnsi="Times New Roman"/>
                <w:color w:val="000000" w:themeColor="text1"/>
                <w:sz w:val="28"/>
                <w:szCs w:val="28"/>
              </w:rPr>
              <w:t>үлесі</w:t>
            </w:r>
            <w:proofErr w:type="spellEnd"/>
            <w:r w:rsidRPr="00BE7BBE">
              <w:rPr>
                <w:rFonts w:ascii="Times New Roman" w:hAnsi="Times New Roman"/>
                <w:color w:val="000000" w:themeColor="text1"/>
                <w:sz w:val="28"/>
                <w:szCs w:val="28"/>
              </w:rPr>
              <w:t>, %</w:t>
            </w:r>
          </w:p>
        </w:tc>
        <w:tc>
          <w:tcPr>
            <w:tcW w:w="1276" w:type="dxa"/>
          </w:tcPr>
          <w:p w14:paraId="0DB4ED52"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70,0</w:t>
            </w:r>
          </w:p>
        </w:tc>
        <w:tc>
          <w:tcPr>
            <w:tcW w:w="1276" w:type="dxa"/>
          </w:tcPr>
          <w:p w14:paraId="7101082D"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71,1,14</w:t>
            </w:r>
          </w:p>
        </w:tc>
        <w:tc>
          <w:tcPr>
            <w:tcW w:w="1275" w:type="dxa"/>
          </w:tcPr>
          <w:p w14:paraId="4FA398B0"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72,13</w:t>
            </w:r>
          </w:p>
        </w:tc>
        <w:tc>
          <w:tcPr>
            <w:tcW w:w="1276" w:type="dxa"/>
          </w:tcPr>
          <w:p w14:paraId="522578F8"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72,27</w:t>
            </w:r>
          </w:p>
        </w:tc>
      </w:tr>
      <w:tr w:rsidR="008B544B" w:rsidRPr="00BE7BBE" w14:paraId="020409AE" w14:textId="77777777" w:rsidTr="003E1884">
        <w:tc>
          <w:tcPr>
            <w:tcW w:w="4678" w:type="dxa"/>
          </w:tcPr>
          <w:p w14:paraId="1B1B82A0" w14:textId="77777777" w:rsidR="008B544B" w:rsidRPr="00BE7BBE" w:rsidRDefault="008B544B" w:rsidP="003E1884">
            <w:pPr>
              <w:spacing w:after="0" w:line="240" w:lineRule="auto"/>
              <w:jc w:val="both"/>
              <w:rPr>
                <w:rFonts w:ascii="Times New Roman" w:eastAsiaTheme="minorHAnsi" w:hAnsi="Times New Roman"/>
                <w:sz w:val="28"/>
                <w:szCs w:val="28"/>
                <w:lang w:eastAsia="en-US"/>
              </w:rPr>
            </w:pPr>
            <w:r w:rsidRPr="00BE7BBE">
              <w:rPr>
                <w:rFonts w:ascii="Times New Roman" w:hAnsi="Times New Roman"/>
                <w:color w:val="000000" w:themeColor="text1"/>
                <w:sz w:val="28"/>
                <w:szCs w:val="28"/>
                <w:lang w:val="kk-KZ"/>
              </w:rPr>
              <w:t>Сойыс салмағындағы</w:t>
            </w:r>
            <w:r w:rsidRPr="00BE7BBE">
              <w:rPr>
                <w:rFonts w:ascii="Times New Roman" w:hAnsi="Times New Roman"/>
                <w:color w:val="000000" w:themeColor="text1"/>
                <w:sz w:val="28"/>
                <w:szCs w:val="28"/>
              </w:rPr>
              <w:t xml:space="preserve"> 1 кг </w:t>
            </w:r>
            <w:proofErr w:type="spellStart"/>
            <w:r w:rsidRPr="00BE7BBE">
              <w:rPr>
                <w:rFonts w:ascii="Times New Roman" w:hAnsi="Times New Roman"/>
                <w:color w:val="000000" w:themeColor="text1"/>
                <w:sz w:val="28"/>
                <w:szCs w:val="28"/>
              </w:rPr>
              <w:t>еттің</w:t>
            </w:r>
            <w:proofErr w:type="spellEnd"/>
            <w:r w:rsidRPr="00BE7BBE">
              <w:rPr>
                <w:rFonts w:ascii="Times New Roman" w:hAnsi="Times New Roman"/>
                <w:color w:val="000000" w:themeColor="text1"/>
                <w:sz w:val="28"/>
                <w:szCs w:val="28"/>
              </w:rPr>
              <w:t xml:space="preserve"> </w:t>
            </w:r>
            <w:proofErr w:type="spellStart"/>
            <w:r w:rsidRPr="00BE7BBE">
              <w:rPr>
                <w:rFonts w:ascii="Times New Roman" w:hAnsi="Times New Roman"/>
                <w:color w:val="000000" w:themeColor="text1"/>
                <w:sz w:val="28"/>
                <w:szCs w:val="28"/>
              </w:rPr>
              <w:t>өзіндік</w:t>
            </w:r>
            <w:proofErr w:type="spellEnd"/>
            <w:r w:rsidRPr="00BE7BBE">
              <w:rPr>
                <w:rFonts w:ascii="Times New Roman" w:hAnsi="Times New Roman"/>
                <w:color w:val="000000" w:themeColor="text1"/>
                <w:sz w:val="28"/>
                <w:szCs w:val="28"/>
              </w:rPr>
              <w:t xml:space="preserve"> </w:t>
            </w:r>
            <w:proofErr w:type="spellStart"/>
            <w:r w:rsidRPr="00BE7BBE">
              <w:rPr>
                <w:rFonts w:ascii="Times New Roman" w:hAnsi="Times New Roman"/>
                <w:color w:val="000000" w:themeColor="text1"/>
                <w:sz w:val="28"/>
                <w:szCs w:val="28"/>
              </w:rPr>
              <w:t>құны</w:t>
            </w:r>
            <w:proofErr w:type="spellEnd"/>
            <w:r w:rsidRPr="00BE7BBE">
              <w:rPr>
                <w:rFonts w:ascii="Times New Roman" w:hAnsi="Times New Roman"/>
                <w:color w:val="000000" w:themeColor="text1"/>
                <w:sz w:val="28"/>
                <w:szCs w:val="28"/>
              </w:rPr>
              <w:t xml:space="preserve">, </w:t>
            </w:r>
            <w:proofErr w:type="spellStart"/>
            <w:r w:rsidRPr="00BE7BBE">
              <w:rPr>
                <w:rFonts w:ascii="Times New Roman" w:hAnsi="Times New Roman"/>
                <w:color w:val="000000" w:themeColor="text1"/>
                <w:sz w:val="28"/>
                <w:szCs w:val="28"/>
              </w:rPr>
              <w:t>теңге</w:t>
            </w:r>
            <w:proofErr w:type="spellEnd"/>
          </w:p>
        </w:tc>
        <w:tc>
          <w:tcPr>
            <w:tcW w:w="1276" w:type="dxa"/>
          </w:tcPr>
          <w:p w14:paraId="096EFFF5"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1140,0</w:t>
            </w:r>
          </w:p>
        </w:tc>
        <w:tc>
          <w:tcPr>
            <w:tcW w:w="1276" w:type="dxa"/>
          </w:tcPr>
          <w:p w14:paraId="025E1D98"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1101,49</w:t>
            </w:r>
          </w:p>
        </w:tc>
        <w:tc>
          <w:tcPr>
            <w:tcW w:w="1275" w:type="dxa"/>
          </w:tcPr>
          <w:p w14:paraId="6FA1FD8C"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1003,8</w:t>
            </w:r>
          </w:p>
        </w:tc>
        <w:tc>
          <w:tcPr>
            <w:tcW w:w="1276" w:type="dxa"/>
          </w:tcPr>
          <w:p w14:paraId="3488DFF2"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1094,76</w:t>
            </w:r>
          </w:p>
        </w:tc>
      </w:tr>
      <w:tr w:rsidR="008B544B" w:rsidRPr="00BE7BBE" w14:paraId="56EF73A9" w14:textId="77777777" w:rsidTr="003E1884">
        <w:tc>
          <w:tcPr>
            <w:tcW w:w="4678" w:type="dxa"/>
          </w:tcPr>
          <w:p w14:paraId="6FF4059D" w14:textId="77777777" w:rsidR="008B544B" w:rsidRPr="00BE7BBE" w:rsidRDefault="008B544B" w:rsidP="003E1884">
            <w:pPr>
              <w:spacing w:after="0" w:line="240" w:lineRule="auto"/>
              <w:rPr>
                <w:rFonts w:ascii="Times New Roman" w:eastAsiaTheme="minorHAnsi" w:hAnsi="Times New Roman"/>
                <w:sz w:val="28"/>
                <w:szCs w:val="28"/>
                <w:lang w:eastAsia="en-US"/>
              </w:rPr>
            </w:pPr>
            <w:r w:rsidRPr="00BE7BBE">
              <w:rPr>
                <w:rFonts w:ascii="Times New Roman" w:hAnsi="Times New Roman"/>
                <w:color w:val="000000" w:themeColor="text1"/>
                <w:sz w:val="28"/>
                <w:szCs w:val="28"/>
                <w:lang w:val="kk-KZ"/>
              </w:rPr>
              <w:t>Сойыс</w:t>
            </w:r>
            <w:r w:rsidRPr="00BE7BBE">
              <w:rPr>
                <w:rFonts w:ascii="Times New Roman" w:hAnsi="Times New Roman"/>
                <w:color w:val="000000" w:themeColor="text1"/>
                <w:sz w:val="28"/>
                <w:szCs w:val="28"/>
              </w:rPr>
              <w:t xml:space="preserve"> </w:t>
            </w:r>
            <w:proofErr w:type="spellStart"/>
            <w:r w:rsidRPr="00BE7BBE">
              <w:rPr>
                <w:rFonts w:ascii="Times New Roman" w:hAnsi="Times New Roman"/>
                <w:color w:val="000000" w:themeColor="text1"/>
                <w:sz w:val="28"/>
                <w:szCs w:val="28"/>
              </w:rPr>
              <w:t>массасындағы</w:t>
            </w:r>
            <w:proofErr w:type="spellEnd"/>
            <w:r w:rsidRPr="00BE7BBE">
              <w:rPr>
                <w:rFonts w:ascii="Times New Roman" w:hAnsi="Times New Roman"/>
                <w:color w:val="000000" w:themeColor="text1"/>
                <w:sz w:val="28"/>
                <w:szCs w:val="28"/>
              </w:rPr>
              <w:t xml:space="preserve"> 1 кг </w:t>
            </w:r>
            <w:proofErr w:type="spellStart"/>
            <w:r w:rsidRPr="00BE7BBE">
              <w:rPr>
                <w:rFonts w:ascii="Times New Roman" w:hAnsi="Times New Roman"/>
                <w:color w:val="000000" w:themeColor="text1"/>
                <w:sz w:val="28"/>
                <w:szCs w:val="28"/>
              </w:rPr>
              <w:t>еттің</w:t>
            </w:r>
            <w:proofErr w:type="spellEnd"/>
            <w:r w:rsidRPr="00BE7BBE">
              <w:rPr>
                <w:rFonts w:ascii="Times New Roman" w:hAnsi="Times New Roman"/>
                <w:color w:val="000000" w:themeColor="text1"/>
                <w:sz w:val="28"/>
                <w:szCs w:val="28"/>
              </w:rPr>
              <w:t xml:space="preserve"> сату </w:t>
            </w:r>
            <w:proofErr w:type="spellStart"/>
            <w:r w:rsidRPr="00BE7BBE">
              <w:rPr>
                <w:rFonts w:ascii="Times New Roman" w:hAnsi="Times New Roman"/>
                <w:color w:val="000000" w:themeColor="text1"/>
                <w:sz w:val="28"/>
                <w:szCs w:val="28"/>
              </w:rPr>
              <w:t>бағасы</w:t>
            </w:r>
            <w:proofErr w:type="spellEnd"/>
            <w:r w:rsidRPr="00BE7BBE">
              <w:rPr>
                <w:rFonts w:ascii="Times New Roman" w:hAnsi="Times New Roman"/>
                <w:color w:val="000000" w:themeColor="text1"/>
                <w:sz w:val="28"/>
                <w:szCs w:val="28"/>
              </w:rPr>
              <w:t xml:space="preserve">, </w:t>
            </w:r>
            <w:proofErr w:type="spellStart"/>
            <w:r w:rsidRPr="00BE7BBE">
              <w:rPr>
                <w:rFonts w:ascii="Times New Roman" w:hAnsi="Times New Roman"/>
                <w:color w:val="000000" w:themeColor="text1"/>
                <w:sz w:val="28"/>
                <w:szCs w:val="28"/>
              </w:rPr>
              <w:t>теңге</w:t>
            </w:r>
            <w:proofErr w:type="spellEnd"/>
          </w:p>
        </w:tc>
        <w:tc>
          <w:tcPr>
            <w:tcW w:w="1276" w:type="dxa"/>
          </w:tcPr>
          <w:p w14:paraId="7F885B15"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1344</w:t>
            </w:r>
          </w:p>
        </w:tc>
        <w:tc>
          <w:tcPr>
            <w:tcW w:w="1276" w:type="dxa"/>
          </w:tcPr>
          <w:p w14:paraId="2D1B3FEC"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1344</w:t>
            </w:r>
          </w:p>
        </w:tc>
        <w:tc>
          <w:tcPr>
            <w:tcW w:w="1275" w:type="dxa"/>
          </w:tcPr>
          <w:p w14:paraId="09700DFD"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1344</w:t>
            </w:r>
          </w:p>
        </w:tc>
        <w:tc>
          <w:tcPr>
            <w:tcW w:w="1276" w:type="dxa"/>
          </w:tcPr>
          <w:p w14:paraId="2AD560CD"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1344</w:t>
            </w:r>
          </w:p>
        </w:tc>
      </w:tr>
      <w:tr w:rsidR="008B544B" w:rsidRPr="00BE7BBE" w14:paraId="5DA8889E" w14:textId="77777777" w:rsidTr="003E1884">
        <w:tc>
          <w:tcPr>
            <w:tcW w:w="4678" w:type="dxa"/>
          </w:tcPr>
          <w:p w14:paraId="3B34F668" w14:textId="77777777" w:rsidR="008B544B" w:rsidRPr="00BE7BBE" w:rsidRDefault="008B544B" w:rsidP="003E1884">
            <w:pPr>
              <w:spacing w:after="0" w:line="240" w:lineRule="auto"/>
              <w:jc w:val="both"/>
              <w:rPr>
                <w:rFonts w:ascii="Times New Roman" w:eastAsiaTheme="minorHAnsi" w:hAnsi="Times New Roman"/>
                <w:sz w:val="28"/>
                <w:szCs w:val="28"/>
                <w:lang w:eastAsia="en-US"/>
              </w:rPr>
            </w:pPr>
            <w:proofErr w:type="spellStart"/>
            <w:r w:rsidRPr="00BE7BBE">
              <w:rPr>
                <w:rFonts w:ascii="Times New Roman" w:hAnsi="Times New Roman"/>
                <w:color w:val="000000" w:themeColor="text1"/>
                <w:sz w:val="28"/>
                <w:szCs w:val="28"/>
              </w:rPr>
              <w:lastRenderedPageBreak/>
              <w:t>Құс</w:t>
            </w:r>
            <w:proofErr w:type="spellEnd"/>
            <w:r w:rsidRPr="00BE7BBE">
              <w:rPr>
                <w:rFonts w:ascii="Times New Roman" w:hAnsi="Times New Roman"/>
                <w:color w:val="000000" w:themeColor="text1"/>
                <w:sz w:val="28"/>
                <w:szCs w:val="28"/>
              </w:rPr>
              <w:t xml:space="preserve"> </w:t>
            </w:r>
            <w:proofErr w:type="spellStart"/>
            <w:r w:rsidRPr="00BE7BBE">
              <w:rPr>
                <w:rFonts w:ascii="Times New Roman" w:hAnsi="Times New Roman"/>
                <w:color w:val="000000" w:themeColor="text1"/>
                <w:sz w:val="28"/>
                <w:szCs w:val="28"/>
              </w:rPr>
              <w:t>етін</w:t>
            </w:r>
            <w:proofErr w:type="spellEnd"/>
            <w:r w:rsidRPr="00BE7BBE">
              <w:rPr>
                <w:rFonts w:ascii="Times New Roman" w:hAnsi="Times New Roman"/>
                <w:color w:val="000000" w:themeColor="text1"/>
                <w:sz w:val="28"/>
                <w:szCs w:val="28"/>
              </w:rPr>
              <w:t xml:space="preserve"> </w:t>
            </w:r>
            <w:proofErr w:type="spellStart"/>
            <w:r w:rsidRPr="00BE7BBE">
              <w:rPr>
                <w:rFonts w:ascii="Times New Roman" w:hAnsi="Times New Roman"/>
                <w:color w:val="000000" w:themeColor="text1"/>
                <w:sz w:val="28"/>
                <w:szCs w:val="28"/>
              </w:rPr>
              <w:t>сатудан</w:t>
            </w:r>
            <w:proofErr w:type="spellEnd"/>
            <w:r w:rsidRPr="00BE7BBE">
              <w:rPr>
                <w:rFonts w:ascii="Times New Roman" w:hAnsi="Times New Roman"/>
                <w:color w:val="000000" w:themeColor="text1"/>
                <w:sz w:val="28"/>
                <w:szCs w:val="28"/>
              </w:rPr>
              <w:t xml:space="preserve"> </w:t>
            </w:r>
            <w:proofErr w:type="spellStart"/>
            <w:r w:rsidRPr="00BE7BBE">
              <w:rPr>
                <w:rFonts w:ascii="Times New Roman" w:hAnsi="Times New Roman"/>
                <w:color w:val="000000" w:themeColor="text1"/>
                <w:sz w:val="28"/>
                <w:szCs w:val="28"/>
              </w:rPr>
              <w:t>түскен</w:t>
            </w:r>
            <w:proofErr w:type="spellEnd"/>
            <w:r w:rsidRPr="00BE7BBE">
              <w:rPr>
                <w:rFonts w:ascii="Times New Roman" w:hAnsi="Times New Roman"/>
                <w:color w:val="000000" w:themeColor="text1"/>
                <w:sz w:val="28"/>
                <w:szCs w:val="28"/>
              </w:rPr>
              <w:t xml:space="preserve"> </w:t>
            </w:r>
            <w:proofErr w:type="spellStart"/>
            <w:r w:rsidRPr="00BE7BBE">
              <w:rPr>
                <w:rFonts w:ascii="Times New Roman" w:hAnsi="Times New Roman"/>
                <w:color w:val="000000" w:themeColor="text1"/>
                <w:sz w:val="28"/>
                <w:szCs w:val="28"/>
              </w:rPr>
              <w:t>кіріс</w:t>
            </w:r>
            <w:proofErr w:type="spellEnd"/>
            <w:r w:rsidRPr="00BE7BBE">
              <w:rPr>
                <w:rFonts w:ascii="Times New Roman" w:hAnsi="Times New Roman"/>
                <w:color w:val="000000" w:themeColor="text1"/>
                <w:sz w:val="28"/>
                <w:szCs w:val="28"/>
              </w:rPr>
              <w:t xml:space="preserve">, </w:t>
            </w:r>
            <w:proofErr w:type="spellStart"/>
            <w:r w:rsidRPr="00BE7BBE">
              <w:rPr>
                <w:rFonts w:ascii="Times New Roman" w:hAnsi="Times New Roman"/>
                <w:color w:val="000000" w:themeColor="text1"/>
                <w:sz w:val="28"/>
                <w:szCs w:val="28"/>
              </w:rPr>
              <w:t>мың</w:t>
            </w:r>
            <w:proofErr w:type="spellEnd"/>
            <w:r w:rsidRPr="00BE7BBE">
              <w:rPr>
                <w:rFonts w:ascii="Times New Roman" w:hAnsi="Times New Roman"/>
                <w:color w:val="000000" w:themeColor="text1"/>
                <w:sz w:val="28"/>
                <w:szCs w:val="28"/>
              </w:rPr>
              <w:t xml:space="preserve"> </w:t>
            </w:r>
            <w:proofErr w:type="spellStart"/>
            <w:r w:rsidRPr="00BE7BBE">
              <w:rPr>
                <w:rFonts w:ascii="Times New Roman" w:hAnsi="Times New Roman"/>
                <w:color w:val="000000" w:themeColor="text1"/>
                <w:sz w:val="28"/>
                <w:szCs w:val="28"/>
              </w:rPr>
              <w:t>теңге</w:t>
            </w:r>
            <w:proofErr w:type="spellEnd"/>
          </w:p>
        </w:tc>
        <w:tc>
          <w:tcPr>
            <w:tcW w:w="1276" w:type="dxa"/>
          </w:tcPr>
          <w:p w14:paraId="79DDCFB7"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66044,16</w:t>
            </w:r>
          </w:p>
        </w:tc>
        <w:tc>
          <w:tcPr>
            <w:tcW w:w="1276" w:type="dxa"/>
          </w:tcPr>
          <w:p w14:paraId="4D769AD0" w14:textId="77777777" w:rsidR="008B544B" w:rsidRPr="00BE7BBE" w:rsidRDefault="008B544B" w:rsidP="003E1884">
            <w:pPr>
              <w:spacing w:after="0" w:line="240" w:lineRule="auto"/>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71057,28</w:t>
            </w:r>
          </w:p>
        </w:tc>
        <w:tc>
          <w:tcPr>
            <w:tcW w:w="1275" w:type="dxa"/>
          </w:tcPr>
          <w:p w14:paraId="5A1DF6CD" w14:textId="77777777" w:rsidR="008B544B" w:rsidRPr="00BE7BBE" w:rsidRDefault="008B544B" w:rsidP="003E1884">
            <w:pPr>
              <w:tabs>
                <w:tab w:val="center" w:pos="612"/>
              </w:tabs>
              <w:spacing w:after="0" w:line="240" w:lineRule="auto"/>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80734,08</w:t>
            </w:r>
          </w:p>
        </w:tc>
        <w:tc>
          <w:tcPr>
            <w:tcW w:w="1276" w:type="dxa"/>
          </w:tcPr>
          <w:p w14:paraId="4A91FD20"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74403,84</w:t>
            </w:r>
          </w:p>
        </w:tc>
      </w:tr>
      <w:tr w:rsidR="008B544B" w:rsidRPr="00BE7BBE" w14:paraId="1C8A15D2" w14:textId="77777777" w:rsidTr="003E1884">
        <w:tc>
          <w:tcPr>
            <w:tcW w:w="4678" w:type="dxa"/>
          </w:tcPr>
          <w:p w14:paraId="258E06FE" w14:textId="77777777" w:rsidR="008B544B" w:rsidRPr="00BE7BBE" w:rsidRDefault="008B544B" w:rsidP="003E1884">
            <w:pPr>
              <w:spacing w:after="0" w:line="240" w:lineRule="auto"/>
              <w:jc w:val="both"/>
              <w:rPr>
                <w:rFonts w:ascii="Times New Roman" w:eastAsiaTheme="minorHAnsi" w:hAnsi="Times New Roman"/>
                <w:sz w:val="28"/>
                <w:szCs w:val="28"/>
                <w:lang w:eastAsia="en-US"/>
              </w:rPr>
            </w:pPr>
            <w:proofErr w:type="spellStart"/>
            <w:r w:rsidRPr="00BE7BBE">
              <w:rPr>
                <w:rFonts w:ascii="Times New Roman" w:hAnsi="Times New Roman"/>
                <w:color w:val="000000" w:themeColor="text1"/>
                <w:sz w:val="28"/>
                <w:szCs w:val="28"/>
              </w:rPr>
              <w:t>Пайда</w:t>
            </w:r>
            <w:proofErr w:type="spellEnd"/>
            <w:r w:rsidRPr="00BE7BBE">
              <w:rPr>
                <w:rFonts w:ascii="Times New Roman" w:hAnsi="Times New Roman"/>
                <w:color w:val="000000" w:themeColor="text1"/>
                <w:sz w:val="28"/>
                <w:szCs w:val="28"/>
              </w:rPr>
              <w:t xml:space="preserve">, </w:t>
            </w:r>
            <w:proofErr w:type="spellStart"/>
            <w:r w:rsidRPr="00BE7BBE">
              <w:rPr>
                <w:rFonts w:ascii="Times New Roman" w:hAnsi="Times New Roman"/>
                <w:color w:val="000000" w:themeColor="text1"/>
                <w:sz w:val="28"/>
                <w:szCs w:val="28"/>
              </w:rPr>
              <w:t>мың</w:t>
            </w:r>
            <w:proofErr w:type="spellEnd"/>
            <w:r w:rsidRPr="00BE7BBE">
              <w:rPr>
                <w:rFonts w:ascii="Times New Roman" w:hAnsi="Times New Roman"/>
                <w:color w:val="000000" w:themeColor="text1"/>
                <w:sz w:val="28"/>
                <w:szCs w:val="28"/>
              </w:rPr>
              <w:t xml:space="preserve"> </w:t>
            </w:r>
            <w:proofErr w:type="spellStart"/>
            <w:r w:rsidRPr="00BE7BBE">
              <w:rPr>
                <w:rFonts w:ascii="Times New Roman" w:hAnsi="Times New Roman"/>
                <w:color w:val="000000" w:themeColor="text1"/>
                <w:sz w:val="28"/>
                <w:szCs w:val="28"/>
              </w:rPr>
              <w:t>теңге</w:t>
            </w:r>
            <w:proofErr w:type="spellEnd"/>
          </w:p>
        </w:tc>
        <w:tc>
          <w:tcPr>
            <w:tcW w:w="1276" w:type="dxa"/>
          </w:tcPr>
          <w:p w14:paraId="54AEFFD6"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10026,25</w:t>
            </w:r>
          </w:p>
        </w:tc>
        <w:tc>
          <w:tcPr>
            <w:tcW w:w="1276" w:type="dxa"/>
          </w:tcPr>
          <w:p w14:paraId="58998C1B"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12821,37</w:t>
            </w:r>
          </w:p>
        </w:tc>
        <w:tc>
          <w:tcPr>
            <w:tcW w:w="1275" w:type="dxa"/>
          </w:tcPr>
          <w:p w14:paraId="15A0E012"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20435,84</w:t>
            </w:r>
          </w:p>
        </w:tc>
        <w:tc>
          <w:tcPr>
            <w:tcW w:w="1276" w:type="dxa"/>
          </w:tcPr>
          <w:p w14:paraId="57C0DA78"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13798,2</w:t>
            </w:r>
          </w:p>
        </w:tc>
      </w:tr>
      <w:tr w:rsidR="008B544B" w:rsidRPr="00BE7BBE" w14:paraId="3EDF6005" w14:textId="77777777" w:rsidTr="003E1884">
        <w:tc>
          <w:tcPr>
            <w:tcW w:w="4678" w:type="dxa"/>
          </w:tcPr>
          <w:p w14:paraId="7873E62A" w14:textId="77777777" w:rsidR="008B544B" w:rsidRPr="00BE7BBE" w:rsidRDefault="008B544B" w:rsidP="003E1884">
            <w:pPr>
              <w:spacing w:after="0" w:line="240" w:lineRule="auto"/>
              <w:jc w:val="both"/>
              <w:rPr>
                <w:rFonts w:ascii="Times New Roman" w:eastAsiaTheme="minorHAnsi" w:hAnsi="Times New Roman"/>
                <w:b/>
                <w:bCs/>
                <w:sz w:val="28"/>
                <w:szCs w:val="28"/>
                <w:lang w:eastAsia="en-US"/>
              </w:rPr>
            </w:pPr>
            <w:proofErr w:type="spellStart"/>
            <w:r w:rsidRPr="00BE7BBE">
              <w:rPr>
                <w:rFonts w:ascii="Times New Roman" w:hAnsi="Times New Roman"/>
                <w:color w:val="000000" w:themeColor="text1"/>
                <w:sz w:val="28"/>
                <w:szCs w:val="28"/>
              </w:rPr>
              <w:t>Өндірістің</w:t>
            </w:r>
            <w:proofErr w:type="spellEnd"/>
            <w:r w:rsidRPr="00BE7BBE">
              <w:rPr>
                <w:rFonts w:ascii="Times New Roman" w:hAnsi="Times New Roman"/>
                <w:color w:val="000000" w:themeColor="text1"/>
                <w:sz w:val="28"/>
                <w:szCs w:val="28"/>
              </w:rPr>
              <w:t xml:space="preserve"> </w:t>
            </w:r>
            <w:proofErr w:type="spellStart"/>
            <w:r w:rsidRPr="00BE7BBE">
              <w:rPr>
                <w:rFonts w:ascii="Times New Roman" w:hAnsi="Times New Roman"/>
                <w:color w:val="000000" w:themeColor="text1"/>
                <w:sz w:val="28"/>
                <w:szCs w:val="28"/>
              </w:rPr>
              <w:t>рентабельділігі</w:t>
            </w:r>
            <w:proofErr w:type="spellEnd"/>
            <w:r w:rsidRPr="00BE7BBE">
              <w:rPr>
                <w:rFonts w:ascii="Times New Roman" w:hAnsi="Times New Roman"/>
                <w:color w:val="000000" w:themeColor="text1"/>
                <w:sz w:val="28"/>
                <w:szCs w:val="28"/>
              </w:rPr>
              <w:t>, %</w:t>
            </w:r>
          </w:p>
        </w:tc>
        <w:tc>
          <w:tcPr>
            <w:tcW w:w="1276" w:type="dxa"/>
          </w:tcPr>
          <w:p w14:paraId="1151C109" w14:textId="77777777" w:rsidR="008B544B" w:rsidRPr="00BE7BBE" w:rsidRDefault="008B544B" w:rsidP="003E1884">
            <w:pPr>
              <w:spacing w:after="0" w:line="240" w:lineRule="auto"/>
              <w:jc w:val="center"/>
              <w:rPr>
                <w:rFonts w:ascii="Times New Roman" w:eastAsiaTheme="minorHAnsi" w:hAnsi="Times New Roman"/>
                <w:bCs/>
                <w:sz w:val="28"/>
                <w:szCs w:val="28"/>
                <w:lang w:eastAsia="en-US"/>
              </w:rPr>
            </w:pPr>
            <w:r w:rsidRPr="00BE7BBE">
              <w:rPr>
                <w:rFonts w:ascii="Times New Roman" w:eastAsiaTheme="minorHAnsi" w:hAnsi="Times New Roman"/>
                <w:bCs/>
                <w:sz w:val="28"/>
                <w:szCs w:val="28"/>
                <w:lang w:eastAsia="en-US"/>
              </w:rPr>
              <w:t>17,89</w:t>
            </w:r>
          </w:p>
        </w:tc>
        <w:tc>
          <w:tcPr>
            <w:tcW w:w="1276" w:type="dxa"/>
          </w:tcPr>
          <w:p w14:paraId="08673FC7" w14:textId="77777777" w:rsidR="008B544B" w:rsidRPr="00BE7BBE" w:rsidRDefault="008B544B" w:rsidP="003E1884">
            <w:pPr>
              <w:spacing w:after="0" w:line="240" w:lineRule="auto"/>
              <w:jc w:val="center"/>
              <w:rPr>
                <w:rFonts w:ascii="Times New Roman" w:eastAsiaTheme="minorHAnsi" w:hAnsi="Times New Roman"/>
                <w:bCs/>
                <w:sz w:val="28"/>
                <w:szCs w:val="28"/>
                <w:lang w:eastAsia="en-US"/>
              </w:rPr>
            </w:pPr>
            <w:r w:rsidRPr="00BE7BBE">
              <w:rPr>
                <w:rFonts w:ascii="Times New Roman" w:eastAsiaTheme="minorHAnsi" w:hAnsi="Times New Roman"/>
                <w:bCs/>
                <w:sz w:val="28"/>
                <w:szCs w:val="28"/>
                <w:lang w:eastAsia="en-US"/>
              </w:rPr>
              <w:t>22,02</w:t>
            </w:r>
          </w:p>
        </w:tc>
        <w:tc>
          <w:tcPr>
            <w:tcW w:w="1275" w:type="dxa"/>
          </w:tcPr>
          <w:p w14:paraId="7C067009" w14:textId="77777777" w:rsidR="008B544B" w:rsidRPr="00BE7BBE" w:rsidRDefault="008B544B" w:rsidP="003E1884">
            <w:pPr>
              <w:spacing w:after="0" w:line="240" w:lineRule="auto"/>
              <w:jc w:val="center"/>
              <w:rPr>
                <w:rFonts w:ascii="Times New Roman" w:eastAsiaTheme="minorHAnsi" w:hAnsi="Times New Roman"/>
                <w:bCs/>
                <w:sz w:val="28"/>
                <w:szCs w:val="28"/>
                <w:lang w:eastAsia="en-US"/>
              </w:rPr>
            </w:pPr>
            <w:r w:rsidRPr="00BE7BBE">
              <w:rPr>
                <w:rFonts w:ascii="Times New Roman" w:eastAsiaTheme="minorHAnsi" w:hAnsi="Times New Roman"/>
                <w:bCs/>
                <w:sz w:val="28"/>
                <w:szCs w:val="28"/>
                <w:lang w:eastAsia="en-US"/>
              </w:rPr>
              <w:t>33,89</w:t>
            </w:r>
          </w:p>
        </w:tc>
        <w:tc>
          <w:tcPr>
            <w:tcW w:w="1276" w:type="dxa"/>
          </w:tcPr>
          <w:p w14:paraId="1E04F2B2" w14:textId="77777777" w:rsidR="008B544B" w:rsidRPr="00BE7BBE" w:rsidRDefault="008B544B" w:rsidP="003E1884">
            <w:pPr>
              <w:spacing w:after="0" w:line="240" w:lineRule="auto"/>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22,76</w:t>
            </w:r>
          </w:p>
        </w:tc>
      </w:tr>
      <w:tr w:rsidR="008B544B" w:rsidRPr="00BE7BBE" w14:paraId="4D4432D7" w14:textId="77777777" w:rsidTr="003E1884">
        <w:trPr>
          <w:trHeight w:val="850"/>
        </w:trPr>
        <w:tc>
          <w:tcPr>
            <w:tcW w:w="4678" w:type="dxa"/>
          </w:tcPr>
          <w:p w14:paraId="1A7372FD" w14:textId="77777777" w:rsidR="008B544B" w:rsidRPr="00BE7BBE" w:rsidRDefault="008B544B" w:rsidP="003E1884">
            <w:pPr>
              <w:pStyle w:val="af1"/>
              <w:rPr>
                <w:rFonts w:ascii="Times New Roman" w:hAnsi="Times New Roman" w:cs="Times New Roman"/>
                <w:color w:val="000000" w:themeColor="text1"/>
                <w:sz w:val="28"/>
                <w:szCs w:val="28"/>
              </w:rPr>
            </w:pPr>
            <w:proofErr w:type="spellStart"/>
            <w:r w:rsidRPr="00BE7BBE">
              <w:rPr>
                <w:rFonts w:ascii="Times New Roman" w:hAnsi="Times New Roman" w:cs="Times New Roman"/>
                <w:color w:val="000000" w:themeColor="text1"/>
                <w:sz w:val="28"/>
                <w:szCs w:val="28"/>
              </w:rPr>
              <w:t>Экономикалық</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әсер</w:t>
            </w:r>
            <w:proofErr w:type="spellEnd"/>
            <w:r w:rsidRPr="00BE7BBE">
              <w:rPr>
                <w:rFonts w:ascii="Times New Roman" w:hAnsi="Times New Roman" w:cs="Times New Roman"/>
                <w:color w:val="000000" w:themeColor="text1"/>
                <w:sz w:val="28"/>
                <w:szCs w:val="28"/>
              </w:rPr>
              <w:t>:</w:t>
            </w:r>
          </w:p>
          <w:p w14:paraId="5A0F1F36" w14:textId="77777777" w:rsidR="008B544B" w:rsidRPr="00BE7BBE" w:rsidRDefault="008B544B" w:rsidP="003E1884">
            <w:pPr>
              <w:pStyle w:val="af1"/>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А</w:t>
            </w:r>
            <w:r w:rsidRPr="00BE7BBE">
              <w:rPr>
                <w:rFonts w:ascii="Times New Roman" w:hAnsi="Times New Roman" w:cs="Times New Roman"/>
                <w:color w:val="000000" w:themeColor="text1"/>
                <w:sz w:val="28"/>
                <w:szCs w:val="28"/>
                <w:lang w:val="kk-KZ"/>
              </w:rPr>
              <w:t>)</w:t>
            </w:r>
            <w:r w:rsidRPr="00BE7BBE">
              <w:rPr>
                <w:rFonts w:ascii="Times New Roman" w:hAnsi="Times New Roman" w:cs="Times New Roman"/>
                <w:color w:val="000000" w:themeColor="text1"/>
                <w:sz w:val="28"/>
                <w:szCs w:val="28"/>
              </w:rPr>
              <w:t xml:space="preserve"> </w:t>
            </w:r>
            <w:r w:rsidRPr="00BE7BBE">
              <w:rPr>
                <w:rFonts w:ascii="Times New Roman" w:hAnsi="Times New Roman" w:cs="Times New Roman"/>
                <w:color w:val="000000" w:themeColor="text1"/>
                <w:sz w:val="28"/>
                <w:szCs w:val="28"/>
                <w:lang w:val="kk-KZ"/>
              </w:rPr>
              <w:t>барлығы</w:t>
            </w:r>
            <w:r w:rsidRPr="00BE7BBE">
              <w:rPr>
                <w:rFonts w:ascii="Times New Roman" w:hAnsi="Times New Roman" w:cs="Times New Roman"/>
                <w:color w:val="000000" w:themeColor="text1"/>
                <w:sz w:val="28"/>
                <w:szCs w:val="28"/>
              </w:rPr>
              <w:t xml:space="preserve">, </w:t>
            </w:r>
            <w:r w:rsidRPr="00BE7BBE">
              <w:rPr>
                <w:rFonts w:ascii="Times New Roman" w:hAnsi="Times New Roman" w:cs="Times New Roman"/>
                <w:color w:val="000000" w:themeColor="text1"/>
                <w:sz w:val="28"/>
                <w:szCs w:val="28"/>
                <w:lang w:val="kk-KZ"/>
              </w:rPr>
              <w:t>мың</w:t>
            </w:r>
            <w:r w:rsidRPr="00BE7BBE">
              <w:rPr>
                <w:rFonts w:ascii="Times New Roman" w:hAnsi="Times New Roman" w:cs="Times New Roman"/>
                <w:color w:val="000000" w:themeColor="text1"/>
                <w:sz w:val="28"/>
                <w:szCs w:val="28"/>
              </w:rPr>
              <w:t>. тенге</w:t>
            </w:r>
          </w:p>
          <w:p w14:paraId="112D4984" w14:textId="77777777" w:rsidR="008B544B" w:rsidRPr="00BE7BBE" w:rsidRDefault="008B544B" w:rsidP="003E1884">
            <w:pPr>
              <w:spacing w:after="0" w:line="240" w:lineRule="auto"/>
              <w:jc w:val="both"/>
              <w:rPr>
                <w:rFonts w:ascii="Times New Roman" w:eastAsiaTheme="minorHAnsi" w:hAnsi="Times New Roman"/>
                <w:b/>
                <w:bCs/>
                <w:sz w:val="28"/>
                <w:szCs w:val="28"/>
                <w:lang w:eastAsia="en-US"/>
              </w:rPr>
            </w:pPr>
            <w:r w:rsidRPr="00BE7BBE">
              <w:rPr>
                <w:rFonts w:ascii="Times New Roman" w:hAnsi="Times New Roman"/>
                <w:color w:val="000000" w:themeColor="text1"/>
                <w:sz w:val="28"/>
                <w:szCs w:val="28"/>
              </w:rPr>
              <w:t>Б</w:t>
            </w:r>
            <w:r w:rsidRPr="00BE7BBE">
              <w:rPr>
                <w:rFonts w:ascii="Times New Roman" w:hAnsi="Times New Roman"/>
                <w:color w:val="000000" w:themeColor="text1"/>
                <w:sz w:val="28"/>
                <w:szCs w:val="28"/>
                <w:lang w:val="kk-KZ"/>
              </w:rPr>
              <w:t>)</w:t>
            </w:r>
            <w:r w:rsidRPr="00BE7BBE">
              <w:rPr>
                <w:rFonts w:ascii="Times New Roman" w:hAnsi="Times New Roman"/>
                <w:color w:val="000000" w:themeColor="text1"/>
                <w:sz w:val="28"/>
                <w:szCs w:val="28"/>
              </w:rPr>
              <w:t xml:space="preserve"> 1 </w:t>
            </w:r>
            <w:proofErr w:type="spellStart"/>
            <w:r w:rsidRPr="00BE7BBE">
              <w:rPr>
                <w:rFonts w:ascii="Times New Roman" w:hAnsi="Times New Roman"/>
                <w:color w:val="000000" w:themeColor="text1"/>
                <w:sz w:val="28"/>
                <w:szCs w:val="28"/>
              </w:rPr>
              <w:t>бастапқы</w:t>
            </w:r>
            <w:proofErr w:type="spellEnd"/>
            <w:r w:rsidRPr="00BE7BBE">
              <w:rPr>
                <w:rFonts w:ascii="Times New Roman" w:hAnsi="Times New Roman"/>
                <w:color w:val="000000" w:themeColor="text1"/>
                <w:sz w:val="28"/>
                <w:szCs w:val="28"/>
              </w:rPr>
              <w:t xml:space="preserve"> </w:t>
            </w:r>
            <w:proofErr w:type="spellStart"/>
            <w:r w:rsidRPr="00BE7BBE">
              <w:rPr>
                <w:rFonts w:ascii="Times New Roman" w:hAnsi="Times New Roman"/>
                <w:color w:val="000000" w:themeColor="text1"/>
                <w:sz w:val="28"/>
                <w:szCs w:val="28"/>
              </w:rPr>
              <w:t>басқа</w:t>
            </w:r>
            <w:proofErr w:type="spellEnd"/>
            <w:r w:rsidRPr="00BE7BBE">
              <w:rPr>
                <w:rFonts w:ascii="Times New Roman" w:hAnsi="Times New Roman"/>
                <w:color w:val="000000" w:themeColor="text1"/>
                <w:sz w:val="28"/>
                <w:szCs w:val="28"/>
              </w:rPr>
              <w:t xml:space="preserve">, </w:t>
            </w:r>
            <w:proofErr w:type="spellStart"/>
            <w:r w:rsidRPr="00BE7BBE">
              <w:rPr>
                <w:rFonts w:ascii="Times New Roman" w:hAnsi="Times New Roman"/>
                <w:color w:val="000000" w:themeColor="text1"/>
                <w:sz w:val="28"/>
                <w:szCs w:val="28"/>
              </w:rPr>
              <w:t>теңге</w:t>
            </w:r>
            <w:proofErr w:type="spellEnd"/>
          </w:p>
        </w:tc>
        <w:tc>
          <w:tcPr>
            <w:tcW w:w="1276" w:type="dxa"/>
          </w:tcPr>
          <w:p w14:paraId="1169F9D7"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p>
          <w:p w14:paraId="29A25904"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w:t>
            </w:r>
          </w:p>
          <w:p w14:paraId="543DB2DD"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w:t>
            </w:r>
          </w:p>
        </w:tc>
        <w:tc>
          <w:tcPr>
            <w:tcW w:w="1276" w:type="dxa"/>
          </w:tcPr>
          <w:p w14:paraId="5E039BE7"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p>
          <w:p w14:paraId="4B80E208"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2795,12</w:t>
            </w:r>
          </w:p>
          <w:p w14:paraId="2A6C2313"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93,17</w:t>
            </w:r>
          </w:p>
        </w:tc>
        <w:tc>
          <w:tcPr>
            <w:tcW w:w="1275" w:type="dxa"/>
          </w:tcPr>
          <w:p w14:paraId="118A6566"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p>
          <w:p w14:paraId="0560B733"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10409,59</w:t>
            </w:r>
          </w:p>
          <w:p w14:paraId="6A60DB65"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346,98</w:t>
            </w:r>
          </w:p>
        </w:tc>
        <w:tc>
          <w:tcPr>
            <w:tcW w:w="1276" w:type="dxa"/>
          </w:tcPr>
          <w:p w14:paraId="20CD908E"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p>
          <w:p w14:paraId="092F496B"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3771,95</w:t>
            </w:r>
          </w:p>
          <w:p w14:paraId="76203954" w14:textId="77777777" w:rsidR="008B544B" w:rsidRPr="00BE7BBE" w:rsidRDefault="008B544B" w:rsidP="003E1884">
            <w:pPr>
              <w:spacing w:after="0" w:line="240" w:lineRule="auto"/>
              <w:jc w:val="center"/>
              <w:rPr>
                <w:rFonts w:ascii="Times New Roman" w:eastAsiaTheme="minorHAnsi" w:hAnsi="Times New Roman"/>
                <w:sz w:val="28"/>
                <w:szCs w:val="28"/>
                <w:lang w:eastAsia="en-US"/>
              </w:rPr>
            </w:pPr>
            <w:r w:rsidRPr="00BE7BBE">
              <w:rPr>
                <w:rFonts w:ascii="Times New Roman" w:eastAsiaTheme="minorHAnsi" w:hAnsi="Times New Roman"/>
                <w:sz w:val="28"/>
                <w:szCs w:val="28"/>
                <w:lang w:eastAsia="en-US"/>
              </w:rPr>
              <w:t>125,73</w:t>
            </w:r>
          </w:p>
        </w:tc>
      </w:tr>
    </w:tbl>
    <w:p w14:paraId="04ADC43A" w14:textId="4AE713D0" w:rsidR="008B544B" w:rsidRPr="00BE7BBE" w:rsidRDefault="008B544B" w:rsidP="00CD2E78">
      <w:pPr>
        <w:spacing w:after="0" w:line="240" w:lineRule="auto"/>
        <w:rPr>
          <w:rFonts w:ascii="Times New Roman" w:eastAsiaTheme="minorHAnsi" w:hAnsi="Times New Roman"/>
          <w:bCs/>
          <w:kern w:val="2"/>
          <w:sz w:val="28"/>
          <w:lang w:eastAsia="en-US"/>
          <w14:ligatures w14:val="standardContextual"/>
        </w:rPr>
      </w:pPr>
    </w:p>
    <w:p w14:paraId="348203DA" w14:textId="30405BC4" w:rsidR="00B72992" w:rsidRPr="00BE7BBE" w:rsidRDefault="00D40FCF" w:rsidP="008B544B">
      <w:pPr>
        <w:pStyle w:val="TableParagraph"/>
        <w:spacing w:line="240" w:lineRule="auto"/>
        <w:ind w:left="0" w:firstLine="709"/>
        <w:jc w:val="both"/>
        <w:rPr>
          <w:sz w:val="28"/>
          <w:szCs w:val="28"/>
          <w:lang w:val="kk-KZ"/>
        </w:rPr>
      </w:pPr>
      <w:r w:rsidRPr="00BE7BBE">
        <w:rPr>
          <w:sz w:val="28"/>
          <w:szCs w:val="28"/>
          <w:lang w:val="kk-KZ"/>
        </w:rPr>
        <w:t>2</w:t>
      </w:r>
      <w:r w:rsidR="00C05C1A" w:rsidRPr="00BE7BBE">
        <w:rPr>
          <w:sz w:val="28"/>
          <w:szCs w:val="28"/>
        </w:rPr>
        <w:t>9</w:t>
      </w:r>
      <w:r w:rsidR="000A1363" w:rsidRPr="00BE7BBE">
        <w:rPr>
          <w:sz w:val="28"/>
          <w:szCs w:val="28"/>
          <w:lang w:val="kk-KZ"/>
        </w:rPr>
        <w:t xml:space="preserve">-кестеде көрсетілген </w:t>
      </w:r>
      <w:r w:rsidR="00F60C0F" w:rsidRPr="00BE7BBE">
        <w:rPr>
          <w:sz w:val="28"/>
          <w:szCs w:val="28"/>
          <w:lang w:val="kk-KZ"/>
        </w:rPr>
        <w:t xml:space="preserve">деректеріне сүйене отырып анықталғаны </w:t>
      </w:r>
      <w:r w:rsidRPr="00BE7BBE">
        <w:rPr>
          <w:sz w:val="28"/>
          <w:szCs w:val="28"/>
          <w:lang w:val="kk-KZ"/>
        </w:rPr>
        <w:t xml:space="preserve">тәжірибелік </w:t>
      </w:r>
      <w:r w:rsidR="0050494F" w:rsidRPr="00BE7BBE">
        <w:rPr>
          <w:sz w:val="28"/>
          <w:szCs w:val="28"/>
          <w:lang w:val="kk-KZ"/>
        </w:rPr>
        <w:t>топтардағы</w:t>
      </w:r>
      <w:r w:rsidR="00F60C0F" w:rsidRPr="00BE7BBE">
        <w:rPr>
          <w:sz w:val="28"/>
          <w:szCs w:val="28"/>
          <w:lang w:val="kk-KZ"/>
        </w:rPr>
        <w:t xml:space="preserve"> балапандардың өнімділігі</w:t>
      </w:r>
      <w:r w:rsidR="0050494F" w:rsidRPr="00BE7BBE">
        <w:rPr>
          <w:sz w:val="28"/>
          <w:szCs w:val="28"/>
          <w:lang w:val="kk-KZ"/>
        </w:rPr>
        <w:t xml:space="preserve"> </w:t>
      </w:r>
      <w:r w:rsidR="00F60C0F" w:rsidRPr="00BE7BBE">
        <w:rPr>
          <w:sz w:val="28"/>
          <w:szCs w:val="28"/>
          <w:lang w:val="kk-KZ"/>
        </w:rPr>
        <w:t xml:space="preserve">бақылау тобымен салыстырғанда жоғары болды. Бірінші тәжірибелік топта өсу мөлшері </w:t>
      </w:r>
      <w:r w:rsidRPr="00BE7BBE">
        <w:rPr>
          <w:sz w:val="28"/>
          <w:szCs w:val="28"/>
          <w:lang w:val="kk-KZ"/>
        </w:rPr>
        <w:t>3,53%, екінші топта</w:t>
      </w:r>
      <w:r w:rsidR="00070D61" w:rsidRPr="00BE7BBE">
        <w:rPr>
          <w:sz w:val="28"/>
          <w:szCs w:val="28"/>
          <w:lang w:val="kk-KZ"/>
        </w:rPr>
        <w:t xml:space="preserve"> – </w:t>
      </w:r>
      <w:r w:rsidRPr="00BE7BBE">
        <w:rPr>
          <w:sz w:val="28"/>
          <w:szCs w:val="28"/>
          <w:lang w:val="kk-KZ"/>
        </w:rPr>
        <w:t xml:space="preserve">9,6% және үшінші топта </w:t>
      </w:r>
      <w:r w:rsidR="00070D61" w:rsidRPr="00BE7BBE">
        <w:rPr>
          <w:sz w:val="28"/>
          <w:szCs w:val="28"/>
          <w:lang w:val="kk-KZ"/>
        </w:rPr>
        <w:t>–</w:t>
      </w:r>
      <w:r w:rsidRPr="00BE7BBE">
        <w:rPr>
          <w:sz w:val="28"/>
          <w:szCs w:val="28"/>
          <w:lang w:val="kk-KZ"/>
        </w:rPr>
        <w:t xml:space="preserve"> 4,56% құрады.</w:t>
      </w:r>
    </w:p>
    <w:p w14:paraId="300D3B61" w14:textId="77777777" w:rsidR="005E5E9D" w:rsidRPr="00BE7BBE" w:rsidRDefault="005E5E9D" w:rsidP="008B544B">
      <w:pPr>
        <w:pStyle w:val="TableParagraph"/>
        <w:spacing w:line="240" w:lineRule="auto"/>
        <w:ind w:left="0"/>
        <w:rPr>
          <w:sz w:val="28"/>
          <w:szCs w:val="28"/>
          <w:lang w:val="kk-KZ"/>
        </w:rPr>
      </w:pPr>
    </w:p>
    <w:p w14:paraId="0D03557B" w14:textId="77777777" w:rsidR="00B62494" w:rsidRPr="00BE7BBE" w:rsidRDefault="00B62494" w:rsidP="00CD2E78">
      <w:pPr>
        <w:pStyle w:val="TableParagraph"/>
        <w:spacing w:line="240" w:lineRule="auto"/>
        <w:ind w:left="0"/>
        <w:rPr>
          <w:sz w:val="28"/>
          <w:szCs w:val="28"/>
          <w:lang w:val="en-GB"/>
        </w:rPr>
      </w:pPr>
      <w:r w:rsidRPr="00BE7BBE">
        <w:rPr>
          <w:noProof/>
          <w:lang w:val="en-US"/>
        </w:rPr>
        <w:drawing>
          <wp:inline distT="0" distB="0" distL="0" distR="0" wp14:anchorId="31B9325B" wp14:editId="1A8A3ABE">
            <wp:extent cx="5633849" cy="2657475"/>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64551" cy="2671957"/>
                    </a:xfrm>
                    <a:prstGeom prst="rect">
                      <a:avLst/>
                    </a:prstGeom>
                    <a:noFill/>
                  </pic:spPr>
                </pic:pic>
              </a:graphicData>
            </a:graphic>
          </wp:inline>
        </w:drawing>
      </w:r>
    </w:p>
    <w:p w14:paraId="3B02A076" w14:textId="77777777" w:rsidR="00673292" w:rsidRPr="00BE7BBE" w:rsidRDefault="00673292" w:rsidP="00CD2E78">
      <w:pPr>
        <w:pStyle w:val="TableParagraph"/>
        <w:spacing w:line="240" w:lineRule="auto"/>
        <w:ind w:left="0"/>
        <w:rPr>
          <w:sz w:val="28"/>
          <w:szCs w:val="28"/>
          <w:lang w:val="en-GB"/>
        </w:rPr>
      </w:pPr>
    </w:p>
    <w:p w14:paraId="67AD2629" w14:textId="42695E7A" w:rsidR="006B54CB" w:rsidRPr="00BE7BBE" w:rsidRDefault="000C6062" w:rsidP="00CD2E78">
      <w:pPr>
        <w:pStyle w:val="TableParagraph"/>
        <w:spacing w:line="240" w:lineRule="auto"/>
        <w:ind w:left="0"/>
        <w:rPr>
          <w:sz w:val="28"/>
          <w:szCs w:val="28"/>
          <w:lang w:val="kk-KZ"/>
        </w:rPr>
      </w:pPr>
      <w:r w:rsidRPr="00BE7BBE">
        <w:rPr>
          <w:sz w:val="28"/>
          <w:szCs w:val="28"/>
          <w:lang w:val="kk-KZ"/>
        </w:rPr>
        <w:t xml:space="preserve">Сурет </w:t>
      </w:r>
      <w:r w:rsidR="00A72A78" w:rsidRPr="00BE7BBE">
        <w:rPr>
          <w:sz w:val="28"/>
          <w:szCs w:val="28"/>
          <w:lang w:val="kk-KZ"/>
        </w:rPr>
        <w:t>1</w:t>
      </w:r>
      <w:r w:rsidR="008E60C8" w:rsidRPr="00BE7BBE">
        <w:rPr>
          <w:sz w:val="28"/>
          <w:szCs w:val="28"/>
          <w:lang w:val="kk-KZ"/>
        </w:rPr>
        <w:t>6</w:t>
      </w:r>
      <w:r w:rsidR="00A72A78" w:rsidRPr="00BE7BBE">
        <w:rPr>
          <w:sz w:val="28"/>
          <w:szCs w:val="28"/>
          <w:lang w:val="kk-KZ"/>
        </w:rPr>
        <w:t xml:space="preserve"> –</w:t>
      </w:r>
      <w:r w:rsidRPr="00BE7BBE">
        <w:rPr>
          <w:sz w:val="28"/>
          <w:szCs w:val="28"/>
          <w:lang w:val="kk-KZ"/>
        </w:rPr>
        <w:t xml:space="preserve"> Құс етінің сойыс салмағындағы 1 кг-ның өзіндік құны</w:t>
      </w:r>
      <w:r w:rsidR="00B62494" w:rsidRPr="00BE7BBE">
        <w:rPr>
          <w:sz w:val="28"/>
          <w:szCs w:val="28"/>
          <w:lang w:val="kk-KZ"/>
        </w:rPr>
        <w:t xml:space="preserve"> (тг) және рентабельділігі, %</w:t>
      </w:r>
    </w:p>
    <w:p w14:paraId="5F3EB22E" w14:textId="77777777" w:rsidR="000C6062" w:rsidRPr="00BE7BBE" w:rsidRDefault="000C6062" w:rsidP="00CD2E78">
      <w:pPr>
        <w:pStyle w:val="TableParagraph"/>
        <w:spacing w:line="240" w:lineRule="auto"/>
        <w:ind w:left="0"/>
        <w:rPr>
          <w:sz w:val="28"/>
          <w:szCs w:val="28"/>
          <w:lang w:val="kk-KZ"/>
        </w:rPr>
      </w:pPr>
    </w:p>
    <w:p w14:paraId="6D39CA35" w14:textId="4F301602" w:rsidR="00D40FCF" w:rsidRPr="00BE7BBE" w:rsidRDefault="00F60C0F" w:rsidP="009B768D">
      <w:pPr>
        <w:pStyle w:val="af1"/>
        <w:ind w:firstLine="709"/>
        <w:jc w:val="both"/>
        <w:rPr>
          <w:rStyle w:val="ac"/>
          <w:rFonts w:ascii="Times New Roman" w:hAnsi="Times New Roman" w:cs="Times New Roman"/>
          <w:b w:val="0"/>
          <w:bCs w:val="0"/>
          <w:sz w:val="28"/>
          <w:szCs w:val="28"/>
          <w:lang w:val="kk-KZ"/>
        </w:rPr>
      </w:pPr>
      <w:r w:rsidRPr="00BE7BBE">
        <w:rPr>
          <w:rStyle w:val="ac"/>
          <w:rFonts w:ascii="Times New Roman" w:hAnsi="Times New Roman" w:cs="Times New Roman"/>
          <w:b w:val="0"/>
          <w:bCs w:val="0"/>
          <w:sz w:val="28"/>
          <w:szCs w:val="28"/>
          <w:lang w:val="kk-KZ"/>
        </w:rPr>
        <w:t>Тәжірибелі топтардың</w:t>
      </w:r>
      <w:r w:rsidR="00D40FCF" w:rsidRPr="00BE7BBE">
        <w:rPr>
          <w:rStyle w:val="ac"/>
          <w:rFonts w:ascii="Times New Roman" w:hAnsi="Times New Roman" w:cs="Times New Roman"/>
          <w:b w:val="0"/>
          <w:bCs w:val="0"/>
          <w:sz w:val="28"/>
          <w:szCs w:val="28"/>
          <w:lang w:val="kk-KZ"/>
        </w:rPr>
        <w:t xml:space="preserve"> балапандарына</w:t>
      </w:r>
      <w:r w:rsidR="000C7D1D" w:rsidRPr="00BE7BBE">
        <w:rPr>
          <w:rStyle w:val="ac"/>
          <w:rFonts w:ascii="Times New Roman" w:hAnsi="Times New Roman" w:cs="Times New Roman"/>
          <w:b w:val="0"/>
          <w:bCs w:val="0"/>
          <w:sz w:val="28"/>
          <w:szCs w:val="28"/>
          <w:lang w:val="kk-KZ"/>
        </w:rPr>
        <w:t xml:space="preserve"> </w:t>
      </w:r>
      <w:r w:rsidRPr="00BE7BBE">
        <w:rPr>
          <w:rStyle w:val="ac"/>
          <w:rFonts w:ascii="Times New Roman" w:hAnsi="Times New Roman" w:cs="Times New Roman"/>
          <w:b w:val="0"/>
          <w:bCs w:val="0"/>
          <w:sz w:val="28"/>
          <w:szCs w:val="28"/>
          <w:lang w:val="kk-KZ"/>
        </w:rPr>
        <w:t xml:space="preserve">азық қоспасын қолдану кезінде 1 кг </w:t>
      </w:r>
      <w:r w:rsidR="00E243FE" w:rsidRPr="00BE7BBE">
        <w:rPr>
          <w:rStyle w:val="ac"/>
          <w:rFonts w:ascii="Times New Roman" w:hAnsi="Times New Roman" w:cs="Times New Roman"/>
          <w:b w:val="0"/>
          <w:bCs w:val="0"/>
          <w:sz w:val="28"/>
          <w:szCs w:val="28"/>
          <w:lang w:val="kk-KZ"/>
        </w:rPr>
        <w:t xml:space="preserve">еттің </w:t>
      </w:r>
      <w:r w:rsidR="00D40FCF" w:rsidRPr="00BE7BBE">
        <w:rPr>
          <w:rStyle w:val="ac"/>
          <w:rFonts w:ascii="Times New Roman" w:hAnsi="Times New Roman" w:cs="Times New Roman"/>
          <w:b w:val="0"/>
          <w:bCs w:val="0"/>
          <w:sz w:val="28"/>
          <w:szCs w:val="28"/>
          <w:lang w:val="kk-KZ"/>
        </w:rPr>
        <w:t>өзіндік құнын төмендетуге мүмкіндік берді. Мысалы, бірінші тәжірибелік топта еттің өзіндік құны</w:t>
      </w:r>
      <w:r w:rsidR="00E243FE" w:rsidRPr="00BE7BBE">
        <w:rPr>
          <w:rStyle w:val="ac"/>
          <w:rFonts w:ascii="Times New Roman" w:hAnsi="Times New Roman" w:cs="Times New Roman"/>
          <w:b w:val="0"/>
          <w:bCs w:val="0"/>
          <w:sz w:val="28"/>
          <w:szCs w:val="28"/>
          <w:lang w:val="kk-KZ"/>
        </w:rPr>
        <w:t xml:space="preserve">ның төмендеуі бақылау тобымен </w:t>
      </w:r>
      <w:r w:rsidR="00D40FCF" w:rsidRPr="00BE7BBE">
        <w:rPr>
          <w:rStyle w:val="ac"/>
          <w:rFonts w:ascii="Times New Roman" w:hAnsi="Times New Roman" w:cs="Times New Roman"/>
          <w:b w:val="0"/>
          <w:bCs w:val="0"/>
          <w:sz w:val="28"/>
          <w:szCs w:val="28"/>
          <w:lang w:val="kk-KZ"/>
        </w:rPr>
        <w:t xml:space="preserve">салыстырғанда тиісінше 3,32%, екінші топта </w:t>
      </w:r>
      <w:r w:rsidR="00070D61" w:rsidRPr="00BE7BBE">
        <w:rPr>
          <w:rStyle w:val="ac"/>
          <w:rFonts w:ascii="Times New Roman" w:hAnsi="Times New Roman" w:cs="Times New Roman"/>
          <w:b w:val="0"/>
          <w:bCs w:val="0"/>
          <w:sz w:val="28"/>
          <w:szCs w:val="28"/>
          <w:lang w:val="kk-KZ"/>
        </w:rPr>
        <w:t>–</w:t>
      </w:r>
      <w:r w:rsidR="00D40FCF" w:rsidRPr="00BE7BBE">
        <w:rPr>
          <w:rStyle w:val="ac"/>
          <w:rFonts w:ascii="Times New Roman" w:hAnsi="Times New Roman" w:cs="Times New Roman"/>
          <w:b w:val="0"/>
          <w:bCs w:val="0"/>
          <w:sz w:val="28"/>
          <w:szCs w:val="28"/>
          <w:lang w:val="kk-KZ"/>
        </w:rPr>
        <w:t xml:space="preserve"> 11,83% және үшінші топта </w:t>
      </w:r>
      <w:r w:rsidR="00070D61" w:rsidRPr="00BE7BBE">
        <w:rPr>
          <w:rStyle w:val="ac"/>
          <w:rFonts w:ascii="Times New Roman" w:hAnsi="Times New Roman" w:cs="Times New Roman"/>
          <w:b w:val="0"/>
          <w:bCs w:val="0"/>
          <w:sz w:val="28"/>
          <w:szCs w:val="28"/>
          <w:lang w:val="kk-KZ"/>
        </w:rPr>
        <w:t>–</w:t>
      </w:r>
      <w:r w:rsidR="00E243FE" w:rsidRPr="00BE7BBE">
        <w:rPr>
          <w:rStyle w:val="ac"/>
          <w:rFonts w:ascii="Times New Roman" w:hAnsi="Times New Roman" w:cs="Times New Roman"/>
          <w:b w:val="0"/>
          <w:bCs w:val="0"/>
          <w:sz w:val="28"/>
          <w:szCs w:val="28"/>
          <w:lang w:val="kk-KZ"/>
        </w:rPr>
        <w:t xml:space="preserve"> 3,96% құрады. Құс</w:t>
      </w:r>
      <w:r w:rsidR="007F286F" w:rsidRPr="00BE7BBE">
        <w:rPr>
          <w:rStyle w:val="ac"/>
          <w:rFonts w:ascii="Times New Roman" w:hAnsi="Times New Roman" w:cs="Times New Roman"/>
          <w:b w:val="0"/>
          <w:bCs w:val="0"/>
          <w:sz w:val="28"/>
          <w:szCs w:val="28"/>
          <w:lang w:val="kk-KZ"/>
        </w:rPr>
        <w:t>тың сойыс</w:t>
      </w:r>
      <w:r w:rsidRPr="00BE7BBE">
        <w:rPr>
          <w:rStyle w:val="ac"/>
          <w:rFonts w:ascii="Times New Roman" w:hAnsi="Times New Roman" w:cs="Times New Roman"/>
          <w:b w:val="0"/>
          <w:bCs w:val="0"/>
          <w:sz w:val="28"/>
          <w:szCs w:val="28"/>
          <w:lang w:val="kk-KZ"/>
        </w:rPr>
        <w:t xml:space="preserve"> </w:t>
      </w:r>
      <w:r w:rsidR="00D40FCF" w:rsidRPr="00BE7BBE">
        <w:rPr>
          <w:rStyle w:val="ac"/>
          <w:rFonts w:ascii="Times New Roman" w:hAnsi="Times New Roman" w:cs="Times New Roman"/>
          <w:b w:val="0"/>
          <w:bCs w:val="0"/>
          <w:sz w:val="28"/>
          <w:szCs w:val="28"/>
          <w:lang w:val="kk-KZ"/>
        </w:rPr>
        <w:t xml:space="preserve">салмағындағы 1 кг еттің өзіндік құнының төмендеуі, сондай-ақ тәжірибелік топтардағы </w:t>
      </w:r>
      <w:r w:rsidRPr="00BE7BBE">
        <w:rPr>
          <w:rStyle w:val="ac"/>
          <w:rFonts w:ascii="Times New Roman" w:hAnsi="Times New Roman" w:cs="Times New Roman"/>
          <w:b w:val="0"/>
          <w:bCs w:val="0"/>
          <w:sz w:val="28"/>
          <w:szCs w:val="28"/>
          <w:lang w:val="kk-KZ"/>
        </w:rPr>
        <w:t xml:space="preserve">бройлер балапандарының </w:t>
      </w:r>
      <w:r w:rsidR="00E243FE" w:rsidRPr="00BE7BBE">
        <w:rPr>
          <w:rStyle w:val="ac"/>
          <w:rFonts w:ascii="Times New Roman" w:hAnsi="Times New Roman" w:cs="Times New Roman"/>
          <w:b w:val="0"/>
          <w:bCs w:val="0"/>
          <w:sz w:val="28"/>
          <w:szCs w:val="28"/>
          <w:lang w:val="kk-KZ"/>
        </w:rPr>
        <w:t>салмағының артуы табысты</w:t>
      </w:r>
      <w:r w:rsidR="00D40FCF" w:rsidRPr="00BE7BBE">
        <w:rPr>
          <w:rStyle w:val="ac"/>
          <w:rFonts w:ascii="Times New Roman" w:hAnsi="Times New Roman" w:cs="Times New Roman"/>
          <w:b w:val="0"/>
          <w:bCs w:val="0"/>
          <w:sz w:val="28"/>
          <w:szCs w:val="28"/>
          <w:lang w:val="kk-KZ"/>
        </w:rPr>
        <w:t xml:space="preserve"> айтарлықтай арттыруға мүмкіндік берді. Мәселен, бақылау тобымен салыстырғанда бірінші тәжірибелік топта пайда 27,64%, екінші топта </w:t>
      </w:r>
      <w:r w:rsidR="00E85DC4" w:rsidRPr="00BE7BBE">
        <w:rPr>
          <w:rStyle w:val="ac"/>
          <w:rFonts w:ascii="Times New Roman" w:hAnsi="Times New Roman" w:cs="Times New Roman"/>
          <w:b w:val="0"/>
          <w:bCs w:val="0"/>
          <w:sz w:val="28"/>
          <w:szCs w:val="28"/>
          <w:lang w:val="kk-KZ"/>
        </w:rPr>
        <w:t>–</w:t>
      </w:r>
      <w:r w:rsidR="00D40FCF" w:rsidRPr="00BE7BBE">
        <w:rPr>
          <w:rStyle w:val="ac"/>
          <w:rFonts w:ascii="Times New Roman" w:hAnsi="Times New Roman" w:cs="Times New Roman"/>
          <w:b w:val="0"/>
          <w:bCs w:val="0"/>
          <w:sz w:val="28"/>
          <w:szCs w:val="28"/>
          <w:lang w:val="kk-KZ"/>
        </w:rPr>
        <w:t xml:space="preserve"> 103,09% және үшінші топта </w:t>
      </w:r>
      <w:r w:rsidR="00E85DC4" w:rsidRPr="00BE7BBE">
        <w:rPr>
          <w:rStyle w:val="ac"/>
          <w:rFonts w:ascii="Times New Roman" w:hAnsi="Times New Roman" w:cs="Times New Roman"/>
          <w:b w:val="0"/>
          <w:bCs w:val="0"/>
          <w:sz w:val="28"/>
          <w:szCs w:val="28"/>
          <w:lang w:val="kk-KZ"/>
        </w:rPr>
        <w:t>–</w:t>
      </w:r>
      <w:r w:rsidR="00D40FCF" w:rsidRPr="00BE7BBE">
        <w:rPr>
          <w:rStyle w:val="ac"/>
          <w:rFonts w:ascii="Times New Roman" w:hAnsi="Times New Roman" w:cs="Times New Roman"/>
          <w:b w:val="0"/>
          <w:bCs w:val="0"/>
          <w:sz w:val="28"/>
          <w:szCs w:val="28"/>
          <w:lang w:val="kk-KZ"/>
        </w:rPr>
        <w:t xml:space="preserve"> 37,62% ұлғайды.</w:t>
      </w:r>
      <w:r w:rsidR="00E243FE" w:rsidRPr="00BE7BBE">
        <w:rPr>
          <w:rStyle w:val="ac"/>
          <w:rFonts w:ascii="Times New Roman" w:hAnsi="Times New Roman" w:cs="Times New Roman"/>
          <w:b w:val="0"/>
          <w:bCs w:val="0"/>
          <w:sz w:val="28"/>
          <w:szCs w:val="28"/>
          <w:lang w:val="kk-KZ"/>
        </w:rPr>
        <w:t xml:space="preserve"> </w:t>
      </w:r>
      <w:r w:rsidR="00D40FCF" w:rsidRPr="00BE7BBE">
        <w:rPr>
          <w:rStyle w:val="ac"/>
          <w:rFonts w:ascii="Times New Roman" w:hAnsi="Times New Roman" w:cs="Times New Roman"/>
          <w:b w:val="0"/>
          <w:bCs w:val="0"/>
          <w:sz w:val="28"/>
          <w:szCs w:val="28"/>
          <w:lang w:val="kk-KZ"/>
        </w:rPr>
        <w:t>Бройлер балапандарын өсіру кезінде «Гидро Рекс Витал</w:t>
      </w:r>
      <w:r w:rsidR="000C7D1D" w:rsidRPr="00BE7BBE">
        <w:rPr>
          <w:rStyle w:val="ac"/>
          <w:rFonts w:ascii="Times New Roman" w:hAnsi="Times New Roman" w:cs="Times New Roman"/>
          <w:b w:val="0"/>
          <w:bCs w:val="0"/>
          <w:sz w:val="28"/>
          <w:szCs w:val="28"/>
          <w:lang w:val="kk-KZ"/>
        </w:rPr>
        <w:t xml:space="preserve">» стресске қарсы азық </w:t>
      </w:r>
      <w:r w:rsidR="00D40FCF" w:rsidRPr="00BE7BBE">
        <w:rPr>
          <w:rStyle w:val="ac"/>
          <w:rFonts w:ascii="Times New Roman" w:hAnsi="Times New Roman" w:cs="Times New Roman"/>
          <w:b w:val="0"/>
          <w:bCs w:val="0"/>
          <w:sz w:val="28"/>
          <w:szCs w:val="28"/>
          <w:lang w:val="kk-KZ"/>
        </w:rPr>
        <w:t>қоспасын қолдану ет өндірісінің рентабельділігіне оң әсер етті. Мысалы, бірінші</w:t>
      </w:r>
      <w:r w:rsidR="00E243FE" w:rsidRPr="00BE7BBE">
        <w:rPr>
          <w:rStyle w:val="ac"/>
          <w:rFonts w:ascii="Times New Roman" w:hAnsi="Times New Roman" w:cs="Times New Roman"/>
          <w:b w:val="0"/>
          <w:bCs w:val="0"/>
          <w:sz w:val="28"/>
          <w:szCs w:val="28"/>
          <w:lang w:val="kk-KZ"/>
        </w:rPr>
        <w:t xml:space="preserve"> тәжірибелік топта ол бақылау тобымен </w:t>
      </w:r>
      <w:r w:rsidR="00D40FCF" w:rsidRPr="00BE7BBE">
        <w:rPr>
          <w:rStyle w:val="ac"/>
          <w:rFonts w:ascii="Times New Roman" w:hAnsi="Times New Roman" w:cs="Times New Roman"/>
          <w:b w:val="0"/>
          <w:bCs w:val="0"/>
          <w:sz w:val="28"/>
          <w:szCs w:val="28"/>
          <w:lang w:val="kk-KZ"/>
        </w:rPr>
        <w:t xml:space="preserve">салыстырғанда 4,06%-ға, екінші топта </w:t>
      </w:r>
      <w:r w:rsidR="00E85DC4" w:rsidRPr="00BE7BBE">
        <w:rPr>
          <w:rStyle w:val="ac"/>
          <w:rFonts w:ascii="Times New Roman" w:hAnsi="Times New Roman" w:cs="Times New Roman"/>
          <w:b w:val="0"/>
          <w:bCs w:val="0"/>
          <w:sz w:val="28"/>
          <w:szCs w:val="28"/>
          <w:lang w:val="kk-KZ"/>
        </w:rPr>
        <w:t>–</w:t>
      </w:r>
      <w:r w:rsidR="00D40FCF" w:rsidRPr="00BE7BBE">
        <w:rPr>
          <w:rStyle w:val="ac"/>
          <w:rFonts w:ascii="Times New Roman" w:hAnsi="Times New Roman" w:cs="Times New Roman"/>
          <w:b w:val="0"/>
          <w:bCs w:val="0"/>
          <w:sz w:val="28"/>
          <w:szCs w:val="28"/>
          <w:lang w:val="kk-KZ"/>
        </w:rPr>
        <w:t xml:space="preserve"> 15,81%-ға және үшінші топта </w:t>
      </w:r>
      <w:r w:rsidR="00E85DC4" w:rsidRPr="00BE7BBE">
        <w:rPr>
          <w:rStyle w:val="ac"/>
          <w:rFonts w:ascii="Times New Roman" w:hAnsi="Times New Roman" w:cs="Times New Roman"/>
          <w:b w:val="0"/>
          <w:bCs w:val="0"/>
          <w:sz w:val="28"/>
          <w:szCs w:val="28"/>
          <w:lang w:val="kk-KZ"/>
        </w:rPr>
        <w:t>–</w:t>
      </w:r>
      <w:r w:rsidR="00D40FCF" w:rsidRPr="00BE7BBE">
        <w:rPr>
          <w:rStyle w:val="ac"/>
          <w:rFonts w:ascii="Times New Roman" w:hAnsi="Times New Roman" w:cs="Times New Roman"/>
          <w:b w:val="0"/>
          <w:bCs w:val="0"/>
          <w:sz w:val="28"/>
          <w:szCs w:val="28"/>
          <w:lang w:val="kk-KZ"/>
        </w:rPr>
        <w:t xml:space="preserve"> 4,86%-ға өсті. Бұл ретте бірінші тәжірибелік топтың бір бастауыш басына экономикалық тиімділік тиісінше 92,33 теңгені, екіншісінде </w:t>
      </w:r>
      <w:r w:rsidR="00E85DC4" w:rsidRPr="00BE7BBE">
        <w:rPr>
          <w:rStyle w:val="ac"/>
          <w:rFonts w:ascii="Times New Roman" w:hAnsi="Times New Roman" w:cs="Times New Roman"/>
          <w:b w:val="0"/>
          <w:bCs w:val="0"/>
          <w:sz w:val="28"/>
          <w:szCs w:val="28"/>
          <w:lang w:val="kk-KZ"/>
        </w:rPr>
        <w:t>–</w:t>
      </w:r>
      <w:r w:rsidR="00D40FCF" w:rsidRPr="00BE7BBE">
        <w:rPr>
          <w:rStyle w:val="ac"/>
          <w:rFonts w:ascii="Times New Roman" w:hAnsi="Times New Roman" w:cs="Times New Roman"/>
          <w:b w:val="0"/>
          <w:bCs w:val="0"/>
          <w:sz w:val="28"/>
          <w:szCs w:val="28"/>
          <w:lang w:val="kk-KZ"/>
        </w:rPr>
        <w:t xml:space="preserve"> 344,33 теңгені және үшіншісінде</w:t>
      </w:r>
      <w:r w:rsidR="00E85DC4" w:rsidRPr="00BE7BBE">
        <w:rPr>
          <w:rStyle w:val="ac"/>
          <w:rFonts w:ascii="Times New Roman" w:hAnsi="Times New Roman" w:cs="Times New Roman"/>
          <w:b w:val="0"/>
          <w:bCs w:val="0"/>
          <w:sz w:val="28"/>
          <w:szCs w:val="28"/>
          <w:lang w:val="kk-KZ"/>
        </w:rPr>
        <w:t xml:space="preserve"> – </w:t>
      </w:r>
      <w:r w:rsidR="00D40FCF" w:rsidRPr="00BE7BBE">
        <w:rPr>
          <w:rStyle w:val="ac"/>
          <w:rFonts w:ascii="Times New Roman" w:hAnsi="Times New Roman" w:cs="Times New Roman"/>
          <w:b w:val="0"/>
          <w:bCs w:val="0"/>
          <w:sz w:val="28"/>
          <w:szCs w:val="28"/>
          <w:lang w:val="kk-KZ"/>
        </w:rPr>
        <w:t>125,66 теңгені құрады.</w:t>
      </w:r>
    </w:p>
    <w:p w14:paraId="1E8A1E09" w14:textId="383F12CE" w:rsidR="009E4755" w:rsidRPr="00BE7BBE" w:rsidRDefault="009E4755" w:rsidP="009B768D">
      <w:pPr>
        <w:pStyle w:val="af1"/>
        <w:ind w:firstLine="709"/>
        <w:jc w:val="both"/>
        <w:rPr>
          <w:rFonts w:ascii="Times New Roman" w:hAnsi="Times New Roman" w:cs="Times New Roman"/>
          <w:bCs/>
          <w:sz w:val="28"/>
          <w:szCs w:val="28"/>
          <w:lang w:val="kk-KZ"/>
        </w:rPr>
      </w:pPr>
      <w:r w:rsidRPr="00BE7BBE">
        <w:rPr>
          <w:rStyle w:val="ac"/>
          <w:rFonts w:ascii="Times New Roman" w:hAnsi="Times New Roman" w:cs="Times New Roman"/>
          <w:b w:val="0"/>
          <w:sz w:val="28"/>
          <w:szCs w:val="28"/>
          <w:lang w:val="kk-KZ"/>
        </w:rPr>
        <w:lastRenderedPageBreak/>
        <w:t>3.3.8</w:t>
      </w:r>
      <w:r w:rsidR="00B30669" w:rsidRPr="00BE7BBE">
        <w:rPr>
          <w:rStyle w:val="ac"/>
          <w:rFonts w:ascii="Times New Roman" w:hAnsi="Times New Roman" w:cs="Times New Roman"/>
          <w:b w:val="0"/>
          <w:sz w:val="28"/>
          <w:szCs w:val="28"/>
          <w:lang w:val="kk-KZ"/>
        </w:rPr>
        <w:t xml:space="preserve"> </w:t>
      </w:r>
      <w:bookmarkStart w:id="13" w:name="_Hlk229349924"/>
      <w:r w:rsidRPr="00BE7BBE">
        <w:rPr>
          <w:rFonts w:ascii="Times New Roman" w:hAnsi="Times New Roman" w:cs="Times New Roman"/>
          <w:bCs/>
          <w:sz w:val="28"/>
          <w:szCs w:val="28"/>
          <w:lang w:val="kk-KZ"/>
        </w:rPr>
        <w:t>Қысқы ғылыми-шаруашылық тәжірибе бойынша қорытынды</w:t>
      </w:r>
    </w:p>
    <w:p w14:paraId="58398E52" w14:textId="289D8420" w:rsidR="00D40FCF" w:rsidRPr="00BE7BBE" w:rsidRDefault="00335C58" w:rsidP="009B768D">
      <w:pPr>
        <w:pStyle w:val="af1"/>
        <w:ind w:firstLine="709"/>
        <w:jc w:val="both"/>
        <w:rPr>
          <w:rFonts w:ascii="Times New Roman" w:hAnsi="Times New Roman" w:cs="Times New Roman"/>
          <w:sz w:val="28"/>
          <w:lang w:val="kk-KZ"/>
        </w:rPr>
      </w:pPr>
      <w:r w:rsidRPr="00BE7BBE">
        <w:rPr>
          <w:rFonts w:ascii="Times New Roman" w:hAnsi="Times New Roman" w:cs="Times New Roman"/>
          <w:color w:val="0F1115"/>
          <w:sz w:val="28"/>
          <w:szCs w:val="28"/>
          <w:shd w:val="clear" w:color="auto" w:fill="FFFFFF"/>
          <w:lang w:val="kk-KZ"/>
        </w:rPr>
        <w:t xml:space="preserve">Қысқы ғылыми-шаруашылық тәжірибенің нәтижелерін жинақтау және талдау бройлер балапандарын өсіру барысында «Гидро Рекс </w:t>
      </w:r>
      <w:r w:rsidR="00D80723">
        <w:rPr>
          <w:rFonts w:ascii="Times New Roman" w:hAnsi="Times New Roman" w:cs="Times New Roman"/>
          <w:color w:val="0F1115"/>
          <w:sz w:val="28"/>
          <w:szCs w:val="28"/>
          <w:shd w:val="clear" w:color="auto" w:fill="FFFFFF"/>
          <w:lang w:val="kk-KZ"/>
        </w:rPr>
        <w:t>в</w:t>
      </w:r>
      <w:r w:rsidRPr="00BE7BBE">
        <w:rPr>
          <w:rFonts w:ascii="Times New Roman" w:hAnsi="Times New Roman" w:cs="Times New Roman"/>
          <w:color w:val="0F1115"/>
          <w:sz w:val="28"/>
          <w:szCs w:val="28"/>
          <w:shd w:val="clear" w:color="auto" w:fill="FFFFFF"/>
          <w:lang w:val="kk-KZ"/>
        </w:rPr>
        <w:t xml:space="preserve">итал» стресске қарсы азықтық қоспасын қолдану құс басының сақталу көрсеткішін арттыруға мүмкіндік бергенін көрсетті. </w:t>
      </w:r>
      <w:r w:rsidR="00D40FCF" w:rsidRPr="00BE7BBE">
        <w:rPr>
          <w:rFonts w:ascii="Times New Roman" w:hAnsi="Times New Roman" w:cs="Times New Roman"/>
          <w:sz w:val="28"/>
          <w:lang w:val="kk-KZ"/>
        </w:rPr>
        <w:t xml:space="preserve">Осылайша, бақылау тобындағы </w:t>
      </w:r>
      <w:r w:rsidR="00782C13" w:rsidRPr="00BE7BBE">
        <w:rPr>
          <w:rFonts w:ascii="Times New Roman" w:hAnsi="Times New Roman" w:cs="Times New Roman"/>
          <w:sz w:val="28"/>
          <w:lang w:val="kk-KZ"/>
        </w:rPr>
        <w:t>құс</w:t>
      </w:r>
      <w:r w:rsidR="0003591B" w:rsidRPr="00BE7BBE">
        <w:rPr>
          <w:rFonts w:ascii="Times New Roman" w:hAnsi="Times New Roman" w:cs="Times New Roman"/>
          <w:sz w:val="28"/>
          <w:lang w:val="kk-KZ"/>
        </w:rPr>
        <w:t xml:space="preserve"> </w:t>
      </w:r>
      <w:r w:rsidR="00D40FCF" w:rsidRPr="00BE7BBE">
        <w:rPr>
          <w:rFonts w:ascii="Times New Roman" w:hAnsi="Times New Roman" w:cs="Times New Roman"/>
          <w:sz w:val="28"/>
          <w:lang w:val="kk-KZ"/>
        </w:rPr>
        <w:t xml:space="preserve">басының сақталуы 86,6%-ды, бірінші тәжірибелік топта </w:t>
      </w:r>
      <w:r w:rsidR="00101276" w:rsidRPr="00BE7BBE">
        <w:rPr>
          <w:rFonts w:ascii="Times New Roman" w:hAnsi="Times New Roman" w:cs="Times New Roman"/>
          <w:sz w:val="28"/>
          <w:lang w:val="kk-KZ"/>
        </w:rPr>
        <w:t>–</w:t>
      </w:r>
      <w:r w:rsidR="00D40FCF" w:rsidRPr="00BE7BBE">
        <w:rPr>
          <w:rFonts w:ascii="Times New Roman" w:hAnsi="Times New Roman" w:cs="Times New Roman"/>
          <w:sz w:val="28"/>
          <w:lang w:val="kk-KZ"/>
        </w:rPr>
        <w:t xml:space="preserve"> 90,0%-ды, екінші топта </w:t>
      </w:r>
      <w:r w:rsidR="00101276" w:rsidRPr="00BE7BBE">
        <w:rPr>
          <w:rFonts w:ascii="Times New Roman" w:hAnsi="Times New Roman" w:cs="Times New Roman"/>
          <w:sz w:val="28"/>
          <w:lang w:val="kk-KZ"/>
        </w:rPr>
        <w:t>–</w:t>
      </w:r>
      <w:r w:rsidR="00D40FCF" w:rsidRPr="00BE7BBE">
        <w:rPr>
          <w:rFonts w:ascii="Times New Roman" w:hAnsi="Times New Roman" w:cs="Times New Roman"/>
          <w:sz w:val="28"/>
          <w:lang w:val="kk-KZ"/>
        </w:rPr>
        <w:t xml:space="preserve"> 96,66%-ды және үшінші топта </w:t>
      </w:r>
      <w:r w:rsidR="00101276" w:rsidRPr="00BE7BBE">
        <w:rPr>
          <w:rFonts w:ascii="Times New Roman" w:hAnsi="Times New Roman" w:cs="Times New Roman"/>
          <w:sz w:val="28"/>
          <w:lang w:val="kk-KZ"/>
        </w:rPr>
        <w:t>–</w:t>
      </w:r>
      <w:r w:rsidR="00D40FCF" w:rsidRPr="00BE7BBE">
        <w:rPr>
          <w:rFonts w:ascii="Times New Roman" w:hAnsi="Times New Roman" w:cs="Times New Roman"/>
          <w:sz w:val="28"/>
          <w:lang w:val="kk-KZ"/>
        </w:rPr>
        <w:t xml:space="preserve"> 93,3%-ды құрады, бұл тәжірибелік топтарда тиісінше 3,4, </w:t>
      </w:r>
      <w:r w:rsidR="00916673" w:rsidRPr="00BE7BBE">
        <w:rPr>
          <w:rFonts w:ascii="Times New Roman" w:hAnsi="Times New Roman" w:cs="Times New Roman"/>
          <w:sz w:val="28"/>
          <w:lang w:val="kk-KZ"/>
        </w:rPr>
        <w:t xml:space="preserve">10,0 және 6,7 пайыздық </w:t>
      </w:r>
      <w:r w:rsidR="00D40FCF" w:rsidRPr="00BE7BBE">
        <w:rPr>
          <w:rFonts w:ascii="Times New Roman" w:hAnsi="Times New Roman" w:cs="Times New Roman"/>
          <w:sz w:val="28"/>
          <w:lang w:val="kk-KZ"/>
        </w:rPr>
        <w:t>жоғары</w:t>
      </w:r>
      <w:r w:rsidR="00916673" w:rsidRPr="00BE7BBE">
        <w:rPr>
          <w:rFonts w:ascii="Times New Roman" w:hAnsi="Times New Roman" w:cs="Times New Roman"/>
          <w:sz w:val="28"/>
          <w:lang w:val="kk-KZ"/>
        </w:rPr>
        <w:t xml:space="preserve"> болды</w:t>
      </w:r>
      <w:r w:rsidR="00D40FCF" w:rsidRPr="00BE7BBE">
        <w:rPr>
          <w:rFonts w:ascii="Times New Roman" w:hAnsi="Times New Roman" w:cs="Times New Roman"/>
          <w:sz w:val="28"/>
          <w:lang w:val="kk-KZ"/>
        </w:rPr>
        <w:t>.</w:t>
      </w:r>
    </w:p>
    <w:p w14:paraId="3315B7C2" w14:textId="37ADACD8" w:rsidR="00D40FCF" w:rsidRPr="00BE7BBE" w:rsidRDefault="00D40FCF" w:rsidP="009B768D">
      <w:pPr>
        <w:pStyle w:val="af1"/>
        <w:ind w:firstLine="709"/>
        <w:jc w:val="both"/>
        <w:rPr>
          <w:rFonts w:ascii="Times New Roman" w:hAnsi="Times New Roman" w:cs="Times New Roman"/>
          <w:sz w:val="28"/>
          <w:lang w:val="kk-KZ"/>
        </w:rPr>
      </w:pPr>
      <w:r w:rsidRPr="00BE7BBE">
        <w:rPr>
          <w:rFonts w:ascii="Times New Roman" w:hAnsi="Times New Roman" w:cs="Times New Roman"/>
          <w:sz w:val="28"/>
          <w:lang w:val="kk-KZ"/>
        </w:rPr>
        <w:t>Тәжірибелік топтағы құстарға</w:t>
      </w:r>
      <w:r w:rsidR="000C7D1D" w:rsidRPr="00BE7BBE">
        <w:rPr>
          <w:rFonts w:ascii="Times New Roman" w:hAnsi="Times New Roman" w:cs="Times New Roman"/>
          <w:sz w:val="28"/>
          <w:lang w:val="kk-KZ"/>
        </w:rPr>
        <w:t xml:space="preserve"> «Гидро Рекс </w:t>
      </w:r>
      <w:r w:rsidR="00D80723">
        <w:rPr>
          <w:rFonts w:ascii="Times New Roman" w:hAnsi="Times New Roman" w:cs="Times New Roman"/>
          <w:sz w:val="28"/>
          <w:lang w:val="kk-KZ"/>
        </w:rPr>
        <w:t>в</w:t>
      </w:r>
      <w:r w:rsidR="000C7D1D" w:rsidRPr="00BE7BBE">
        <w:rPr>
          <w:rFonts w:ascii="Times New Roman" w:hAnsi="Times New Roman" w:cs="Times New Roman"/>
          <w:sz w:val="28"/>
          <w:lang w:val="kk-KZ"/>
        </w:rPr>
        <w:t>итал» азық</w:t>
      </w:r>
      <w:r w:rsidR="0003591B" w:rsidRPr="00BE7BBE">
        <w:rPr>
          <w:rFonts w:ascii="Times New Roman" w:hAnsi="Times New Roman" w:cs="Times New Roman"/>
          <w:sz w:val="28"/>
          <w:lang w:val="kk-KZ"/>
        </w:rPr>
        <w:t xml:space="preserve"> қоспасын қолдану</w:t>
      </w:r>
      <w:r w:rsidRPr="00BE7BBE">
        <w:rPr>
          <w:rFonts w:ascii="Times New Roman" w:hAnsi="Times New Roman" w:cs="Times New Roman"/>
          <w:sz w:val="28"/>
          <w:lang w:val="kk-KZ"/>
        </w:rPr>
        <w:t xml:space="preserve"> бройлер балапандарының ет өнімділігін</w:t>
      </w:r>
      <w:r w:rsidR="00916673" w:rsidRPr="00BE7BBE">
        <w:rPr>
          <w:rFonts w:ascii="Times New Roman" w:hAnsi="Times New Roman" w:cs="Times New Roman"/>
          <w:sz w:val="28"/>
          <w:lang w:val="kk-KZ"/>
        </w:rPr>
        <w:t xml:space="preserve">ің де көрсеткішін </w:t>
      </w:r>
      <w:r w:rsidRPr="00BE7BBE">
        <w:rPr>
          <w:rFonts w:ascii="Times New Roman" w:hAnsi="Times New Roman" w:cs="Times New Roman"/>
          <w:sz w:val="28"/>
          <w:lang w:val="kk-KZ"/>
        </w:rPr>
        <w:t>арттыруға мүмкіндік берді. Бақылау тобындағы тірі салмақтың орташа тәуліктік өсімі тәжірибелік топтардағы 62,55</w:t>
      </w:r>
      <w:r w:rsidR="008B544B" w:rsidRPr="00BE7BBE">
        <w:rPr>
          <w:rFonts w:ascii="Times New Roman" w:hAnsi="Times New Roman" w:cs="Times New Roman"/>
          <w:sz w:val="28"/>
          <w:lang w:val="kk-KZ"/>
        </w:rPr>
        <w:t>-</w:t>
      </w:r>
      <w:r w:rsidRPr="00BE7BBE">
        <w:rPr>
          <w:rFonts w:ascii="Times New Roman" w:hAnsi="Times New Roman" w:cs="Times New Roman"/>
          <w:sz w:val="28"/>
          <w:lang w:val="kk-KZ"/>
        </w:rPr>
        <w:t>63,06 г орнына 60,9 г құрады. Бірінші тәжірибелік топта 2,71%, екінші топта 3,54% және үшінші топта 3,15% ұлғайды. Бұл ретте бақылау тобында өсіру кезеңінде бір бастың</w:t>
      </w:r>
      <w:r w:rsidR="00916673" w:rsidRPr="00BE7BBE">
        <w:rPr>
          <w:rFonts w:ascii="Times New Roman" w:hAnsi="Times New Roman" w:cs="Times New Roman"/>
          <w:sz w:val="28"/>
          <w:lang w:val="kk-KZ"/>
        </w:rPr>
        <w:t xml:space="preserve"> жалпы тірі салмағының көрсеткіші 2557,7 г құрады,</w:t>
      </w:r>
      <w:r w:rsidRPr="00BE7BBE">
        <w:rPr>
          <w:rFonts w:ascii="Times New Roman" w:hAnsi="Times New Roman" w:cs="Times New Roman"/>
          <w:sz w:val="28"/>
          <w:lang w:val="kk-KZ"/>
        </w:rPr>
        <w:t xml:space="preserve"> бірінші тәжірибе тобында </w:t>
      </w:r>
      <w:r w:rsidR="001E6687" w:rsidRPr="00BE7BBE">
        <w:rPr>
          <w:rFonts w:ascii="Times New Roman" w:hAnsi="Times New Roman" w:cs="Times New Roman"/>
          <w:sz w:val="28"/>
          <w:lang w:val="kk-KZ"/>
        </w:rPr>
        <w:t>–</w:t>
      </w:r>
      <w:r w:rsidRPr="00BE7BBE">
        <w:rPr>
          <w:rFonts w:ascii="Times New Roman" w:hAnsi="Times New Roman" w:cs="Times New Roman"/>
          <w:sz w:val="28"/>
          <w:lang w:val="kk-KZ"/>
        </w:rPr>
        <w:t xml:space="preserve"> 2627,3 г, екіншісінде </w:t>
      </w:r>
      <w:r w:rsidR="001E6687" w:rsidRPr="00BE7BBE">
        <w:rPr>
          <w:rFonts w:ascii="Times New Roman" w:hAnsi="Times New Roman" w:cs="Times New Roman"/>
          <w:sz w:val="28"/>
          <w:lang w:val="kk-KZ"/>
        </w:rPr>
        <w:t>–</w:t>
      </w:r>
      <w:r w:rsidRPr="00BE7BBE">
        <w:rPr>
          <w:rFonts w:ascii="Times New Roman" w:hAnsi="Times New Roman" w:cs="Times New Roman"/>
          <w:sz w:val="28"/>
          <w:lang w:val="kk-KZ"/>
        </w:rPr>
        <w:t xml:space="preserve"> 2648,7 г және үшіншісінде </w:t>
      </w:r>
      <w:r w:rsidR="001E6687" w:rsidRPr="00BE7BBE">
        <w:rPr>
          <w:rFonts w:ascii="Times New Roman" w:hAnsi="Times New Roman" w:cs="Times New Roman"/>
          <w:sz w:val="28"/>
          <w:lang w:val="kk-KZ"/>
        </w:rPr>
        <w:t>–</w:t>
      </w:r>
      <w:r w:rsidRPr="00BE7BBE">
        <w:rPr>
          <w:rFonts w:ascii="Times New Roman" w:hAnsi="Times New Roman" w:cs="Times New Roman"/>
          <w:sz w:val="28"/>
          <w:lang w:val="kk-KZ"/>
        </w:rPr>
        <w:t xml:space="preserve"> 2638,7 г </w:t>
      </w:r>
      <w:r w:rsidR="00916673" w:rsidRPr="00BE7BBE">
        <w:rPr>
          <w:rFonts w:ascii="Times New Roman" w:hAnsi="Times New Roman" w:cs="Times New Roman"/>
          <w:sz w:val="28"/>
          <w:lang w:val="kk-KZ"/>
        </w:rPr>
        <w:t>деңгейде болды.</w:t>
      </w:r>
      <w:r w:rsidRPr="00BE7BBE">
        <w:rPr>
          <w:rFonts w:ascii="Times New Roman" w:hAnsi="Times New Roman" w:cs="Times New Roman"/>
          <w:sz w:val="28"/>
          <w:lang w:val="kk-KZ"/>
        </w:rPr>
        <w:t xml:space="preserve"> Бақылау тобымен салыстырғанда тәжірибе топтары бойынша өсу тиісінше: 2,72%, 3,56% және 3,16% құрады.</w:t>
      </w:r>
    </w:p>
    <w:p w14:paraId="63374A64" w14:textId="7487285C" w:rsidR="00D40FCF" w:rsidRPr="00BE7BBE" w:rsidRDefault="00D40FCF" w:rsidP="009B768D">
      <w:pPr>
        <w:pStyle w:val="af1"/>
        <w:ind w:firstLine="709"/>
        <w:jc w:val="both"/>
        <w:rPr>
          <w:rFonts w:ascii="Times New Roman" w:hAnsi="Times New Roman" w:cs="Times New Roman"/>
          <w:sz w:val="28"/>
          <w:lang w:val="kk-KZ"/>
        </w:rPr>
      </w:pPr>
      <w:r w:rsidRPr="00BE7BBE">
        <w:rPr>
          <w:rFonts w:ascii="Times New Roman" w:hAnsi="Times New Roman" w:cs="Times New Roman"/>
          <w:sz w:val="28"/>
          <w:lang w:val="kk-KZ"/>
        </w:rPr>
        <w:t xml:space="preserve">«Гидро Рекс </w:t>
      </w:r>
      <w:r w:rsidR="00D80723">
        <w:rPr>
          <w:rFonts w:ascii="Times New Roman" w:hAnsi="Times New Roman" w:cs="Times New Roman"/>
          <w:sz w:val="28"/>
          <w:lang w:val="kk-KZ"/>
        </w:rPr>
        <w:t>в</w:t>
      </w:r>
      <w:r w:rsidRPr="00BE7BBE">
        <w:rPr>
          <w:rFonts w:ascii="Times New Roman" w:hAnsi="Times New Roman" w:cs="Times New Roman"/>
          <w:sz w:val="28"/>
          <w:lang w:val="kk-KZ"/>
        </w:rPr>
        <w:t xml:space="preserve">итал» </w:t>
      </w:r>
      <w:r w:rsidR="000C7D1D" w:rsidRPr="00BE7BBE">
        <w:rPr>
          <w:rFonts w:ascii="Times New Roman" w:hAnsi="Times New Roman" w:cs="Times New Roman"/>
          <w:sz w:val="28"/>
          <w:lang w:val="kk-KZ"/>
        </w:rPr>
        <w:t>суда еритін стресске қарсы азық</w:t>
      </w:r>
      <w:r w:rsidRPr="00BE7BBE">
        <w:rPr>
          <w:rFonts w:ascii="Times New Roman" w:hAnsi="Times New Roman" w:cs="Times New Roman"/>
          <w:sz w:val="28"/>
          <w:lang w:val="kk-KZ"/>
        </w:rPr>
        <w:t xml:space="preserve"> қосп</w:t>
      </w:r>
      <w:r w:rsidR="007F286F" w:rsidRPr="00BE7BBE">
        <w:rPr>
          <w:rFonts w:ascii="Times New Roman" w:hAnsi="Times New Roman" w:cs="Times New Roman"/>
          <w:sz w:val="28"/>
          <w:lang w:val="kk-KZ"/>
        </w:rPr>
        <w:t>асын қолдану еттің сойыс өнімділігін</w:t>
      </w:r>
      <w:r w:rsidRPr="00BE7BBE">
        <w:rPr>
          <w:rFonts w:ascii="Times New Roman" w:hAnsi="Times New Roman" w:cs="Times New Roman"/>
          <w:sz w:val="28"/>
          <w:lang w:val="kk-KZ"/>
        </w:rPr>
        <w:t xml:space="preserve"> ұлғайтуға ықпал етті. Бірінші тәжірибелік топта бақылау тобымен сал</w:t>
      </w:r>
      <w:r w:rsidR="00916673" w:rsidRPr="00BE7BBE">
        <w:rPr>
          <w:rFonts w:ascii="Times New Roman" w:hAnsi="Times New Roman" w:cs="Times New Roman"/>
          <w:sz w:val="28"/>
          <w:lang w:val="kk-KZ"/>
        </w:rPr>
        <w:t>ыстырғанда 0,6 пайыздық деңгейде</w:t>
      </w:r>
      <w:r w:rsidRPr="00BE7BBE">
        <w:rPr>
          <w:rFonts w:ascii="Times New Roman" w:hAnsi="Times New Roman" w:cs="Times New Roman"/>
          <w:sz w:val="28"/>
          <w:lang w:val="kk-KZ"/>
        </w:rPr>
        <w:t xml:space="preserve">, екіншісінде </w:t>
      </w:r>
      <w:r w:rsidR="001E6687" w:rsidRPr="00BE7BBE">
        <w:rPr>
          <w:rFonts w:ascii="Times New Roman" w:hAnsi="Times New Roman" w:cs="Times New Roman"/>
          <w:sz w:val="28"/>
          <w:lang w:val="kk-KZ"/>
        </w:rPr>
        <w:t>–</w:t>
      </w:r>
      <w:r w:rsidR="008C4B99" w:rsidRPr="00BE7BBE">
        <w:rPr>
          <w:rFonts w:ascii="Times New Roman" w:hAnsi="Times New Roman" w:cs="Times New Roman"/>
          <w:sz w:val="28"/>
          <w:lang w:val="kk-KZ"/>
        </w:rPr>
        <w:t xml:space="preserve"> 2,3 пайыздық, </w:t>
      </w:r>
      <w:r w:rsidRPr="00BE7BBE">
        <w:rPr>
          <w:rFonts w:ascii="Times New Roman" w:hAnsi="Times New Roman" w:cs="Times New Roman"/>
          <w:sz w:val="28"/>
          <w:lang w:val="kk-KZ"/>
        </w:rPr>
        <w:t xml:space="preserve">және үшіншісінде </w:t>
      </w:r>
      <w:r w:rsidR="001E6687" w:rsidRPr="00BE7BBE">
        <w:rPr>
          <w:rFonts w:ascii="Times New Roman" w:hAnsi="Times New Roman" w:cs="Times New Roman"/>
          <w:sz w:val="28"/>
          <w:lang w:val="kk-KZ"/>
        </w:rPr>
        <w:t>–</w:t>
      </w:r>
      <w:r w:rsidR="008C4B99" w:rsidRPr="00BE7BBE">
        <w:rPr>
          <w:rFonts w:ascii="Times New Roman" w:hAnsi="Times New Roman" w:cs="Times New Roman"/>
          <w:sz w:val="28"/>
          <w:lang w:val="kk-KZ"/>
        </w:rPr>
        <w:t xml:space="preserve"> 1,0 пайыздық</w:t>
      </w:r>
      <w:r w:rsidR="00916673" w:rsidRPr="00BE7BBE">
        <w:rPr>
          <w:rFonts w:ascii="Times New Roman" w:hAnsi="Times New Roman" w:cs="Times New Roman"/>
          <w:sz w:val="28"/>
          <w:lang w:val="kk-KZ"/>
        </w:rPr>
        <w:t xml:space="preserve"> мөлшерді</w:t>
      </w:r>
      <w:r w:rsidRPr="00BE7BBE">
        <w:rPr>
          <w:rFonts w:ascii="Times New Roman" w:hAnsi="Times New Roman" w:cs="Times New Roman"/>
          <w:sz w:val="28"/>
          <w:lang w:val="kk-KZ"/>
        </w:rPr>
        <w:t xml:space="preserve"> құрады. Сонымен қатар, ба</w:t>
      </w:r>
      <w:r w:rsidR="000C7D1D" w:rsidRPr="00BE7BBE">
        <w:rPr>
          <w:rFonts w:ascii="Times New Roman" w:hAnsi="Times New Roman" w:cs="Times New Roman"/>
          <w:sz w:val="28"/>
          <w:lang w:val="kk-KZ"/>
        </w:rPr>
        <w:t>рлық тәжірибелік топтарда азық</w:t>
      </w:r>
      <w:r w:rsidRPr="00BE7BBE">
        <w:rPr>
          <w:rFonts w:ascii="Times New Roman" w:hAnsi="Times New Roman" w:cs="Times New Roman"/>
          <w:sz w:val="28"/>
          <w:lang w:val="kk-KZ"/>
        </w:rPr>
        <w:t xml:space="preserve"> шығындарының төмендеуі байқалды. Мәселен, бройлер балапандарының тірі салмағының 1 кг өсіміне жұмсалатын азық шығыны бірінші топта бақылаумен салыстырғанда 4,35%</w:t>
      </w:r>
      <w:r w:rsidR="00721132" w:rsidRPr="00BE7BBE">
        <w:rPr>
          <w:rFonts w:ascii="Times New Roman" w:hAnsi="Times New Roman" w:cs="Times New Roman"/>
          <w:sz w:val="28"/>
          <w:lang w:val="kk-KZ"/>
        </w:rPr>
        <w:t>-</w:t>
      </w:r>
      <w:r w:rsidRPr="00BE7BBE">
        <w:rPr>
          <w:rFonts w:ascii="Times New Roman" w:hAnsi="Times New Roman" w:cs="Times New Roman"/>
          <w:sz w:val="28"/>
          <w:lang w:val="kk-KZ"/>
        </w:rPr>
        <w:t xml:space="preserve">ға, екінші топта </w:t>
      </w:r>
      <w:r w:rsidR="00721132" w:rsidRPr="00BE7BBE">
        <w:rPr>
          <w:rFonts w:ascii="Times New Roman" w:hAnsi="Times New Roman" w:cs="Times New Roman"/>
          <w:sz w:val="28"/>
          <w:lang w:val="kk-KZ"/>
        </w:rPr>
        <w:t>–</w:t>
      </w:r>
      <w:r w:rsidRPr="00BE7BBE">
        <w:rPr>
          <w:rFonts w:ascii="Times New Roman" w:hAnsi="Times New Roman" w:cs="Times New Roman"/>
          <w:sz w:val="28"/>
          <w:lang w:val="kk-KZ"/>
        </w:rPr>
        <w:t xml:space="preserve"> 8,7%-ға және үшінші топта </w:t>
      </w:r>
      <w:r w:rsidR="00721132" w:rsidRPr="00BE7BBE">
        <w:rPr>
          <w:rFonts w:ascii="Times New Roman" w:hAnsi="Times New Roman" w:cs="Times New Roman"/>
          <w:sz w:val="28"/>
          <w:lang w:val="kk-KZ"/>
        </w:rPr>
        <w:t>–</w:t>
      </w:r>
      <w:r w:rsidRPr="00BE7BBE">
        <w:rPr>
          <w:rFonts w:ascii="Times New Roman" w:hAnsi="Times New Roman" w:cs="Times New Roman"/>
          <w:sz w:val="28"/>
          <w:lang w:val="kk-KZ"/>
        </w:rPr>
        <w:t xml:space="preserve"> 6,52%-ға төмен болды.</w:t>
      </w:r>
    </w:p>
    <w:p w14:paraId="5B2DD204" w14:textId="09A00936" w:rsidR="00D40FCF" w:rsidRPr="00BE7BBE" w:rsidRDefault="00D40FCF" w:rsidP="009B768D">
      <w:pPr>
        <w:pStyle w:val="af1"/>
        <w:ind w:firstLine="709"/>
        <w:jc w:val="both"/>
        <w:rPr>
          <w:rFonts w:ascii="Times New Roman" w:hAnsi="Times New Roman" w:cs="Times New Roman"/>
          <w:sz w:val="28"/>
          <w:lang w:val="kk-KZ"/>
        </w:rPr>
      </w:pPr>
      <w:r w:rsidRPr="00BE7BBE">
        <w:rPr>
          <w:rFonts w:ascii="Times New Roman" w:hAnsi="Times New Roman" w:cs="Times New Roman"/>
          <w:sz w:val="28"/>
          <w:lang w:val="kk-KZ"/>
        </w:rPr>
        <w:t>Тәжірибел</w:t>
      </w:r>
      <w:r w:rsidR="000C7D1D" w:rsidRPr="00BE7BBE">
        <w:rPr>
          <w:rFonts w:ascii="Times New Roman" w:hAnsi="Times New Roman" w:cs="Times New Roman"/>
          <w:sz w:val="28"/>
          <w:lang w:val="kk-KZ"/>
        </w:rPr>
        <w:t xml:space="preserve">і топтардың балапандарына азық </w:t>
      </w:r>
      <w:r w:rsidR="00916673" w:rsidRPr="00BE7BBE">
        <w:rPr>
          <w:rFonts w:ascii="Times New Roman" w:hAnsi="Times New Roman" w:cs="Times New Roman"/>
          <w:sz w:val="28"/>
          <w:lang w:val="kk-KZ"/>
        </w:rPr>
        <w:t xml:space="preserve">қоспасын пайдалану негізінде алынған өнімге, оның ішінде </w:t>
      </w:r>
      <w:r w:rsidRPr="00BE7BBE">
        <w:rPr>
          <w:rFonts w:ascii="Times New Roman" w:hAnsi="Times New Roman" w:cs="Times New Roman"/>
          <w:sz w:val="28"/>
          <w:lang w:val="kk-KZ"/>
        </w:rPr>
        <w:t>1 кг еттің өзіндік құнын төмендетуге мүмкіндік берді. Мысалы, бірінші тәжірибел</w:t>
      </w:r>
      <w:r w:rsidR="008C4B99" w:rsidRPr="00BE7BBE">
        <w:rPr>
          <w:rFonts w:ascii="Times New Roman" w:hAnsi="Times New Roman" w:cs="Times New Roman"/>
          <w:sz w:val="28"/>
          <w:lang w:val="kk-KZ"/>
        </w:rPr>
        <w:t xml:space="preserve">ік топта бұл төмендеу бақылау тобымен </w:t>
      </w:r>
      <w:r w:rsidRPr="00BE7BBE">
        <w:rPr>
          <w:rFonts w:ascii="Times New Roman" w:hAnsi="Times New Roman" w:cs="Times New Roman"/>
          <w:sz w:val="28"/>
          <w:lang w:val="kk-KZ"/>
        </w:rPr>
        <w:t xml:space="preserve">салыстырғанда 3,32%, екінші топта </w:t>
      </w:r>
      <w:r w:rsidR="00721132" w:rsidRPr="00BE7BBE">
        <w:rPr>
          <w:rFonts w:ascii="Times New Roman" w:hAnsi="Times New Roman" w:cs="Times New Roman"/>
          <w:sz w:val="28"/>
          <w:lang w:val="kk-KZ"/>
        </w:rPr>
        <w:t>–</w:t>
      </w:r>
      <w:r w:rsidRPr="00BE7BBE">
        <w:rPr>
          <w:rFonts w:ascii="Times New Roman" w:hAnsi="Times New Roman" w:cs="Times New Roman"/>
          <w:sz w:val="28"/>
          <w:lang w:val="kk-KZ"/>
        </w:rPr>
        <w:t xml:space="preserve"> 11,83% және ү</w:t>
      </w:r>
      <w:r w:rsidR="000159F6" w:rsidRPr="00BE7BBE">
        <w:rPr>
          <w:rFonts w:ascii="Times New Roman" w:hAnsi="Times New Roman" w:cs="Times New Roman"/>
          <w:sz w:val="28"/>
          <w:lang w:val="kk-KZ"/>
        </w:rPr>
        <w:t xml:space="preserve">шінші топта </w:t>
      </w:r>
      <w:r w:rsidR="00721132" w:rsidRPr="00BE7BBE">
        <w:rPr>
          <w:rFonts w:ascii="Times New Roman" w:hAnsi="Times New Roman" w:cs="Times New Roman"/>
          <w:sz w:val="28"/>
          <w:lang w:val="kk-KZ"/>
        </w:rPr>
        <w:t>–</w:t>
      </w:r>
      <w:r w:rsidR="000159F6" w:rsidRPr="00BE7BBE">
        <w:rPr>
          <w:rFonts w:ascii="Times New Roman" w:hAnsi="Times New Roman" w:cs="Times New Roman"/>
          <w:sz w:val="28"/>
          <w:lang w:val="kk-KZ"/>
        </w:rPr>
        <w:t xml:space="preserve"> 3,96% құрады. Құс </w:t>
      </w:r>
      <w:r w:rsidRPr="00BE7BBE">
        <w:rPr>
          <w:rFonts w:ascii="Times New Roman" w:hAnsi="Times New Roman" w:cs="Times New Roman"/>
          <w:sz w:val="28"/>
          <w:lang w:val="kk-KZ"/>
        </w:rPr>
        <w:t xml:space="preserve">сою салмағындағы 1 кг еттің өзіндік құнының төмендеуі және тәжірибелік топтардағы ішек-қарынның салмағының артуы табысты айтарлықтай арттыруға мүмкіндік берді. Мәселен, бақылау тобымен салыстырғанда бірінші тәжірибелік топта пайда 27,64%, екінші топта </w:t>
      </w:r>
      <w:r w:rsidR="00721132" w:rsidRPr="00BE7BBE">
        <w:rPr>
          <w:rFonts w:ascii="Times New Roman" w:hAnsi="Times New Roman" w:cs="Times New Roman"/>
          <w:sz w:val="28"/>
          <w:lang w:val="kk-KZ"/>
        </w:rPr>
        <w:t>–</w:t>
      </w:r>
      <w:r w:rsidRPr="00BE7BBE">
        <w:rPr>
          <w:rFonts w:ascii="Times New Roman" w:hAnsi="Times New Roman" w:cs="Times New Roman"/>
          <w:sz w:val="28"/>
          <w:lang w:val="kk-KZ"/>
        </w:rPr>
        <w:t xml:space="preserve"> 103,09% және үшінші топта </w:t>
      </w:r>
      <w:r w:rsidR="00721132" w:rsidRPr="00BE7BBE">
        <w:rPr>
          <w:rFonts w:ascii="Times New Roman" w:hAnsi="Times New Roman" w:cs="Times New Roman"/>
          <w:sz w:val="28"/>
          <w:lang w:val="kk-KZ"/>
        </w:rPr>
        <w:t>–</w:t>
      </w:r>
      <w:r w:rsidRPr="00BE7BBE">
        <w:rPr>
          <w:rFonts w:ascii="Times New Roman" w:hAnsi="Times New Roman" w:cs="Times New Roman"/>
          <w:sz w:val="28"/>
          <w:lang w:val="kk-KZ"/>
        </w:rPr>
        <w:t xml:space="preserve"> 37,62% ұлғайды.</w:t>
      </w:r>
    </w:p>
    <w:p w14:paraId="07DECEAE" w14:textId="0A652F6F" w:rsidR="00D40FCF" w:rsidRPr="00BE7BBE" w:rsidRDefault="00D40FCF" w:rsidP="009B768D">
      <w:pPr>
        <w:pStyle w:val="af1"/>
        <w:ind w:firstLine="709"/>
        <w:jc w:val="both"/>
        <w:rPr>
          <w:rFonts w:ascii="Times New Roman" w:hAnsi="Times New Roman" w:cs="Times New Roman"/>
          <w:sz w:val="28"/>
          <w:lang w:val="kk-KZ"/>
        </w:rPr>
      </w:pPr>
      <w:r w:rsidRPr="00BE7BBE">
        <w:rPr>
          <w:rFonts w:ascii="Times New Roman" w:hAnsi="Times New Roman" w:cs="Times New Roman"/>
          <w:sz w:val="28"/>
          <w:lang w:val="kk-KZ"/>
        </w:rPr>
        <w:t>Бройлер бал</w:t>
      </w:r>
      <w:r w:rsidR="00916673" w:rsidRPr="00BE7BBE">
        <w:rPr>
          <w:rFonts w:ascii="Times New Roman" w:hAnsi="Times New Roman" w:cs="Times New Roman"/>
          <w:sz w:val="28"/>
          <w:lang w:val="kk-KZ"/>
        </w:rPr>
        <w:t xml:space="preserve">апандарын өсіру кезінде ауыз суына </w:t>
      </w:r>
      <w:r w:rsidRPr="00BE7BBE">
        <w:rPr>
          <w:rFonts w:ascii="Times New Roman" w:hAnsi="Times New Roman" w:cs="Times New Roman"/>
          <w:sz w:val="28"/>
          <w:lang w:val="kk-KZ"/>
        </w:rPr>
        <w:t xml:space="preserve">«Гидро Рекс </w:t>
      </w:r>
      <w:r w:rsidR="00D80723">
        <w:rPr>
          <w:rFonts w:ascii="Times New Roman" w:hAnsi="Times New Roman" w:cs="Times New Roman"/>
          <w:sz w:val="28"/>
          <w:lang w:val="kk-KZ"/>
        </w:rPr>
        <w:t>в</w:t>
      </w:r>
      <w:r w:rsidRPr="00BE7BBE">
        <w:rPr>
          <w:rFonts w:ascii="Times New Roman" w:hAnsi="Times New Roman" w:cs="Times New Roman"/>
          <w:sz w:val="28"/>
          <w:lang w:val="kk-KZ"/>
        </w:rPr>
        <w:t>итал</w:t>
      </w:r>
      <w:r w:rsidR="000C7D1D" w:rsidRPr="00BE7BBE">
        <w:rPr>
          <w:rFonts w:ascii="Times New Roman" w:hAnsi="Times New Roman" w:cs="Times New Roman"/>
          <w:sz w:val="28"/>
          <w:lang w:val="kk-KZ"/>
        </w:rPr>
        <w:t xml:space="preserve">» стресске қарсы азық </w:t>
      </w:r>
      <w:r w:rsidRPr="00BE7BBE">
        <w:rPr>
          <w:rFonts w:ascii="Times New Roman" w:hAnsi="Times New Roman" w:cs="Times New Roman"/>
          <w:sz w:val="28"/>
          <w:lang w:val="kk-KZ"/>
        </w:rPr>
        <w:t>қоспасын енгізу ет өндірісінің рентабельділігіне оң әсер етті. Мысалы, бірінші тәжірибелік топта ол бақылаумен салы</w:t>
      </w:r>
      <w:r w:rsidR="00916673" w:rsidRPr="00BE7BBE">
        <w:rPr>
          <w:rFonts w:ascii="Times New Roman" w:hAnsi="Times New Roman" w:cs="Times New Roman"/>
          <w:sz w:val="28"/>
          <w:lang w:val="kk-KZ"/>
        </w:rPr>
        <w:t>стырғанда 4,06 пайыздық деңгейде</w:t>
      </w:r>
      <w:r w:rsidRPr="00BE7BBE">
        <w:rPr>
          <w:rFonts w:ascii="Times New Roman" w:hAnsi="Times New Roman" w:cs="Times New Roman"/>
          <w:sz w:val="28"/>
          <w:lang w:val="kk-KZ"/>
        </w:rPr>
        <w:t xml:space="preserve">, екінші топта </w:t>
      </w:r>
      <w:r w:rsidR="001D585B" w:rsidRPr="00BE7BBE">
        <w:rPr>
          <w:rFonts w:ascii="Times New Roman" w:hAnsi="Times New Roman" w:cs="Times New Roman"/>
          <w:sz w:val="28"/>
          <w:lang w:val="kk-KZ"/>
        </w:rPr>
        <w:t>–</w:t>
      </w:r>
      <w:r w:rsidR="00916673" w:rsidRPr="00BE7BBE">
        <w:rPr>
          <w:rFonts w:ascii="Times New Roman" w:hAnsi="Times New Roman" w:cs="Times New Roman"/>
          <w:sz w:val="28"/>
          <w:lang w:val="kk-KZ"/>
        </w:rPr>
        <w:t xml:space="preserve"> 15,81 пайыздық </w:t>
      </w:r>
      <w:r w:rsidRPr="00BE7BBE">
        <w:rPr>
          <w:rFonts w:ascii="Times New Roman" w:hAnsi="Times New Roman" w:cs="Times New Roman"/>
          <w:sz w:val="28"/>
          <w:lang w:val="kk-KZ"/>
        </w:rPr>
        <w:t xml:space="preserve">және үшінші топта </w:t>
      </w:r>
      <w:r w:rsidR="001D585B" w:rsidRPr="00BE7BBE">
        <w:rPr>
          <w:rFonts w:ascii="Times New Roman" w:hAnsi="Times New Roman" w:cs="Times New Roman"/>
          <w:sz w:val="28"/>
          <w:lang w:val="kk-KZ"/>
        </w:rPr>
        <w:t xml:space="preserve">– </w:t>
      </w:r>
      <w:r w:rsidR="00916673" w:rsidRPr="00BE7BBE">
        <w:rPr>
          <w:rFonts w:ascii="Times New Roman" w:hAnsi="Times New Roman" w:cs="Times New Roman"/>
          <w:sz w:val="28"/>
          <w:lang w:val="kk-KZ"/>
        </w:rPr>
        <w:t>4,86 пайыздық мөлшерде болды</w:t>
      </w:r>
      <w:r w:rsidRPr="00BE7BBE">
        <w:rPr>
          <w:rFonts w:ascii="Times New Roman" w:hAnsi="Times New Roman" w:cs="Times New Roman"/>
          <w:sz w:val="28"/>
          <w:lang w:val="kk-KZ"/>
        </w:rPr>
        <w:t>. Бұл ретт</w:t>
      </w:r>
      <w:r w:rsidR="00916673" w:rsidRPr="00BE7BBE">
        <w:rPr>
          <w:rFonts w:ascii="Times New Roman" w:hAnsi="Times New Roman" w:cs="Times New Roman"/>
          <w:sz w:val="28"/>
          <w:lang w:val="kk-KZ"/>
        </w:rPr>
        <w:t xml:space="preserve">е бірінші тәжірибелік топтың алғашқы көрсеткішімен салыстырғанда </w:t>
      </w:r>
      <w:r w:rsidRPr="00BE7BBE">
        <w:rPr>
          <w:rFonts w:ascii="Times New Roman" w:hAnsi="Times New Roman" w:cs="Times New Roman"/>
          <w:sz w:val="28"/>
          <w:lang w:val="kk-KZ"/>
        </w:rPr>
        <w:t xml:space="preserve">экономикалық тиімділік </w:t>
      </w:r>
      <w:r w:rsidR="00916673" w:rsidRPr="00BE7BBE">
        <w:rPr>
          <w:rFonts w:ascii="Times New Roman" w:hAnsi="Times New Roman" w:cs="Times New Roman"/>
          <w:sz w:val="28"/>
          <w:lang w:val="kk-KZ"/>
        </w:rPr>
        <w:t xml:space="preserve">бір басқа шаққанда </w:t>
      </w:r>
      <w:r w:rsidRPr="00BE7BBE">
        <w:rPr>
          <w:rFonts w:ascii="Times New Roman" w:hAnsi="Times New Roman" w:cs="Times New Roman"/>
          <w:sz w:val="28"/>
          <w:lang w:val="kk-KZ"/>
        </w:rPr>
        <w:t xml:space="preserve">92,33 теңгені, екіншісінде </w:t>
      </w:r>
      <w:r w:rsidR="001D585B" w:rsidRPr="00BE7BBE">
        <w:rPr>
          <w:rFonts w:ascii="Times New Roman" w:hAnsi="Times New Roman" w:cs="Times New Roman"/>
          <w:sz w:val="28"/>
          <w:lang w:val="kk-KZ"/>
        </w:rPr>
        <w:t>–</w:t>
      </w:r>
      <w:r w:rsidRPr="00BE7BBE">
        <w:rPr>
          <w:rFonts w:ascii="Times New Roman" w:hAnsi="Times New Roman" w:cs="Times New Roman"/>
          <w:sz w:val="28"/>
          <w:lang w:val="kk-KZ"/>
        </w:rPr>
        <w:t xml:space="preserve"> 344,33 теңгені және үшіншісінде </w:t>
      </w:r>
      <w:r w:rsidR="001D585B" w:rsidRPr="00BE7BBE">
        <w:rPr>
          <w:rFonts w:ascii="Times New Roman" w:hAnsi="Times New Roman" w:cs="Times New Roman"/>
          <w:sz w:val="28"/>
          <w:lang w:val="kk-KZ"/>
        </w:rPr>
        <w:t>–</w:t>
      </w:r>
      <w:r w:rsidRPr="00BE7BBE">
        <w:rPr>
          <w:rFonts w:ascii="Times New Roman" w:hAnsi="Times New Roman" w:cs="Times New Roman"/>
          <w:sz w:val="28"/>
          <w:lang w:val="kk-KZ"/>
        </w:rPr>
        <w:t xml:space="preserve"> 125,66 теңгені құрады.</w:t>
      </w:r>
    </w:p>
    <w:p w14:paraId="6F1D926B" w14:textId="77777777" w:rsidR="002F2882" w:rsidRDefault="0018394D" w:rsidP="002F2882">
      <w:pPr>
        <w:pStyle w:val="af1"/>
        <w:ind w:firstLine="709"/>
        <w:jc w:val="both"/>
        <w:rPr>
          <w:rFonts w:ascii="Times New Roman" w:hAnsi="Times New Roman" w:cs="Times New Roman"/>
          <w:sz w:val="28"/>
          <w:lang w:val="kk-KZ"/>
        </w:rPr>
      </w:pPr>
      <w:r w:rsidRPr="00BE7BBE">
        <w:rPr>
          <w:rFonts w:ascii="Times New Roman" w:hAnsi="Times New Roman" w:cs="Times New Roman"/>
          <w:sz w:val="28"/>
          <w:lang w:val="kk-KZ"/>
        </w:rPr>
        <w:t xml:space="preserve">Осылайша бройлер балапандарын өсіру кезеңінде 1 тонна ауыз суына </w:t>
      </w:r>
      <w:r w:rsidR="00D40FCF" w:rsidRPr="00BE7BBE">
        <w:rPr>
          <w:rFonts w:ascii="Times New Roman" w:hAnsi="Times New Roman" w:cs="Times New Roman"/>
          <w:sz w:val="28"/>
          <w:lang w:val="kk-KZ"/>
        </w:rPr>
        <w:t>300 мл мөлшерінде «Гидро Рекс Витал</w:t>
      </w:r>
      <w:r w:rsidR="000C7D1D" w:rsidRPr="00BE7BBE">
        <w:rPr>
          <w:rFonts w:ascii="Times New Roman" w:hAnsi="Times New Roman" w:cs="Times New Roman"/>
          <w:sz w:val="28"/>
          <w:lang w:val="kk-KZ"/>
        </w:rPr>
        <w:t>» антистрестік</w:t>
      </w:r>
      <w:r w:rsidR="001D585B" w:rsidRPr="00BE7BBE">
        <w:rPr>
          <w:rFonts w:ascii="Times New Roman" w:hAnsi="Times New Roman" w:cs="Times New Roman"/>
          <w:sz w:val="28"/>
          <w:lang w:val="kk-KZ"/>
        </w:rPr>
        <w:t xml:space="preserve"> </w:t>
      </w:r>
      <w:r w:rsidR="008B544B" w:rsidRPr="00BE7BBE">
        <w:rPr>
          <w:rFonts w:ascii="Times New Roman" w:hAnsi="Times New Roman" w:cs="Times New Roman"/>
          <w:sz w:val="28"/>
          <w:lang w:val="kk-KZ"/>
        </w:rPr>
        <w:t>азық</w:t>
      </w:r>
      <w:r w:rsidR="00D40FCF" w:rsidRPr="00BE7BBE">
        <w:rPr>
          <w:rFonts w:ascii="Times New Roman" w:hAnsi="Times New Roman" w:cs="Times New Roman"/>
          <w:sz w:val="28"/>
          <w:lang w:val="kk-KZ"/>
        </w:rPr>
        <w:t xml:space="preserve"> қоспасын ен</w:t>
      </w:r>
      <w:r w:rsidRPr="00BE7BBE">
        <w:rPr>
          <w:rFonts w:ascii="Times New Roman" w:hAnsi="Times New Roman" w:cs="Times New Roman"/>
          <w:sz w:val="28"/>
          <w:lang w:val="kk-KZ"/>
        </w:rPr>
        <w:t>гізу</w:t>
      </w:r>
      <w:r w:rsidR="00D40FCF" w:rsidRPr="00BE7BBE">
        <w:rPr>
          <w:rFonts w:ascii="Times New Roman" w:hAnsi="Times New Roman" w:cs="Times New Roman"/>
          <w:sz w:val="28"/>
          <w:lang w:val="kk-KZ"/>
        </w:rPr>
        <w:t xml:space="preserve"> </w:t>
      </w:r>
      <w:r w:rsidRPr="00BE7BBE">
        <w:rPr>
          <w:rFonts w:ascii="Times New Roman" w:hAnsi="Times New Roman" w:cs="Times New Roman"/>
          <w:sz w:val="28"/>
          <w:lang w:val="kk-KZ"/>
        </w:rPr>
        <w:t xml:space="preserve">тәжірибелі топтарында </w:t>
      </w:r>
      <w:r w:rsidR="00D40FCF" w:rsidRPr="00BE7BBE">
        <w:rPr>
          <w:rFonts w:ascii="Times New Roman" w:hAnsi="Times New Roman" w:cs="Times New Roman"/>
          <w:sz w:val="28"/>
          <w:lang w:val="kk-KZ"/>
        </w:rPr>
        <w:t>экономикалық көрсеткіштер</w:t>
      </w:r>
      <w:r w:rsidRPr="00BE7BBE">
        <w:rPr>
          <w:rFonts w:ascii="Times New Roman" w:hAnsi="Times New Roman" w:cs="Times New Roman"/>
          <w:sz w:val="28"/>
          <w:lang w:val="kk-KZ"/>
        </w:rPr>
        <w:t>і бойы</w:t>
      </w:r>
      <w:r w:rsidR="008B544B" w:rsidRPr="00BE7BBE">
        <w:rPr>
          <w:rFonts w:ascii="Times New Roman" w:hAnsi="Times New Roman" w:cs="Times New Roman"/>
          <w:sz w:val="28"/>
          <w:lang w:val="kk-KZ"/>
        </w:rPr>
        <w:t>нша оңтайлы және тиімді көлемде</w:t>
      </w:r>
      <w:r w:rsidR="00D40FCF" w:rsidRPr="00BE7BBE">
        <w:rPr>
          <w:rFonts w:ascii="Times New Roman" w:hAnsi="Times New Roman" w:cs="Times New Roman"/>
          <w:sz w:val="28"/>
          <w:lang w:val="kk-KZ"/>
        </w:rPr>
        <w:t xml:space="preserve"> болып шықты</w:t>
      </w:r>
      <w:bookmarkEnd w:id="13"/>
      <w:r w:rsidR="002F2882">
        <w:rPr>
          <w:rFonts w:ascii="Times New Roman" w:hAnsi="Times New Roman" w:cs="Times New Roman"/>
          <w:sz w:val="28"/>
          <w:lang w:val="kk-KZ"/>
        </w:rPr>
        <w:t>.</w:t>
      </w:r>
    </w:p>
    <w:p w14:paraId="64372F8B" w14:textId="7DE9AD54" w:rsidR="00EC1F83" w:rsidRPr="002F2882" w:rsidRDefault="002F2882" w:rsidP="002F2882">
      <w:pPr>
        <w:pStyle w:val="af1"/>
        <w:ind w:firstLine="709"/>
        <w:jc w:val="both"/>
        <w:rPr>
          <w:rFonts w:ascii="Times New Roman" w:hAnsi="Times New Roman" w:cs="Times New Roman"/>
          <w:sz w:val="28"/>
          <w:lang w:val="kk-KZ"/>
        </w:rPr>
      </w:pPr>
      <w:r>
        <w:rPr>
          <w:rFonts w:ascii="Times New Roman" w:hAnsi="Times New Roman" w:cs="Times New Roman"/>
          <w:sz w:val="28"/>
          <w:lang w:val="kk-KZ"/>
        </w:rPr>
        <w:lastRenderedPageBreak/>
        <w:t xml:space="preserve">                           </w:t>
      </w:r>
      <w:r w:rsidR="00EC1F83" w:rsidRPr="00BE7BBE">
        <w:rPr>
          <w:rFonts w:ascii="Times New Roman" w:hAnsi="Times New Roman"/>
          <w:b/>
          <w:color w:val="000000" w:themeColor="text1"/>
          <w:sz w:val="28"/>
          <w:szCs w:val="28"/>
          <w:lang w:val="kk-KZ"/>
        </w:rPr>
        <w:t>ӨНДІРІСТІК ТЕКСЕРУ</w:t>
      </w:r>
    </w:p>
    <w:p w14:paraId="3427D1AC" w14:textId="77777777" w:rsidR="00EC1F83" w:rsidRPr="00BE7BBE" w:rsidRDefault="00EC1F83" w:rsidP="00EC1F83">
      <w:pPr>
        <w:spacing w:after="0" w:line="240" w:lineRule="auto"/>
        <w:jc w:val="center"/>
        <w:rPr>
          <w:rFonts w:ascii="Times New Roman" w:hAnsi="Times New Roman"/>
          <w:color w:val="000000" w:themeColor="text1"/>
          <w:sz w:val="28"/>
          <w:szCs w:val="28"/>
          <w:lang w:val="kk-KZ"/>
        </w:rPr>
      </w:pPr>
    </w:p>
    <w:p w14:paraId="76A375B8" w14:textId="77777777" w:rsidR="00EC1F83" w:rsidRPr="00BE7BBE" w:rsidRDefault="00EC1F83" w:rsidP="00EC1F83">
      <w:pPr>
        <w:pStyle w:val="TableParagraph"/>
        <w:spacing w:line="240" w:lineRule="auto"/>
        <w:ind w:left="0" w:firstLine="709"/>
        <w:jc w:val="both"/>
        <w:rPr>
          <w:sz w:val="28"/>
          <w:szCs w:val="28"/>
          <w:lang w:val="kk-KZ"/>
        </w:rPr>
      </w:pPr>
      <w:r w:rsidRPr="00BE7BBE">
        <w:rPr>
          <w:sz w:val="28"/>
          <w:szCs w:val="28"/>
          <w:lang w:val="kk-KZ"/>
        </w:rPr>
        <w:t xml:space="preserve">Өндірістік тексеру «Наурыз Агро» ЖШС-де (Алматы облысы, Іле ауданы) «Арбор Айкрес» кроссының бройлер балапандарында жүргізілді. Зерттеулер үш кезеңде өткізілді: </w:t>
      </w:r>
      <w:r w:rsidRPr="00BE7BBE">
        <w:rPr>
          <w:rStyle w:val="ac"/>
          <w:rFonts w:eastAsiaTheme="majorEastAsia"/>
          <w:b w:val="0"/>
          <w:sz w:val="28"/>
          <w:szCs w:val="28"/>
          <w:lang w:val="kk-KZ"/>
        </w:rPr>
        <w:t>жаз</w:t>
      </w:r>
      <w:r w:rsidRPr="00BE7BBE">
        <w:rPr>
          <w:sz w:val="28"/>
          <w:szCs w:val="28"/>
          <w:lang w:val="kk-KZ"/>
        </w:rPr>
        <w:t>,</w:t>
      </w:r>
      <w:r w:rsidRPr="00BE7BBE">
        <w:rPr>
          <w:b/>
          <w:sz w:val="28"/>
          <w:szCs w:val="28"/>
          <w:lang w:val="kk-KZ"/>
        </w:rPr>
        <w:t xml:space="preserve"> </w:t>
      </w:r>
      <w:r w:rsidRPr="00BE7BBE">
        <w:rPr>
          <w:rStyle w:val="ac"/>
          <w:rFonts w:eastAsiaTheme="majorEastAsia"/>
          <w:b w:val="0"/>
          <w:sz w:val="28"/>
          <w:szCs w:val="28"/>
          <w:lang w:val="kk-KZ"/>
        </w:rPr>
        <w:t>күз</w:t>
      </w:r>
      <w:r w:rsidRPr="00BE7BBE">
        <w:rPr>
          <w:sz w:val="28"/>
          <w:szCs w:val="28"/>
          <w:lang w:val="kk-KZ"/>
        </w:rPr>
        <w:t>,</w:t>
      </w:r>
      <w:r w:rsidRPr="00BE7BBE">
        <w:rPr>
          <w:b/>
          <w:sz w:val="28"/>
          <w:szCs w:val="28"/>
          <w:lang w:val="kk-KZ"/>
        </w:rPr>
        <w:t xml:space="preserve"> </w:t>
      </w:r>
      <w:r w:rsidRPr="00BE7BBE">
        <w:rPr>
          <w:rStyle w:val="ac"/>
          <w:rFonts w:eastAsiaTheme="majorEastAsia"/>
          <w:b w:val="0"/>
          <w:sz w:val="28"/>
          <w:szCs w:val="28"/>
          <w:lang w:val="kk-KZ"/>
        </w:rPr>
        <w:t>қыс</w:t>
      </w:r>
      <w:r w:rsidRPr="00BE7BBE">
        <w:rPr>
          <w:sz w:val="28"/>
          <w:szCs w:val="28"/>
          <w:lang w:val="kk-KZ"/>
        </w:rPr>
        <w:t xml:space="preserve">. Әрбір кезеңде бір құс қорасы – </w:t>
      </w:r>
      <w:r w:rsidRPr="00BE7BBE">
        <w:rPr>
          <w:rStyle w:val="ac"/>
          <w:rFonts w:eastAsiaTheme="majorEastAsia"/>
          <w:b w:val="0"/>
          <w:sz w:val="28"/>
          <w:szCs w:val="28"/>
          <w:lang w:val="kk-KZ"/>
        </w:rPr>
        <w:t>бақылау тобы</w:t>
      </w:r>
      <w:r w:rsidRPr="00BE7BBE">
        <w:rPr>
          <w:sz w:val="28"/>
          <w:szCs w:val="28"/>
          <w:lang w:val="kk-KZ"/>
        </w:rPr>
        <w:t xml:space="preserve">, екінші – </w:t>
      </w:r>
      <w:r w:rsidRPr="00BE7BBE">
        <w:rPr>
          <w:rStyle w:val="ac"/>
          <w:rFonts w:eastAsiaTheme="majorEastAsia"/>
          <w:b w:val="0"/>
          <w:sz w:val="28"/>
          <w:szCs w:val="28"/>
          <w:lang w:val="kk-KZ"/>
        </w:rPr>
        <w:t>тәжірибе тобы</w:t>
      </w:r>
      <w:r w:rsidRPr="00BE7BBE">
        <w:rPr>
          <w:sz w:val="28"/>
          <w:szCs w:val="28"/>
          <w:lang w:val="kk-KZ"/>
        </w:rPr>
        <w:t xml:space="preserve"> ретінде пайдаланылды. Сынақ жүргізудің егжей-тегжейлі схемасы 30-кестеде көрсетілген.</w:t>
      </w:r>
    </w:p>
    <w:p w14:paraId="77E8038F" w14:textId="77777777" w:rsidR="00EC1F83" w:rsidRPr="00BE7BBE" w:rsidRDefault="00EC1F83" w:rsidP="0040428A">
      <w:pPr>
        <w:pStyle w:val="TableParagraph"/>
        <w:spacing w:line="240" w:lineRule="auto"/>
        <w:jc w:val="both"/>
        <w:rPr>
          <w:sz w:val="28"/>
          <w:szCs w:val="28"/>
          <w:lang w:val="kk-KZ"/>
        </w:rPr>
      </w:pPr>
    </w:p>
    <w:p w14:paraId="1ADD7E8F" w14:textId="77777777" w:rsidR="00EC1F83" w:rsidRPr="00BE7BBE" w:rsidRDefault="00EC1F83" w:rsidP="00EC1F83">
      <w:pPr>
        <w:pStyle w:val="TableParagraph"/>
        <w:spacing w:line="240" w:lineRule="auto"/>
        <w:ind w:left="0"/>
        <w:jc w:val="both"/>
        <w:rPr>
          <w:rStyle w:val="ac"/>
          <w:rFonts w:eastAsiaTheme="majorEastAsia"/>
          <w:b w:val="0"/>
          <w:sz w:val="28"/>
          <w:szCs w:val="28"/>
          <w:lang w:val="kk-KZ"/>
        </w:rPr>
      </w:pPr>
      <w:r w:rsidRPr="00BE7BBE">
        <w:rPr>
          <w:rStyle w:val="ac"/>
          <w:rFonts w:eastAsiaTheme="majorEastAsia"/>
          <w:b w:val="0"/>
          <w:sz w:val="28"/>
          <w:szCs w:val="28"/>
          <w:lang w:val="kk-KZ"/>
        </w:rPr>
        <w:t>Кесте 30 – Өндірістік тексеру сызбасы</w:t>
      </w:r>
    </w:p>
    <w:p w14:paraId="3E4D064C" w14:textId="77777777" w:rsidR="00EC1F83" w:rsidRPr="00BE7BBE" w:rsidRDefault="00EC1F83" w:rsidP="00EC1F83">
      <w:pPr>
        <w:pStyle w:val="TableParagraph"/>
        <w:spacing w:line="240" w:lineRule="auto"/>
        <w:ind w:left="0"/>
        <w:jc w:val="both"/>
        <w:rPr>
          <w:rStyle w:val="ac"/>
          <w:rFonts w:eastAsiaTheme="majorEastAsia"/>
          <w:b w:val="0"/>
          <w:sz w:val="28"/>
          <w:szCs w:val="28"/>
          <w:lang w:val="kk-KZ"/>
        </w:rPr>
      </w:pPr>
    </w:p>
    <w:tbl>
      <w:tblPr>
        <w:tblStyle w:val="af7"/>
        <w:tblW w:w="9634" w:type="dxa"/>
        <w:tblLook w:val="04A0" w:firstRow="1" w:lastRow="0" w:firstColumn="1" w:lastColumn="0" w:noHBand="0" w:noVBand="1"/>
      </w:tblPr>
      <w:tblGrid>
        <w:gridCol w:w="1413"/>
        <w:gridCol w:w="1134"/>
        <w:gridCol w:w="2410"/>
        <w:gridCol w:w="4677"/>
      </w:tblGrid>
      <w:tr w:rsidR="00EC1F83" w:rsidRPr="00BE7BBE" w14:paraId="022BEE5F" w14:textId="77777777" w:rsidTr="0040428A">
        <w:trPr>
          <w:trHeight w:val="679"/>
        </w:trPr>
        <w:tc>
          <w:tcPr>
            <w:tcW w:w="1413" w:type="dxa"/>
          </w:tcPr>
          <w:p w14:paraId="2BF75CFD" w14:textId="77777777" w:rsidR="00EC1F83" w:rsidRPr="00BE7BBE" w:rsidRDefault="00EC1F83" w:rsidP="0040428A">
            <w:pPr>
              <w:tabs>
                <w:tab w:val="left" w:pos="10206"/>
              </w:tabs>
              <w:spacing w:after="0" w:line="240" w:lineRule="auto"/>
              <w:contextualSpacing/>
              <w:jc w:val="center"/>
              <w:rPr>
                <w:rFonts w:ascii="Times New Roman" w:eastAsia="Times New Roman" w:hAnsi="Times New Roman"/>
                <w:sz w:val="28"/>
                <w:szCs w:val="28"/>
                <w:lang w:val="kk-KZ"/>
              </w:rPr>
            </w:pPr>
            <w:r w:rsidRPr="00BE7BBE">
              <w:rPr>
                <w:rFonts w:ascii="Times New Roman" w:eastAsia="Times New Roman" w:hAnsi="Times New Roman"/>
                <w:sz w:val="28"/>
                <w:szCs w:val="28"/>
                <w:lang w:val="kk-KZ"/>
              </w:rPr>
              <w:t>Нұсқа</w:t>
            </w:r>
          </w:p>
        </w:tc>
        <w:tc>
          <w:tcPr>
            <w:tcW w:w="1134" w:type="dxa"/>
          </w:tcPr>
          <w:p w14:paraId="4BB72569" w14:textId="77777777" w:rsidR="00EC1F83" w:rsidRPr="00BE7BBE" w:rsidRDefault="00EC1F83" w:rsidP="0040428A">
            <w:pPr>
              <w:tabs>
                <w:tab w:val="left" w:pos="10206"/>
              </w:tabs>
              <w:spacing w:after="0" w:line="240" w:lineRule="auto"/>
              <w:contextualSpacing/>
              <w:jc w:val="center"/>
              <w:rPr>
                <w:rFonts w:ascii="Times New Roman" w:eastAsia="Times New Roman" w:hAnsi="Times New Roman"/>
                <w:sz w:val="28"/>
                <w:szCs w:val="28"/>
                <w:lang w:val="kk-KZ"/>
              </w:rPr>
            </w:pPr>
            <w:r w:rsidRPr="00BE7BBE">
              <w:rPr>
                <w:rFonts w:ascii="Times New Roman" w:eastAsia="Times New Roman" w:hAnsi="Times New Roman"/>
                <w:sz w:val="28"/>
                <w:szCs w:val="28"/>
                <w:lang w:val="kk-KZ"/>
              </w:rPr>
              <w:t>Құс саны</w:t>
            </w:r>
          </w:p>
        </w:tc>
        <w:tc>
          <w:tcPr>
            <w:tcW w:w="2410" w:type="dxa"/>
          </w:tcPr>
          <w:p w14:paraId="4C22FC45" w14:textId="77777777" w:rsidR="00EC1F83" w:rsidRPr="00BE7BBE" w:rsidRDefault="00EC1F83" w:rsidP="0040428A">
            <w:pPr>
              <w:spacing w:after="0" w:line="240" w:lineRule="auto"/>
              <w:contextualSpacing/>
              <w:jc w:val="center"/>
              <w:rPr>
                <w:rFonts w:ascii="Times New Roman" w:hAnsi="Times New Roman"/>
                <w:sz w:val="28"/>
                <w:szCs w:val="28"/>
                <w:lang w:val="kk-KZ" w:eastAsia="en-US"/>
              </w:rPr>
            </w:pPr>
            <w:r w:rsidRPr="00BE7BBE">
              <w:rPr>
                <w:rFonts w:ascii="Times New Roman" w:hAnsi="Times New Roman"/>
                <w:sz w:val="28"/>
                <w:szCs w:val="28"/>
              </w:rPr>
              <w:t xml:space="preserve">Эксперимент </w:t>
            </w:r>
            <w:proofErr w:type="spellStart"/>
            <w:r w:rsidRPr="00BE7BBE">
              <w:rPr>
                <w:rFonts w:ascii="Times New Roman" w:hAnsi="Times New Roman"/>
                <w:sz w:val="28"/>
                <w:szCs w:val="28"/>
              </w:rPr>
              <w:t>ұзақтығы</w:t>
            </w:r>
            <w:proofErr w:type="spellEnd"/>
            <w:r w:rsidRPr="00BE7BBE">
              <w:rPr>
                <w:rFonts w:ascii="Times New Roman" w:hAnsi="Times New Roman"/>
                <w:sz w:val="28"/>
                <w:szCs w:val="28"/>
              </w:rPr>
              <w:t xml:space="preserve">, </w:t>
            </w:r>
            <w:proofErr w:type="spellStart"/>
            <w:r w:rsidRPr="00BE7BBE">
              <w:rPr>
                <w:rFonts w:ascii="Times New Roman" w:hAnsi="Times New Roman"/>
                <w:sz w:val="28"/>
                <w:szCs w:val="28"/>
              </w:rPr>
              <w:t>күндер</w:t>
            </w:r>
            <w:proofErr w:type="spellEnd"/>
          </w:p>
        </w:tc>
        <w:tc>
          <w:tcPr>
            <w:tcW w:w="4677" w:type="dxa"/>
          </w:tcPr>
          <w:p w14:paraId="7534B5B6" w14:textId="77777777" w:rsidR="00EC1F83" w:rsidRPr="00BE7BBE" w:rsidRDefault="00EC1F83" w:rsidP="0040428A">
            <w:pPr>
              <w:tabs>
                <w:tab w:val="left" w:pos="1832"/>
              </w:tabs>
              <w:spacing w:after="0" w:line="240" w:lineRule="auto"/>
              <w:contextualSpacing/>
              <w:jc w:val="center"/>
              <w:rPr>
                <w:rFonts w:ascii="Times New Roman" w:hAnsi="Times New Roman"/>
                <w:sz w:val="28"/>
                <w:szCs w:val="28"/>
                <w:lang w:val="kk-KZ" w:eastAsia="en-US"/>
              </w:rPr>
            </w:pPr>
            <w:proofErr w:type="spellStart"/>
            <w:r w:rsidRPr="00BE7BBE">
              <w:rPr>
                <w:rFonts w:ascii="Times New Roman" w:hAnsi="Times New Roman"/>
                <w:sz w:val="28"/>
                <w:szCs w:val="28"/>
              </w:rPr>
              <w:t>Эксперименттік</w:t>
            </w:r>
            <w:proofErr w:type="spellEnd"/>
            <w:r w:rsidRPr="00BE7BBE">
              <w:rPr>
                <w:rFonts w:ascii="Times New Roman" w:hAnsi="Times New Roman"/>
                <w:sz w:val="28"/>
                <w:szCs w:val="28"/>
              </w:rPr>
              <w:t xml:space="preserve"> </w:t>
            </w:r>
            <w:proofErr w:type="spellStart"/>
            <w:r w:rsidRPr="00BE7BBE">
              <w:rPr>
                <w:rFonts w:ascii="Times New Roman" w:hAnsi="Times New Roman"/>
                <w:sz w:val="28"/>
                <w:szCs w:val="28"/>
              </w:rPr>
              <w:t>жағдайлар</w:t>
            </w:r>
            <w:proofErr w:type="spellEnd"/>
          </w:p>
        </w:tc>
      </w:tr>
      <w:tr w:rsidR="00EC1F83" w:rsidRPr="00BE7BBE" w14:paraId="2A69D869" w14:textId="77777777" w:rsidTr="0040428A">
        <w:trPr>
          <w:trHeight w:val="73"/>
        </w:trPr>
        <w:tc>
          <w:tcPr>
            <w:tcW w:w="9634" w:type="dxa"/>
            <w:gridSpan w:val="4"/>
          </w:tcPr>
          <w:p w14:paraId="6A6471AD" w14:textId="77777777" w:rsidR="00EC1F83" w:rsidRPr="00BE7BBE" w:rsidRDefault="00EC1F83" w:rsidP="0040428A">
            <w:pPr>
              <w:tabs>
                <w:tab w:val="center" w:pos="4356"/>
                <w:tab w:val="left" w:pos="10206"/>
              </w:tabs>
              <w:spacing w:after="0" w:line="240" w:lineRule="auto"/>
              <w:contextualSpacing/>
              <w:jc w:val="center"/>
              <w:rPr>
                <w:rFonts w:ascii="Times New Roman" w:eastAsia="Times New Roman" w:hAnsi="Times New Roman"/>
                <w:sz w:val="28"/>
                <w:szCs w:val="28"/>
                <w:lang w:val="kk-KZ"/>
              </w:rPr>
            </w:pPr>
            <w:r w:rsidRPr="00BE7BBE">
              <w:rPr>
                <w:rFonts w:ascii="Times New Roman" w:eastAsia="Times New Roman" w:hAnsi="Times New Roman"/>
                <w:sz w:val="28"/>
                <w:szCs w:val="28"/>
                <w:lang w:val="kk-KZ"/>
              </w:rPr>
              <w:t>жазғы кезең</w:t>
            </w:r>
          </w:p>
        </w:tc>
      </w:tr>
      <w:tr w:rsidR="00EC1F83" w:rsidRPr="00BE7BBE" w14:paraId="2E76EC55" w14:textId="77777777" w:rsidTr="0040428A">
        <w:trPr>
          <w:trHeight w:val="319"/>
        </w:trPr>
        <w:tc>
          <w:tcPr>
            <w:tcW w:w="1413" w:type="dxa"/>
          </w:tcPr>
          <w:p w14:paraId="39A00777" w14:textId="77777777" w:rsidR="00EC1F83" w:rsidRPr="00BE7BBE" w:rsidRDefault="00EC1F83" w:rsidP="0040428A">
            <w:pPr>
              <w:tabs>
                <w:tab w:val="left" w:pos="10206"/>
              </w:tabs>
              <w:spacing w:after="0" w:line="240" w:lineRule="auto"/>
              <w:contextualSpacing/>
              <w:rPr>
                <w:rFonts w:ascii="Times New Roman" w:eastAsia="Times New Roman" w:hAnsi="Times New Roman"/>
                <w:sz w:val="28"/>
                <w:szCs w:val="28"/>
                <w:lang w:val="kk-KZ"/>
              </w:rPr>
            </w:pPr>
            <w:r w:rsidRPr="00BE7BBE">
              <w:rPr>
                <w:rFonts w:ascii="Times New Roman" w:eastAsia="Times New Roman" w:hAnsi="Times New Roman"/>
                <w:sz w:val="28"/>
                <w:szCs w:val="28"/>
                <w:lang w:val="kk-KZ"/>
              </w:rPr>
              <w:t>бақылау</w:t>
            </w:r>
          </w:p>
        </w:tc>
        <w:tc>
          <w:tcPr>
            <w:tcW w:w="1134" w:type="dxa"/>
          </w:tcPr>
          <w:p w14:paraId="4B4B3978" w14:textId="77777777" w:rsidR="00EC1F83" w:rsidRPr="00BE7BBE" w:rsidRDefault="00EC1F83" w:rsidP="0040428A">
            <w:pPr>
              <w:tabs>
                <w:tab w:val="left" w:pos="10206"/>
              </w:tabs>
              <w:spacing w:after="0" w:line="240" w:lineRule="auto"/>
              <w:contextualSpacing/>
              <w:jc w:val="center"/>
              <w:rPr>
                <w:rFonts w:ascii="Times New Roman" w:eastAsia="Times New Roman" w:hAnsi="Times New Roman"/>
                <w:sz w:val="28"/>
                <w:szCs w:val="28"/>
                <w:lang w:val="kk-KZ"/>
              </w:rPr>
            </w:pPr>
            <w:r w:rsidRPr="00BE7BBE">
              <w:rPr>
                <w:rFonts w:ascii="Times New Roman" w:eastAsia="Times New Roman" w:hAnsi="Times New Roman"/>
                <w:sz w:val="28"/>
                <w:szCs w:val="28"/>
                <w:lang w:val="kk-KZ"/>
              </w:rPr>
              <w:t>25000</w:t>
            </w:r>
          </w:p>
        </w:tc>
        <w:tc>
          <w:tcPr>
            <w:tcW w:w="2410" w:type="dxa"/>
            <w:vMerge w:val="restart"/>
          </w:tcPr>
          <w:p w14:paraId="1FE8973F" w14:textId="77777777" w:rsidR="00EC1F83" w:rsidRPr="00BE7BBE" w:rsidRDefault="00EC1F83" w:rsidP="0040428A">
            <w:pPr>
              <w:tabs>
                <w:tab w:val="left" w:pos="10206"/>
              </w:tabs>
              <w:spacing w:after="0" w:line="240" w:lineRule="auto"/>
              <w:contextualSpacing/>
              <w:jc w:val="center"/>
              <w:rPr>
                <w:rFonts w:ascii="Times New Roman" w:eastAsia="Times New Roman" w:hAnsi="Times New Roman"/>
                <w:sz w:val="28"/>
                <w:szCs w:val="28"/>
                <w:lang w:val="kk-KZ"/>
              </w:rPr>
            </w:pPr>
            <w:r w:rsidRPr="00BE7BBE">
              <w:rPr>
                <w:rFonts w:ascii="Times New Roman" w:eastAsia="Times New Roman" w:hAnsi="Times New Roman"/>
                <w:sz w:val="28"/>
                <w:szCs w:val="28"/>
                <w:lang w:val="kk-KZ"/>
              </w:rPr>
              <w:t>42</w:t>
            </w:r>
          </w:p>
        </w:tc>
        <w:tc>
          <w:tcPr>
            <w:tcW w:w="4677" w:type="dxa"/>
          </w:tcPr>
          <w:p w14:paraId="38FF1FE2" w14:textId="77777777" w:rsidR="00EC1F83" w:rsidRPr="00BE7BBE" w:rsidRDefault="00EC1F83" w:rsidP="0040428A">
            <w:pPr>
              <w:tabs>
                <w:tab w:val="left" w:pos="10206"/>
              </w:tabs>
              <w:spacing w:after="0" w:line="240" w:lineRule="auto"/>
              <w:contextualSpacing/>
              <w:jc w:val="both"/>
              <w:rPr>
                <w:rFonts w:ascii="Times New Roman" w:eastAsia="Times New Roman" w:hAnsi="Times New Roman"/>
                <w:sz w:val="28"/>
                <w:szCs w:val="28"/>
                <w:lang w:val="kk-KZ"/>
              </w:rPr>
            </w:pPr>
            <w:r w:rsidRPr="00BE7BBE">
              <w:rPr>
                <w:rFonts w:ascii="Times New Roman" w:eastAsia="Times New Roman" w:hAnsi="Times New Roman"/>
                <w:sz w:val="28"/>
                <w:szCs w:val="28"/>
                <w:lang w:val="kk-KZ"/>
              </w:rPr>
              <w:t>НР</w:t>
            </w:r>
          </w:p>
        </w:tc>
      </w:tr>
      <w:tr w:rsidR="00EC1F83" w:rsidRPr="00BE7BBE" w14:paraId="0BBBFBAA" w14:textId="77777777" w:rsidTr="0040428A">
        <w:trPr>
          <w:trHeight w:val="380"/>
        </w:trPr>
        <w:tc>
          <w:tcPr>
            <w:tcW w:w="1413" w:type="dxa"/>
          </w:tcPr>
          <w:p w14:paraId="23553A71" w14:textId="77777777" w:rsidR="00EC1F83" w:rsidRPr="00BE7BBE" w:rsidRDefault="00EC1F83" w:rsidP="0040428A">
            <w:pPr>
              <w:tabs>
                <w:tab w:val="left" w:pos="10206"/>
              </w:tabs>
              <w:spacing w:after="0" w:line="240" w:lineRule="auto"/>
              <w:contextualSpacing/>
              <w:rPr>
                <w:rFonts w:ascii="Times New Roman" w:eastAsia="Times New Roman" w:hAnsi="Times New Roman"/>
                <w:sz w:val="28"/>
                <w:szCs w:val="28"/>
                <w:lang w:val="kk-KZ"/>
              </w:rPr>
            </w:pPr>
            <w:r w:rsidRPr="00BE7BBE">
              <w:rPr>
                <w:rFonts w:ascii="Times New Roman" w:eastAsia="Times New Roman" w:hAnsi="Times New Roman"/>
                <w:sz w:val="28"/>
                <w:szCs w:val="28"/>
                <w:lang w:val="kk-KZ"/>
              </w:rPr>
              <w:t>тәжірибе</w:t>
            </w:r>
          </w:p>
        </w:tc>
        <w:tc>
          <w:tcPr>
            <w:tcW w:w="1134" w:type="dxa"/>
          </w:tcPr>
          <w:p w14:paraId="17AFD86C" w14:textId="77777777" w:rsidR="00EC1F83" w:rsidRPr="00BE7BBE" w:rsidRDefault="00EC1F83" w:rsidP="0040428A">
            <w:pPr>
              <w:tabs>
                <w:tab w:val="left" w:pos="10206"/>
              </w:tabs>
              <w:spacing w:after="0" w:line="240" w:lineRule="auto"/>
              <w:contextualSpacing/>
              <w:jc w:val="center"/>
              <w:rPr>
                <w:rFonts w:ascii="Times New Roman" w:eastAsia="Times New Roman" w:hAnsi="Times New Roman"/>
                <w:sz w:val="28"/>
                <w:szCs w:val="28"/>
                <w:lang w:val="kk-KZ"/>
              </w:rPr>
            </w:pPr>
            <w:r w:rsidRPr="00BE7BBE">
              <w:rPr>
                <w:rFonts w:ascii="Times New Roman" w:eastAsia="Times New Roman" w:hAnsi="Times New Roman"/>
                <w:sz w:val="28"/>
                <w:szCs w:val="28"/>
                <w:lang w:val="kk-KZ"/>
              </w:rPr>
              <w:t>25000</w:t>
            </w:r>
          </w:p>
        </w:tc>
        <w:tc>
          <w:tcPr>
            <w:tcW w:w="2410" w:type="dxa"/>
            <w:vMerge/>
          </w:tcPr>
          <w:p w14:paraId="500E52C4" w14:textId="77777777" w:rsidR="00EC1F83" w:rsidRPr="00BE7BBE" w:rsidRDefault="00EC1F83" w:rsidP="0040428A">
            <w:pPr>
              <w:tabs>
                <w:tab w:val="left" w:pos="10206"/>
              </w:tabs>
              <w:spacing w:after="0" w:line="240" w:lineRule="auto"/>
              <w:contextualSpacing/>
              <w:jc w:val="center"/>
              <w:rPr>
                <w:rFonts w:ascii="Times New Roman" w:hAnsi="Times New Roman"/>
                <w:sz w:val="28"/>
                <w:szCs w:val="28"/>
                <w:lang w:val="kk-KZ"/>
              </w:rPr>
            </w:pPr>
          </w:p>
        </w:tc>
        <w:tc>
          <w:tcPr>
            <w:tcW w:w="4677" w:type="dxa"/>
          </w:tcPr>
          <w:p w14:paraId="5CB44B5C" w14:textId="1A538205" w:rsidR="00EC1F83" w:rsidRPr="00BE7BBE" w:rsidRDefault="00EC1F83" w:rsidP="0040428A">
            <w:pPr>
              <w:tabs>
                <w:tab w:val="left" w:pos="10206"/>
              </w:tabs>
              <w:spacing w:after="0" w:line="240" w:lineRule="auto"/>
              <w:contextualSpacing/>
              <w:jc w:val="both"/>
              <w:rPr>
                <w:rFonts w:ascii="Times New Roman" w:eastAsia="Times New Roman" w:hAnsi="Times New Roman"/>
                <w:sz w:val="28"/>
                <w:szCs w:val="28"/>
              </w:rPr>
            </w:pPr>
            <w:r w:rsidRPr="00BE7BBE">
              <w:rPr>
                <w:rFonts w:ascii="Times New Roman" w:eastAsia="Times New Roman" w:hAnsi="Times New Roman"/>
                <w:sz w:val="28"/>
                <w:szCs w:val="28"/>
                <w:lang w:val="kk-KZ"/>
              </w:rPr>
              <w:t>НР+</w:t>
            </w:r>
            <w:r w:rsidRPr="00BE7BBE">
              <w:rPr>
                <w:rFonts w:ascii="Times New Roman" w:hAnsi="Times New Roman"/>
                <w:sz w:val="28"/>
                <w:szCs w:val="28"/>
              </w:rPr>
              <w:t xml:space="preserve"> </w:t>
            </w:r>
            <w:r w:rsidRPr="00BE7BBE">
              <w:rPr>
                <w:rFonts w:ascii="Times New Roman" w:eastAsia="Times New Roman" w:hAnsi="Times New Roman"/>
                <w:sz w:val="28"/>
                <w:szCs w:val="28"/>
              </w:rPr>
              <w:t>400 мл/т су «Гидро Рекс Витал»</w:t>
            </w:r>
          </w:p>
        </w:tc>
      </w:tr>
      <w:tr w:rsidR="00EC1F83" w:rsidRPr="00BE7BBE" w14:paraId="689FE369" w14:textId="77777777" w:rsidTr="0040428A">
        <w:trPr>
          <w:trHeight w:val="319"/>
        </w:trPr>
        <w:tc>
          <w:tcPr>
            <w:tcW w:w="9634" w:type="dxa"/>
            <w:gridSpan w:val="4"/>
          </w:tcPr>
          <w:p w14:paraId="45B26A2C" w14:textId="77777777" w:rsidR="00EC1F83" w:rsidRPr="00BE7BBE" w:rsidRDefault="00EC1F83" w:rsidP="0040428A">
            <w:pPr>
              <w:tabs>
                <w:tab w:val="left" w:pos="10206"/>
              </w:tabs>
              <w:spacing w:after="0" w:line="240" w:lineRule="auto"/>
              <w:contextualSpacing/>
              <w:jc w:val="center"/>
              <w:rPr>
                <w:rFonts w:ascii="Times New Roman" w:eastAsia="Times New Roman" w:hAnsi="Times New Roman"/>
                <w:sz w:val="28"/>
                <w:szCs w:val="28"/>
                <w:lang w:val="kk-KZ"/>
              </w:rPr>
            </w:pPr>
            <w:r w:rsidRPr="00BE7BBE">
              <w:rPr>
                <w:rFonts w:ascii="Times New Roman" w:eastAsia="Times New Roman" w:hAnsi="Times New Roman"/>
                <w:sz w:val="28"/>
                <w:szCs w:val="28"/>
                <w:lang w:val="kk-KZ"/>
              </w:rPr>
              <w:t>күзгі кезең</w:t>
            </w:r>
          </w:p>
        </w:tc>
      </w:tr>
      <w:tr w:rsidR="00EC1F83" w:rsidRPr="00BE7BBE" w14:paraId="0D6E66D6" w14:textId="77777777" w:rsidTr="0040428A">
        <w:trPr>
          <w:trHeight w:val="319"/>
        </w:trPr>
        <w:tc>
          <w:tcPr>
            <w:tcW w:w="1413" w:type="dxa"/>
          </w:tcPr>
          <w:p w14:paraId="58E433A5" w14:textId="77777777" w:rsidR="00EC1F83" w:rsidRPr="00BE7BBE" w:rsidRDefault="00EC1F83" w:rsidP="0040428A">
            <w:pPr>
              <w:tabs>
                <w:tab w:val="left" w:pos="10206"/>
              </w:tabs>
              <w:spacing w:after="0" w:line="240" w:lineRule="auto"/>
              <w:contextualSpacing/>
              <w:rPr>
                <w:rFonts w:ascii="Times New Roman" w:eastAsia="Times New Roman" w:hAnsi="Times New Roman"/>
                <w:sz w:val="28"/>
                <w:szCs w:val="28"/>
                <w:lang w:val="kk-KZ"/>
              </w:rPr>
            </w:pPr>
            <w:r w:rsidRPr="00BE7BBE">
              <w:rPr>
                <w:rFonts w:ascii="Times New Roman" w:eastAsia="Times New Roman" w:hAnsi="Times New Roman"/>
                <w:sz w:val="28"/>
                <w:szCs w:val="28"/>
                <w:lang w:val="kk-KZ"/>
              </w:rPr>
              <w:t>бақылау</w:t>
            </w:r>
          </w:p>
        </w:tc>
        <w:tc>
          <w:tcPr>
            <w:tcW w:w="1134" w:type="dxa"/>
          </w:tcPr>
          <w:p w14:paraId="459E2E7D" w14:textId="77777777" w:rsidR="00EC1F83" w:rsidRPr="00BE7BBE" w:rsidRDefault="00EC1F83" w:rsidP="0040428A">
            <w:pPr>
              <w:tabs>
                <w:tab w:val="center" w:pos="735"/>
                <w:tab w:val="left" w:pos="1755"/>
                <w:tab w:val="left" w:pos="10206"/>
              </w:tabs>
              <w:spacing w:after="0" w:line="240" w:lineRule="auto"/>
              <w:contextualSpacing/>
              <w:jc w:val="center"/>
              <w:rPr>
                <w:rFonts w:ascii="Times New Roman" w:eastAsia="Times New Roman" w:hAnsi="Times New Roman"/>
                <w:sz w:val="28"/>
                <w:szCs w:val="28"/>
              </w:rPr>
            </w:pPr>
            <w:r w:rsidRPr="00BE7BBE">
              <w:rPr>
                <w:rFonts w:ascii="Times New Roman" w:eastAsia="Times New Roman" w:hAnsi="Times New Roman"/>
                <w:sz w:val="28"/>
                <w:szCs w:val="28"/>
              </w:rPr>
              <w:t>44000</w:t>
            </w:r>
          </w:p>
        </w:tc>
        <w:tc>
          <w:tcPr>
            <w:tcW w:w="2410" w:type="dxa"/>
            <w:vMerge w:val="restart"/>
          </w:tcPr>
          <w:p w14:paraId="606A3A50" w14:textId="77777777" w:rsidR="00EC1F83" w:rsidRPr="00BE7BBE" w:rsidRDefault="00EC1F83" w:rsidP="0040428A">
            <w:pPr>
              <w:tabs>
                <w:tab w:val="left" w:pos="10206"/>
              </w:tabs>
              <w:spacing w:after="0" w:line="240" w:lineRule="auto"/>
              <w:contextualSpacing/>
              <w:jc w:val="center"/>
              <w:rPr>
                <w:rFonts w:ascii="Times New Roman" w:eastAsia="Times New Roman" w:hAnsi="Times New Roman"/>
                <w:sz w:val="28"/>
                <w:szCs w:val="28"/>
              </w:rPr>
            </w:pPr>
            <w:r w:rsidRPr="00BE7BBE">
              <w:rPr>
                <w:rFonts w:ascii="Times New Roman" w:eastAsia="Times New Roman" w:hAnsi="Times New Roman"/>
                <w:sz w:val="28"/>
                <w:szCs w:val="28"/>
              </w:rPr>
              <w:t>42</w:t>
            </w:r>
          </w:p>
        </w:tc>
        <w:tc>
          <w:tcPr>
            <w:tcW w:w="4677" w:type="dxa"/>
          </w:tcPr>
          <w:p w14:paraId="664C0526" w14:textId="77777777" w:rsidR="00EC1F83" w:rsidRPr="00BE7BBE" w:rsidRDefault="00EC1F83" w:rsidP="0040428A">
            <w:pPr>
              <w:tabs>
                <w:tab w:val="left" w:pos="10206"/>
              </w:tabs>
              <w:spacing w:after="0" w:line="240" w:lineRule="auto"/>
              <w:contextualSpacing/>
              <w:jc w:val="both"/>
              <w:rPr>
                <w:rFonts w:ascii="Times New Roman" w:eastAsia="Times New Roman" w:hAnsi="Times New Roman"/>
                <w:sz w:val="28"/>
                <w:szCs w:val="28"/>
              </w:rPr>
            </w:pPr>
            <w:r w:rsidRPr="00BE7BBE">
              <w:rPr>
                <w:rFonts w:ascii="Times New Roman" w:eastAsia="Times New Roman" w:hAnsi="Times New Roman"/>
                <w:sz w:val="28"/>
                <w:szCs w:val="28"/>
                <w:lang w:val="kk-KZ"/>
              </w:rPr>
              <w:t>Н</w:t>
            </w:r>
            <w:r w:rsidRPr="00BE7BBE">
              <w:rPr>
                <w:rFonts w:ascii="Times New Roman" w:eastAsia="Times New Roman" w:hAnsi="Times New Roman"/>
                <w:sz w:val="28"/>
                <w:szCs w:val="28"/>
              </w:rPr>
              <w:t>Р</w:t>
            </w:r>
          </w:p>
        </w:tc>
      </w:tr>
      <w:tr w:rsidR="00EC1F83" w:rsidRPr="00BE7BBE" w14:paraId="2C0A7109" w14:textId="77777777" w:rsidTr="0040428A">
        <w:trPr>
          <w:trHeight w:val="323"/>
        </w:trPr>
        <w:tc>
          <w:tcPr>
            <w:tcW w:w="1413" w:type="dxa"/>
          </w:tcPr>
          <w:p w14:paraId="5F6BE606" w14:textId="77777777" w:rsidR="00EC1F83" w:rsidRPr="00BE7BBE" w:rsidRDefault="00EC1F83" w:rsidP="0040428A">
            <w:pPr>
              <w:tabs>
                <w:tab w:val="left" w:pos="10206"/>
              </w:tabs>
              <w:spacing w:after="0" w:line="240" w:lineRule="auto"/>
              <w:contextualSpacing/>
              <w:rPr>
                <w:rFonts w:ascii="Times New Roman" w:eastAsia="Times New Roman" w:hAnsi="Times New Roman"/>
                <w:sz w:val="28"/>
                <w:szCs w:val="28"/>
                <w:lang w:val="kk-KZ"/>
              </w:rPr>
            </w:pPr>
            <w:r w:rsidRPr="00BE7BBE">
              <w:rPr>
                <w:rFonts w:ascii="Times New Roman" w:eastAsia="Times New Roman" w:hAnsi="Times New Roman"/>
                <w:sz w:val="28"/>
                <w:szCs w:val="28"/>
                <w:lang w:val="kk-KZ"/>
              </w:rPr>
              <w:t>тәжірибе</w:t>
            </w:r>
          </w:p>
        </w:tc>
        <w:tc>
          <w:tcPr>
            <w:tcW w:w="1134" w:type="dxa"/>
          </w:tcPr>
          <w:p w14:paraId="49645C8E" w14:textId="77777777" w:rsidR="00EC1F83" w:rsidRPr="00BE7BBE" w:rsidRDefault="00EC1F83" w:rsidP="0040428A">
            <w:pPr>
              <w:tabs>
                <w:tab w:val="left" w:pos="10206"/>
              </w:tabs>
              <w:spacing w:after="0" w:line="240" w:lineRule="auto"/>
              <w:contextualSpacing/>
              <w:jc w:val="center"/>
              <w:rPr>
                <w:rFonts w:ascii="Times New Roman" w:eastAsia="Times New Roman" w:hAnsi="Times New Roman"/>
                <w:sz w:val="28"/>
                <w:szCs w:val="28"/>
              </w:rPr>
            </w:pPr>
            <w:r w:rsidRPr="00BE7BBE">
              <w:rPr>
                <w:rFonts w:ascii="Times New Roman" w:eastAsia="Times New Roman" w:hAnsi="Times New Roman"/>
                <w:sz w:val="28"/>
                <w:szCs w:val="28"/>
              </w:rPr>
              <w:t>44000</w:t>
            </w:r>
          </w:p>
        </w:tc>
        <w:tc>
          <w:tcPr>
            <w:tcW w:w="2410" w:type="dxa"/>
            <w:vMerge/>
          </w:tcPr>
          <w:p w14:paraId="2A3F8E67" w14:textId="77777777" w:rsidR="00EC1F83" w:rsidRPr="00BE7BBE" w:rsidRDefault="00EC1F83" w:rsidP="0040428A">
            <w:pPr>
              <w:tabs>
                <w:tab w:val="left" w:pos="10206"/>
              </w:tabs>
              <w:spacing w:after="0" w:line="240" w:lineRule="auto"/>
              <w:contextualSpacing/>
              <w:jc w:val="center"/>
              <w:rPr>
                <w:rFonts w:ascii="Times New Roman" w:hAnsi="Times New Roman"/>
                <w:sz w:val="28"/>
                <w:szCs w:val="28"/>
              </w:rPr>
            </w:pPr>
          </w:p>
        </w:tc>
        <w:tc>
          <w:tcPr>
            <w:tcW w:w="4677" w:type="dxa"/>
          </w:tcPr>
          <w:p w14:paraId="6346BE96" w14:textId="77777777" w:rsidR="00EC1F83" w:rsidRPr="00BE7BBE" w:rsidRDefault="00EC1F83" w:rsidP="0040428A">
            <w:pPr>
              <w:tabs>
                <w:tab w:val="left" w:pos="10206"/>
              </w:tabs>
              <w:spacing w:after="0" w:line="240" w:lineRule="auto"/>
              <w:contextualSpacing/>
              <w:jc w:val="both"/>
              <w:rPr>
                <w:rFonts w:ascii="Times New Roman" w:eastAsia="Times New Roman" w:hAnsi="Times New Roman"/>
                <w:sz w:val="28"/>
                <w:szCs w:val="28"/>
              </w:rPr>
            </w:pPr>
            <w:r w:rsidRPr="00BE7BBE">
              <w:rPr>
                <w:rFonts w:ascii="Times New Roman" w:eastAsia="Times New Roman" w:hAnsi="Times New Roman"/>
                <w:sz w:val="28"/>
                <w:szCs w:val="28"/>
                <w:lang w:val="kk-KZ"/>
              </w:rPr>
              <w:t xml:space="preserve">НР </w:t>
            </w:r>
            <w:r w:rsidRPr="00BE7BBE">
              <w:rPr>
                <w:rFonts w:ascii="Times New Roman" w:eastAsia="Times New Roman" w:hAnsi="Times New Roman"/>
                <w:sz w:val="28"/>
                <w:szCs w:val="28"/>
              </w:rPr>
              <w:t>+300 мл/т су «Гидро Рекс Витал»</w:t>
            </w:r>
          </w:p>
        </w:tc>
      </w:tr>
      <w:tr w:rsidR="00EC1F83" w:rsidRPr="00BE7BBE" w14:paraId="22688F7C" w14:textId="77777777" w:rsidTr="0040428A">
        <w:trPr>
          <w:trHeight w:val="319"/>
        </w:trPr>
        <w:tc>
          <w:tcPr>
            <w:tcW w:w="9634" w:type="dxa"/>
            <w:gridSpan w:val="4"/>
          </w:tcPr>
          <w:p w14:paraId="279F395E" w14:textId="77777777" w:rsidR="00EC1F83" w:rsidRPr="00BE7BBE" w:rsidRDefault="00EC1F83" w:rsidP="0040428A">
            <w:pPr>
              <w:tabs>
                <w:tab w:val="left" w:pos="10206"/>
              </w:tabs>
              <w:spacing w:after="0" w:line="240" w:lineRule="auto"/>
              <w:contextualSpacing/>
              <w:jc w:val="center"/>
              <w:rPr>
                <w:rFonts w:ascii="Times New Roman" w:eastAsia="Times New Roman" w:hAnsi="Times New Roman"/>
                <w:sz w:val="28"/>
                <w:szCs w:val="28"/>
                <w:lang w:val="kk-KZ"/>
              </w:rPr>
            </w:pPr>
            <w:r w:rsidRPr="00BE7BBE">
              <w:rPr>
                <w:rFonts w:ascii="Times New Roman" w:eastAsia="Times New Roman" w:hAnsi="Times New Roman"/>
                <w:sz w:val="28"/>
                <w:szCs w:val="28"/>
                <w:lang w:val="kk-KZ"/>
              </w:rPr>
              <w:t>қысқы кезең</w:t>
            </w:r>
          </w:p>
        </w:tc>
      </w:tr>
      <w:tr w:rsidR="00EC1F83" w:rsidRPr="00BE7BBE" w14:paraId="47B77D14" w14:textId="77777777" w:rsidTr="0040428A">
        <w:trPr>
          <w:trHeight w:val="319"/>
        </w:trPr>
        <w:tc>
          <w:tcPr>
            <w:tcW w:w="1413" w:type="dxa"/>
          </w:tcPr>
          <w:p w14:paraId="205554B3" w14:textId="77777777" w:rsidR="00EC1F83" w:rsidRPr="00BE7BBE" w:rsidRDefault="00EC1F83" w:rsidP="0040428A">
            <w:pPr>
              <w:tabs>
                <w:tab w:val="left" w:pos="10206"/>
              </w:tabs>
              <w:spacing w:after="0" w:line="240" w:lineRule="auto"/>
              <w:contextualSpacing/>
              <w:rPr>
                <w:rFonts w:ascii="Times New Roman" w:eastAsia="Times New Roman" w:hAnsi="Times New Roman"/>
                <w:sz w:val="28"/>
                <w:szCs w:val="28"/>
                <w:lang w:val="kk-KZ"/>
              </w:rPr>
            </w:pPr>
            <w:r w:rsidRPr="00BE7BBE">
              <w:rPr>
                <w:rFonts w:ascii="Times New Roman" w:eastAsia="Times New Roman" w:hAnsi="Times New Roman"/>
                <w:sz w:val="28"/>
                <w:szCs w:val="28"/>
                <w:lang w:val="kk-KZ"/>
              </w:rPr>
              <w:t>бақылау</w:t>
            </w:r>
          </w:p>
        </w:tc>
        <w:tc>
          <w:tcPr>
            <w:tcW w:w="1134" w:type="dxa"/>
          </w:tcPr>
          <w:p w14:paraId="049F29E7" w14:textId="77777777" w:rsidR="00EC1F83" w:rsidRPr="00BE7BBE" w:rsidRDefault="00EC1F83" w:rsidP="0040428A">
            <w:pPr>
              <w:tabs>
                <w:tab w:val="left" w:pos="10206"/>
              </w:tabs>
              <w:spacing w:after="0" w:line="240" w:lineRule="auto"/>
              <w:contextualSpacing/>
              <w:jc w:val="center"/>
              <w:rPr>
                <w:rFonts w:ascii="Times New Roman" w:hAnsi="Times New Roman"/>
                <w:sz w:val="28"/>
                <w:szCs w:val="28"/>
              </w:rPr>
            </w:pPr>
            <w:r w:rsidRPr="00BE7BBE">
              <w:rPr>
                <w:rFonts w:ascii="Times New Roman" w:hAnsi="Times New Roman"/>
                <w:sz w:val="28"/>
                <w:szCs w:val="28"/>
              </w:rPr>
              <w:t>33000</w:t>
            </w:r>
          </w:p>
        </w:tc>
        <w:tc>
          <w:tcPr>
            <w:tcW w:w="2410" w:type="dxa"/>
            <w:vMerge w:val="restart"/>
          </w:tcPr>
          <w:p w14:paraId="69173258" w14:textId="77777777" w:rsidR="00EC1F83" w:rsidRPr="00BE7BBE" w:rsidRDefault="00EC1F83" w:rsidP="0040428A">
            <w:pPr>
              <w:tabs>
                <w:tab w:val="left" w:pos="10206"/>
              </w:tabs>
              <w:spacing w:after="0" w:line="240" w:lineRule="auto"/>
              <w:contextualSpacing/>
              <w:jc w:val="center"/>
              <w:rPr>
                <w:rFonts w:ascii="Times New Roman" w:hAnsi="Times New Roman"/>
                <w:sz w:val="28"/>
                <w:szCs w:val="28"/>
              </w:rPr>
            </w:pPr>
            <w:r w:rsidRPr="00BE7BBE">
              <w:rPr>
                <w:rFonts w:ascii="Times New Roman" w:hAnsi="Times New Roman"/>
                <w:sz w:val="28"/>
                <w:szCs w:val="28"/>
              </w:rPr>
              <w:t>42</w:t>
            </w:r>
          </w:p>
        </w:tc>
        <w:tc>
          <w:tcPr>
            <w:tcW w:w="4677" w:type="dxa"/>
          </w:tcPr>
          <w:p w14:paraId="39F35959" w14:textId="77777777" w:rsidR="00EC1F83" w:rsidRPr="00BE7BBE" w:rsidRDefault="00EC1F83" w:rsidP="0040428A">
            <w:pPr>
              <w:tabs>
                <w:tab w:val="left" w:pos="10206"/>
              </w:tabs>
              <w:spacing w:after="0" w:line="240" w:lineRule="auto"/>
              <w:contextualSpacing/>
              <w:jc w:val="both"/>
              <w:rPr>
                <w:rFonts w:ascii="Times New Roman" w:hAnsi="Times New Roman"/>
                <w:sz w:val="28"/>
                <w:szCs w:val="28"/>
                <w:lang w:val="kk-KZ"/>
              </w:rPr>
            </w:pPr>
            <w:r w:rsidRPr="00BE7BBE">
              <w:rPr>
                <w:rFonts w:ascii="Times New Roman" w:hAnsi="Times New Roman"/>
                <w:sz w:val="28"/>
                <w:szCs w:val="28"/>
                <w:lang w:val="kk-KZ"/>
              </w:rPr>
              <w:t>НР</w:t>
            </w:r>
          </w:p>
        </w:tc>
      </w:tr>
      <w:tr w:rsidR="00EC1F83" w:rsidRPr="00BE7BBE" w14:paraId="2CD254D8" w14:textId="77777777" w:rsidTr="0040428A">
        <w:trPr>
          <w:trHeight w:val="323"/>
        </w:trPr>
        <w:tc>
          <w:tcPr>
            <w:tcW w:w="1413" w:type="dxa"/>
          </w:tcPr>
          <w:p w14:paraId="6546489F" w14:textId="77777777" w:rsidR="00EC1F83" w:rsidRPr="00BE7BBE" w:rsidRDefault="00EC1F83" w:rsidP="0040428A">
            <w:pPr>
              <w:tabs>
                <w:tab w:val="left" w:pos="10206"/>
              </w:tabs>
              <w:spacing w:after="0" w:line="240" w:lineRule="auto"/>
              <w:contextualSpacing/>
              <w:rPr>
                <w:rFonts w:ascii="Times New Roman" w:eastAsia="Times New Roman" w:hAnsi="Times New Roman"/>
                <w:sz w:val="28"/>
                <w:szCs w:val="28"/>
                <w:lang w:val="kk-KZ"/>
              </w:rPr>
            </w:pPr>
            <w:r w:rsidRPr="00BE7BBE">
              <w:rPr>
                <w:rFonts w:ascii="Times New Roman" w:eastAsia="Times New Roman" w:hAnsi="Times New Roman"/>
                <w:sz w:val="28"/>
                <w:szCs w:val="28"/>
                <w:lang w:val="kk-KZ"/>
              </w:rPr>
              <w:t>тәжірибе</w:t>
            </w:r>
          </w:p>
        </w:tc>
        <w:tc>
          <w:tcPr>
            <w:tcW w:w="1134" w:type="dxa"/>
          </w:tcPr>
          <w:p w14:paraId="545CEC3A" w14:textId="77777777" w:rsidR="00EC1F83" w:rsidRPr="00BE7BBE" w:rsidRDefault="00EC1F83" w:rsidP="0040428A">
            <w:pPr>
              <w:tabs>
                <w:tab w:val="left" w:pos="10206"/>
              </w:tabs>
              <w:spacing w:after="0" w:line="240" w:lineRule="auto"/>
              <w:contextualSpacing/>
              <w:jc w:val="center"/>
              <w:rPr>
                <w:rFonts w:ascii="Times New Roman" w:hAnsi="Times New Roman"/>
                <w:sz w:val="28"/>
                <w:szCs w:val="28"/>
              </w:rPr>
            </w:pPr>
            <w:r w:rsidRPr="00BE7BBE">
              <w:rPr>
                <w:rFonts w:ascii="Times New Roman" w:hAnsi="Times New Roman"/>
                <w:sz w:val="28"/>
                <w:szCs w:val="28"/>
              </w:rPr>
              <w:t>33000</w:t>
            </w:r>
          </w:p>
        </w:tc>
        <w:tc>
          <w:tcPr>
            <w:tcW w:w="2410" w:type="dxa"/>
            <w:vMerge/>
          </w:tcPr>
          <w:p w14:paraId="0BDF5F90" w14:textId="77777777" w:rsidR="00EC1F83" w:rsidRPr="00BE7BBE" w:rsidRDefault="00EC1F83" w:rsidP="0040428A">
            <w:pPr>
              <w:tabs>
                <w:tab w:val="left" w:pos="10206"/>
              </w:tabs>
              <w:spacing w:after="0" w:line="240" w:lineRule="auto"/>
              <w:contextualSpacing/>
              <w:jc w:val="center"/>
              <w:rPr>
                <w:rFonts w:ascii="Times New Roman" w:hAnsi="Times New Roman"/>
                <w:sz w:val="28"/>
                <w:szCs w:val="28"/>
              </w:rPr>
            </w:pPr>
          </w:p>
        </w:tc>
        <w:tc>
          <w:tcPr>
            <w:tcW w:w="4677" w:type="dxa"/>
          </w:tcPr>
          <w:p w14:paraId="1361DFC5" w14:textId="0D7D79A7" w:rsidR="00EC1F83" w:rsidRPr="00BE7BBE" w:rsidRDefault="00EC1F83" w:rsidP="0040428A">
            <w:pPr>
              <w:tabs>
                <w:tab w:val="left" w:pos="10206"/>
              </w:tabs>
              <w:spacing w:after="0" w:line="240" w:lineRule="auto"/>
              <w:contextualSpacing/>
              <w:jc w:val="both"/>
              <w:rPr>
                <w:rFonts w:ascii="Times New Roman" w:eastAsia="Times New Roman" w:hAnsi="Times New Roman"/>
                <w:sz w:val="28"/>
                <w:szCs w:val="28"/>
              </w:rPr>
            </w:pPr>
            <w:r w:rsidRPr="00BE7BBE">
              <w:rPr>
                <w:rFonts w:ascii="Times New Roman" w:eastAsia="Times New Roman" w:hAnsi="Times New Roman"/>
                <w:sz w:val="28"/>
                <w:szCs w:val="28"/>
                <w:lang w:val="kk-KZ"/>
              </w:rPr>
              <w:t>НР</w:t>
            </w:r>
            <w:r w:rsidRPr="00BE7BBE">
              <w:rPr>
                <w:rFonts w:ascii="Times New Roman" w:eastAsia="Times New Roman" w:hAnsi="Times New Roman"/>
                <w:sz w:val="28"/>
                <w:szCs w:val="28"/>
              </w:rPr>
              <w:t xml:space="preserve">+300 мл/т су «Гидро Рекс </w:t>
            </w:r>
            <w:r w:rsidR="0040428A" w:rsidRPr="00BE7BBE">
              <w:rPr>
                <w:rFonts w:ascii="Times New Roman" w:eastAsia="Times New Roman" w:hAnsi="Times New Roman"/>
                <w:sz w:val="28"/>
                <w:szCs w:val="28"/>
                <w:lang w:val="kk-KZ"/>
              </w:rPr>
              <w:t>В</w:t>
            </w:r>
            <w:proofErr w:type="spellStart"/>
            <w:r w:rsidRPr="00BE7BBE">
              <w:rPr>
                <w:rFonts w:ascii="Times New Roman" w:eastAsia="Times New Roman" w:hAnsi="Times New Roman"/>
                <w:sz w:val="28"/>
                <w:szCs w:val="28"/>
              </w:rPr>
              <w:t>итал</w:t>
            </w:r>
            <w:proofErr w:type="spellEnd"/>
            <w:r w:rsidRPr="00BE7BBE">
              <w:rPr>
                <w:rFonts w:ascii="Times New Roman" w:eastAsia="Times New Roman" w:hAnsi="Times New Roman"/>
                <w:sz w:val="28"/>
                <w:szCs w:val="28"/>
              </w:rPr>
              <w:t>»</w:t>
            </w:r>
          </w:p>
        </w:tc>
      </w:tr>
    </w:tbl>
    <w:p w14:paraId="1C0DB8DD" w14:textId="77777777" w:rsidR="00EC1F83" w:rsidRPr="00BE7BBE" w:rsidRDefault="00EC1F83" w:rsidP="0040428A">
      <w:pPr>
        <w:pStyle w:val="TableParagraph"/>
        <w:spacing w:line="240" w:lineRule="auto"/>
        <w:ind w:left="0"/>
        <w:jc w:val="both"/>
        <w:rPr>
          <w:sz w:val="28"/>
          <w:szCs w:val="28"/>
        </w:rPr>
      </w:pPr>
    </w:p>
    <w:p w14:paraId="0DD81047" w14:textId="588CA2D7" w:rsidR="0002628F" w:rsidRPr="00BE7BBE" w:rsidRDefault="00EC1F83" w:rsidP="0040428A">
      <w:pPr>
        <w:pStyle w:val="TableParagraph"/>
        <w:spacing w:line="240" w:lineRule="auto"/>
        <w:ind w:left="0" w:firstLine="709"/>
        <w:jc w:val="both"/>
        <w:rPr>
          <w:sz w:val="28"/>
          <w:szCs w:val="28"/>
        </w:rPr>
      </w:pPr>
      <w:r w:rsidRPr="00BE7BBE">
        <w:rPr>
          <w:sz w:val="28"/>
          <w:szCs w:val="28"/>
          <w:lang w:val="kk-KZ"/>
        </w:rPr>
        <w:t>30-</w:t>
      </w:r>
      <w:proofErr w:type="spellStart"/>
      <w:r w:rsidRPr="00BE7BBE">
        <w:rPr>
          <w:sz w:val="28"/>
          <w:szCs w:val="28"/>
        </w:rPr>
        <w:t>кесте</w:t>
      </w:r>
      <w:proofErr w:type="spellEnd"/>
      <w:r w:rsidRPr="00BE7BBE">
        <w:rPr>
          <w:sz w:val="28"/>
          <w:szCs w:val="28"/>
          <w:lang w:val="kk-KZ"/>
        </w:rPr>
        <w:t xml:space="preserve">де көрсетілген </w:t>
      </w:r>
      <w:proofErr w:type="spellStart"/>
      <w:r w:rsidRPr="00BE7BBE">
        <w:rPr>
          <w:sz w:val="28"/>
          <w:szCs w:val="28"/>
        </w:rPr>
        <w:t>байқағандай</w:t>
      </w:r>
      <w:proofErr w:type="spellEnd"/>
      <w:r w:rsidRPr="00BE7BBE">
        <w:rPr>
          <w:sz w:val="28"/>
          <w:szCs w:val="28"/>
        </w:rPr>
        <w:t xml:space="preserve">, </w:t>
      </w:r>
      <w:proofErr w:type="spellStart"/>
      <w:r w:rsidRPr="00BE7BBE">
        <w:rPr>
          <w:sz w:val="28"/>
          <w:szCs w:val="28"/>
        </w:rPr>
        <w:t>әр</w:t>
      </w:r>
      <w:proofErr w:type="spellEnd"/>
      <w:r w:rsidRPr="00BE7BBE">
        <w:rPr>
          <w:sz w:val="28"/>
          <w:szCs w:val="28"/>
        </w:rPr>
        <w:t xml:space="preserve"> </w:t>
      </w:r>
      <w:proofErr w:type="spellStart"/>
      <w:r w:rsidRPr="00BE7BBE">
        <w:rPr>
          <w:sz w:val="28"/>
          <w:szCs w:val="28"/>
        </w:rPr>
        <w:t>тәжірибе</w:t>
      </w:r>
      <w:proofErr w:type="spellEnd"/>
      <w:r w:rsidRPr="00BE7BBE">
        <w:rPr>
          <w:sz w:val="28"/>
          <w:szCs w:val="28"/>
        </w:rPr>
        <w:t xml:space="preserve"> </w:t>
      </w:r>
      <w:proofErr w:type="spellStart"/>
      <w:r w:rsidRPr="00BE7BBE">
        <w:rPr>
          <w:sz w:val="28"/>
          <w:szCs w:val="28"/>
        </w:rPr>
        <w:t>кезеңінің</w:t>
      </w:r>
      <w:proofErr w:type="spellEnd"/>
      <w:r w:rsidRPr="00BE7BBE">
        <w:rPr>
          <w:sz w:val="28"/>
          <w:szCs w:val="28"/>
        </w:rPr>
        <w:t xml:space="preserve"> </w:t>
      </w:r>
      <w:proofErr w:type="spellStart"/>
      <w:r w:rsidRPr="00BE7BBE">
        <w:rPr>
          <w:sz w:val="28"/>
          <w:szCs w:val="28"/>
        </w:rPr>
        <w:t>ұзақтығы</w:t>
      </w:r>
      <w:proofErr w:type="spellEnd"/>
      <w:r w:rsidRPr="00BE7BBE">
        <w:rPr>
          <w:sz w:val="28"/>
          <w:szCs w:val="28"/>
        </w:rPr>
        <w:t xml:space="preserve"> 42 </w:t>
      </w:r>
      <w:proofErr w:type="spellStart"/>
      <w:r w:rsidRPr="00BE7BBE">
        <w:rPr>
          <w:sz w:val="28"/>
          <w:szCs w:val="28"/>
        </w:rPr>
        <w:t>тәулік</w:t>
      </w:r>
      <w:proofErr w:type="spellEnd"/>
      <w:r w:rsidRPr="00BE7BBE">
        <w:rPr>
          <w:sz w:val="28"/>
          <w:szCs w:val="28"/>
        </w:rPr>
        <w:t xml:space="preserve"> </w:t>
      </w:r>
      <w:proofErr w:type="spellStart"/>
      <w:r w:rsidRPr="00BE7BBE">
        <w:rPr>
          <w:sz w:val="28"/>
          <w:szCs w:val="28"/>
        </w:rPr>
        <w:t>болды</w:t>
      </w:r>
      <w:proofErr w:type="spellEnd"/>
      <w:r w:rsidRPr="00BE7BBE">
        <w:rPr>
          <w:sz w:val="28"/>
          <w:szCs w:val="28"/>
        </w:rPr>
        <w:t xml:space="preserve">. </w:t>
      </w:r>
      <w:r w:rsidRPr="00BE7BBE">
        <w:rPr>
          <w:sz w:val="28"/>
          <w:szCs w:val="28"/>
          <w:lang w:val="kk-KZ"/>
        </w:rPr>
        <w:t>Бас</w:t>
      </w:r>
      <w:r w:rsidRPr="00BE7BBE">
        <w:rPr>
          <w:sz w:val="28"/>
          <w:szCs w:val="28"/>
        </w:rPr>
        <w:t xml:space="preserve"> саны </w:t>
      </w:r>
      <w:proofErr w:type="spellStart"/>
      <w:r w:rsidRPr="00BE7BBE">
        <w:rPr>
          <w:sz w:val="28"/>
          <w:szCs w:val="28"/>
        </w:rPr>
        <w:t>маусымдарға</w:t>
      </w:r>
      <w:proofErr w:type="spellEnd"/>
      <w:r w:rsidRPr="00BE7BBE">
        <w:rPr>
          <w:sz w:val="28"/>
          <w:szCs w:val="28"/>
        </w:rPr>
        <w:t xml:space="preserve"> сай </w:t>
      </w:r>
      <w:proofErr w:type="spellStart"/>
      <w:r w:rsidRPr="00BE7BBE">
        <w:rPr>
          <w:sz w:val="28"/>
          <w:szCs w:val="28"/>
        </w:rPr>
        <w:t>өзгерді</w:t>
      </w:r>
      <w:proofErr w:type="spellEnd"/>
      <w:r w:rsidRPr="00BE7BBE">
        <w:rPr>
          <w:sz w:val="28"/>
          <w:szCs w:val="28"/>
        </w:rPr>
        <w:t xml:space="preserve">: </w:t>
      </w:r>
      <w:proofErr w:type="spellStart"/>
      <w:r w:rsidRPr="00BE7BBE">
        <w:rPr>
          <w:sz w:val="28"/>
          <w:szCs w:val="28"/>
        </w:rPr>
        <w:t>жазда</w:t>
      </w:r>
      <w:proofErr w:type="spellEnd"/>
      <w:r w:rsidRPr="00BE7BBE">
        <w:rPr>
          <w:sz w:val="28"/>
          <w:szCs w:val="28"/>
        </w:rPr>
        <w:t xml:space="preserve"> – 25 000 бас, </w:t>
      </w:r>
      <w:proofErr w:type="spellStart"/>
      <w:r w:rsidRPr="00BE7BBE">
        <w:rPr>
          <w:sz w:val="28"/>
          <w:szCs w:val="28"/>
        </w:rPr>
        <w:t>күзде</w:t>
      </w:r>
      <w:proofErr w:type="spellEnd"/>
      <w:r w:rsidRPr="00BE7BBE">
        <w:rPr>
          <w:sz w:val="28"/>
          <w:szCs w:val="28"/>
        </w:rPr>
        <w:t xml:space="preserve"> – 44 000 бас, </w:t>
      </w:r>
      <w:proofErr w:type="spellStart"/>
      <w:r w:rsidRPr="00BE7BBE">
        <w:rPr>
          <w:sz w:val="28"/>
          <w:szCs w:val="28"/>
        </w:rPr>
        <w:t>қыста</w:t>
      </w:r>
      <w:proofErr w:type="spellEnd"/>
      <w:r w:rsidRPr="00BE7BBE">
        <w:rPr>
          <w:sz w:val="28"/>
          <w:szCs w:val="28"/>
        </w:rPr>
        <w:t xml:space="preserve"> – 33 000 бас. </w:t>
      </w:r>
      <w:r w:rsidR="0040428A" w:rsidRPr="00BE7BBE">
        <w:rPr>
          <w:sz w:val="28"/>
          <w:szCs w:val="28"/>
          <w:lang w:val="kk-KZ"/>
        </w:rPr>
        <w:t>Азық қоспасының</w:t>
      </w:r>
      <w:r w:rsidRPr="00BE7BBE">
        <w:rPr>
          <w:sz w:val="28"/>
          <w:szCs w:val="28"/>
        </w:rPr>
        <w:t xml:space="preserve"> </w:t>
      </w:r>
      <w:proofErr w:type="spellStart"/>
      <w:r w:rsidRPr="00BE7BBE">
        <w:rPr>
          <w:sz w:val="28"/>
          <w:szCs w:val="28"/>
        </w:rPr>
        <w:t>дозасы</w:t>
      </w:r>
      <w:proofErr w:type="spellEnd"/>
      <w:r w:rsidRPr="00BE7BBE">
        <w:rPr>
          <w:sz w:val="28"/>
          <w:szCs w:val="28"/>
        </w:rPr>
        <w:t xml:space="preserve"> </w:t>
      </w:r>
      <w:proofErr w:type="spellStart"/>
      <w:r w:rsidRPr="00BE7BBE">
        <w:rPr>
          <w:sz w:val="28"/>
          <w:szCs w:val="28"/>
        </w:rPr>
        <w:t>күзгі</w:t>
      </w:r>
      <w:proofErr w:type="spellEnd"/>
      <w:r w:rsidRPr="00BE7BBE">
        <w:rPr>
          <w:sz w:val="28"/>
          <w:szCs w:val="28"/>
        </w:rPr>
        <w:t xml:space="preserve"> </w:t>
      </w:r>
      <w:proofErr w:type="spellStart"/>
      <w:r w:rsidRPr="00BE7BBE">
        <w:rPr>
          <w:sz w:val="28"/>
          <w:szCs w:val="28"/>
        </w:rPr>
        <w:t>және</w:t>
      </w:r>
      <w:proofErr w:type="spellEnd"/>
      <w:r w:rsidRPr="00BE7BBE">
        <w:rPr>
          <w:sz w:val="28"/>
          <w:szCs w:val="28"/>
        </w:rPr>
        <w:t xml:space="preserve"> </w:t>
      </w:r>
      <w:proofErr w:type="spellStart"/>
      <w:r w:rsidRPr="00BE7BBE">
        <w:rPr>
          <w:sz w:val="28"/>
          <w:szCs w:val="28"/>
        </w:rPr>
        <w:t>қысқы</w:t>
      </w:r>
      <w:proofErr w:type="spellEnd"/>
      <w:r w:rsidRPr="00BE7BBE">
        <w:rPr>
          <w:sz w:val="28"/>
          <w:szCs w:val="28"/>
        </w:rPr>
        <w:t xml:space="preserve"> </w:t>
      </w:r>
      <w:proofErr w:type="spellStart"/>
      <w:r w:rsidRPr="00BE7BBE">
        <w:rPr>
          <w:sz w:val="28"/>
          <w:szCs w:val="28"/>
        </w:rPr>
        <w:t>кезеңдерде</w:t>
      </w:r>
      <w:proofErr w:type="spellEnd"/>
      <w:r w:rsidRPr="00BE7BBE">
        <w:rPr>
          <w:sz w:val="28"/>
          <w:szCs w:val="28"/>
        </w:rPr>
        <w:t xml:space="preserve"> – 1 тонна </w:t>
      </w:r>
      <w:proofErr w:type="spellStart"/>
      <w:r w:rsidRPr="00BE7BBE">
        <w:rPr>
          <w:sz w:val="28"/>
          <w:szCs w:val="28"/>
        </w:rPr>
        <w:t>суға</w:t>
      </w:r>
      <w:proofErr w:type="spellEnd"/>
      <w:r w:rsidRPr="00BE7BBE">
        <w:rPr>
          <w:sz w:val="28"/>
          <w:szCs w:val="28"/>
        </w:rPr>
        <w:t xml:space="preserve"> 300 мл, </w:t>
      </w:r>
      <w:proofErr w:type="spellStart"/>
      <w:r w:rsidRPr="00BE7BBE">
        <w:rPr>
          <w:sz w:val="28"/>
          <w:szCs w:val="28"/>
        </w:rPr>
        <w:t>жазда</w:t>
      </w:r>
      <w:proofErr w:type="spellEnd"/>
      <w:r w:rsidRPr="00BE7BBE">
        <w:rPr>
          <w:sz w:val="28"/>
          <w:szCs w:val="28"/>
        </w:rPr>
        <w:t xml:space="preserve"> –</w:t>
      </w:r>
      <w:r w:rsidR="0002628F" w:rsidRPr="00BE7BBE">
        <w:rPr>
          <w:sz w:val="28"/>
          <w:szCs w:val="28"/>
        </w:rPr>
        <w:t xml:space="preserve"> 400 мл </w:t>
      </w:r>
      <w:proofErr w:type="spellStart"/>
      <w:r w:rsidR="0002628F" w:rsidRPr="00BE7BBE">
        <w:rPr>
          <w:sz w:val="28"/>
          <w:szCs w:val="28"/>
        </w:rPr>
        <w:t>болды</w:t>
      </w:r>
      <w:proofErr w:type="spellEnd"/>
      <w:r w:rsidR="0002628F" w:rsidRPr="00BE7BBE">
        <w:rPr>
          <w:sz w:val="28"/>
          <w:szCs w:val="28"/>
        </w:rPr>
        <w:t>.</w:t>
      </w:r>
    </w:p>
    <w:p w14:paraId="5579BA52" w14:textId="5CB6D804" w:rsidR="00EC1F83" w:rsidRPr="00BE7BBE" w:rsidRDefault="00EC1F83" w:rsidP="0040428A">
      <w:pPr>
        <w:pStyle w:val="TableParagraph"/>
        <w:spacing w:line="240" w:lineRule="auto"/>
        <w:ind w:left="0" w:firstLine="709"/>
        <w:jc w:val="both"/>
        <w:rPr>
          <w:sz w:val="28"/>
          <w:szCs w:val="28"/>
        </w:rPr>
      </w:pPr>
      <w:proofErr w:type="spellStart"/>
      <w:r w:rsidRPr="00BE7BBE">
        <w:rPr>
          <w:sz w:val="28"/>
          <w:szCs w:val="28"/>
        </w:rPr>
        <w:t>Бұл</w:t>
      </w:r>
      <w:proofErr w:type="spellEnd"/>
      <w:r w:rsidRPr="00BE7BBE">
        <w:rPr>
          <w:sz w:val="28"/>
          <w:szCs w:val="28"/>
        </w:rPr>
        <w:t xml:space="preserve"> </w:t>
      </w:r>
      <w:proofErr w:type="spellStart"/>
      <w:r w:rsidRPr="00BE7BBE">
        <w:rPr>
          <w:sz w:val="28"/>
          <w:szCs w:val="28"/>
        </w:rPr>
        <w:t>нормалар</w:t>
      </w:r>
      <w:proofErr w:type="spellEnd"/>
      <w:r w:rsidRPr="00BE7BBE">
        <w:rPr>
          <w:sz w:val="28"/>
          <w:szCs w:val="28"/>
        </w:rPr>
        <w:t xml:space="preserve"> </w:t>
      </w:r>
      <w:proofErr w:type="spellStart"/>
      <w:r w:rsidRPr="00BE7BBE">
        <w:rPr>
          <w:sz w:val="28"/>
          <w:szCs w:val="28"/>
        </w:rPr>
        <w:t>бұрын</w:t>
      </w:r>
      <w:proofErr w:type="spellEnd"/>
      <w:r w:rsidRPr="00BE7BBE">
        <w:rPr>
          <w:sz w:val="28"/>
          <w:szCs w:val="28"/>
        </w:rPr>
        <w:t xml:space="preserve"> </w:t>
      </w:r>
      <w:proofErr w:type="spellStart"/>
      <w:r w:rsidRPr="00BE7BBE">
        <w:rPr>
          <w:sz w:val="28"/>
          <w:szCs w:val="28"/>
        </w:rPr>
        <w:t>жүргізілген</w:t>
      </w:r>
      <w:proofErr w:type="spellEnd"/>
      <w:r w:rsidRPr="00BE7BBE">
        <w:rPr>
          <w:sz w:val="28"/>
          <w:szCs w:val="28"/>
        </w:rPr>
        <w:t xml:space="preserve"> </w:t>
      </w:r>
      <w:proofErr w:type="spellStart"/>
      <w:r w:rsidRPr="00BE7BBE">
        <w:rPr>
          <w:sz w:val="28"/>
          <w:szCs w:val="28"/>
        </w:rPr>
        <w:t>ғылыми-шаруашылық</w:t>
      </w:r>
      <w:proofErr w:type="spellEnd"/>
      <w:r w:rsidRPr="00BE7BBE">
        <w:rPr>
          <w:sz w:val="28"/>
          <w:szCs w:val="28"/>
        </w:rPr>
        <w:t xml:space="preserve"> </w:t>
      </w:r>
      <w:proofErr w:type="spellStart"/>
      <w:r w:rsidRPr="00BE7BBE">
        <w:rPr>
          <w:sz w:val="28"/>
          <w:szCs w:val="28"/>
        </w:rPr>
        <w:t>тәжірибелерде</w:t>
      </w:r>
      <w:proofErr w:type="spellEnd"/>
      <w:r w:rsidRPr="00BE7BBE">
        <w:rPr>
          <w:sz w:val="28"/>
          <w:szCs w:val="28"/>
        </w:rPr>
        <w:t xml:space="preserve"> </w:t>
      </w:r>
      <w:proofErr w:type="spellStart"/>
      <w:r w:rsidRPr="00BE7BBE">
        <w:rPr>
          <w:sz w:val="28"/>
          <w:szCs w:val="28"/>
        </w:rPr>
        <w:t>оңтайлы</w:t>
      </w:r>
      <w:proofErr w:type="spellEnd"/>
      <w:r w:rsidRPr="00BE7BBE">
        <w:rPr>
          <w:sz w:val="28"/>
          <w:szCs w:val="28"/>
        </w:rPr>
        <w:t xml:space="preserve"> </w:t>
      </w:r>
      <w:proofErr w:type="spellStart"/>
      <w:r w:rsidRPr="00BE7BBE">
        <w:rPr>
          <w:sz w:val="28"/>
          <w:szCs w:val="28"/>
        </w:rPr>
        <w:t>мөлшер</w:t>
      </w:r>
      <w:proofErr w:type="spellEnd"/>
      <w:r w:rsidRPr="00BE7BBE">
        <w:rPr>
          <w:sz w:val="28"/>
          <w:szCs w:val="28"/>
        </w:rPr>
        <w:t xml:space="preserve"> </w:t>
      </w:r>
      <w:proofErr w:type="spellStart"/>
      <w:r w:rsidRPr="00BE7BBE">
        <w:rPr>
          <w:sz w:val="28"/>
          <w:szCs w:val="28"/>
        </w:rPr>
        <w:t>ретінде</w:t>
      </w:r>
      <w:proofErr w:type="spellEnd"/>
      <w:r w:rsidRPr="00BE7BBE">
        <w:rPr>
          <w:sz w:val="28"/>
          <w:szCs w:val="28"/>
        </w:rPr>
        <w:t xml:space="preserve"> </w:t>
      </w:r>
      <w:proofErr w:type="spellStart"/>
      <w:r w:rsidRPr="00BE7BBE">
        <w:rPr>
          <w:sz w:val="28"/>
          <w:szCs w:val="28"/>
        </w:rPr>
        <w:t>анықталған</w:t>
      </w:r>
      <w:proofErr w:type="spellEnd"/>
      <w:r w:rsidRPr="00BE7BBE">
        <w:rPr>
          <w:sz w:val="28"/>
          <w:szCs w:val="28"/>
        </w:rPr>
        <w:t xml:space="preserve">. </w:t>
      </w:r>
      <w:proofErr w:type="spellStart"/>
      <w:r w:rsidRPr="00BE7BBE">
        <w:rPr>
          <w:sz w:val="28"/>
          <w:szCs w:val="28"/>
        </w:rPr>
        <w:t>Өндірістік</w:t>
      </w:r>
      <w:proofErr w:type="spellEnd"/>
      <w:r w:rsidRPr="00BE7BBE">
        <w:rPr>
          <w:sz w:val="28"/>
          <w:szCs w:val="28"/>
        </w:rPr>
        <w:t xml:space="preserve"> </w:t>
      </w:r>
      <w:proofErr w:type="spellStart"/>
      <w:r w:rsidRPr="00BE7BBE">
        <w:rPr>
          <w:sz w:val="28"/>
          <w:szCs w:val="28"/>
        </w:rPr>
        <w:t>тексерудің</w:t>
      </w:r>
      <w:proofErr w:type="spellEnd"/>
      <w:r w:rsidRPr="00BE7BBE">
        <w:rPr>
          <w:sz w:val="28"/>
          <w:szCs w:val="28"/>
        </w:rPr>
        <w:t xml:space="preserve"> </w:t>
      </w:r>
      <w:proofErr w:type="spellStart"/>
      <w:r w:rsidRPr="00BE7BBE">
        <w:rPr>
          <w:sz w:val="28"/>
          <w:szCs w:val="28"/>
        </w:rPr>
        <w:t>нәтижелері</w:t>
      </w:r>
      <w:proofErr w:type="spellEnd"/>
      <w:r w:rsidRPr="00BE7BBE">
        <w:rPr>
          <w:sz w:val="28"/>
          <w:szCs w:val="28"/>
        </w:rPr>
        <w:t xml:space="preserve"> </w:t>
      </w:r>
      <w:r w:rsidRPr="00BE7BBE">
        <w:rPr>
          <w:rStyle w:val="ac"/>
          <w:rFonts w:eastAsiaTheme="majorEastAsia"/>
          <w:b w:val="0"/>
          <w:sz w:val="28"/>
          <w:szCs w:val="28"/>
        </w:rPr>
        <w:t>31</w:t>
      </w:r>
      <w:r w:rsidRPr="00BE7BBE">
        <w:rPr>
          <w:sz w:val="28"/>
          <w:szCs w:val="28"/>
        </w:rPr>
        <w:t xml:space="preserve">-кестеде </w:t>
      </w:r>
      <w:proofErr w:type="spellStart"/>
      <w:r w:rsidRPr="00BE7BBE">
        <w:rPr>
          <w:sz w:val="28"/>
          <w:szCs w:val="28"/>
        </w:rPr>
        <w:t>берілген</w:t>
      </w:r>
      <w:proofErr w:type="spellEnd"/>
      <w:r w:rsidRPr="00BE7BBE">
        <w:rPr>
          <w:sz w:val="28"/>
          <w:szCs w:val="28"/>
        </w:rPr>
        <w:t>.</w:t>
      </w:r>
    </w:p>
    <w:p w14:paraId="424CB1EA" w14:textId="3C5D0E9E" w:rsidR="0002628F" w:rsidRPr="00BE7BBE" w:rsidRDefault="0002628F" w:rsidP="0002628F">
      <w:pPr>
        <w:pStyle w:val="TableParagraph"/>
        <w:spacing w:line="240" w:lineRule="auto"/>
        <w:ind w:left="0" w:firstLine="720"/>
        <w:jc w:val="both"/>
        <w:rPr>
          <w:sz w:val="28"/>
          <w:szCs w:val="28"/>
          <w:lang w:val="kk-KZ"/>
        </w:rPr>
      </w:pPr>
      <w:r w:rsidRPr="00BE7BBE">
        <w:rPr>
          <w:sz w:val="28"/>
          <w:szCs w:val="28"/>
        </w:rPr>
        <w:t>31-кестед</w:t>
      </w:r>
      <w:r w:rsidRPr="00BE7BBE">
        <w:rPr>
          <w:sz w:val="28"/>
          <w:szCs w:val="28"/>
          <w:lang w:val="kk-KZ"/>
        </w:rPr>
        <w:t>е көрсетілген нәтижелерден тәжірибедегі</w:t>
      </w:r>
      <w:r w:rsidRPr="00BE7BBE">
        <w:rPr>
          <w:sz w:val="28"/>
          <w:szCs w:val="28"/>
        </w:rPr>
        <w:t xml:space="preserve"> </w:t>
      </w:r>
      <w:proofErr w:type="spellStart"/>
      <w:r w:rsidRPr="00BE7BBE">
        <w:rPr>
          <w:sz w:val="28"/>
          <w:szCs w:val="28"/>
        </w:rPr>
        <w:t>шығатыны</w:t>
      </w:r>
      <w:proofErr w:type="spellEnd"/>
      <w:r w:rsidRPr="00BE7BBE">
        <w:rPr>
          <w:sz w:val="28"/>
          <w:szCs w:val="28"/>
        </w:rPr>
        <w:t xml:space="preserve">, бройлер </w:t>
      </w:r>
      <w:proofErr w:type="spellStart"/>
      <w:r w:rsidRPr="00BE7BBE">
        <w:rPr>
          <w:sz w:val="28"/>
          <w:szCs w:val="28"/>
        </w:rPr>
        <w:t>балапандары</w:t>
      </w:r>
      <w:proofErr w:type="spellEnd"/>
      <w:r w:rsidRPr="00BE7BBE">
        <w:rPr>
          <w:sz w:val="28"/>
          <w:szCs w:val="28"/>
          <w:lang w:val="kk-KZ"/>
        </w:rPr>
        <w:t>ның</w:t>
      </w:r>
      <w:r w:rsidRPr="00BE7BBE">
        <w:rPr>
          <w:sz w:val="28"/>
          <w:szCs w:val="28"/>
        </w:rPr>
        <w:t xml:space="preserve"> </w:t>
      </w:r>
      <w:proofErr w:type="spellStart"/>
      <w:r w:rsidRPr="00BE7BBE">
        <w:rPr>
          <w:sz w:val="28"/>
          <w:szCs w:val="28"/>
        </w:rPr>
        <w:t>санының</w:t>
      </w:r>
      <w:proofErr w:type="spellEnd"/>
      <w:r w:rsidRPr="00BE7BBE">
        <w:rPr>
          <w:sz w:val="28"/>
          <w:szCs w:val="28"/>
        </w:rPr>
        <w:t xml:space="preserve"> </w:t>
      </w:r>
      <w:proofErr w:type="spellStart"/>
      <w:r w:rsidRPr="00BE7BBE">
        <w:rPr>
          <w:sz w:val="28"/>
          <w:szCs w:val="28"/>
        </w:rPr>
        <w:t>сақталуы</w:t>
      </w:r>
      <w:proofErr w:type="spellEnd"/>
      <w:r w:rsidRPr="00BE7BBE">
        <w:rPr>
          <w:sz w:val="28"/>
          <w:szCs w:val="28"/>
        </w:rPr>
        <w:t xml:space="preserve"> 93,5</w:t>
      </w:r>
      <w:r w:rsidRPr="00BE7BBE">
        <w:rPr>
          <w:sz w:val="28"/>
          <w:szCs w:val="28"/>
          <w:lang w:val="kk-KZ"/>
        </w:rPr>
        <w:t>-</w:t>
      </w:r>
      <w:r w:rsidRPr="00BE7BBE">
        <w:rPr>
          <w:sz w:val="28"/>
          <w:szCs w:val="28"/>
        </w:rPr>
        <w:t xml:space="preserve">94,8% </w:t>
      </w:r>
      <w:proofErr w:type="spellStart"/>
      <w:r w:rsidRPr="00BE7BBE">
        <w:rPr>
          <w:sz w:val="28"/>
          <w:szCs w:val="28"/>
        </w:rPr>
        <w:t>құрады</w:t>
      </w:r>
      <w:proofErr w:type="spellEnd"/>
      <w:r w:rsidRPr="00BE7BBE">
        <w:rPr>
          <w:sz w:val="28"/>
          <w:szCs w:val="28"/>
        </w:rPr>
        <w:t xml:space="preserve">, ал </w:t>
      </w:r>
      <w:proofErr w:type="spellStart"/>
      <w:r w:rsidRPr="00BE7BBE">
        <w:rPr>
          <w:sz w:val="28"/>
          <w:szCs w:val="28"/>
        </w:rPr>
        <w:t>базалық</w:t>
      </w:r>
      <w:proofErr w:type="spellEnd"/>
      <w:r w:rsidRPr="00BE7BBE">
        <w:rPr>
          <w:sz w:val="28"/>
          <w:szCs w:val="28"/>
        </w:rPr>
        <w:t xml:space="preserve"> </w:t>
      </w:r>
      <w:proofErr w:type="spellStart"/>
      <w:r w:rsidRPr="00BE7BBE">
        <w:rPr>
          <w:sz w:val="28"/>
          <w:szCs w:val="28"/>
        </w:rPr>
        <w:t>нұсқада</w:t>
      </w:r>
      <w:proofErr w:type="spellEnd"/>
      <w:r w:rsidRPr="00BE7BBE">
        <w:rPr>
          <w:sz w:val="28"/>
          <w:szCs w:val="28"/>
        </w:rPr>
        <w:t xml:space="preserve"> </w:t>
      </w:r>
      <w:proofErr w:type="spellStart"/>
      <w:r w:rsidRPr="00BE7BBE">
        <w:rPr>
          <w:sz w:val="28"/>
          <w:szCs w:val="28"/>
        </w:rPr>
        <w:t>ол</w:t>
      </w:r>
      <w:proofErr w:type="spellEnd"/>
      <w:r w:rsidRPr="00BE7BBE">
        <w:rPr>
          <w:sz w:val="28"/>
          <w:szCs w:val="28"/>
        </w:rPr>
        <w:t xml:space="preserve"> 85,7–87,9% </w:t>
      </w:r>
      <w:proofErr w:type="spellStart"/>
      <w:r w:rsidRPr="00BE7BBE">
        <w:rPr>
          <w:sz w:val="28"/>
          <w:szCs w:val="28"/>
        </w:rPr>
        <w:t>деңгейінде</w:t>
      </w:r>
      <w:proofErr w:type="spellEnd"/>
      <w:r w:rsidRPr="00BE7BBE">
        <w:rPr>
          <w:sz w:val="28"/>
          <w:szCs w:val="28"/>
        </w:rPr>
        <w:t xml:space="preserve"> </w:t>
      </w:r>
      <w:proofErr w:type="spellStart"/>
      <w:r w:rsidRPr="00BE7BBE">
        <w:rPr>
          <w:sz w:val="28"/>
          <w:szCs w:val="28"/>
        </w:rPr>
        <w:t>болды</w:t>
      </w:r>
      <w:proofErr w:type="spellEnd"/>
      <w:r w:rsidRPr="00BE7BBE">
        <w:rPr>
          <w:sz w:val="28"/>
          <w:szCs w:val="28"/>
        </w:rPr>
        <w:t xml:space="preserve">. </w:t>
      </w:r>
      <w:proofErr w:type="spellStart"/>
      <w:r w:rsidRPr="00BE7BBE">
        <w:rPr>
          <w:sz w:val="28"/>
          <w:szCs w:val="28"/>
        </w:rPr>
        <w:t>Өндірістік</w:t>
      </w:r>
      <w:proofErr w:type="spellEnd"/>
      <w:r w:rsidRPr="00BE7BBE">
        <w:rPr>
          <w:sz w:val="28"/>
          <w:szCs w:val="28"/>
        </w:rPr>
        <w:t xml:space="preserve"> </w:t>
      </w:r>
      <w:proofErr w:type="spellStart"/>
      <w:r w:rsidRPr="00BE7BBE">
        <w:rPr>
          <w:sz w:val="28"/>
          <w:szCs w:val="28"/>
        </w:rPr>
        <w:t>тексеру</w:t>
      </w:r>
      <w:proofErr w:type="spellEnd"/>
      <w:r w:rsidRPr="00BE7BBE">
        <w:rPr>
          <w:sz w:val="28"/>
          <w:szCs w:val="28"/>
        </w:rPr>
        <w:t xml:space="preserve"> </w:t>
      </w:r>
      <w:proofErr w:type="spellStart"/>
      <w:r w:rsidRPr="00BE7BBE">
        <w:rPr>
          <w:sz w:val="28"/>
          <w:szCs w:val="28"/>
        </w:rPr>
        <w:t>нәтижелері</w:t>
      </w:r>
      <w:proofErr w:type="spellEnd"/>
      <w:r w:rsidRPr="00BE7BBE">
        <w:rPr>
          <w:sz w:val="28"/>
          <w:szCs w:val="28"/>
        </w:rPr>
        <w:t xml:space="preserve"> </w:t>
      </w:r>
      <w:proofErr w:type="spellStart"/>
      <w:r w:rsidRPr="00BE7BBE">
        <w:rPr>
          <w:sz w:val="28"/>
          <w:szCs w:val="28"/>
        </w:rPr>
        <w:t>ғылыми-шаруашылық</w:t>
      </w:r>
      <w:proofErr w:type="spellEnd"/>
      <w:r w:rsidRPr="00BE7BBE">
        <w:rPr>
          <w:sz w:val="28"/>
          <w:szCs w:val="28"/>
        </w:rPr>
        <w:t xml:space="preserve"> </w:t>
      </w:r>
      <w:proofErr w:type="spellStart"/>
      <w:r w:rsidRPr="00BE7BBE">
        <w:rPr>
          <w:sz w:val="28"/>
          <w:szCs w:val="28"/>
        </w:rPr>
        <w:t>тәжірибелерде</w:t>
      </w:r>
      <w:proofErr w:type="spellEnd"/>
      <w:r w:rsidRPr="00BE7BBE">
        <w:rPr>
          <w:sz w:val="28"/>
          <w:szCs w:val="28"/>
        </w:rPr>
        <w:t xml:space="preserve"> </w:t>
      </w:r>
      <w:proofErr w:type="spellStart"/>
      <w:r w:rsidRPr="00BE7BBE">
        <w:rPr>
          <w:sz w:val="28"/>
          <w:szCs w:val="28"/>
        </w:rPr>
        <w:t>алынған</w:t>
      </w:r>
      <w:proofErr w:type="spellEnd"/>
      <w:r w:rsidRPr="00BE7BBE">
        <w:rPr>
          <w:sz w:val="28"/>
          <w:szCs w:val="28"/>
        </w:rPr>
        <w:t xml:space="preserve"> </w:t>
      </w:r>
      <w:proofErr w:type="spellStart"/>
      <w:r w:rsidRPr="00BE7BBE">
        <w:rPr>
          <w:sz w:val="28"/>
          <w:szCs w:val="28"/>
        </w:rPr>
        <w:t>антистрес</w:t>
      </w:r>
      <w:proofErr w:type="spellEnd"/>
      <w:r w:rsidRPr="00BE7BBE">
        <w:rPr>
          <w:sz w:val="28"/>
          <w:szCs w:val="28"/>
          <w:lang w:val="kk-KZ"/>
        </w:rPr>
        <w:t xml:space="preserve">тік азық қоспасы </w:t>
      </w:r>
      <w:r w:rsidRPr="00BE7BBE">
        <w:rPr>
          <w:sz w:val="28"/>
          <w:szCs w:val="28"/>
        </w:rPr>
        <w:t xml:space="preserve">«Гидро Рекс </w:t>
      </w:r>
      <w:r w:rsidR="00D80723">
        <w:rPr>
          <w:sz w:val="28"/>
          <w:szCs w:val="28"/>
        </w:rPr>
        <w:t>в</w:t>
      </w:r>
      <w:r w:rsidRPr="00BE7BBE">
        <w:rPr>
          <w:sz w:val="28"/>
          <w:szCs w:val="28"/>
        </w:rPr>
        <w:t>ита</w:t>
      </w:r>
      <w:r w:rsidRPr="00BE7BBE">
        <w:rPr>
          <w:sz w:val="28"/>
          <w:szCs w:val="28"/>
          <w:lang w:val="kk-KZ"/>
        </w:rPr>
        <w:t>л</w:t>
      </w:r>
      <w:r w:rsidRPr="00BE7BBE">
        <w:rPr>
          <w:sz w:val="28"/>
          <w:szCs w:val="28"/>
        </w:rPr>
        <w:t xml:space="preserve">» </w:t>
      </w:r>
      <w:proofErr w:type="spellStart"/>
      <w:r w:rsidRPr="00BE7BBE">
        <w:rPr>
          <w:sz w:val="28"/>
          <w:szCs w:val="28"/>
        </w:rPr>
        <w:t>қолданудың</w:t>
      </w:r>
      <w:proofErr w:type="spellEnd"/>
      <w:r w:rsidRPr="00BE7BBE">
        <w:rPr>
          <w:sz w:val="28"/>
          <w:szCs w:val="28"/>
        </w:rPr>
        <w:t xml:space="preserve"> </w:t>
      </w:r>
      <w:proofErr w:type="spellStart"/>
      <w:r w:rsidRPr="00BE7BBE">
        <w:rPr>
          <w:sz w:val="28"/>
          <w:szCs w:val="28"/>
        </w:rPr>
        <w:t>зоотехникалық</w:t>
      </w:r>
      <w:proofErr w:type="spellEnd"/>
      <w:r w:rsidRPr="00BE7BBE">
        <w:rPr>
          <w:sz w:val="28"/>
          <w:szCs w:val="28"/>
        </w:rPr>
        <w:t xml:space="preserve"> </w:t>
      </w:r>
      <w:proofErr w:type="spellStart"/>
      <w:r w:rsidRPr="00BE7BBE">
        <w:rPr>
          <w:sz w:val="28"/>
          <w:szCs w:val="28"/>
        </w:rPr>
        <w:t>және</w:t>
      </w:r>
      <w:proofErr w:type="spellEnd"/>
      <w:r w:rsidRPr="00BE7BBE">
        <w:rPr>
          <w:sz w:val="28"/>
          <w:szCs w:val="28"/>
        </w:rPr>
        <w:t xml:space="preserve"> </w:t>
      </w:r>
      <w:proofErr w:type="spellStart"/>
      <w:r w:rsidRPr="00BE7BBE">
        <w:rPr>
          <w:sz w:val="28"/>
          <w:szCs w:val="28"/>
        </w:rPr>
        <w:t>экономикалық</w:t>
      </w:r>
      <w:proofErr w:type="spellEnd"/>
      <w:r w:rsidRPr="00BE7BBE">
        <w:rPr>
          <w:sz w:val="28"/>
          <w:szCs w:val="28"/>
        </w:rPr>
        <w:t xml:space="preserve"> </w:t>
      </w:r>
      <w:proofErr w:type="spellStart"/>
      <w:r w:rsidRPr="00BE7BBE">
        <w:rPr>
          <w:sz w:val="28"/>
          <w:szCs w:val="28"/>
        </w:rPr>
        <w:t>тиімділігін</w:t>
      </w:r>
      <w:proofErr w:type="spellEnd"/>
      <w:r w:rsidRPr="00BE7BBE">
        <w:rPr>
          <w:sz w:val="28"/>
          <w:szCs w:val="28"/>
        </w:rPr>
        <w:t xml:space="preserve"> </w:t>
      </w:r>
      <w:proofErr w:type="spellStart"/>
      <w:r w:rsidRPr="00BE7BBE">
        <w:rPr>
          <w:sz w:val="28"/>
          <w:szCs w:val="28"/>
        </w:rPr>
        <w:t>толық</w:t>
      </w:r>
      <w:proofErr w:type="spellEnd"/>
      <w:r w:rsidRPr="00BE7BBE">
        <w:rPr>
          <w:sz w:val="28"/>
          <w:szCs w:val="28"/>
        </w:rPr>
        <w:t xml:space="preserve"> </w:t>
      </w:r>
      <w:proofErr w:type="spellStart"/>
      <w:r w:rsidRPr="00BE7BBE">
        <w:rPr>
          <w:sz w:val="28"/>
          <w:szCs w:val="28"/>
        </w:rPr>
        <w:t>растады</w:t>
      </w:r>
      <w:proofErr w:type="spellEnd"/>
      <w:r w:rsidRPr="00BE7BBE">
        <w:rPr>
          <w:sz w:val="28"/>
          <w:szCs w:val="28"/>
        </w:rPr>
        <w:t xml:space="preserve"> [</w:t>
      </w:r>
      <w:r w:rsidR="00A65D4D" w:rsidRPr="00BE7BBE">
        <w:rPr>
          <w:sz w:val="28"/>
          <w:szCs w:val="28"/>
          <w:lang w:val="kk-KZ"/>
        </w:rPr>
        <w:t>132</w:t>
      </w:r>
      <w:r w:rsidR="003975AD" w:rsidRPr="00BE7BBE">
        <w:rPr>
          <w:sz w:val="28"/>
          <w:szCs w:val="28"/>
          <w:lang w:val="kk-KZ"/>
        </w:rPr>
        <w:t>, б. 287-297</w:t>
      </w:r>
      <w:r w:rsidRPr="00BE7BBE">
        <w:rPr>
          <w:sz w:val="28"/>
          <w:szCs w:val="28"/>
        </w:rPr>
        <w:t>]</w:t>
      </w:r>
      <w:r w:rsidRPr="00BE7BBE">
        <w:rPr>
          <w:sz w:val="28"/>
          <w:szCs w:val="28"/>
          <w:lang w:val="kk-KZ"/>
        </w:rPr>
        <w:t>.</w:t>
      </w:r>
    </w:p>
    <w:p w14:paraId="13524650" w14:textId="77777777" w:rsidR="0002628F" w:rsidRPr="00BE7BBE" w:rsidRDefault="0002628F" w:rsidP="0002628F">
      <w:pPr>
        <w:pStyle w:val="TableParagraph"/>
        <w:spacing w:line="240" w:lineRule="auto"/>
        <w:ind w:left="0" w:firstLine="720"/>
        <w:jc w:val="both"/>
        <w:rPr>
          <w:sz w:val="28"/>
          <w:szCs w:val="28"/>
          <w:lang w:val="kk-KZ"/>
        </w:rPr>
      </w:pPr>
      <w:r w:rsidRPr="00BE7BBE">
        <w:rPr>
          <w:sz w:val="28"/>
          <w:szCs w:val="28"/>
          <w:lang w:val="kk-KZ"/>
        </w:rPr>
        <w:t>Тәжірибеде көрсетілгендей айырмашылықтар жаңа ұсынып отырған көлемі құс басының пайдасына 7,7 пайыздық тармақты құрады. Бұл ретте жаңа нұсқалардағы тірі салмақтың орташа тәуліктік өсімі базалықпен салыстырғанда 3,84-7,49%-ға жоғары болды.</w:t>
      </w:r>
    </w:p>
    <w:p w14:paraId="3C6F3A9B" w14:textId="13D2D775" w:rsidR="0002628F" w:rsidRPr="00BE7BBE" w:rsidRDefault="0002628F" w:rsidP="0002628F">
      <w:pPr>
        <w:pStyle w:val="TableParagraph"/>
        <w:spacing w:line="240" w:lineRule="auto"/>
        <w:ind w:left="0" w:firstLine="720"/>
        <w:jc w:val="both"/>
        <w:rPr>
          <w:sz w:val="28"/>
          <w:szCs w:val="28"/>
          <w:lang w:val="kk-KZ"/>
        </w:rPr>
      </w:pPr>
      <w:r w:rsidRPr="00BE7BBE">
        <w:rPr>
          <w:sz w:val="28"/>
          <w:szCs w:val="28"/>
          <w:lang w:val="kk-KZ"/>
        </w:rPr>
        <w:t>Ет өнімділігіде 72,4-75,3% шегінде анықталып, базалық топпен салыстырғанда жоғары болды 71,8-72,4%. Тәжірибелік топтағы бройлер балапандарының орташа саны базалық балапаннан 3,0 пайызға жоғары болды және 1 кг еттің өзіндік құны айтарлықтай төмендеп, базалық нұсқадағы 1128,6-1165,0 теңгеге қарағанда 1008,4-1055 теңгені құрады.</w:t>
      </w:r>
    </w:p>
    <w:p w14:paraId="24253843" w14:textId="6ECAD352" w:rsidR="00EC1F83" w:rsidRPr="00BE7BBE" w:rsidRDefault="00EC1F83" w:rsidP="0040428A">
      <w:pPr>
        <w:pStyle w:val="TableParagraph"/>
        <w:spacing w:line="240" w:lineRule="auto"/>
        <w:ind w:left="0"/>
        <w:jc w:val="both"/>
        <w:rPr>
          <w:sz w:val="28"/>
          <w:szCs w:val="28"/>
          <w:lang w:val="kk-KZ"/>
        </w:rPr>
      </w:pPr>
      <w:r w:rsidRPr="00BE7BBE">
        <w:rPr>
          <w:sz w:val="28"/>
          <w:szCs w:val="28"/>
          <w:lang w:val="kk-KZ"/>
        </w:rPr>
        <w:lastRenderedPageBreak/>
        <w:t xml:space="preserve">Кесте 31 – Бройлер балапандарды өсіру кезінде «Гидро Рекс </w:t>
      </w:r>
      <w:r w:rsidR="00D80723">
        <w:rPr>
          <w:sz w:val="28"/>
          <w:szCs w:val="28"/>
          <w:lang w:val="kk-KZ"/>
        </w:rPr>
        <w:t>в</w:t>
      </w:r>
      <w:r w:rsidRPr="00BE7BBE">
        <w:rPr>
          <w:sz w:val="28"/>
          <w:szCs w:val="28"/>
          <w:lang w:val="kk-KZ"/>
        </w:rPr>
        <w:t>итал» стресске қарсы азық қоспасын пайдаланудың зоотехникалық және экономикалық тиімділігі</w:t>
      </w:r>
    </w:p>
    <w:p w14:paraId="0FF16745" w14:textId="77777777" w:rsidR="0040428A" w:rsidRPr="00BE7BBE" w:rsidRDefault="0040428A" w:rsidP="0040428A">
      <w:pPr>
        <w:pStyle w:val="TableParagraph"/>
        <w:spacing w:line="240" w:lineRule="auto"/>
        <w:ind w:left="0"/>
        <w:jc w:val="both"/>
        <w:rPr>
          <w:sz w:val="28"/>
          <w:szCs w:val="28"/>
          <w:lang w:val="kk-KZ"/>
        </w:rPr>
      </w:pPr>
    </w:p>
    <w:tbl>
      <w:tblPr>
        <w:tblStyle w:val="af7"/>
        <w:tblW w:w="9938" w:type="dxa"/>
        <w:tblBorders>
          <w:bottom w:val="none" w:sz="0" w:space="0" w:color="auto"/>
        </w:tblBorders>
        <w:tblLayout w:type="fixed"/>
        <w:tblLook w:val="01E0" w:firstRow="1" w:lastRow="1" w:firstColumn="1" w:lastColumn="1" w:noHBand="0" w:noVBand="0"/>
      </w:tblPr>
      <w:tblGrid>
        <w:gridCol w:w="2699"/>
        <w:gridCol w:w="1206"/>
        <w:gridCol w:w="1207"/>
        <w:gridCol w:w="1206"/>
        <w:gridCol w:w="1207"/>
        <w:gridCol w:w="1206"/>
        <w:gridCol w:w="1207"/>
      </w:tblGrid>
      <w:tr w:rsidR="00D73961" w:rsidRPr="00BE7BBE" w14:paraId="04A16B9F" w14:textId="77777777" w:rsidTr="003E1884">
        <w:trPr>
          <w:trHeight w:val="372"/>
        </w:trPr>
        <w:tc>
          <w:tcPr>
            <w:tcW w:w="2699" w:type="dxa"/>
            <w:vMerge w:val="restart"/>
          </w:tcPr>
          <w:p w14:paraId="0CFA7E6A" w14:textId="476B30D2"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bCs/>
                <w:sz w:val="28"/>
                <w:szCs w:val="28"/>
                <w:lang w:val="kk-KZ"/>
              </w:rPr>
              <w:t>Көрсеткіш</w:t>
            </w:r>
          </w:p>
        </w:tc>
        <w:tc>
          <w:tcPr>
            <w:tcW w:w="7239" w:type="dxa"/>
            <w:gridSpan w:val="6"/>
          </w:tcPr>
          <w:p w14:paraId="40652DF8" w14:textId="43AAF97E" w:rsidR="00D73961" w:rsidRPr="00BE7BBE" w:rsidRDefault="00D73961" w:rsidP="00571D8B">
            <w:pPr>
              <w:pStyle w:val="af1"/>
              <w:jc w:val="center"/>
              <w:rPr>
                <w:rFonts w:ascii="Times New Roman" w:hAnsi="Times New Roman" w:cs="Times New Roman"/>
                <w:bCs/>
                <w:sz w:val="28"/>
                <w:szCs w:val="28"/>
                <w:lang w:val="kk-KZ"/>
              </w:rPr>
            </w:pPr>
            <w:r w:rsidRPr="00BE7BBE">
              <w:rPr>
                <w:rFonts w:ascii="Times New Roman" w:hAnsi="Times New Roman" w:cs="Times New Roman"/>
                <w:bCs/>
                <w:sz w:val="28"/>
                <w:szCs w:val="28"/>
                <w:lang w:val="kk-KZ"/>
              </w:rPr>
              <w:t>Кезең</w:t>
            </w:r>
          </w:p>
        </w:tc>
      </w:tr>
      <w:tr w:rsidR="00D73961" w:rsidRPr="00BE7BBE" w14:paraId="2FB1088B" w14:textId="77777777" w:rsidTr="003E1884">
        <w:trPr>
          <w:trHeight w:val="372"/>
        </w:trPr>
        <w:tc>
          <w:tcPr>
            <w:tcW w:w="2699" w:type="dxa"/>
            <w:vMerge/>
          </w:tcPr>
          <w:p w14:paraId="3A3D7EA6" w14:textId="67B93676" w:rsidR="00D73961" w:rsidRPr="00BE7BBE" w:rsidRDefault="00D73961" w:rsidP="00571D8B">
            <w:pPr>
              <w:pStyle w:val="af1"/>
              <w:jc w:val="both"/>
              <w:rPr>
                <w:rFonts w:ascii="Times New Roman" w:hAnsi="Times New Roman" w:cs="Times New Roman"/>
                <w:sz w:val="28"/>
                <w:szCs w:val="28"/>
              </w:rPr>
            </w:pPr>
          </w:p>
        </w:tc>
        <w:tc>
          <w:tcPr>
            <w:tcW w:w="2413" w:type="dxa"/>
            <w:gridSpan w:val="2"/>
          </w:tcPr>
          <w:p w14:paraId="309D408D" w14:textId="01FD590B" w:rsidR="00D73961" w:rsidRPr="00BE7BBE" w:rsidRDefault="00D73961" w:rsidP="00571D8B">
            <w:pPr>
              <w:pStyle w:val="af1"/>
              <w:jc w:val="center"/>
              <w:rPr>
                <w:rFonts w:ascii="Times New Roman" w:hAnsi="Times New Roman" w:cs="Times New Roman"/>
                <w:bCs/>
                <w:sz w:val="28"/>
                <w:szCs w:val="28"/>
                <w:lang w:val="kk-KZ"/>
              </w:rPr>
            </w:pPr>
            <w:r w:rsidRPr="00BE7BBE">
              <w:rPr>
                <w:rFonts w:ascii="Times New Roman" w:hAnsi="Times New Roman" w:cs="Times New Roman"/>
                <w:bCs/>
                <w:sz w:val="28"/>
                <w:szCs w:val="28"/>
                <w:lang w:val="kk-KZ"/>
              </w:rPr>
              <w:t>жаз</w:t>
            </w:r>
          </w:p>
        </w:tc>
        <w:tc>
          <w:tcPr>
            <w:tcW w:w="2413" w:type="dxa"/>
            <w:gridSpan w:val="2"/>
          </w:tcPr>
          <w:p w14:paraId="020DCCC5" w14:textId="7C1AAADF" w:rsidR="00D73961" w:rsidRPr="00BE7BBE" w:rsidRDefault="00D73961" w:rsidP="00571D8B">
            <w:pPr>
              <w:pStyle w:val="af1"/>
              <w:jc w:val="center"/>
              <w:rPr>
                <w:rFonts w:ascii="Times New Roman" w:hAnsi="Times New Roman" w:cs="Times New Roman"/>
                <w:bCs/>
                <w:sz w:val="28"/>
                <w:szCs w:val="28"/>
                <w:lang w:val="kk-KZ"/>
              </w:rPr>
            </w:pPr>
            <w:r w:rsidRPr="00BE7BBE">
              <w:rPr>
                <w:rFonts w:ascii="Times New Roman" w:hAnsi="Times New Roman" w:cs="Times New Roman"/>
                <w:bCs/>
                <w:sz w:val="28"/>
                <w:szCs w:val="28"/>
                <w:lang w:val="kk-KZ"/>
              </w:rPr>
              <w:t>күз</w:t>
            </w:r>
          </w:p>
        </w:tc>
        <w:tc>
          <w:tcPr>
            <w:tcW w:w="2413" w:type="dxa"/>
            <w:gridSpan w:val="2"/>
          </w:tcPr>
          <w:p w14:paraId="3D1026E6" w14:textId="18164450" w:rsidR="00D73961" w:rsidRPr="00BE7BBE" w:rsidRDefault="00D73961" w:rsidP="00571D8B">
            <w:pPr>
              <w:pStyle w:val="af1"/>
              <w:jc w:val="center"/>
              <w:rPr>
                <w:rFonts w:ascii="Times New Roman" w:hAnsi="Times New Roman" w:cs="Times New Roman"/>
                <w:bCs/>
                <w:sz w:val="28"/>
                <w:szCs w:val="28"/>
                <w:lang w:val="kk-KZ"/>
              </w:rPr>
            </w:pPr>
            <w:r w:rsidRPr="00BE7BBE">
              <w:rPr>
                <w:rFonts w:ascii="Times New Roman" w:hAnsi="Times New Roman" w:cs="Times New Roman"/>
                <w:bCs/>
                <w:sz w:val="28"/>
                <w:szCs w:val="28"/>
                <w:lang w:val="kk-KZ"/>
              </w:rPr>
              <w:t>қыс</w:t>
            </w:r>
          </w:p>
        </w:tc>
      </w:tr>
      <w:tr w:rsidR="00D73961" w:rsidRPr="00BE7BBE" w14:paraId="4DF9CB32" w14:textId="77777777" w:rsidTr="003E1884">
        <w:trPr>
          <w:trHeight w:val="372"/>
        </w:trPr>
        <w:tc>
          <w:tcPr>
            <w:tcW w:w="2699" w:type="dxa"/>
            <w:vMerge/>
          </w:tcPr>
          <w:p w14:paraId="713522EC" w14:textId="77777777" w:rsidR="00D73961" w:rsidRPr="00BE7BBE" w:rsidRDefault="00D73961" w:rsidP="00571D8B">
            <w:pPr>
              <w:pStyle w:val="af1"/>
              <w:jc w:val="both"/>
              <w:rPr>
                <w:rFonts w:ascii="Times New Roman" w:hAnsi="Times New Roman" w:cs="Times New Roman"/>
                <w:sz w:val="28"/>
                <w:szCs w:val="28"/>
              </w:rPr>
            </w:pPr>
          </w:p>
        </w:tc>
        <w:tc>
          <w:tcPr>
            <w:tcW w:w="1206" w:type="dxa"/>
          </w:tcPr>
          <w:p w14:paraId="1E89BE02" w14:textId="08F54538" w:rsidR="00D73961" w:rsidRPr="00BE7BBE" w:rsidRDefault="00D73961" w:rsidP="00571D8B">
            <w:pPr>
              <w:pStyle w:val="af1"/>
              <w:jc w:val="center"/>
              <w:rPr>
                <w:rFonts w:ascii="Times New Roman" w:hAnsi="Times New Roman" w:cs="Times New Roman"/>
                <w:bCs/>
                <w:sz w:val="28"/>
                <w:szCs w:val="28"/>
                <w:lang w:val="kk-KZ"/>
              </w:rPr>
            </w:pPr>
            <w:r w:rsidRPr="00BE7BBE">
              <w:rPr>
                <w:rFonts w:ascii="Times New Roman" w:hAnsi="Times New Roman" w:cs="Times New Roman"/>
                <w:bCs/>
                <w:sz w:val="28"/>
                <w:szCs w:val="28"/>
                <w:lang w:val="kk-KZ"/>
              </w:rPr>
              <w:t>базалық</w:t>
            </w:r>
          </w:p>
        </w:tc>
        <w:tc>
          <w:tcPr>
            <w:tcW w:w="1207" w:type="dxa"/>
          </w:tcPr>
          <w:p w14:paraId="254B1963" w14:textId="446D2D63" w:rsidR="00D73961" w:rsidRPr="00BE7BBE" w:rsidRDefault="00D73961" w:rsidP="00571D8B">
            <w:pPr>
              <w:pStyle w:val="af1"/>
              <w:jc w:val="center"/>
              <w:rPr>
                <w:rFonts w:ascii="Times New Roman" w:hAnsi="Times New Roman" w:cs="Times New Roman"/>
                <w:bCs/>
                <w:sz w:val="28"/>
                <w:szCs w:val="28"/>
                <w:lang w:val="kk-KZ"/>
              </w:rPr>
            </w:pPr>
            <w:r w:rsidRPr="00BE7BBE">
              <w:rPr>
                <w:rFonts w:ascii="Times New Roman" w:hAnsi="Times New Roman" w:cs="Times New Roman"/>
                <w:bCs/>
                <w:sz w:val="28"/>
                <w:szCs w:val="28"/>
                <w:lang w:val="kk-KZ"/>
              </w:rPr>
              <w:t>жаңа</w:t>
            </w:r>
          </w:p>
        </w:tc>
        <w:tc>
          <w:tcPr>
            <w:tcW w:w="1206" w:type="dxa"/>
          </w:tcPr>
          <w:p w14:paraId="4D19A974" w14:textId="2B72FC16" w:rsidR="00D73961" w:rsidRPr="00BE7BBE" w:rsidRDefault="00D73961" w:rsidP="00571D8B">
            <w:pPr>
              <w:pStyle w:val="af1"/>
              <w:jc w:val="center"/>
              <w:rPr>
                <w:rFonts w:ascii="Times New Roman" w:hAnsi="Times New Roman" w:cs="Times New Roman"/>
                <w:bCs/>
                <w:sz w:val="28"/>
                <w:szCs w:val="28"/>
              </w:rPr>
            </w:pPr>
            <w:r w:rsidRPr="00BE7BBE">
              <w:rPr>
                <w:rFonts w:ascii="Times New Roman" w:hAnsi="Times New Roman" w:cs="Times New Roman"/>
                <w:bCs/>
                <w:sz w:val="28"/>
                <w:szCs w:val="28"/>
              </w:rPr>
              <w:t>баз</w:t>
            </w:r>
            <w:r w:rsidRPr="00BE7BBE">
              <w:rPr>
                <w:rFonts w:ascii="Times New Roman" w:hAnsi="Times New Roman" w:cs="Times New Roman"/>
                <w:bCs/>
                <w:sz w:val="28"/>
                <w:szCs w:val="28"/>
                <w:lang w:val="kk-KZ"/>
              </w:rPr>
              <w:t>алық</w:t>
            </w:r>
          </w:p>
        </w:tc>
        <w:tc>
          <w:tcPr>
            <w:tcW w:w="1207" w:type="dxa"/>
          </w:tcPr>
          <w:p w14:paraId="6C86B3B6" w14:textId="753DA670" w:rsidR="00D73961" w:rsidRPr="00BE7BBE" w:rsidRDefault="00D73961" w:rsidP="00571D8B">
            <w:pPr>
              <w:pStyle w:val="af1"/>
              <w:jc w:val="center"/>
              <w:rPr>
                <w:rFonts w:ascii="Times New Roman" w:hAnsi="Times New Roman" w:cs="Times New Roman"/>
                <w:bCs/>
                <w:sz w:val="28"/>
                <w:szCs w:val="28"/>
                <w:lang w:val="kk-KZ"/>
              </w:rPr>
            </w:pPr>
            <w:r w:rsidRPr="00BE7BBE">
              <w:rPr>
                <w:rFonts w:ascii="Times New Roman" w:hAnsi="Times New Roman" w:cs="Times New Roman"/>
                <w:bCs/>
                <w:sz w:val="28"/>
                <w:szCs w:val="28"/>
                <w:lang w:val="kk-KZ"/>
              </w:rPr>
              <w:t>жаңа</w:t>
            </w:r>
          </w:p>
        </w:tc>
        <w:tc>
          <w:tcPr>
            <w:tcW w:w="1206" w:type="dxa"/>
          </w:tcPr>
          <w:p w14:paraId="06A92E87" w14:textId="59271DB5" w:rsidR="00D73961" w:rsidRPr="00BE7BBE" w:rsidRDefault="00D73961" w:rsidP="00571D8B">
            <w:pPr>
              <w:pStyle w:val="af1"/>
              <w:jc w:val="center"/>
              <w:rPr>
                <w:rFonts w:ascii="Times New Roman" w:hAnsi="Times New Roman" w:cs="Times New Roman"/>
                <w:bCs/>
                <w:sz w:val="28"/>
                <w:szCs w:val="28"/>
              </w:rPr>
            </w:pPr>
            <w:r w:rsidRPr="00BE7BBE">
              <w:rPr>
                <w:rFonts w:ascii="Times New Roman" w:hAnsi="Times New Roman" w:cs="Times New Roman"/>
                <w:bCs/>
                <w:sz w:val="28"/>
                <w:szCs w:val="28"/>
              </w:rPr>
              <w:t>ба</w:t>
            </w:r>
            <w:r w:rsidRPr="00BE7BBE">
              <w:rPr>
                <w:rFonts w:ascii="Times New Roman" w:hAnsi="Times New Roman" w:cs="Times New Roman"/>
                <w:bCs/>
                <w:sz w:val="28"/>
                <w:szCs w:val="28"/>
                <w:lang w:val="kk-KZ"/>
              </w:rPr>
              <w:t>залық</w:t>
            </w:r>
          </w:p>
        </w:tc>
        <w:tc>
          <w:tcPr>
            <w:tcW w:w="1207" w:type="dxa"/>
          </w:tcPr>
          <w:p w14:paraId="236AA99E" w14:textId="4CAB8EE1" w:rsidR="00D73961" w:rsidRPr="00BE7BBE" w:rsidRDefault="00D73961" w:rsidP="00571D8B">
            <w:pPr>
              <w:pStyle w:val="af1"/>
              <w:jc w:val="center"/>
              <w:rPr>
                <w:rFonts w:ascii="Times New Roman" w:hAnsi="Times New Roman" w:cs="Times New Roman"/>
                <w:bCs/>
                <w:sz w:val="28"/>
                <w:szCs w:val="28"/>
                <w:lang w:val="kk-KZ"/>
              </w:rPr>
            </w:pPr>
            <w:r w:rsidRPr="00BE7BBE">
              <w:rPr>
                <w:rFonts w:ascii="Times New Roman" w:hAnsi="Times New Roman" w:cs="Times New Roman"/>
                <w:bCs/>
                <w:sz w:val="28"/>
                <w:szCs w:val="28"/>
                <w:lang w:val="kk-KZ"/>
              </w:rPr>
              <w:t>жаңа</w:t>
            </w:r>
          </w:p>
        </w:tc>
      </w:tr>
      <w:tr w:rsidR="00D73961" w:rsidRPr="00BE7BBE" w14:paraId="689DB8CB" w14:textId="77777777" w:rsidTr="003E1884">
        <w:trPr>
          <w:trHeight w:val="372"/>
        </w:trPr>
        <w:tc>
          <w:tcPr>
            <w:tcW w:w="2699" w:type="dxa"/>
          </w:tcPr>
          <w:p w14:paraId="3AC909B6" w14:textId="496EB702" w:rsidR="00D73961" w:rsidRPr="00BE7BBE" w:rsidRDefault="00D73961" w:rsidP="00571D8B">
            <w:pPr>
              <w:pStyle w:val="af1"/>
              <w:jc w:val="center"/>
              <w:rPr>
                <w:rFonts w:ascii="Times New Roman" w:hAnsi="Times New Roman" w:cs="Times New Roman"/>
                <w:sz w:val="24"/>
                <w:szCs w:val="24"/>
                <w:lang w:val="kk-KZ"/>
              </w:rPr>
            </w:pPr>
            <w:r w:rsidRPr="00BE7BBE">
              <w:rPr>
                <w:rFonts w:ascii="Times New Roman" w:hAnsi="Times New Roman" w:cs="Times New Roman"/>
                <w:sz w:val="24"/>
                <w:szCs w:val="24"/>
                <w:lang w:val="kk-KZ"/>
              </w:rPr>
              <w:t>1</w:t>
            </w:r>
          </w:p>
        </w:tc>
        <w:tc>
          <w:tcPr>
            <w:tcW w:w="1206" w:type="dxa"/>
          </w:tcPr>
          <w:p w14:paraId="4D865C0A" w14:textId="1073B203" w:rsidR="00D73961" w:rsidRPr="00BE7BBE" w:rsidRDefault="00D73961" w:rsidP="00571D8B">
            <w:pPr>
              <w:pStyle w:val="af1"/>
              <w:jc w:val="center"/>
              <w:rPr>
                <w:rFonts w:ascii="Times New Roman" w:hAnsi="Times New Roman" w:cs="Times New Roman"/>
                <w:bCs/>
                <w:sz w:val="24"/>
                <w:szCs w:val="24"/>
                <w:lang w:val="kk-KZ"/>
              </w:rPr>
            </w:pPr>
            <w:r w:rsidRPr="00BE7BBE">
              <w:rPr>
                <w:rFonts w:ascii="Times New Roman" w:hAnsi="Times New Roman" w:cs="Times New Roman"/>
                <w:bCs/>
                <w:sz w:val="24"/>
                <w:szCs w:val="24"/>
                <w:lang w:val="kk-KZ"/>
              </w:rPr>
              <w:t>2</w:t>
            </w:r>
          </w:p>
        </w:tc>
        <w:tc>
          <w:tcPr>
            <w:tcW w:w="1207" w:type="dxa"/>
          </w:tcPr>
          <w:p w14:paraId="3685CC11" w14:textId="45206A02" w:rsidR="00D73961" w:rsidRPr="00BE7BBE" w:rsidRDefault="00D73961" w:rsidP="00571D8B">
            <w:pPr>
              <w:pStyle w:val="af1"/>
              <w:jc w:val="center"/>
              <w:rPr>
                <w:rFonts w:ascii="Times New Roman" w:hAnsi="Times New Roman" w:cs="Times New Roman"/>
                <w:bCs/>
                <w:sz w:val="24"/>
                <w:szCs w:val="24"/>
                <w:lang w:val="kk-KZ"/>
              </w:rPr>
            </w:pPr>
            <w:r w:rsidRPr="00BE7BBE">
              <w:rPr>
                <w:rFonts w:ascii="Times New Roman" w:hAnsi="Times New Roman" w:cs="Times New Roman"/>
                <w:bCs/>
                <w:sz w:val="24"/>
                <w:szCs w:val="24"/>
                <w:lang w:val="kk-KZ"/>
              </w:rPr>
              <w:t>3</w:t>
            </w:r>
          </w:p>
        </w:tc>
        <w:tc>
          <w:tcPr>
            <w:tcW w:w="1206" w:type="dxa"/>
          </w:tcPr>
          <w:p w14:paraId="45F27940" w14:textId="36D5F89C" w:rsidR="00D73961" w:rsidRPr="00BE7BBE" w:rsidRDefault="00D73961" w:rsidP="00571D8B">
            <w:pPr>
              <w:pStyle w:val="af1"/>
              <w:jc w:val="center"/>
              <w:rPr>
                <w:rFonts w:ascii="Times New Roman" w:hAnsi="Times New Roman" w:cs="Times New Roman"/>
                <w:bCs/>
                <w:sz w:val="24"/>
                <w:szCs w:val="24"/>
                <w:lang w:val="kk-KZ"/>
              </w:rPr>
            </w:pPr>
            <w:r w:rsidRPr="00BE7BBE">
              <w:rPr>
                <w:rFonts w:ascii="Times New Roman" w:hAnsi="Times New Roman" w:cs="Times New Roman"/>
                <w:bCs/>
                <w:sz w:val="24"/>
                <w:szCs w:val="24"/>
                <w:lang w:val="kk-KZ"/>
              </w:rPr>
              <w:t>4</w:t>
            </w:r>
          </w:p>
        </w:tc>
        <w:tc>
          <w:tcPr>
            <w:tcW w:w="1207" w:type="dxa"/>
          </w:tcPr>
          <w:p w14:paraId="02225443" w14:textId="75FCA57E" w:rsidR="00D73961" w:rsidRPr="00BE7BBE" w:rsidRDefault="00D73961" w:rsidP="00571D8B">
            <w:pPr>
              <w:pStyle w:val="af1"/>
              <w:jc w:val="center"/>
              <w:rPr>
                <w:rFonts w:ascii="Times New Roman" w:hAnsi="Times New Roman" w:cs="Times New Roman"/>
                <w:bCs/>
                <w:sz w:val="24"/>
                <w:szCs w:val="24"/>
                <w:lang w:val="kk-KZ"/>
              </w:rPr>
            </w:pPr>
            <w:r w:rsidRPr="00BE7BBE">
              <w:rPr>
                <w:rFonts w:ascii="Times New Roman" w:hAnsi="Times New Roman" w:cs="Times New Roman"/>
                <w:bCs/>
                <w:sz w:val="24"/>
                <w:szCs w:val="24"/>
                <w:lang w:val="kk-KZ"/>
              </w:rPr>
              <w:t>5</w:t>
            </w:r>
          </w:p>
        </w:tc>
        <w:tc>
          <w:tcPr>
            <w:tcW w:w="1206" w:type="dxa"/>
          </w:tcPr>
          <w:p w14:paraId="7A0730CE" w14:textId="390343FA" w:rsidR="00D73961" w:rsidRPr="00BE7BBE" w:rsidRDefault="00D73961" w:rsidP="00571D8B">
            <w:pPr>
              <w:pStyle w:val="af1"/>
              <w:jc w:val="center"/>
              <w:rPr>
                <w:rFonts w:ascii="Times New Roman" w:hAnsi="Times New Roman" w:cs="Times New Roman"/>
                <w:bCs/>
                <w:sz w:val="24"/>
                <w:szCs w:val="24"/>
                <w:lang w:val="kk-KZ"/>
              </w:rPr>
            </w:pPr>
            <w:r w:rsidRPr="00BE7BBE">
              <w:rPr>
                <w:rFonts w:ascii="Times New Roman" w:hAnsi="Times New Roman" w:cs="Times New Roman"/>
                <w:bCs/>
                <w:sz w:val="24"/>
                <w:szCs w:val="24"/>
                <w:lang w:val="kk-KZ"/>
              </w:rPr>
              <w:t>6</w:t>
            </w:r>
          </w:p>
        </w:tc>
        <w:tc>
          <w:tcPr>
            <w:tcW w:w="1207" w:type="dxa"/>
          </w:tcPr>
          <w:p w14:paraId="00E83DF6" w14:textId="4B600EB9" w:rsidR="00D73961" w:rsidRPr="00BE7BBE" w:rsidRDefault="00D73961" w:rsidP="00571D8B">
            <w:pPr>
              <w:pStyle w:val="af1"/>
              <w:jc w:val="center"/>
              <w:rPr>
                <w:rFonts w:ascii="Times New Roman" w:hAnsi="Times New Roman" w:cs="Times New Roman"/>
                <w:bCs/>
                <w:sz w:val="24"/>
                <w:szCs w:val="24"/>
                <w:lang w:val="kk-KZ"/>
              </w:rPr>
            </w:pPr>
            <w:r w:rsidRPr="00BE7BBE">
              <w:rPr>
                <w:rFonts w:ascii="Times New Roman" w:hAnsi="Times New Roman" w:cs="Times New Roman"/>
                <w:bCs/>
                <w:sz w:val="24"/>
                <w:szCs w:val="24"/>
                <w:lang w:val="kk-KZ"/>
              </w:rPr>
              <w:t>7</w:t>
            </w:r>
          </w:p>
        </w:tc>
      </w:tr>
      <w:tr w:rsidR="00D73961" w:rsidRPr="00BE7BBE" w14:paraId="05E2A072" w14:textId="77777777" w:rsidTr="003E1884">
        <w:tc>
          <w:tcPr>
            <w:tcW w:w="2699" w:type="dxa"/>
          </w:tcPr>
          <w:p w14:paraId="7D4D5EFD" w14:textId="77777777" w:rsidR="00D73961" w:rsidRPr="00BE7BBE" w:rsidRDefault="00D73961" w:rsidP="00571D8B">
            <w:pPr>
              <w:pStyle w:val="af1"/>
              <w:rPr>
                <w:rFonts w:ascii="Times New Roman" w:hAnsi="Times New Roman" w:cs="Times New Roman"/>
                <w:sz w:val="28"/>
                <w:szCs w:val="28"/>
              </w:rPr>
            </w:pPr>
            <w:proofErr w:type="spellStart"/>
            <w:r w:rsidRPr="00BE7BBE">
              <w:rPr>
                <w:rStyle w:val="ac"/>
                <w:rFonts w:ascii="Times New Roman" w:hAnsi="Times New Roman" w:cs="Times New Roman"/>
                <w:b w:val="0"/>
                <w:sz w:val="28"/>
                <w:szCs w:val="28"/>
              </w:rPr>
              <w:t>Бастапқы</w:t>
            </w:r>
            <w:proofErr w:type="spellEnd"/>
            <w:r w:rsidRPr="00BE7BBE">
              <w:rPr>
                <w:rStyle w:val="ac"/>
                <w:rFonts w:ascii="Times New Roman" w:hAnsi="Times New Roman" w:cs="Times New Roman"/>
                <w:b w:val="0"/>
                <w:sz w:val="28"/>
                <w:szCs w:val="28"/>
              </w:rPr>
              <w:t xml:space="preserve"> бас саны, бас</w:t>
            </w:r>
          </w:p>
        </w:tc>
        <w:tc>
          <w:tcPr>
            <w:tcW w:w="1206" w:type="dxa"/>
          </w:tcPr>
          <w:p w14:paraId="1C4209AC"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25000</w:t>
            </w:r>
          </w:p>
        </w:tc>
        <w:tc>
          <w:tcPr>
            <w:tcW w:w="1207" w:type="dxa"/>
          </w:tcPr>
          <w:p w14:paraId="2C79C568"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25000</w:t>
            </w:r>
          </w:p>
        </w:tc>
        <w:tc>
          <w:tcPr>
            <w:tcW w:w="1206" w:type="dxa"/>
          </w:tcPr>
          <w:p w14:paraId="5696E9EA"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44000</w:t>
            </w:r>
          </w:p>
        </w:tc>
        <w:tc>
          <w:tcPr>
            <w:tcW w:w="1207" w:type="dxa"/>
          </w:tcPr>
          <w:p w14:paraId="7698AC9E"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44000</w:t>
            </w:r>
          </w:p>
        </w:tc>
        <w:tc>
          <w:tcPr>
            <w:tcW w:w="1206" w:type="dxa"/>
          </w:tcPr>
          <w:p w14:paraId="5A2317D7"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33000</w:t>
            </w:r>
          </w:p>
        </w:tc>
        <w:tc>
          <w:tcPr>
            <w:tcW w:w="1207" w:type="dxa"/>
          </w:tcPr>
          <w:p w14:paraId="0F56896C"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33000</w:t>
            </w:r>
          </w:p>
        </w:tc>
      </w:tr>
      <w:tr w:rsidR="00D73961" w:rsidRPr="00BE7BBE" w14:paraId="6A712562" w14:textId="77777777" w:rsidTr="003E1884">
        <w:tc>
          <w:tcPr>
            <w:tcW w:w="2699" w:type="dxa"/>
          </w:tcPr>
          <w:p w14:paraId="6231EF55" w14:textId="77777777" w:rsidR="00D73961" w:rsidRPr="00BE7BBE" w:rsidRDefault="00D73961" w:rsidP="00571D8B">
            <w:pPr>
              <w:pStyle w:val="af1"/>
              <w:rPr>
                <w:rFonts w:ascii="Times New Roman" w:hAnsi="Times New Roman" w:cs="Times New Roman"/>
                <w:sz w:val="28"/>
                <w:szCs w:val="28"/>
              </w:rPr>
            </w:pPr>
            <w:proofErr w:type="spellStart"/>
            <w:r w:rsidRPr="00BE7BBE">
              <w:rPr>
                <w:rStyle w:val="ac"/>
                <w:rFonts w:ascii="Times New Roman" w:hAnsi="Times New Roman" w:cs="Times New Roman"/>
                <w:b w:val="0"/>
                <w:sz w:val="28"/>
                <w:szCs w:val="28"/>
              </w:rPr>
              <w:t>Тәуліктік</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балапанның</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тірі</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салмағы</w:t>
            </w:r>
            <w:proofErr w:type="spellEnd"/>
            <w:r w:rsidRPr="00BE7BBE">
              <w:rPr>
                <w:rStyle w:val="ac"/>
                <w:rFonts w:ascii="Times New Roman" w:hAnsi="Times New Roman" w:cs="Times New Roman"/>
                <w:b w:val="0"/>
                <w:sz w:val="28"/>
                <w:szCs w:val="28"/>
              </w:rPr>
              <w:t>, г</w:t>
            </w:r>
          </w:p>
        </w:tc>
        <w:tc>
          <w:tcPr>
            <w:tcW w:w="1206" w:type="dxa"/>
          </w:tcPr>
          <w:p w14:paraId="30B77961"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51,9</w:t>
            </w:r>
          </w:p>
        </w:tc>
        <w:tc>
          <w:tcPr>
            <w:tcW w:w="1207" w:type="dxa"/>
          </w:tcPr>
          <w:p w14:paraId="09B84E7D"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52,1</w:t>
            </w:r>
          </w:p>
        </w:tc>
        <w:tc>
          <w:tcPr>
            <w:tcW w:w="1206" w:type="dxa"/>
          </w:tcPr>
          <w:p w14:paraId="7EA7D97D"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48,8</w:t>
            </w:r>
          </w:p>
        </w:tc>
        <w:tc>
          <w:tcPr>
            <w:tcW w:w="1207" w:type="dxa"/>
          </w:tcPr>
          <w:p w14:paraId="084F8693"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49,2</w:t>
            </w:r>
          </w:p>
        </w:tc>
        <w:tc>
          <w:tcPr>
            <w:tcW w:w="1206" w:type="dxa"/>
          </w:tcPr>
          <w:p w14:paraId="6DEA7A1C"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50,9</w:t>
            </w:r>
          </w:p>
        </w:tc>
        <w:tc>
          <w:tcPr>
            <w:tcW w:w="1207" w:type="dxa"/>
          </w:tcPr>
          <w:p w14:paraId="575B73AA"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50,5</w:t>
            </w:r>
          </w:p>
        </w:tc>
      </w:tr>
      <w:tr w:rsidR="00D73961" w:rsidRPr="00BE7BBE" w14:paraId="3A3265CA" w14:textId="77777777" w:rsidTr="003E1884">
        <w:tc>
          <w:tcPr>
            <w:tcW w:w="2699" w:type="dxa"/>
          </w:tcPr>
          <w:p w14:paraId="11B41EA2" w14:textId="77777777" w:rsidR="00D73961" w:rsidRPr="00BE7BBE" w:rsidRDefault="00D73961" w:rsidP="00571D8B">
            <w:pPr>
              <w:pStyle w:val="af1"/>
              <w:rPr>
                <w:rFonts w:ascii="Times New Roman" w:hAnsi="Times New Roman" w:cs="Times New Roman"/>
                <w:sz w:val="28"/>
                <w:szCs w:val="28"/>
              </w:rPr>
            </w:pPr>
            <w:proofErr w:type="spellStart"/>
            <w:r w:rsidRPr="00BE7BBE">
              <w:rPr>
                <w:rStyle w:val="ac"/>
                <w:rFonts w:ascii="Times New Roman" w:hAnsi="Times New Roman" w:cs="Times New Roman"/>
                <w:b w:val="0"/>
                <w:sz w:val="28"/>
                <w:szCs w:val="28"/>
              </w:rPr>
              <w:t>Құсты</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өсіру</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мерзімі</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тәулік</w:t>
            </w:r>
            <w:proofErr w:type="spellEnd"/>
          </w:p>
        </w:tc>
        <w:tc>
          <w:tcPr>
            <w:tcW w:w="7239" w:type="dxa"/>
            <w:gridSpan w:val="6"/>
          </w:tcPr>
          <w:p w14:paraId="4607F442" w14:textId="77777777" w:rsidR="00D73961" w:rsidRPr="00BE7BBE" w:rsidRDefault="00D73961" w:rsidP="00571D8B">
            <w:pPr>
              <w:pStyle w:val="af1"/>
              <w:jc w:val="center"/>
              <w:rPr>
                <w:rFonts w:ascii="Times New Roman" w:hAnsi="Times New Roman" w:cs="Times New Roman"/>
                <w:color w:val="000000"/>
                <w:sz w:val="28"/>
                <w:szCs w:val="28"/>
              </w:rPr>
            </w:pPr>
            <w:r w:rsidRPr="00BE7BBE">
              <w:rPr>
                <w:rFonts w:ascii="Times New Roman" w:hAnsi="Times New Roman" w:cs="Times New Roman"/>
                <w:color w:val="000000"/>
                <w:sz w:val="28"/>
                <w:szCs w:val="28"/>
              </w:rPr>
              <w:t>42</w:t>
            </w:r>
          </w:p>
        </w:tc>
      </w:tr>
      <w:tr w:rsidR="00D73961" w:rsidRPr="00BE7BBE" w14:paraId="6999AC72" w14:textId="77777777" w:rsidTr="003E1884">
        <w:tc>
          <w:tcPr>
            <w:tcW w:w="2699" w:type="dxa"/>
          </w:tcPr>
          <w:p w14:paraId="3A77B9BE" w14:textId="77777777" w:rsidR="00D73961" w:rsidRPr="00BE7BBE" w:rsidRDefault="00D73961" w:rsidP="00571D8B">
            <w:pPr>
              <w:pStyle w:val="af1"/>
              <w:rPr>
                <w:rFonts w:ascii="Times New Roman" w:hAnsi="Times New Roman" w:cs="Times New Roman"/>
                <w:sz w:val="28"/>
                <w:szCs w:val="28"/>
              </w:rPr>
            </w:pPr>
            <w:r w:rsidRPr="00BE7BBE">
              <w:rPr>
                <w:rFonts w:ascii="Times New Roman" w:hAnsi="Times New Roman" w:cs="Times New Roman"/>
                <w:sz w:val="28"/>
                <w:szCs w:val="28"/>
                <w:lang w:val="kk-KZ"/>
              </w:rPr>
              <w:t xml:space="preserve">Құс басының сақталуы, </w:t>
            </w:r>
            <w:r w:rsidRPr="00BE7BBE">
              <w:rPr>
                <w:rFonts w:ascii="Times New Roman" w:hAnsi="Times New Roman" w:cs="Times New Roman"/>
                <w:sz w:val="28"/>
                <w:szCs w:val="28"/>
              </w:rPr>
              <w:t>%</w:t>
            </w:r>
          </w:p>
        </w:tc>
        <w:tc>
          <w:tcPr>
            <w:tcW w:w="1206" w:type="dxa"/>
          </w:tcPr>
          <w:p w14:paraId="1E1D932E"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85,9</w:t>
            </w:r>
          </w:p>
        </w:tc>
        <w:tc>
          <w:tcPr>
            <w:tcW w:w="1207" w:type="dxa"/>
          </w:tcPr>
          <w:p w14:paraId="6FA4076D"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93,5</w:t>
            </w:r>
          </w:p>
        </w:tc>
        <w:tc>
          <w:tcPr>
            <w:tcW w:w="1206" w:type="dxa"/>
          </w:tcPr>
          <w:p w14:paraId="02BDD7E3"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87,9</w:t>
            </w:r>
          </w:p>
        </w:tc>
        <w:tc>
          <w:tcPr>
            <w:tcW w:w="1207" w:type="dxa"/>
          </w:tcPr>
          <w:p w14:paraId="480FD989"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94,4</w:t>
            </w:r>
          </w:p>
        </w:tc>
        <w:tc>
          <w:tcPr>
            <w:tcW w:w="1206" w:type="dxa"/>
          </w:tcPr>
          <w:p w14:paraId="23192DD9"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85,7</w:t>
            </w:r>
          </w:p>
        </w:tc>
        <w:tc>
          <w:tcPr>
            <w:tcW w:w="1207" w:type="dxa"/>
          </w:tcPr>
          <w:p w14:paraId="1800967B"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94,8</w:t>
            </w:r>
          </w:p>
        </w:tc>
      </w:tr>
      <w:tr w:rsidR="00D73961" w:rsidRPr="00BE7BBE" w14:paraId="3ADB9D42" w14:textId="77777777" w:rsidTr="003E1884">
        <w:tc>
          <w:tcPr>
            <w:tcW w:w="2699" w:type="dxa"/>
          </w:tcPr>
          <w:p w14:paraId="4779815B" w14:textId="77777777" w:rsidR="00D73961" w:rsidRPr="00BE7BBE" w:rsidRDefault="00D73961" w:rsidP="00571D8B">
            <w:pPr>
              <w:pStyle w:val="af1"/>
              <w:rPr>
                <w:rFonts w:ascii="Times New Roman" w:hAnsi="Times New Roman" w:cs="Times New Roman"/>
                <w:sz w:val="28"/>
                <w:szCs w:val="28"/>
              </w:rPr>
            </w:pPr>
            <w:proofErr w:type="spellStart"/>
            <w:r w:rsidRPr="00BE7BBE">
              <w:rPr>
                <w:rStyle w:val="ac"/>
                <w:rFonts w:ascii="Times New Roman" w:hAnsi="Times New Roman" w:cs="Times New Roman"/>
                <w:b w:val="0"/>
                <w:sz w:val="28"/>
                <w:szCs w:val="28"/>
              </w:rPr>
              <w:t>Орташа</w:t>
            </w:r>
            <w:proofErr w:type="spellEnd"/>
            <w:r w:rsidRPr="00BE7BBE">
              <w:rPr>
                <w:rStyle w:val="ac"/>
                <w:rFonts w:ascii="Times New Roman" w:hAnsi="Times New Roman" w:cs="Times New Roman"/>
                <w:b w:val="0"/>
                <w:sz w:val="28"/>
                <w:szCs w:val="28"/>
              </w:rPr>
              <w:t xml:space="preserve"> бас саны, бас</w:t>
            </w:r>
          </w:p>
        </w:tc>
        <w:tc>
          <w:tcPr>
            <w:tcW w:w="1206" w:type="dxa"/>
          </w:tcPr>
          <w:p w14:paraId="1B646823"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23275,5</w:t>
            </w:r>
          </w:p>
        </w:tc>
        <w:tc>
          <w:tcPr>
            <w:tcW w:w="1207" w:type="dxa"/>
          </w:tcPr>
          <w:p w14:paraId="75FBC5A7"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24187,5</w:t>
            </w:r>
          </w:p>
        </w:tc>
        <w:tc>
          <w:tcPr>
            <w:tcW w:w="1206" w:type="dxa"/>
          </w:tcPr>
          <w:p w14:paraId="56DA87AF"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41338</w:t>
            </w:r>
          </w:p>
        </w:tc>
        <w:tc>
          <w:tcPr>
            <w:tcW w:w="1207" w:type="dxa"/>
          </w:tcPr>
          <w:p w14:paraId="189433B2"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42768</w:t>
            </w:r>
          </w:p>
        </w:tc>
        <w:tc>
          <w:tcPr>
            <w:tcW w:w="1206" w:type="dxa"/>
          </w:tcPr>
          <w:p w14:paraId="088FF574"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30640,5</w:t>
            </w:r>
          </w:p>
        </w:tc>
        <w:tc>
          <w:tcPr>
            <w:tcW w:w="1207" w:type="dxa"/>
          </w:tcPr>
          <w:p w14:paraId="15C8290D"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32142</w:t>
            </w:r>
          </w:p>
        </w:tc>
      </w:tr>
      <w:tr w:rsidR="00D73961" w:rsidRPr="00BE7BBE" w14:paraId="30BFACC7" w14:textId="77777777" w:rsidTr="003E1884">
        <w:tc>
          <w:tcPr>
            <w:tcW w:w="2699" w:type="dxa"/>
          </w:tcPr>
          <w:p w14:paraId="162CB609" w14:textId="77777777" w:rsidR="00D73961" w:rsidRPr="00BE7BBE" w:rsidRDefault="00D73961" w:rsidP="00571D8B">
            <w:pPr>
              <w:pStyle w:val="af1"/>
              <w:rPr>
                <w:rFonts w:ascii="Times New Roman" w:hAnsi="Times New Roman" w:cs="Times New Roman"/>
                <w:sz w:val="28"/>
                <w:szCs w:val="28"/>
              </w:rPr>
            </w:pPr>
            <w:proofErr w:type="spellStart"/>
            <w:r w:rsidRPr="00BE7BBE">
              <w:rPr>
                <w:rStyle w:val="ac"/>
                <w:rFonts w:ascii="Times New Roman" w:hAnsi="Times New Roman" w:cs="Times New Roman"/>
                <w:b w:val="0"/>
                <w:sz w:val="28"/>
                <w:szCs w:val="28"/>
              </w:rPr>
              <w:t>Өсіру</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соңындағы</w:t>
            </w:r>
            <w:proofErr w:type="spellEnd"/>
            <w:r w:rsidRPr="00BE7BBE">
              <w:rPr>
                <w:rStyle w:val="ac"/>
                <w:rFonts w:ascii="Times New Roman" w:hAnsi="Times New Roman" w:cs="Times New Roman"/>
                <w:b w:val="0"/>
                <w:sz w:val="28"/>
                <w:szCs w:val="28"/>
              </w:rPr>
              <w:t xml:space="preserve"> 1 </w:t>
            </w:r>
            <w:proofErr w:type="spellStart"/>
            <w:r w:rsidRPr="00BE7BBE">
              <w:rPr>
                <w:rStyle w:val="ac"/>
                <w:rFonts w:ascii="Times New Roman" w:hAnsi="Times New Roman" w:cs="Times New Roman"/>
                <w:b w:val="0"/>
                <w:sz w:val="28"/>
                <w:szCs w:val="28"/>
              </w:rPr>
              <w:t>басқа</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шаққандағы</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тірі</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салмақ</w:t>
            </w:r>
            <w:proofErr w:type="spellEnd"/>
            <w:r w:rsidRPr="00BE7BBE">
              <w:rPr>
                <w:rStyle w:val="ac"/>
                <w:rFonts w:ascii="Times New Roman" w:hAnsi="Times New Roman" w:cs="Times New Roman"/>
                <w:b w:val="0"/>
                <w:sz w:val="28"/>
                <w:szCs w:val="28"/>
              </w:rPr>
              <w:t>, г</w:t>
            </w:r>
          </w:p>
        </w:tc>
        <w:tc>
          <w:tcPr>
            <w:tcW w:w="1206" w:type="dxa"/>
          </w:tcPr>
          <w:p w14:paraId="4C502E91"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bCs/>
                <w:sz w:val="28"/>
                <w:szCs w:val="28"/>
              </w:rPr>
              <w:t>2653,4</w:t>
            </w:r>
          </w:p>
        </w:tc>
        <w:tc>
          <w:tcPr>
            <w:tcW w:w="1207" w:type="dxa"/>
          </w:tcPr>
          <w:p w14:paraId="3B174C77"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bCs/>
                <w:sz w:val="28"/>
                <w:szCs w:val="28"/>
              </w:rPr>
              <w:t>2848,4</w:t>
            </w:r>
          </w:p>
        </w:tc>
        <w:tc>
          <w:tcPr>
            <w:tcW w:w="1206" w:type="dxa"/>
          </w:tcPr>
          <w:p w14:paraId="07DD3844"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bCs/>
                <w:sz w:val="28"/>
                <w:szCs w:val="28"/>
              </w:rPr>
              <w:t>2458,3</w:t>
            </w:r>
          </w:p>
        </w:tc>
        <w:tc>
          <w:tcPr>
            <w:tcW w:w="1207" w:type="dxa"/>
          </w:tcPr>
          <w:p w14:paraId="4CC443AC"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bCs/>
                <w:sz w:val="28"/>
                <w:szCs w:val="28"/>
              </w:rPr>
              <w:t>2585,3</w:t>
            </w:r>
          </w:p>
        </w:tc>
        <w:tc>
          <w:tcPr>
            <w:tcW w:w="1206" w:type="dxa"/>
          </w:tcPr>
          <w:p w14:paraId="2064F574"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bCs/>
                <w:sz w:val="28"/>
                <w:szCs w:val="28"/>
              </w:rPr>
              <w:t>2598,4</w:t>
            </w:r>
          </w:p>
        </w:tc>
        <w:tc>
          <w:tcPr>
            <w:tcW w:w="1207" w:type="dxa"/>
          </w:tcPr>
          <w:p w14:paraId="5C29200E"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bCs/>
                <w:sz w:val="28"/>
                <w:szCs w:val="28"/>
              </w:rPr>
              <w:t>2695,8</w:t>
            </w:r>
          </w:p>
        </w:tc>
      </w:tr>
      <w:tr w:rsidR="00D73961" w:rsidRPr="00BE7BBE" w14:paraId="5F0D1B74" w14:textId="77777777" w:rsidTr="003E1884">
        <w:trPr>
          <w:trHeight w:val="864"/>
        </w:trPr>
        <w:tc>
          <w:tcPr>
            <w:tcW w:w="2699" w:type="dxa"/>
          </w:tcPr>
          <w:p w14:paraId="44541327" w14:textId="77777777" w:rsidR="00D73961" w:rsidRPr="00BE7BBE" w:rsidRDefault="00D73961" w:rsidP="00571D8B">
            <w:pPr>
              <w:pStyle w:val="af1"/>
              <w:rPr>
                <w:rFonts w:ascii="Times New Roman" w:hAnsi="Times New Roman" w:cs="Times New Roman"/>
                <w:sz w:val="28"/>
                <w:szCs w:val="28"/>
              </w:rPr>
            </w:pPr>
            <w:proofErr w:type="spellStart"/>
            <w:r w:rsidRPr="00BE7BBE">
              <w:rPr>
                <w:rStyle w:val="ac"/>
                <w:rFonts w:ascii="Times New Roman" w:hAnsi="Times New Roman" w:cs="Times New Roman"/>
                <w:b w:val="0"/>
                <w:sz w:val="28"/>
                <w:szCs w:val="28"/>
              </w:rPr>
              <w:t>Союға</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тапсырылған</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құс</w:t>
            </w:r>
            <w:proofErr w:type="spellEnd"/>
            <w:r w:rsidRPr="00BE7BBE">
              <w:rPr>
                <w:rStyle w:val="ac"/>
                <w:rFonts w:ascii="Times New Roman" w:hAnsi="Times New Roman" w:cs="Times New Roman"/>
                <w:b w:val="0"/>
                <w:sz w:val="28"/>
                <w:szCs w:val="28"/>
              </w:rPr>
              <w:t>:</w:t>
            </w:r>
          </w:p>
          <w:p w14:paraId="686F963C" w14:textId="77777777" w:rsidR="00D73961" w:rsidRPr="00BE7BBE" w:rsidRDefault="00D73961" w:rsidP="00571D8B">
            <w:pPr>
              <w:pStyle w:val="af1"/>
              <w:rPr>
                <w:rFonts w:ascii="Times New Roman" w:hAnsi="Times New Roman" w:cs="Times New Roman"/>
                <w:sz w:val="28"/>
                <w:szCs w:val="28"/>
              </w:rPr>
            </w:pPr>
            <w:r w:rsidRPr="00BE7BBE">
              <w:rPr>
                <w:rFonts w:ascii="Times New Roman" w:hAnsi="Times New Roman" w:cs="Times New Roman"/>
                <w:sz w:val="28"/>
                <w:szCs w:val="28"/>
              </w:rPr>
              <w:t>бас</w:t>
            </w:r>
          </w:p>
          <w:p w14:paraId="1BE35830" w14:textId="77777777" w:rsidR="00D73961" w:rsidRPr="00BE7BBE" w:rsidRDefault="00D73961" w:rsidP="00571D8B">
            <w:pPr>
              <w:pStyle w:val="af1"/>
              <w:rPr>
                <w:rFonts w:ascii="Times New Roman" w:hAnsi="Times New Roman" w:cs="Times New Roman"/>
                <w:sz w:val="28"/>
                <w:szCs w:val="28"/>
              </w:rPr>
            </w:pPr>
            <w:r w:rsidRPr="00BE7BBE">
              <w:rPr>
                <w:rFonts w:ascii="Times New Roman" w:hAnsi="Times New Roman" w:cs="Times New Roman"/>
                <w:sz w:val="28"/>
                <w:szCs w:val="28"/>
              </w:rPr>
              <w:t>кг</w:t>
            </w:r>
          </w:p>
        </w:tc>
        <w:tc>
          <w:tcPr>
            <w:tcW w:w="1206" w:type="dxa"/>
          </w:tcPr>
          <w:p w14:paraId="7BBADB7C" w14:textId="77777777" w:rsidR="00D73961" w:rsidRPr="00BE7BBE" w:rsidRDefault="00D73961" w:rsidP="00571D8B">
            <w:pPr>
              <w:pStyle w:val="af1"/>
              <w:jc w:val="center"/>
              <w:rPr>
                <w:rFonts w:ascii="Times New Roman" w:hAnsi="Times New Roman" w:cs="Times New Roman"/>
                <w:sz w:val="28"/>
                <w:szCs w:val="28"/>
              </w:rPr>
            </w:pPr>
          </w:p>
          <w:p w14:paraId="4A833123" w14:textId="77777777" w:rsidR="00D73961" w:rsidRPr="00BE7BBE" w:rsidRDefault="00D73961" w:rsidP="00571D8B">
            <w:pPr>
              <w:pStyle w:val="af1"/>
              <w:jc w:val="center"/>
              <w:rPr>
                <w:rFonts w:ascii="Times New Roman" w:hAnsi="Times New Roman" w:cs="Times New Roman"/>
                <w:sz w:val="28"/>
                <w:szCs w:val="28"/>
              </w:rPr>
            </w:pPr>
          </w:p>
          <w:p w14:paraId="2600E6C1"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21475</w:t>
            </w:r>
          </w:p>
          <w:p w14:paraId="0BA14831"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56981,8</w:t>
            </w:r>
          </w:p>
        </w:tc>
        <w:tc>
          <w:tcPr>
            <w:tcW w:w="1207" w:type="dxa"/>
          </w:tcPr>
          <w:p w14:paraId="455B3D9E" w14:textId="77777777" w:rsidR="00D73961" w:rsidRPr="00BE7BBE" w:rsidRDefault="00D73961" w:rsidP="00571D8B">
            <w:pPr>
              <w:pStyle w:val="af1"/>
              <w:jc w:val="center"/>
              <w:rPr>
                <w:rFonts w:ascii="Times New Roman" w:hAnsi="Times New Roman" w:cs="Times New Roman"/>
                <w:sz w:val="28"/>
                <w:szCs w:val="28"/>
              </w:rPr>
            </w:pPr>
          </w:p>
          <w:p w14:paraId="5857AA9E" w14:textId="77777777" w:rsidR="00D73961" w:rsidRPr="00BE7BBE" w:rsidRDefault="00D73961" w:rsidP="00571D8B">
            <w:pPr>
              <w:pStyle w:val="af1"/>
              <w:jc w:val="center"/>
              <w:rPr>
                <w:rFonts w:ascii="Times New Roman" w:hAnsi="Times New Roman" w:cs="Times New Roman"/>
                <w:sz w:val="28"/>
                <w:szCs w:val="28"/>
              </w:rPr>
            </w:pPr>
          </w:p>
          <w:p w14:paraId="36394F88"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23375</w:t>
            </w:r>
          </w:p>
          <w:p w14:paraId="4FACEFF8"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66581,4</w:t>
            </w:r>
          </w:p>
        </w:tc>
        <w:tc>
          <w:tcPr>
            <w:tcW w:w="1206" w:type="dxa"/>
          </w:tcPr>
          <w:p w14:paraId="387ED596" w14:textId="77777777" w:rsidR="00D73961" w:rsidRPr="00BE7BBE" w:rsidRDefault="00D73961" w:rsidP="00571D8B">
            <w:pPr>
              <w:pStyle w:val="af1"/>
              <w:jc w:val="center"/>
              <w:rPr>
                <w:rFonts w:ascii="Times New Roman" w:hAnsi="Times New Roman" w:cs="Times New Roman"/>
                <w:sz w:val="28"/>
                <w:szCs w:val="28"/>
              </w:rPr>
            </w:pPr>
          </w:p>
          <w:p w14:paraId="74D4A2D2" w14:textId="77777777" w:rsidR="00D73961" w:rsidRPr="00BE7BBE" w:rsidRDefault="00D73961" w:rsidP="00571D8B">
            <w:pPr>
              <w:pStyle w:val="af1"/>
              <w:jc w:val="center"/>
              <w:rPr>
                <w:rFonts w:ascii="Times New Roman" w:hAnsi="Times New Roman" w:cs="Times New Roman"/>
                <w:sz w:val="28"/>
                <w:szCs w:val="28"/>
              </w:rPr>
            </w:pPr>
          </w:p>
          <w:p w14:paraId="1C774F7F"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38676</w:t>
            </w:r>
          </w:p>
          <w:p w14:paraId="283182B2"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95077,2</w:t>
            </w:r>
          </w:p>
        </w:tc>
        <w:tc>
          <w:tcPr>
            <w:tcW w:w="1207" w:type="dxa"/>
          </w:tcPr>
          <w:p w14:paraId="0E6FAC0D" w14:textId="77777777" w:rsidR="00D73961" w:rsidRPr="00BE7BBE" w:rsidRDefault="00D73961" w:rsidP="00571D8B">
            <w:pPr>
              <w:pStyle w:val="af1"/>
              <w:jc w:val="center"/>
              <w:rPr>
                <w:rFonts w:ascii="Times New Roman" w:hAnsi="Times New Roman" w:cs="Times New Roman"/>
                <w:sz w:val="28"/>
                <w:szCs w:val="28"/>
              </w:rPr>
            </w:pPr>
          </w:p>
          <w:p w14:paraId="6D2829D7" w14:textId="77777777" w:rsidR="00D73961" w:rsidRPr="00BE7BBE" w:rsidRDefault="00D73961" w:rsidP="00571D8B">
            <w:pPr>
              <w:pStyle w:val="af1"/>
              <w:jc w:val="center"/>
              <w:rPr>
                <w:rFonts w:ascii="Times New Roman" w:hAnsi="Times New Roman" w:cs="Times New Roman"/>
                <w:sz w:val="28"/>
                <w:szCs w:val="28"/>
              </w:rPr>
            </w:pPr>
          </w:p>
          <w:p w14:paraId="38DA0302"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41536</w:t>
            </w:r>
          </w:p>
          <w:p w14:paraId="1EB23EC4"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107383,0</w:t>
            </w:r>
          </w:p>
        </w:tc>
        <w:tc>
          <w:tcPr>
            <w:tcW w:w="1206" w:type="dxa"/>
          </w:tcPr>
          <w:p w14:paraId="371EB347" w14:textId="77777777" w:rsidR="00D73961" w:rsidRPr="00BE7BBE" w:rsidRDefault="00D73961" w:rsidP="00571D8B">
            <w:pPr>
              <w:pStyle w:val="af1"/>
              <w:jc w:val="center"/>
              <w:rPr>
                <w:rFonts w:ascii="Times New Roman" w:hAnsi="Times New Roman" w:cs="Times New Roman"/>
                <w:sz w:val="28"/>
                <w:szCs w:val="28"/>
              </w:rPr>
            </w:pPr>
          </w:p>
          <w:p w14:paraId="2FD08EF9" w14:textId="77777777" w:rsidR="00D73961" w:rsidRPr="00BE7BBE" w:rsidRDefault="00D73961" w:rsidP="00571D8B">
            <w:pPr>
              <w:pStyle w:val="af1"/>
              <w:jc w:val="center"/>
              <w:rPr>
                <w:rFonts w:ascii="Times New Roman" w:hAnsi="Times New Roman" w:cs="Times New Roman"/>
                <w:sz w:val="28"/>
                <w:szCs w:val="28"/>
              </w:rPr>
            </w:pPr>
          </w:p>
          <w:p w14:paraId="6F09BAAD"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28281</w:t>
            </w:r>
          </w:p>
          <w:p w14:paraId="634B5EFB"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73485,4</w:t>
            </w:r>
          </w:p>
        </w:tc>
        <w:tc>
          <w:tcPr>
            <w:tcW w:w="1207" w:type="dxa"/>
          </w:tcPr>
          <w:p w14:paraId="5D879ED2" w14:textId="77777777" w:rsidR="00D73961" w:rsidRPr="00BE7BBE" w:rsidRDefault="00D73961" w:rsidP="00571D8B">
            <w:pPr>
              <w:pStyle w:val="af1"/>
              <w:jc w:val="center"/>
              <w:rPr>
                <w:rFonts w:ascii="Times New Roman" w:hAnsi="Times New Roman" w:cs="Times New Roman"/>
                <w:sz w:val="28"/>
                <w:szCs w:val="28"/>
              </w:rPr>
            </w:pPr>
          </w:p>
          <w:p w14:paraId="36E4BDC0" w14:textId="77777777" w:rsidR="00D73961" w:rsidRPr="00BE7BBE" w:rsidRDefault="00D73961" w:rsidP="00571D8B">
            <w:pPr>
              <w:pStyle w:val="af1"/>
              <w:jc w:val="center"/>
              <w:rPr>
                <w:rFonts w:ascii="Times New Roman" w:hAnsi="Times New Roman" w:cs="Times New Roman"/>
                <w:sz w:val="28"/>
                <w:szCs w:val="28"/>
              </w:rPr>
            </w:pPr>
          </w:p>
          <w:p w14:paraId="005031F7"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31284</w:t>
            </w:r>
          </w:p>
          <w:p w14:paraId="1F998196"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84335,4</w:t>
            </w:r>
          </w:p>
        </w:tc>
      </w:tr>
      <w:tr w:rsidR="00D73961" w:rsidRPr="00BE7BBE" w14:paraId="19B3E11A" w14:textId="77777777" w:rsidTr="003E1884">
        <w:tc>
          <w:tcPr>
            <w:tcW w:w="2699" w:type="dxa"/>
          </w:tcPr>
          <w:p w14:paraId="14E30FB4" w14:textId="77777777" w:rsidR="00D73961" w:rsidRPr="00BE7BBE" w:rsidRDefault="00D73961" w:rsidP="00571D8B">
            <w:pPr>
              <w:pStyle w:val="af1"/>
              <w:rPr>
                <w:rFonts w:ascii="Times New Roman" w:hAnsi="Times New Roman" w:cs="Times New Roman"/>
                <w:sz w:val="28"/>
                <w:szCs w:val="28"/>
              </w:rPr>
            </w:pPr>
            <w:proofErr w:type="spellStart"/>
            <w:r w:rsidRPr="00BE7BBE">
              <w:rPr>
                <w:rStyle w:val="ac"/>
                <w:rFonts w:ascii="Times New Roman" w:hAnsi="Times New Roman" w:cs="Times New Roman"/>
                <w:b w:val="0"/>
                <w:sz w:val="28"/>
                <w:szCs w:val="28"/>
              </w:rPr>
              <w:t>Өсіру</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кезеңінде</w:t>
            </w:r>
            <w:proofErr w:type="spellEnd"/>
            <w:r w:rsidRPr="00BE7BBE">
              <w:rPr>
                <w:rStyle w:val="ac"/>
                <w:rFonts w:ascii="Times New Roman" w:hAnsi="Times New Roman" w:cs="Times New Roman"/>
                <w:b w:val="0"/>
                <w:sz w:val="28"/>
                <w:szCs w:val="28"/>
              </w:rPr>
              <w:t xml:space="preserve"> 1 </w:t>
            </w:r>
            <w:proofErr w:type="spellStart"/>
            <w:r w:rsidRPr="00BE7BBE">
              <w:rPr>
                <w:rStyle w:val="ac"/>
                <w:rFonts w:ascii="Times New Roman" w:hAnsi="Times New Roman" w:cs="Times New Roman"/>
                <w:b w:val="0"/>
                <w:sz w:val="28"/>
                <w:szCs w:val="28"/>
              </w:rPr>
              <w:t>басқа</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шаққандағы</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тірі</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салмақтың</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өсімі</w:t>
            </w:r>
            <w:proofErr w:type="spellEnd"/>
            <w:r w:rsidRPr="00BE7BBE">
              <w:rPr>
                <w:rStyle w:val="ac"/>
                <w:rFonts w:ascii="Times New Roman" w:hAnsi="Times New Roman" w:cs="Times New Roman"/>
                <w:b w:val="0"/>
                <w:sz w:val="28"/>
                <w:szCs w:val="28"/>
              </w:rPr>
              <w:t>, г</w:t>
            </w:r>
          </w:p>
        </w:tc>
        <w:tc>
          <w:tcPr>
            <w:tcW w:w="1206" w:type="dxa"/>
          </w:tcPr>
          <w:p w14:paraId="3FD94747"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2601,5</w:t>
            </w:r>
          </w:p>
        </w:tc>
        <w:tc>
          <w:tcPr>
            <w:tcW w:w="1207" w:type="dxa"/>
          </w:tcPr>
          <w:p w14:paraId="316D547D"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2796,3</w:t>
            </w:r>
          </w:p>
        </w:tc>
        <w:tc>
          <w:tcPr>
            <w:tcW w:w="1206" w:type="dxa"/>
          </w:tcPr>
          <w:p w14:paraId="1AA00B30"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2429,5</w:t>
            </w:r>
          </w:p>
        </w:tc>
        <w:tc>
          <w:tcPr>
            <w:tcW w:w="1207" w:type="dxa"/>
          </w:tcPr>
          <w:p w14:paraId="3D7203E0"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2570,3</w:t>
            </w:r>
          </w:p>
        </w:tc>
        <w:tc>
          <w:tcPr>
            <w:tcW w:w="1206" w:type="dxa"/>
          </w:tcPr>
          <w:p w14:paraId="442E8356"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2547,5</w:t>
            </w:r>
          </w:p>
        </w:tc>
        <w:tc>
          <w:tcPr>
            <w:tcW w:w="1207" w:type="dxa"/>
          </w:tcPr>
          <w:p w14:paraId="107954B8"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2645,3</w:t>
            </w:r>
          </w:p>
        </w:tc>
      </w:tr>
      <w:tr w:rsidR="00D73961" w:rsidRPr="00BE7BBE" w14:paraId="5A31F3C7" w14:textId="77777777" w:rsidTr="003E1884">
        <w:tc>
          <w:tcPr>
            <w:tcW w:w="2699" w:type="dxa"/>
          </w:tcPr>
          <w:p w14:paraId="24CF5626" w14:textId="77777777" w:rsidR="00D73961" w:rsidRPr="00BE7BBE" w:rsidRDefault="00D73961" w:rsidP="00571D8B">
            <w:pPr>
              <w:pStyle w:val="af1"/>
              <w:rPr>
                <w:rFonts w:ascii="Times New Roman" w:hAnsi="Times New Roman" w:cs="Times New Roman"/>
                <w:bCs/>
                <w:sz w:val="28"/>
                <w:szCs w:val="28"/>
              </w:rPr>
            </w:pPr>
            <w:proofErr w:type="spellStart"/>
            <w:r w:rsidRPr="00BE7BBE">
              <w:rPr>
                <w:rStyle w:val="ac"/>
                <w:rFonts w:ascii="Times New Roman" w:hAnsi="Times New Roman" w:cs="Times New Roman"/>
                <w:b w:val="0"/>
                <w:sz w:val="28"/>
                <w:szCs w:val="28"/>
              </w:rPr>
              <w:t>Жалпы</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тірі</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салмақ</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өсімі</w:t>
            </w:r>
            <w:proofErr w:type="spellEnd"/>
            <w:r w:rsidRPr="00BE7BBE">
              <w:rPr>
                <w:rStyle w:val="ac"/>
                <w:rFonts w:ascii="Times New Roman" w:hAnsi="Times New Roman" w:cs="Times New Roman"/>
                <w:b w:val="0"/>
                <w:sz w:val="28"/>
                <w:szCs w:val="28"/>
              </w:rPr>
              <w:t>, кг</w:t>
            </w:r>
          </w:p>
        </w:tc>
        <w:tc>
          <w:tcPr>
            <w:tcW w:w="1206" w:type="dxa"/>
          </w:tcPr>
          <w:p w14:paraId="4128B005"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55867,2</w:t>
            </w:r>
          </w:p>
        </w:tc>
        <w:tc>
          <w:tcPr>
            <w:tcW w:w="1207" w:type="dxa"/>
          </w:tcPr>
          <w:p w14:paraId="50F57CD8"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65363,5</w:t>
            </w:r>
          </w:p>
        </w:tc>
        <w:tc>
          <w:tcPr>
            <w:tcW w:w="1206" w:type="dxa"/>
          </w:tcPr>
          <w:p w14:paraId="74C339D1"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93963,3</w:t>
            </w:r>
          </w:p>
        </w:tc>
        <w:tc>
          <w:tcPr>
            <w:tcW w:w="1207" w:type="dxa"/>
          </w:tcPr>
          <w:p w14:paraId="008DEE7B"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106760</w:t>
            </w:r>
          </w:p>
        </w:tc>
        <w:tc>
          <w:tcPr>
            <w:tcW w:w="1206" w:type="dxa"/>
          </w:tcPr>
          <w:p w14:paraId="6002995B"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72045,8</w:t>
            </w:r>
          </w:p>
        </w:tc>
        <w:tc>
          <w:tcPr>
            <w:tcW w:w="1207" w:type="dxa"/>
          </w:tcPr>
          <w:p w14:paraId="5EC22C7F"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82755,6</w:t>
            </w:r>
          </w:p>
        </w:tc>
      </w:tr>
      <w:tr w:rsidR="00D73961" w:rsidRPr="00BE7BBE" w14:paraId="64CE264C" w14:textId="77777777" w:rsidTr="003E1884">
        <w:tc>
          <w:tcPr>
            <w:tcW w:w="2699" w:type="dxa"/>
          </w:tcPr>
          <w:p w14:paraId="49620BDC" w14:textId="77777777" w:rsidR="00D73961" w:rsidRPr="00BE7BBE" w:rsidRDefault="00D73961" w:rsidP="00571D8B">
            <w:pPr>
              <w:pStyle w:val="af1"/>
              <w:rPr>
                <w:rFonts w:ascii="Times New Roman" w:hAnsi="Times New Roman" w:cs="Times New Roman"/>
                <w:sz w:val="28"/>
                <w:szCs w:val="28"/>
              </w:rPr>
            </w:pPr>
            <w:proofErr w:type="spellStart"/>
            <w:r w:rsidRPr="00BE7BBE">
              <w:rPr>
                <w:rStyle w:val="ac"/>
                <w:rFonts w:ascii="Times New Roman" w:hAnsi="Times New Roman" w:cs="Times New Roman"/>
                <w:b w:val="0"/>
                <w:sz w:val="28"/>
                <w:szCs w:val="28"/>
              </w:rPr>
              <w:t>Орташа</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тәуліктік</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тірі</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салмақ</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өсімі</w:t>
            </w:r>
            <w:proofErr w:type="spellEnd"/>
            <w:r w:rsidRPr="00BE7BBE">
              <w:rPr>
                <w:rStyle w:val="ac"/>
                <w:rFonts w:ascii="Times New Roman" w:hAnsi="Times New Roman" w:cs="Times New Roman"/>
                <w:b w:val="0"/>
                <w:sz w:val="28"/>
                <w:szCs w:val="28"/>
              </w:rPr>
              <w:t>, г</w:t>
            </w:r>
          </w:p>
        </w:tc>
        <w:tc>
          <w:tcPr>
            <w:tcW w:w="1206" w:type="dxa"/>
          </w:tcPr>
          <w:p w14:paraId="516DC658"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61,94</w:t>
            </w:r>
          </w:p>
        </w:tc>
        <w:tc>
          <w:tcPr>
            <w:tcW w:w="1207" w:type="dxa"/>
          </w:tcPr>
          <w:p w14:paraId="7B5F0C7C"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66,58</w:t>
            </w:r>
          </w:p>
        </w:tc>
        <w:tc>
          <w:tcPr>
            <w:tcW w:w="1206" w:type="dxa"/>
          </w:tcPr>
          <w:p w14:paraId="086EEE2E"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57,84</w:t>
            </w:r>
          </w:p>
        </w:tc>
        <w:tc>
          <w:tcPr>
            <w:tcW w:w="1207" w:type="dxa"/>
          </w:tcPr>
          <w:p w14:paraId="22B41B60"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61,2</w:t>
            </w:r>
          </w:p>
        </w:tc>
        <w:tc>
          <w:tcPr>
            <w:tcW w:w="1206" w:type="dxa"/>
          </w:tcPr>
          <w:p w14:paraId="728B0258"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60,65</w:t>
            </w:r>
          </w:p>
        </w:tc>
        <w:tc>
          <w:tcPr>
            <w:tcW w:w="1207" w:type="dxa"/>
          </w:tcPr>
          <w:p w14:paraId="59E5ED51"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62,98</w:t>
            </w:r>
          </w:p>
        </w:tc>
      </w:tr>
      <w:tr w:rsidR="00D73961" w:rsidRPr="00BE7BBE" w14:paraId="0DBF1DCD" w14:textId="77777777" w:rsidTr="003E1884">
        <w:tc>
          <w:tcPr>
            <w:tcW w:w="2699" w:type="dxa"/>
          </w:tcPr>
          <w:p w14:paraId="53A024B3" w14:textId="77777777" w:rsidR="00D73961" w:rsidRPr="00BE7BBE" w:rsidRDefault="00D73961" w:rsidP="00571D8B">
            <w:pPr>
              <w:pStyle w:val="af1"/>
              <w:rPr>
                <w:rFonts w:ascii="Times New Roman" w:hAnsi="Times New Roman" w:cs="Times New Roman"/>
                <w:sz w:val="28"/>
                <w:szCs w:val="28"/>
              </w:rPr>
            </w:pPr>
            <w:proofErr w:type="spellStart"/>
            <w:r w:rsidRPr="00BE7BBE">
              <w:rPr>
                <w:rStyle w:val="ac"/>
                <w:rFonts w:ascii="Times New Roman" w:hAnsi="Times New Roman" w:cs="Times New Roman"/>
                <w:b w:val="0"/>
                <w:sz w:val="28"/>
                <w:szCs w:val="28"/>
              </w:rPr>
              <w:t>Сойыс</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шығымы</w:t>
            </w:r>
            <w:proofErr w:type="spellEnd"/>
            <w:r w:rsidRPr="00BE7BBE">
              <w:rPr>
                <w:rStyle w:val="ac"/>
                <w:rFonts w:ascii="Times New Roman" w:hAnsi="Times New Roman" w:cs="Times New Roman"/>
                <w:b w:val="0"/>
                <w:sz w:val="28"/>
                <w:szCs w:val="28"/>
              </w:rPr>
              <w:t>, %</w:t>
            </w:r>
          </w:p>
        </w:tc>
        <w:tc>
          <w:tcPr>
            <w:tcW w:w="1206" w:type="dxa"/>
          </w:tcPr>
          <w:p w14:paraId="41ACC0DE"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72,2</w:t>
            </w:r>
          </w:p>
        </w:tc>
        <w:tc>
          <w:tcPr>
            <w:tcW w:w="1207" w:type="dxa"/>
          </w:tcPr>
          <w:p w14:paraId="1B6FD653"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75,3</w:t>
            </w:r>
          </w:p>
        </w:tc>
        <w:tc>
          <w:tcPr>
            <w:tcW w:w="1206" w:type="dxa"/>
          </w:tcPr>
          <w:p w14:paraId="2C7DE12E"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71,8</w:t>
            </w:r>
          </w:p>
        </w:tc>
        <w:tc>
          <w:tcPr>
            <w:tcW w:w="1207" w:type="dxa"/>
          </w:tcPr>
          <w:p w14:paraId="74346FEF"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75,4</w:t>
            </w:r>
          </w:p>
        </w:tc>
        <w:tc>
          <w:tcPr>
            <w:tcW w:w="1206" w:type="dxa"/>
          </w:tcPr>
          <w:p w14:paraId="1AB715F1"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72,4</w:t>
            </w:r>
          </w:p>
        </w:tc>
        <w:tc>
          <w:tcPr>
            <w:tcW w:w="1207" w:type="dxa"/>
          </w:tcPr>
          <w:p w14:paraId="7CD18A9A"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74,6</w:t>
            </w:r>
          </w:p>
        </w:tc>
      </w:tr>
      <w:tr w:rsidR="00D73961" w:rsidRPr="00BE7BBE" w14:paraId="15D1BCEE" w14:textId="77777777" w:rsidTr="003E1884">
        <w:tc>
          <w:tcPr>
            <w:tcW w:w="2699" w:type="dxa"/>
          </w:tcPr>
          <w:p w14:paraId="77E6EBA7" w14:textId="77777777" w:rsidR="00D73961" w:rsidRPr="00BE7BBE" w:rsidRDefault="00D73961" w:rsidP="00571D8B">
            <w:pPr>
              <w:pStyle w:val="af1"/>
              <w:rPr>
                <w:rFonts w:ascii="Times New Roman" w:hAnsi="Times New Roman" w:cs="Times New Roman"/>
                <w:bCs/>
                <w:sz w:val="28"/>
                <w:szCs w:val="28"/>
              </w:rPr>
            </w:pPr>
            <w:proofErr w:type="spellStart"/>
            <w:r w:rsidRPr="00BE7BBE">
              <w:rPr>
                <w:rStyle w:val="ac"/>
                <w:rFonts w:ascii="Times New Roman" w:hAnsi="Times New Roman" w:cs="Times New Roman"/>
                <w:b w:val="0"/>
                <w:sz w:val="28"/>
                <w:szCs w:val="28"/>
              </w:rPr>
              <w:t>Ішек-қарыны</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алынған</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ұшаның</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салмағы</w:t>
            </w:r>
            <w:proofErr w:type="spellEnd"/>
            <w:r w:rsidRPr="00BE7BBE">
              <w:rPr>
                <w:rStyle w:val="ac"/>
                <w:rFonts w:ascii="Times New Roman" w:hAnsi="Times New Roman" w:cs="Times New Roman"/>
                <w:b w:val="0"/>
                <w:sz w:val="28"/>
                <w:szCs w:val="28"/>
              </w:rPr>
              <w:t>, г</w:t>
            </w:r>
          </w:p>
        </w:tc>
        <w:tc>
          <w:tcPr>
            <w:tcW w:w="1206" w:type="dxa"/>
          </w:tcPr>
          <w:p w14:paraId="70EB6FFC"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1915,8</w:t>
            </w:r>
          </w:p>
        </w:tc>
        <w:tc>
          <w:tcPr>
            <w:tcW w:w="1207" w:type="dxa"/>
          </w:tcPr>
          <w:p w14:paraId="1333FC61"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2144,8</w:t>
            </w:r>
          </w:p>
        </w:tc>
        <w:tc>
          <w:tcPr>
            <w:tcW w:w="1206" w:type="dxa"/>
          </w:tcPr>
          <w:p w14:paraId="4C65C305"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1765,0</w:t>
            </w:r>
          </w:p>
        </w:tc>
        <w:tc>
          <w:tcPr>
            <w:tcW w:w="1207" w:type="dxa"/>
          </w:tcPr>
          <w:p w14:paraId="76F76FFA"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1949,3</w:t>
            </w:r>
          </w:p>
        </w:tc>
        <w:tc>
          <w:tcPr>
            <w:tcW w:w="1206" w:type="dxa"/>
          </w:tcPr>
          <w:p w14:paraId="0D8FCFDF"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1881,2</w:t>
            </w:r>
          </w:p>
        </w:tc>
        <w:tc>
          <w:tcPr>
            <w:tcW w:w="1207" w:type="dxa"/>
          </w:tcPr>
          <w:p w14:paraId="61264FD6"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2011,1</w:t>
            </w:r>
          </w:p>
        </w:tc>
      </w:tr>
      <w:tr w:rsidR="00D73961" w:rsidRPr="00BE7BBE" w14:paraId="3C71C454" w14:textId="77777777" w:rsidTr="003E1884">
        <w:tc>
          <w:tcPr>
            <w:tcW w:w="2699" w:type="dxa"/>
          </w:tcPr>
          <w:p w14:paraId="2A49B76D" w14:textId="77777777" w:rsidR="00D73961" w:rsidRPr="00BE7BBE" w:rsidRDefault="00D73961" w:rsidP="00571D8B">
            <w:pPr>
              <w:pStyle w:val="af1"/>
              <w:rPr>
                <w:rFonts w:ascii="Times New Roman" w:hAnsi="Times New Roman" w:cs="Times New Roman"/>
                <w:sz w:val="28"/>
                <w:szCs w:val="28"/>
              </w:rPr>
            </w:pPr>
            <w:proofErr w:type="spellStart"/>
            <w:r w:rsidRPr="00BE7BBE">
              <w:rPr>
                <w:rStyle w:val="ac"/>
                <w:rFonts w:ascii="Times New Roman" w:hAnsi="Times New Roman" w:cs="Times New Roman"/>
                <w:b w:val="0"/>
                <w:sz w:val="28"/>
                <w:szCs w:val="28"/>
              </w:rPr>
              <w:t>Сойыс</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салмағындағы</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жалпы</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ет</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шығымы</w:t>
            </w:r>
            <w:proofErr w:type="spellEnd"/>
            <w:r w:rsidRPr="00BE7BBE">
              <w:rPr>
                <w:rStyle w:val="ac"/>
                <w:rFonts w:ascii="Times New Roman" w:hAnsi="Times New Roman" w:cs="Times New Roman"/>
                <w:b w:val="0"/>
                <w:sz w:val="28"/>
                <w:szCs w:val="28"/>
              </w:rPr>
              <w:t>, кг</w:t>
            </w:r>
          </w:p>
        </w:tc>
        <w:tc>
          <w:tcPr>
            <w:tcW w:w="1206" w:type="dxa"/>
          </w:tcPr>
          <w:p w14:paraId="690E9694"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41141,8</w:t>
            </w:r>
          </w:p>
        </w:tc>
        <w:tc>
          <w:tcPr>
            <w:tcW w:w="1207" w:type="dxa"/>
          </w:tcPr>
          <w:p w14:paraId="6FB39EA1"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50134,7</w:t>
            </w:r>
          </w:p>
        </w:tc>
        <w:tc>
          <w:tcPr>
            <w:tcW w:w="1206" w:type="dxa"/>
          </w:tcPr>
          <w:p w14:paraId="58D971C9"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68263,1</w:t>
            </w:r>
          </w:p>
        </w:tc>
        <w:tc>
          <w:tcPr>
            <w:tcW w:w="1207" w:type="dxa"/>
          </w:tcPr>
          <w:p w14:paraId="28EF0A0E"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80966,1</w:t>
            </w:r>
          </w:p>
        </w:tc>
        <w:tc>
          <w:tcPr>
            <w:tcW w:w="1206" w:type="dxa"/>
          </w:tcPr>
          <w:p w14:paraId="75619359"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53202,2</w:t>
            </w:r>
          </w:p>
        </w:tc>
        <w:tc>
          <w:tcPr>
            <w:tcW w:w="1207" w:type="dxa"/>
          </w:tcPr>
          <w:p w14:paraId="3B5EBC7C"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62915,2</w:t>
            </w:r>
          </w:p>
        </w:tc>
      </w:tr>
      <w:tr w:rsidR="00D73961" w:rsidRPr="00BE7BBE" w14:paraId="234B329F" w14:textId="77777777" w:rsidTr="003E1884">
        <w:tc>
          <w:tcPr>
            <w:tcW w:w="2699" w:type="dxa"/>
          </w:tcPr>
          <w:p w14:paraId="738597D7" w14:textId="5A91B695" w:rsidR="00D73961" w:rsidRPr="00BE7BBE" w:rsidRDefault="00D73961" w:rsidP="008F1E5B">
            <w:pPr>
              <w:pStyle w:val="af1"/>
              <w:rPr>
                <w:rFonts w:ascii="Times New Roman" w:hAnsi="Times New Roman" w:cs="Times New Roman"/>
                <w:sz w:val="28"/>
                <w:szCs w:val="28"/>
              </w:rPr>
            </w:pPr>
            <w:proofErr w:type="spellStart"/>
            <w:r w:rsidRPr="00BE7BBE">
              <w:rPr>
                <w:rStyle w:val="ac"/>
                <w:rFonts w:ascii="Times New Roman" w:hAnsi="Times New Roman" w:cs="Times New Roman"/>
                <w:b w:val="0"/>
                <w:sz w:val="28"/>
                <w:szCs w:val="28"/>
              </w:rPr>
              <w:lastRenderedPageBreak/>
              <w:t>Құс</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қорасының</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еденінің</w:t>
            </w:r>
            <w:proofErr w:type="spellEnd"/>
            <w:r w:rsidRPr="00BE7BBE">
              <w:rPr>
                <w:rStyle w:val="ac"/>
                <w:rFonts w:ascii="Times New Roman" w:hAnsi="Times New Roman" w:cs="Times New Roman"/>
                <w:b w:val="0"/>
                <w:sz w:val="28"/>
                <w:szCs w:val="28"/>
              </w:rPr>
              <w:t xml:space="preserve"> 1 м² </w:t>
            </w:r>
            <w:r w:rsidR="008F1E5B" w:rsidRPr="00BE7BBE">
              <w:rPr>
                <w:rStyle w:val="ac"/>
                <w:rFonts w:ascii="Times New Roman" w:hAnsi="Times New Roman" w:cs="Times New Roman"/>
                <w:b w:val="0"/>
                <w:sz w:val="28"/>
                <w:szCs w:val="28"/>
                <w:lang w:val="kk-KZ"/>
              </w:rPr>
              <w:t>а</w:t>
            </w:r>
            <w:proofErr w:type="spellStart"/>
            <w:r w:rsidRPr="00BE7BBE">
              <w:rPr>
                <w:rStyle w:val="ac"/>
                <w:rFonts w:ascii="Times New Roman" w:hAnsi="Times New Roman" w:cs="Times New Roman"/>
                <w:b w:val="0"/>
                <w:sz w:val="28"/>
                <w:szCs w:val="28"/>
              </w:rPr>
              <w:t>уданынан</w:t>
            </w:r>
            <w:proofErr w:type="spellEnd"/>
            <w:r w:rsidRPr="00BE7BBE">
              <w:rPr>
                <w:rStyle w:val="ac"/>
                <w:rFonts w:ascii="Times New Roman" w:hAnsi="Times New Roman" w:cs="Times New Roman"/>
                <w:b w:val="0"/>
                <w:sz w:val="28"/>
                <w:szCs w:val="28"/>
              </w:rPr>
              <w:t xml:space="preserve"> (18×96 м</w:t>
            </w:r>
            <w:r w:rsidRPr="00BE7BBE">
              <w:rPr>
                <w:rStyle w:val="ac"/>
                <w:rFonts w:ascii="Times New Roman" w:hAnsi="Times New Roman" w:cs="Times New Roman"/>
                <w:b w:val="0"/>
                <w:sz w:val="28"/>
                <w:szCs w:val="28"/>
                <w:vertAlign w:val="superscript"/>
                <w:lang w:val="kk-KZ"/>
              </w:rPr>
              <w:t>2</w:t>
            </w:r>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бір</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айналымдағы</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ет</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шығымы</w:t>
            </w:r>
            <w:proofErr w:type="spellEnd"/>
            <w:r w:rsidRPr="00BE7BBE">
              <w:rPr>
                <w:rStyle w:val="ac"/>
                <w:rFonts w:ascii="Times New Roman" w:hAnsi="Times New Roman" w:cs="Times New Roman"/>
                <w:b w:val="0"/>
                <w:sz w:val="28"/>
                <w:szCs w:val="28"/>
              </w:rPr>
              <w:t>, кг</w:t>
            </w:r>
          </w:p>
        </w:tc>
        <w:tc>
          <w:tcPr>
            <w:tcW w:w="1206" w:type="dxa"/>
          </w:tcPr>
          <w:p w14:paraId="671EFE53"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23,8</w:t>
            </w:r>
          </w:p>
        </w:tc>
        <w:tc>
          <w:tcPr>
            <w:tcW w:w="1207" w:type="dxa"/>
          </w:tcPr>
          <w:p w14:paraId="2B0FB3A9"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29,0</w:t>
            </w:r>
          </w:p>
        </w:tc>
        <w:tc>
          <w:tcPr>
            <w:tcW w:w="1206" w:type="dxa"/>
          </w:tcPr>
          <w:p w14:paraId="146C1764"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39,5</w:t>
            </w:r>
          </w:p>
        </w:tc>
        <w:tc>
          <w:tcPr>
            <w:tcW w:w="1207" w:type="dxa"/>
          </w:tcPr>
          <w:p w14:paraId="11CA0543"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46,85</w:t>
            </w:r>
          </w:p>
        </w:tc>
        <w:tc>
          <w:tcPr>
            <w:tcW w:w="1206" w:type="dxa"/>
          </w:tcPr>
          <w:p w14:paraId="0E389C15"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30,79</w:t>
            </w:r>
          </w:p>
        </w:tc>
        <w:tc>
          <w:tcPr>
            <w:tcW w:w="1207" w:type="dxa"/>
          </w:tcPr>
          <w:p w14:paraId="2CC882B5"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36,41</w:t>
            </w:r>
          </w:p>
        </w:tc>
      </w:tr>
      <w:tr w:rsidR="00D73961" w:rsidRPr="00BE7BBE" w14:paraId="359FA304" w14:textId="77777777" w:rsidTr="003E1884">
        <w:tc>
          <w:tcPr>
            <w:tcW w:w="2699" w:type="dxa"/>
          </w:tcPr>
          <w:p w14:paraId="16E1C193" w14:textId="77777777" w:rsidR="00D73961" w:rsidRPr="00BE7BBE" w:rsidRDefault="00D73961" w:rsidP="00571D8B">
            <w:pPr>
              <w:pStyle w:val="af1"/>
              <w:rPr>
                <w:rFonts w:ascii="Times New Roman" w:hAnsi="Times New Roman" w:cs="Times New Roman"/>
                <w:sz w:val="28"/>
                <w:szCs w:val="28"/>
              </w:rPr>
            </w:pPr>
            <w:proofErr w:type="spellStart"/>
            <w:r w:rsidRPr="00BE7BBE">
              <w:rPr>
                <w:rStyle w:val="ac"/>
                <w:rFonts w:ascii="Times New Roman" w:hAnsi="Times New Roman" w:cs="Times New Roman"/>
                <w:b w:val="0"/>
                <w:sz w:val="28"/>
                <w:szCs w:val="28"/>
              </w:rPr>
              <w:t>Азық</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тұтыну</w:t>
            </w:r>
            <w:proofErr w:type="spellEnd"/>
            <w:r w:rsidRPr="00BE7BBE">
              <w:rPr>
                <w:rStyle w:val="ac"/>
                <w:rFonts w:ascii="Times New Roman" w:hAnsi="Times New Roman" w:cs="Times New Roman"/>
                <w:b w:val="0"/>
                <w:sz w:val="28"/>
                <w:szCs w:val="28"/>
              </w:rPr>
              <w:t>, г/бас/</w:t>
            </w:r>
            <w:proofErr w:type="spellStart"/>
            <w:r w:rsidRPr="00BE7BBE">
              <w:rPr>
                <w:rStyle w:val="ac"/>
                <w:rFonts w:ascii="Times New Roman" w:hAnsi="Times New Roman" w:cs="Times New Roman"/>
                <w:b w:val="0"/>
                <w:sz w:val="28"/>
                <w:szCs w:val="28"/>
              </w:rPr>
              <w:t>тәулік</w:t>
            </w:r>
            <w:proofErr w:type="spellEnd"/>
          </w:p>
        </w:tc>
        <w:tc>
          <w:tcPr>
            <w:tcW w:w="1206" w:type="dxa"/>
          </w:tcPr>
          <w:p w14:paraId="6DCBE6A3"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103,9</w:t>
            </w:r>
          </w:p>
        </w:tc>
        <w:tc>
          <w:tcPr>
            <w:tcW w:w="1207" w:type="dxa"/>
          </w:tcPr>
          <w:p w14:paraId="425BEAEF"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104,9</w:t>
            </w:r>
          </w:p>
        </w:tc>
        <w:tc>
          <w:tcPr>
            <w:tcW w:w="1206" w:type="dxa"/>
          </w:tcPr>
          <w:p w14:paraId="5B50A611" w14:textId="77777777" w:rsidR="00D73961" w:rsidRPr="00BE7BBE" w:rsidRDefault="00D73961" w:rsidP="00571D8B">
            <w:pPr>
              <w:pStyle w:val="af1"/>
              <w:jc w:val="center"/>
              <w:rPr>
                <w:rFonts w:ascii="Times New Roman" w:hAnsi="Times New Roman" w:cs="Times New Roman"/>
                <w:color w:val="000000"/>
                <w:sz w:val="28"/>
                <w:szCs w:val="28"/>
              </w:rPr>
            </w:pPr>
            <w:r w:rsidRPr="00BE7BBE">
              <w:rPr>
                <w:rFonts w:ascii="Times New Roman" w:hAnsi="Times New Roman" w:cs="Times New Roman"/>
                <w:color w:val="000000"/>
                <w:sz w:val="28"/>
                <w:szCs w:val="28"/>
              </w:rPr>
              <w:t>99,1</w:t>
            </w:r>
          </w:p>
        </w:tc>
        <w:tc>
          <w:tcPr>
            <w:tcW w:w="1207" w:type="dxa"/>
          </w:tcPr>
          <w:p w14:paraId="3FFFD2D0" w14:textId="77777777" w:rsidR="00D73961" w:rsidRPr="00BE7BBE" w:rsidRDefault="00D73961" w:rsidP="00571D8B">
            <w:pPr>
              <w:pStyle w:val="af1"/>
              <w:jc w:val="center"/>
              <w:rPr>
                <w:rFonts w:ascii="Times New Roman" w:hAnsi="Times New Roman" w:cs="Times New Roman"/>
                <w:color w:val="000000"/>
                <w:sz w:val="28"/>
                <w:szCs w:val="28"/>
              </w:rPr>
            </w:pPr>
            <w:r w:rsidRPr="00BE7BBE">
              <w:rPr>
                <w:rFonts w:ascii="Times New Roman" w:hAnsi="Times New Roman" w:cs="Times New Roman"/>
                <w:color w:val="000000"/>
                <w:sz w:val="28"/>
                <w:szCs w:val="28"/>
              </w:rPr>
              <w:t>101,3</w:t>
            </w:r>
          </w:p>
        </w:tc>
        <w:tc>
          <w:tcPr>
            <w:tcW w:w="1206" w:type="dxa"/>
          </w:tcPr>
          <w:p w14:paraId="544739F9"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104,5</w:t>
            </w:r>
          </w:p>
        </w:tc>
        <w:tc>
          <w:tcPr>
            <w:tcW w:w="1207" w:type="dxa"/>
          </w:tcPr>
          <w:p w14:paraId="4B87D914"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105,1</w:t>
            </w:r>
          </w:p>
        </w:tc>
      </w:tr>
      <w:tr w:rsidR="00D73961" w:rsidRPr="00BE7BBE" w14:paraId="4131581C" w14:textId="77777777" w:rsidTr="003E1884">
        <w:tc>
          <w:tcPr>
            <w:tcW w:w="2699" w:type="dxa"/>
          </w:tcPr>
          <w:p w14:paraId="483DA69F" w14:textId="77777777" w:rsidR="00D73961" w:rsidRPr="00BE7BBE" w:rsidRDefault="00D73961" w:rsidP="00571D8B">
            <w:pPr>
              <w:pStyle w:val="af1"/>
              <w:rPr>
                <w:rFonts w:ascii="Times New Roman" w:hAnsi="Times New Roman" w:cs="Times New Roman"/>
                <w:sz w:val="28"/>
                <w:szCs w:val="28"/>
              </w:rPr>
            </w:pPr>
            <w:r w:rsidRPr="00BE7BBE">
              <w:rPr>
                <w:rFonts w:ascii="Times New Roman" w:hAnsi="Times New Roman" w:cs="Times New Roman"/>
                <w:sz w:val="28"/>
                <w:szCs w:val="28"/>
              </w:rPr>
              <w:t>Азы</w:t>
            </w:r>
            <w:r w:rsidRPr="00BE7BBE">
              <w:rPr>
                <w:rFonts w:ascii="Times New Roman" w:hAnsi="Times New Roman" w:cs="Times New Roman"/>
                <w:sz w:val="28"/>
                <w:szCs w:val="28"/>
                <w:lang w:val="kk-KZ"/>
              </w:rPr>
              <w:t>қ шығыны</w:t>
            </w:r>
            <w:r w:rsidRPr="00BE7BBE">
              <w:rPr>
                <w:rFonts w:ascii="Times New Roman" w:hAnsi="Times New Roman" w:cs="Times New Roman"/>
                <w:sz w:val="28"/>
                <w:szCs w:val="28"/>
              </w:rPr>
              <w:t>:</w:t>
            </w:r>
          </w:p>
          <w:p w14:paraId="002DF742" w14:textId="77777777" w:rsidR="00D73961" w:rsidRPr="00BE7BBE" w:rsidRDefault="00D73961" w:rsidP="00571D8B">
            <w:pPr>
              <w:pStyle w:val="af1"/>
              <w:rPr>
                <w:rFonts w:ascii="Times New Roman" w:hAnsi="Times New Roman" w:cs="Times New Roman"/>
                <w:sz w:val="28"/>
                <w:szCs w:val="28"/>
                <w:lang w:val="kk-KZ"/>
              </w:rPr>
            </w:pPr>
            <w:r w:rsidRPr="00BE7BBE">
              <w:rPr>
                <w:rFonts w:ascii="Times New Roman" w:hAnsi="Times New Roman" w:cs="Times New Roman"/>
                <w:sz w:val="28"/>
                <w:szCs w:val="28"/>
                <w:lang w:val="kk-KZ"/>
              </w:rPr>
              <w:t>барлығы</w:t>
            </w:r>
          </w:p>
          <w:p w14:paraId="7E735C1D" w14:textId="77777777" w:rsidR="00D73961" w:rsidRPr="00BE7BBE" w:rsidRDefault="00D73961" w:rsidP="00571D8B">
            <w:pPr>
              <w:pStyle w:val="af1"/>
              <w:rPr>
                <w:rFonts w:ascii="Times New Roman" w:hAnsi="Times New Roman" w:cs="Times New Roman"/>
                <w:sz w:val="28"/>
                <w:szCs w:val="28"/>
              </w:rPr>
            </w:pPr>
            <w:proofErr w:type="spellStart"/>
            <w:r w:rsidRPr="00BE7BBE">
              <w:rPr>
                <w:rFonts w:ascii="Times New Roman" w:hAnsi="Times New Roman" w:cs="Times New Roman"/>
                <w:sz w:val="28"/>
                <w:szCs w:val="28"/>
              </w:rPr>
              <w:t>тірі</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салмақтың</w:t>
            </w:r>
            <w:proofErr w:type="spellEnd"/>
            <w:r w:rsidRPr="00BE7BBE">
              <w:rPr>
                <w:rFonts w:ascii="Times New Roman" w:hAnsi="Times New Roman" w:cs="Times New Roman"/>
                <w:sz w:val="28"/>
                <w:szCs w:val="28"/>
              </w:rPr>
              <w:t xml:space="preserve"> 1 кг </w:t>
            </w:r>
            <w:proofErr w:type="spellStart"/>
            <w:r w:rsidRPr="00BE7BBE">
              <w:rPr>
                <w:rFonts w:ascii="Times New Roman" w:hAnsi="Times New Roman" w:cs="Times New Roman"/>
                <w:sz w:val="28"/>
                <w:szCs w:val="28"/>
              </w:rPr>
              <w:t>өсіміне</w:t>
            </w:r>
            <w:proofErr w:type="spellEnd"/>
          </w:p>
        </w:tc>
        <w:tc>
          <w:tcPr>
            <w:tcW w:w="1206" w:type="dxa"/>
          </w:tcPr>
          <w:p w14:paraId="1C475850"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101569,6</w:t>
            </w:r>
          </w:p>
          <w:p w14:paraId="7813A90F" w14:textId="77777777" w:rsidR="00D73961" w:rsidRPr="00BE7BBE" w:rsidRDefault="00D73961" w:rsidP="00571D8B">
            <w:pPr>
              <w:pStyle w:val="af1"/>
              <w:jc w:val="center"/>
              <w:rPr>
                <w:rFonts w:ascii="Times New Roman" w:hAnsi="Times New Roman" w:cs="Times New Roman"/>
                <w:sz w:val="28"/>
                <w:szCs w:val="28"/>
              </w:rPr>
            </w:pPr>
          </w:p>
          <w:p w14:paraId="2549A6E7"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1,82</w:t>
            </w:r>
          </w:p>
        </w:tc>
        <w:tc>
          <w:tcPr>
            <w:tcW w:w="1207" w:type="dxa"/>
          </w:tcPr>
          <w:p w14:paraId="03126797"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106565,3</w:t>
            </w:r>
          </w:p>
          <w:p w14:paraId="741CBAD5" w14:textId="77777777" w:rsidR="00D73961" w:rsidRPr="00BE7BBE" w:rsidRDefault="00D73961" w:rsidP="00571D8B">
            <w:pPr>
              <w:pStyle w:val="af1"/>
              <w:jc w:val="center"/>
              <w:rPr>
                <w:rFonts w:ascii="Times New Roman" w:hAnsi="Times New Roman" w:cs="Times New Roman"/>
                <w:sz w:val="28"/>
                <w:szCs w:val="28"/>
              </w:rPr>
            </w:pPr>
          </w:p>
          <w:p w14:paraId="0D387951"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1,63</w:t>
            </w:r>
          </w:p>
        </w:tc>
        <w:tc>
          <w:tcPr>
            <w:tcW w:w="1206" w:type="dxa"/>
          </w:tcPr>
          <w:p w14:paraId="7CD8EC42"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172057,0</w:t>
            </w:r>
          </w:p>
          <w:p w14:paraId="28ECA247" w14:textId="77777777" w:rsidR="00D73961" w:rsidRPr="00BE7BBE" w:rsidRDefault="00D73961" w:rsidP="00571D8B">
            <w:pPr>
              <w:pStyle w:val="af1"/>
              <w:jc w:val="center"/>
              <w:rPr>
                <w:rFonts w:ascii="Times New Roman" w:hAnsi="Times New Roman" w:cs="Times New Roman"/>
                <w:sz w:val="28"/>
                <w:szCs w:val="28"/>
              </w:rPr>
            </w:pPr>
          </w:p>
          <w:p w14:paraId="191A52D7"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1,83</w:t>
            </w:r>
          </w:p>
        </w:tc>
        <w:tc>
          <w:tcPr>
            <w:tcW w:w="1207" w:type="dxa"/>
          </w:tcPr>
          <w:p w14:paraId="78797C10"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181960,7</w:t>
            </w:r>
          </w:p>
          <w:p w14:paraId="679974C9" w14:textId="77777777" w:rsidR="00D73961" w:rsidRPr="00BE7BBE" w:rsidRDefault="00D73961" w:rsidP="00571D8B">
            <w:pPr>
              <w:pStyle w:val="af1"/>
              <w:jc w:val="center"/>
              <w:rPr>
                <w:rFonts w:ascii="Times New Roman" w:hAnsi="Times New Roman" w:cs="Times New Roman"/>
                <w:sz w:val="28"/>
                <w:szCs w:val="28"/>
              </w:rPr>
            </w:pPr>
          </w:p>
          <w:p w14:paraId="05223058"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1,7</w:t>
            </w:r>
          </w:p>
        </w:tc>
        <w:tc>
          <w:tcPr>
            <w:tcW w:w="1206" w:type="dxa"/>
          </w:tcPr>
          <w:p w14:paraId="60932D2E"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134481,2</w:t>
            </w:r>
          </w:p>
          <w:p w14:paraId="0939209F" w14:textId="77777777" w:rsidR="00D73961" w:rsidRPr="00BE7BBE" w:rsidRDefault="00D73961" w:rsidP="00571D8B">
            <w:pPr>
              <w:pStyle w:val="af1"/>
              <w:jc w:val="center"/>
              <w:rPr>
                <w:rFonts w:ascii="Times New Roman" w:hAnsi="Times New Roman" w:cs="Times New Roman"/>
                <w:sz w:val="28"/>
                <w:szCs w:val="28"/>
              </w:rPr>
            </w:pPr>
          </w:p>
          <w:p w14:paraId="6FA51E3E"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1,86</w:t>
            </w:r>
          </w:p>
        </w:tc>
        <w:tc>
          <w:tcPr>
            <w:tcW w:w="1207" w:type="dxa"/>
          </w:tcPr>
          <w:p w14:paraId="32F9C20A"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141881,2</w:t>
            </w:r>
          </w:p>
          <w:p w14:paraId="3295CF34" w14:textId="77777777" w:rsidR="00D73961" w:rsidRPr="00BE7BBE" w:rsidRDefault="00D73961" w:rsidP="00571D8B">
            <w:pPr>
              <w:pStyle w:val="af1"/>
              <w:jc w:val="center"/>
              <w:rPr>
                <w:rFonts w:ascii="Times New Roman" w:hAnsi="Times New Roman" w:cs="Times New Roman"/>
                <w:sz w:val="28"/>
                <w:szCs w:val="28"/>
              </w:rPr>
            </w:pPr>
          </w:p>
          <w:p w14:paraId="383AC200"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1,71</w:t>
            </w:r>
          </w:p>
        </w:tc>
      </w:tr>
      <w:tr w:rsidR="00D73961" w:rsidRPr="00BE7BBE" w14:paraId="324B5AB8" w14:textId="77777777" w:rsidTr="003E1884">
        <w:tc>
          <w:tcPr>
            <w:tcW w:w="2699" w:type="dxa"/>
          </w:tcPr>
          <w:p w14:paraId="1D0E0968" w14:textId="77777777" w:rsidR="00D73961" w:rsidRPr="00BE7BBE" w:rsidRDefault="00D73961" w:rsidP="00571D8B">
            <w:pPr>
              <w:pStyle w:val="af1"/>
              <w:rPr>
                <w:rFonts w:ascii="Times New Roman" w:hAnsi="Times New Roman" w:cs="Times New Roman"/>
                <w:sz w:val="28"/>
                <w:szCs w:val="28"/>
              </w:rPr>
            </w:pPr>
            <w:r w:rsidRPr="00BE7BBE">
              <w:rPr>
                <w:rFonts w:ascii="Times New Roman" w:hAnsi="Times New Roman" w:cs="Times New Roman"/>
                <w:sz w:val="28"/>
                <w:szCs w:val="28"/>
                <w:lang w:val="kk-KZ"/>
              </w:rPr>
              <w:t>Азықтың бағасы</w:t>
            </w:r>
            <w:r w:rsidRPr="00BE7BBE">
              <w:rPr>
                <w:rFonts w:ascii="Times New Roman" w:hAnsi="Times New Roman" w:cs="Times New Roman"/>
                <w:sz w:val="28"/>
                <w:szCs w:val="28"/>
              </w:rPr>
              <w:t>:</w:t>
            </w:r>
          </w:p>
          <w:p w14:paraId="3E8BAF73" w14:textId="3A60DBC6" w:rsidR="00D73961" w:rsidRPr="00BE7BBE" w:rsidRDefault="00D73961" w:rsidP="00571D8B">
            <w:pPr>
              <w:pStyle w:val="af1"/>
              <w:rPr>
                <w:rFonts w:ascii="Times New Roman" w:hAnsi="Times New Roman" w:cs="Times New Roman"/>
                <w:bCs/>
                <w:sz w:val="28"/>
                <w:szCs w:val="28"/>
              </w:rPr>
            </w:pPr>
            <w:r w:rsidRPr="00BE7BBE">
              <w:rPr>
                <w:rFonts w:ascii="Times New Roman" w:hAnsi="Times New Roman" w:cs="Times New Roman"/>
                <w:sz w:val="28"/>
                <w:szCs w:val="28"/>
                <w:lang w:val="kk-KZ"/>
              </w:rPr>
              <w:t>барлығы</w:t>
            </w:r>
            <w:r w:rsidRPr="00BE7BBE">
              <w:rPr>
                <w:rFonts w:ascii="Times New Roman" w:hAnsi="Times New Roman" w:cs="Times New Roman"/>
                <w:sz w:val="28"/>
                <w:szCs w:val="28"/>
              </w:rPr>
              <w:t xml:space="preserve">, </w:t>
            </w:r>
            <w:r w:rsidRPr="00BE7BBE">
              <w:rPr>
                <w:rFonts w:ascii="Times New Roman" w:hAnsi="Times New Roman" w:cs="Times New Roman"/>
                <w:sz w:val="28"/>
                <w:szCs w:val="28"/>
                <w:lang w:val="kk-KZ"/>
              </w:rPr>
              <w:t>мың</w:t>
            </w:r>
            <w:r w:rsidRPr="00BE7BBE">
              <w:rPr>
                <w:rFonts w:ascii="Times New Roman" w:hAnsi="Times New Roman" w:cs="Times New Roman"/>
                <w:sz w:val="28"/>
                <w:szCs w:val="28"/>
              </w:rPr>
              <w:t xml:space="preserve"> тенге</w:t>
            </w:r>
          </w:p>
          <w:p w14:paraId="0FD6B25C" w14:textId="77777777" w:rsidR="00D73961" w:rsidRPr="00BE7BBE" w:rsidRDefault="00D73961" w:rsidP="00571D8B">
            <w:pPr>
              <w:pStyle w:val="af1"/>
              <w:rPr>
                <w:rFonts w:ascii="Times New Roman" w:hAnsi="Times New Roman" w:cs="Times New Roman"/>
                <w:sz w:val="28"/>
                <w:szCs w:val="28"/>
              </w:rPr>
            </w:pPr>
            <w:r w:rsidRPr="00BE7BBE">
              <w:rPr>
                <w:rFonts w:ascii="Times New Roman" w:hAnsi="Times New Roman" w:cs="Times New Roman"/>
                <w:sz w:val="28"/>
                <w:szCs w:val="28"/>
              </w:rPr>
              <w:t>1 кг, тенге</w:t>
            </w:r>
          </w:p>
        </w:tc>
        <w:tc>
          <w:tcPr>
            <w:tcW w:w="1206" w:type="dxa"/>
          </w:tcPr>
          <w:p w14:paraId="3A853642" w14:textId="77777777" w:rsidR="00D73961" w:rsidRPr="00BE7BBE" w:rsidRDefault="00D73961" w:rsidP="00571D8B">
            <w:pPr>
              <w:pStyle w:val="af1"/>
              <w:jc w:val="center"/>
              <w:rPr>
                <w:rFonts w:ascii="Times New Roman" w:hAnsi="Times New Roman" w:cs="Times New Roman"/>
                <w:sz w:val="28"/>
                <w:szCs w:val="28"/>
              </w:rPr>
            </w:pPr>
          </w:p>
          <w:p w14:paraId="237F5CB7"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32502,3</w:t>
            </w:r>
          </w:p>
          <w:p w14:paraId="6814B10B"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320</w:t>
            </w:r>
          </w:p>
        </w:tc>
        <w:tc>
          <w:tcPr>
            <w:tcW w:w="1207" w:type="dxa"/>
          </w:tcPr>
          <w:p w14:paraId="7CD8E7A8" w14:textId="77777777" w:rsidR="00D73961" w:rsidRPr="00BE7BBE" w:rsidRDefault="00D73961" w:rsidP="00571D8B">
            <w:pPr>
              <w:pStyle w:val="af1"/>
              <w:jc w:val="center"/>
              <w:rPr>
                <w:rFonts w:ascii="Times New Roman" w:hAnsi="Times New Roman" w:cs="Times New Roman"/>
                <w:sz w:val="28"/>
                <w:szCs w:val="28"/>
              </w:rPr>
            </w:pPr>
          </w:p>
          <w:p w14:paraId="283C111E"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34100,8</w:t>
            </w:r>
          </w:p>
          <w:p w14:paraId="236973C2"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320</w:t>
            </w:r>
          </w:p>
        </w:tc>
        <w:tc>
          <w:tcPr>
            <w:tcW w:w="1206" w:type="dxa"/>
          </w:tcPr>
          <w:p w14:paraId="1F8A945F" w14:textId="77777777" w:rsidR="00D73961" w:rsidRPr="00BE7BBE" w:rsidRDefault="00D73961" w:rsidP="00571D8B">
            <w:pPr>
              <w:pStyle w:val="af1"/>
              <w:jc w:val="center"/>
              <w:rPr>
                <w:rFonts w:ascii="Times New Roman" w:hAnsi="Times New Roman" w:cs="Times New Roman"/>
                <w:sz w:val="28"/>
                <w:szCs w:val="28"/>
              </w:rPr>
            </w:pPr>
          </w:p>
          <w:p w14:paraId="226AD183"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55058,2</w:t>
            </w:r>
          </w:p>
          <w:p w14:paraId="76F44FA0"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320</w:t>
            </w:r>
          </w:p>
        </w:tc>
        <w:tc>
          <w:tcPr>
            <w:tcW w:w="1207" w:type="dxa"/>
          </w:tcPr>
          <w:p w14:paraId="159FA071" w14:textId="77777777" w:rsidR="00D73961" w:rsidRPr="00BE7BBE" w:rsidRDefault="00D73961" w:rsidP="00571D8B">
            <w:pPr>
              <w:pStyle w:val="af1"/>
              <w:jc w:val="center"/>
              <w:rPr>
                <w:rFonts w:ascii="Times New Roman" w:hAnsi="Times New Roman" w:cs="Times New Roman"/>
                <w:sz w:val="28"/>
                <w:szCs w:val="28"/>
              </w:rPr>
            </w:pPr>
          </w:p>
          <w:p w14:paraId="27DAD782"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58227,4</w:t>
            </w:r>
          </w:p>
          <w:p w14:paraId="118A6282"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320</w:t>
            </w:r>
          </w:p>
        </w:tc>
        <w:tc>
          <w:tcPr>
            <w:tcW w:w="1206" w:type="dxa"/>
          </w:tcPr>
          <w:p w14:paraId="04F1C542" w14:textId="77777777" w:rsidR="00D73961" w:rsidRPr="00BE7BBE" w:rsidRDefault="00D73961" w:rsidP="00571D8B">
            <w:pPr>
              <w:pStyle w:val="af1"/>
              <w:jc w:val="center"/>
              <w:rPr>
                <w:rFonts w:ascii="Times New Roman" w:hAnsi="Times New Roman" w:cs="Times New Roman"/>
                <w:sz w:val="28"/>
                <w:szCs w:val="28"/>
              </w:rPr>
            </w:pPr>
          </w:p>
          <w:p w14:paraId="4A293903"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43033,9</w:t>
            </w:r>
          </w:p>
          <w:p w14:paraId="2A7CFF3C"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320</w:t>
            </w:r>
          </w:p>
        </w:tc>
        <w:tc>
          <w:tcPr>
            <w:tcW w:w="1207" w:type="dxa"/>
          </w:tcPr>
          <w:p w14:paraId="18585DCB" w14:textId="77777777" w:rsidR="00D73961" w:rsidRPr="00BE7BBE" w:rsidRDefault="00D73961" w:rsidP="00571D8B">
            <w:pPr>
              <w:pStyle w:val="af1"/>
              <w:jc w:val="center"/>
              <w:rPr>
                <w:rFonts w:ascii="Times New Roman" w:hAnsi="Times New Roman" w:cs="Times New Roman"/>
                <w:sz w:val="28"/>
                <w:szCs w:val="28"/>
              </w:rPr>
            </w:pPr>
          </w:p>
          <w:p w14:paraId="1112E2AE"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45401,9</w:t>
            </w:r>
          </w:p>
          <w:p w14:paraId="1C8EEDF4" w14:textId="77777777" w:rsidR="00D73961" w:rsidRPr="00BE7BBE" w:rsidRDefault="00D73961" w:rsidP="00571D8B">
            <w:pPr>
              <w:pStyle w:val="af1"/>
              <w:jc w:val="center"/>
              <w:rPr>
                <w:rFonts w:ascii="Times New Roman" w:hAnsi="Times New Roman" w:cs="Times New Roman"/>
                <w:sz w:val="28"/>
                <w:szCs w:val="28"/>
              </w:rPr>
            </w:pPr>
            <w:r w:rsidRPr="00BE7BBE">
              <w:rPr>
                <w:rFonts w:ascii="Times New Roman" w:hAnsi="Times New Roman" w:cs="Times New Roman"/>
                <w:sz w:val="28"/>
                <w:szCs w:val="28"/>
              </w:rPr>
              <w:t>320</w:t>
            </w:r>
          </w:p>
        </w:tc>
      </w:tr>
    </w:tbl>
    <w:p w14:paraId="1EFC7860" w14:textId="439F456D" w:rsidR="008F1E5B" w:rsidRPr="00BE7BBE" w:rsidRDefault="008F1E5B" w:rsidP="008F1E5B">
      <w:pPr>
        <w:spacing w:after="0" w:line="240" w:lineRule="auto"/>
        <w:rPr>
          <w:rFonts w:ascii="Times New Roman" w:eastAsiaTheme="minorHAnsi" w:hAnsi="Times New Roman"/>
          <w:bCs/>
          <w:kern w:val="2"/>
          <w:sz w:val="28"/>
          <w:lang w:eastAsia="en-US"/>
          <w14:ligatures w14:val="standardContextual"/>
        </w:rPr>
      </w:pPr>
      <w:r w:rsidRPr="00BE7BBE">
        <w:rPr>
          <w:rFonts w:ascii="Times New Roman" w:eastAsiaTheme="minorHAnsi" w:hAnsi="Times New Roman"/>
          <w:bCs/>
          <w:kern w:val="2"/>
          <w:sz w:val="28"/>
          <w:lang w:val="kk-KZ" w:eastAsia="en-US"/>
          <w14:ligatures w14:val="standardContextual"/>
        </w:rPr>
        <w:t>31</w:t>
      </w:r>
      <w:r w:rsidRPr="00BE7BBE">
        <w:rPr>
          <w:rFonts w:ascii="Times New Roman" w:eastAsiaTheme="minorHAnsi" w:hAnsi="Times New Roman"/>
          <w:bCs/>
          <w:kern w:val="2"/>
          <w:sz w:val="28"/>
          <w:lang w:eastAsia="en-US"/>
          <w14:ligatures w14:val="standardContextual"/>
        </w:rPr>
        <w:t>-</w:t>
      </w:r>
      <w:proofErr w:type="spellStart"/>
      <w:r w:rsidRPr="00BE7BBE">
        <w:rPr>
          <w:rFonts w:ascii="Times New Roman" w:eastAsiaTheme="minorHAnsi" w:hAnsi="Times New Roman"/>
          <w:bCs/>
          <w:kern w:val="2"/>
          <w:sz w:val="28"/>
          <w:lang w:eastAsia="en-US"/>
          <w14:ligatures w14:val="standardContextual"/>
        </w:rPr>
        <w:t>ші</w:t>
      </w:r>
      <w:proofErr w:type="spellEnd"/>
      <w:r w:rsidRPr="00BE7BBE">
        <w:rPr>
          <w:rFonts w:ascii="Times New Roman" w:eastAsiaTheme="minorHAnsi" w:hAnsi="Times New Roman"/>
          <w:bCs/>
          <w:kern w:val="2"/>
          <w:sz w:val="28"/>
          <w:lang w:eastAsia="en-US"/>
          <w14:ligatures w14:val="standardContextual"/>
        </w:rPr>
        <w:t xml:space="preserve"> </w:t>
      </w:r>
      <w:proofErr w:type="spellStart"/>
      <w:r w:rsidRPr="00BE7BBE">
        <w:rPr>
          <w:rFonts w:ascii="Times New Roman" w:eastAsiaTheme="minorHAnsi" w:hAnsi="Times New Roman"/>
          <w:bCs/>
          <w:kern w:val="2"/>
          <w:sz w:val="28"/>
          <w:lang w:eastAsia="en-US"/>
          <w14:ligatures w14:val="standardContextual"/>
        </w:rPr>
        <w:t>кестенің</w:t>
      </w:r>
      <w:proofErr w:type="spellEnd"/>
      <w:r w:rsidRPr="00BE7BBE">
        <w:rPr>
          <w:rFonts w:ascii="Times New Roman" w:eastAsiaTheme="minorHAnsi" w:hAnsi="Times New Roman"/>
          <w:bCs/>
          <w:kern w:val="2"/>
          <w:sz w:val="28"/>
          <w:lang w:eastAsia="en-US"/>
          <w14:ligatures w14:val="standardContextual"/>
        </w:rPr>
        <w:t xml:space="preserve"> </w:t>
      </w:r>
      <w:proofErr w:type="spellStart"/>
      <w:r w:rsidRPr="00BE7BBE">
        <w:rPr>
          <w:rFonts w:ascii="Times New Roman" w:eastAsiaTheme="minorHAnsi" w:hAnsi="Times New Roman"/>
          <w:bCs/>
          <w:kern w:val="2"/>
          <w:sz w:val="28"/>
          <w:lang w:eastAsia="en-US"/>
          <w14:ligatures w14:val="standardContextual"/>
        </w:rPr>
        <w:t>жалғасы</w:t>
      </w:r>
      <w:proofErr w:type="spellEnd"/>
    </w:p>
    <w:p w14:paraId="55142076" w14:textId="61BBDA9E" w:rsidR="008F1E5B" w:rsidRPr="00BE7BBE" w:rsidRDefault="008F1E5B" w:rsidP="0040428A">
      <w:pPr>
        <w:pStyle w:val="af1"/>
        <w:jc w:val="both"/>
        <w:rPr>
          <w:rFonts w:ascii="Times New Roman" w:eastAsia="Times New Roman" w:hAnsi="Times New Roman" w:cs="Times New Roman"/>
          <w:sz w:val="28"/>
        </w:rPr>
      </w:pPr>
    </w:p>
    <w:tbl>
      <w:tblPr>
        <w:tblStyle w:val="af7"/>
        <w:tblW w:w="9938" w:type="dxa"/>
        <w:tblLayout w:type="fixed"/>
        <w:tblLook w:val="01E0" w:firstRow="1" w:lastRow="1" w:firstColumn="1" w:lastColumn="1" w:noHBand="0" w:noVBand="0"/>
      </w:tblPr>
      <w:tblGrid>
        <w:gridCol w:w="2699"/>
        <w:gridCol w:w="1206"/>
        <w:gridCol w:w="1207"/>
        <w:gridCol w:w="1206"/>
        <w:gridCol w:w="1207"/>
        <w:gridCol w:w="1206"/>
        <w:gridCol w:w="1207"/>
      </w:tblGrid>
      <w:tr w:rsidR="003E1884" w:rsidRPr="00BE7BBE" w14:paraId="6E7E7E4C" w14:textId="77777777" w:rsidTr="003E1884">
        <w:trPr>
          <w:trHeight w:val="372"/>
        </w:trPr>
        <w:tc>
          <w:tcPr>
            <w:tcW w:w="2699" w:type="dxa"/>
            <w:tcBorders>
              <w:top w:val="single" w:sz="4" w:space="0" w:color="auto"/>
              <w:left w:val="single" w:sz="4" w:space="0" w:color="auto"/>
              <w:bottom w:val="single" w:sz="4" w:space="0" w:color="auto"/>
              <w:right w:val="single" w:sz="4" w:space="0" w:color="auto"/>
            </w:tcBorders>
          </w:tcPr>
          <w:p w14:paraId="2C211715" w14:textId="77777777" w:rsidR="003E1884" w:rsidRPr="00BE7BBE" w:rsidRDefault="003E1884" w:rsidP="003E1884">
            <w:pPr>
              <w:pStyle w:val="af1"/>
              <w:jc w:val="center"/>
              <w:rPr>
                <w:rFonts w:ascii="Times New Roman" w:hAnsi="Times New Roman" w:cs="Times New Roman"/>
                <w:sz w:val="24"/>
                <w:szCs w:val="24"/>
                <w:lang w:val="kk-KZ"/>
              </w:rPr>
            </w:pPr>
            <w:r w:rsidRPr="00BE7BBE">
              <w:rPr>
                <w:rFonts w:ascii="Times New Roman" w:hAnsi="Times New Roman" w:cs="Times New Roman"/>
                <w:sz w:val="24"/>
                <w:szCs w:val="24"/>
                <w:lang w:val="kk-KZ"/>
              </w:rPr>
              <w:t>1</w:t>
            </w:r>
          </w:p>
        </w:tc>
        <w:tc>
          <w:tcPr>
            <w:tcW w:w="1206" w:type="dxa"/>
            <w:tcBorders>
              <w:top w:val="single" w:sz="4" w:space="0" w:color="auto"/>
              <w:left w:val="single" w:sz="4" w:space="0" w:color="auto"/>
              <w:bottom w:val="single" w:sz="4" w:space="0" w:color="auto"/>
              <w:right w:val="single" w:sz="4" w:space="0" w:color="auto"/>
            </w:tcBorders>
          </w:tcPr>
          <w:p w14:paraId="0C7F4B1C" w14:textId="77777777" w:rsidR="003E1884" w:rsidRPr="00BE7BBE" w:rsidRDefault="003E1884" w:rsidP="003E1884">
            <w:pPr>
              <w:pStyle w:val="af1"/>
              <w:jc w:val="center"/>
              <w:rPr>
                <w:rFonts w:ascii="Times New Roman" w:hAnsi="Times New Roman" w:cs="Times New Roman"/>
                <w:bCs/>
                <w:sz w:val="24"/>
                <w:szCs w:val="24"/>
                <w:lang w:val="kk-KZ"/>
              </w:rPr>
            </w:pPr>
            <w:r w:rsidRPr="00BE7BBE">
              <w:rPr>
                <w:rFonts w:ascii="Times New Roman" w:hAnsi="Times New Roman" w:cs="Times New Roman"/>
                <w:bCs/>
                <w:sz w:val="24"/>
                <w:szCs w:val="24"/>
                <w:lang w:val="kk-KZ"/>
              </w:rPr>
              <w:t>2</w:t>
            </w:r>
          </w:p>
        </w:tc>
        <w:tc>
          <w:tcPr>
            <w:tcW w:w="1207" w:type="dxa"/>
            <w:tcBorders>
              <w:top w:val="single" w:sz="4" w:space="0" w:color="auto"/>
              <w:left w:val="single" w:sz="4" w:space="0" w:color="auto"/>
              <w:bottom w:val="single" w:sz="4" w:space="0" w:color="auto"/>
              <w:right w:val="single" w:sz="4" w:space="0" w:color="auto"/>
            </w:tcBorders>
          </w:tcPr>
          <w:p w14:paraId="0A7139C8" w14:textId="77777777" w:rsidR="003E1884" w:rsidRPr="00BE7BBE" w:rsidRDefault="003E1884" w:rsidP="003E1884">
            <w:pPr>
              <w:pStyle w:val="af1"/>
              <w:jc w:val="center"/>
              <w:rPr>
                <w:rFonts w:ascii="Times New Roman" w:hAnsi="Times New Roman" w:cs="Times New Roman"/>
                <w:bCs/>
                <w:sz w:val="24"/>
                <w:szCs w:val="24"/>
                <w:lang w:val="kk-KZ"/>
              </w:rPr>
            </w:pPr>
            <w:r w:rsidRPr="00BE7BBE">
              <w:rPr>
                <w:rFonts w:ascii="Times New Roman" w:hAnsi="Times New Roman" w:cs="Times New Roman"/>
                <w:bCs/>
                <w:sz w:val="24"/>
                <w:szCs w:val="24"/>
                <w:lang w:val="kk-KZ"/>
              </w:rPr>
              <w:t>3</w:t>
            </w:r>
          </w:p>
        </w:tc>
        <w:tc>
          <w:tcPr>
            <w:tcW w:w="1206" w:type="dxa"/>
            <w:tcBorders>
              <w:top w:val="single" w:sz="4" w:space="0" w:color="auto"/>
              <w:left w:val="single" w:sz="4" w:space="0" w:color="auto"/>
              <w:bottom w:val="single" w:sz="4" w:space="0" w:color="auto"/>
              <w:right w:val="single" w:sz="4" w:space="0" w:color="auto"/>
            </w:tcBorders>
          </w:tcPr>
          <w:p w14:paraId="34C26182" w14:textId="77777777" w:rsidR="003E1884" w:rsidRPr="00BE7BBE" w:rsidRDefault="003E1884" w:rsidP="003E1884">
            <w:pPr>
              <w:pStyle w:val="af1"/>
              <w:jc w:val="center"/>
              <w:rPr>
                <w:rFonts w:ascii="Times New Roman" w:hAnsi="Times New Roman" w:cs="Times New Roman"/>
                <w:bCs/>
                <w:sz w:val="24"/>
                <w:szCs w:val="24"/>
                <w:lang w:val="kk-KZ"/>
              </w:rPr>
            </w:pPr>
            <w:r w:rsidRPr="00BE7BBE">
              <w:rPr>
                <w:rFonts w:ascii="Times New Roman" w:hAnsi="Times New Roman" w:cs="Times New Roman"/>
                <w:bCs/>
                <w:sz w:val="24"/>
                <w:szCs w:val="24"/>
                <w:lang w:val="kk-KZ"/>
              </w:rPr>
              <w:t>4</w:t>
            </w:r>
          </w:p>
        </w:tc>
        <w:tc>
          <w:tcPr>
            <w:tcW w:w="1207" w:type="dxa"/>
            <w:tcBorders>
              <w:top w:val="single" w:sz="4" w:space="0" w:color="auto"/>
              <w:left w:val="single" w:sz="4" w:space="0" w:color="auto"/>
              <w:bottom w:val="single" w:sz="4" w:space="0" w:color="auto"/>
              <w:right w:val="single" w:sz="4" w:space="0" w:color="auto"/>
            </w:tcBorders>
          </w:tcPr>
          <w:p w14:paraId="20238661" w14:textId="77777777" w:rsidR="003E1884" w:rsidRPr="00BE7BBE" w:rsidRDefault="003E1884" w:rsidP="003E1884">
            <w:pPr>
              <w:pStyle w:val="af1"/>
              <w:jc w:val="center"/>
              <w:rPr>
                <w:rFonts w:ascii="Times New Roman" w:hAnsi="Times New Roman" w:cs="Times New Roman"/>
                <w:bCs/>
                <w:sz w:val="24"/>
                <w:szCs w:val="24"/>
                <w:lang w:val="kk-KZ"/>
              </w:rPr>
            </w:pPr>
            <w:r w:rsidRPr="00BE7BBE">
              <w:rPr>
                <w:rFonts w:ascii="Times New Roman" w:hAnsi="Times New Roman" w:cs="Times New Roman"/>
                <w:bCs/>
                <w:sz w:val="24"/>
                <w:szCs w:val="24"/>
                <w:lang w:val="kk-KZ"/>
              </w:rPr>
              <w:t>5</w:t>
            </w:r>
          </w:p>
        </w:tc>
        <w:tc>
          <w:tcPr>
            <w:tcW w:w="1206" w:type="dxa"/>
            <w:tcBorders>
              <w:top w:val="single" w:sz="4" w:space="0" w:color="auto"/>
              <w:left w:val="single" w:sz="4" w:space="0" w:color="auto"/>
              <w:bottom w:val="single" w:sz="4" w:space="0" w:color="auto"/>
              <w:right w:val="single" w:sz="4" w:space="0" w:color="auto"/>
            </w:tcBorders>
          </w:tcPr>
          <w:p w14:paraId="0DE6FC07" w14:textId="77777777" w:rsidR="003E1884" w:rsidRPr="00BE7BBE" w:rsidRDefault="003E1884" w:rsidP="003E1884">
            <w:pPr>
              <w:pStyle w:val="af1"/>
              <w:jc w:val="center"/>
              <w:rPr>
                <w:rFonts w:ascii="Times New Roman" w:hAnsi="Times New Roman" w:cs="Times New Roman"/>
                <w:bCs/>
                <w:sz w:val="24"/>
                <w:szCs w:val="24"/>
                <w:lang w:val="kk-KZ"/>
              </w:rPr>
            </w:pPr>
            <w:r w:rsidRPr="00BE7BBE">
              <w:rPr>
                <w:rFonts w:ascii="Times New Roman" w:hAnsi="Times New Roman" w:cs="Times New Roman"/>
                <w:bCs/>
                <w:sz w:val="24"/>
                <w:szCs w:val="24"/>
                <w:lang w:val="kk-KZ"/>
              </w:rPr>
              <w:t>6</w:t>
            </w:r>
          </w:p>
        </w:tc>
        <w:tc>
          <w:tcPr>
            <w:tcW w:w="1207" w:type="dxa"/>
            <w:tcBorders>
              <w:top w:val="single" w:sz="4" w:space="0" w:color="auto"/>
              <w:left w:val="single" w:sz="4" w:space="0" w:color="auto"/>
              <w:bottom w:val="single" w:sz="4" w:space="0" w:color="auto"/>
              <w:right w:val="single" w:sz="4" w:space="0" w:color="auto"/>
            </w:tcBorders>
          </w:tcPr>
          <w:p w14:paraId="715F4246" w14:textId="77777777" w:rsidR="003E1884" w:rsidRPr="00BE7BBE" w:rsidRDefault="003E1884" w:rsidP="003E1884">
            <w:pPr>
              <w:pStyle w:val="af1"/>
              <w:jc w:val="center"/>
              <w:rPr>
                <w:rFonts w:ascii="Times New Roman" w:hAnsi="Times New Roman" w:cs="Times New Roman"/>
                <w:bCs/>
                <w:sz w:val="24"/>
                <w:szCs w:val="24"/>
                <w:lang w:val="kk-KZ"/>
              </w:rPr>
            </w:pPr>
            <w:r w:rsidRPr="00BE7BBE">
              <w:rPr>
                <w:rFonts w:ascii="Times New Roman" w:hAnsi="Times New Roman" w:cs="Times New Roman"/>
                <w:bCs/>
                <w:sz w:val="24"/>
                <w:szCs w:val="24"/>
                <w:lang w:val="kk-KZ"/>
              </w:rPr>
              <w:t>7</w:t>
            </w:r>
          </w:p>
        </w:tc>
      </w:tr>
      <w:tr w:rsidR="003E1884" w:rsidRPr="00BE7BBE" w14:paraId="35B54BEE" w14:textId="77777777" w:rsidTr="003E1884">
        <w:tc>
          <w:tcPr>
            <w:tcW w:w="2699" w:type="dxa"/>
          </w:tcPr>
          <w:p w14:paraId="402607EE" w14:textId="77777777" w:rsidR="003E1884" w:rsidRPr="00BE7BBE" w:rsidRDefault="003E1884" w:rsidP="003E1884">
            <w:pPr>
              <w:pStyle w:val="af1"/>
              <w:rPr>
                <w:rFonts w:ascii="Times New Roman" w:hAnsi="Times New Roman" w:cs="Times New Roman"/>
                <w:sz w:val="28"/>
                <w:szCs w:val="28"/>
              </w:rPr>
            </w:pPr>
            <w:r w:rsidRPr="00BE7BBE">
              <w:rPr>
                <w:rFonts w:ascii="Times New Roman" w:hAnsi="Times New Roman" w:cs="Times New Roman"/>
                <w:sz w:val="28"/>
                <w:szCs w:val="28"/>
                <w:lang w:val="kk-KZ"/>
              </w:rPr>
              <w:t>Жұмсалған препараттың бағасы</w:t>
            </w:r>
            <w:r w:rsidRPr="00BE7BBE">
              <w:rPr>
                <w:rFonts w:ascii="Times New Roman" w:hAnsi="Times New Roman" w:cs="Times New Roman"/>
                <w:sz w:val="28"/>
                <w:szCs w:val="28"/>
              </w:rPr>
              <w:t>:</w:t>
            </w:r>
          </w:p>
          <w:p w14:paraId="0E0B07E3" w14:textId="77777777" w:rsidR="003E1884" w:rsidRPr="00BE7BBE" w:rsidRDefault="003E1884" w:rsidP="003E1884">
            <w:pPr>
              <w:pStyle w:val="af1"/>
              <w:rPr>
                <w:rFonts w:ascii="Times New Roman" w:hAnsi="Times New Roman" w:cs="Times New Roman"/>
                <w:sz w:val="28"/>
                <w:szCs w:val="28"/>
              </w:rPr>
            </w:pPr>
            <w:r w:rsidRPr="00BE7BBE">
              <w:rPr>
                <w:rFonts w:ascii="Times New Roman" w:hAnsi="Times New Roman" w:cs="Times New Roman"/>
                <w:sz w:val="28"/>
                <w:szCs w:val="28"/>
                <w:lang w:val="kk-KZ"/>
              </w:rPr>
              <w:t>барлығы</w:t>
            </w:r>
            <w:r w:rsidRPr="00BE7BBE">
              <w:rPr>
                <w:rFonts w:ascii="Times New Roman" w:hAnsi="Times New Roman" w:cs="Times New Roman"/>
                <w:sz w:val="28"/>
                <w:szCs w:val="28"/>
              </w:rPr>
              <w:t xml:space="preserve">, </w:t>
            </w:r>
            <w:r w:rsidRPr="00BE7BBE">
              <w:rPr>
                <w:rFonts w:ascii="Times New Roman" w:hAnsi="Times New Roman" w:cs="Times New Roman"/>
                <w:sz w:val="28"/>
                <w:szCs w:val="28"/>
                <w:lang w:val="kk-KZ"/>
              </w:rPr>
              <w:t>мың</w:t>
            </w:r>
            <w:r w:rsidRPr="00BE7BBE">
              <w:rPr>
                <w:rFonts w:ascii="Times New Roman" w:hAnsi="Times New Roman" w:cs="Times New Roman"/>
                <w:sz w:val="28"/>
                <w:szCs w:val="28"/>
              </w:rPr>
              <w:t xml:space="preserve"> тенге</w:t>
            </w:r>
            <w:r w:rsidRPr="00BE7BBE">
              <w:rPr>
                <w:rFonts w:ascii="Times New Roman" w:hAnsi="Times New Roman" w:cs="Times New Roman"/>
                <w:sz w:val="28"/>
                <w:szCs w:val="28"/>
                <w:lang w:val="kk-KZ"/>
              </w:rPr>
              <w:t xml:space="preserve"> 1 басқа</w:t>
            </w:r>
            <w:r w:rsidRPr="00BE7BBE">
              <w:rPr>
                <w:rFonts w:ascii="Times New Roman" w:hAnsi="Times New Roman" w:cs="Times New Roman"/>
                <w:sz w:val="28"/>
                <w:szCs w:val="28"/>
              </w:rPr>
              <w:t>, тенге</w:t>
            </w:r>
          </w:p>
        </w:tc>
        <w:tc>
          <w:tcPr>
            <w:tcW w:w="1206" w:type="dxa"/>
          </w:tcPr>
          <w:p w14:paraId="583A3B72" w14:textId="77777777" w:rsidR="003E1884" w:rsidRPr="00BE7BBE" w:rsidRDefault="003E1884" w:rsidP="003E1884">
            <w:pPr>
              <w:pStyle w:val="af1"/>
              <w:jc w:val="center"/>
              <w:rPr>
                <w:rFonts w:ascii="Times New Roman" w:hAnsi="Times New Roman" w:cs="Times New Roman"/>
                <w:sz w:val="28"/>
                <w:szCs w:val="28"/>
              </w:rPr>
            </w:pPr>
          </w:p>
          <w:p w14:paraId="4D077628"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w:t>
            </w:r>
          </w:p>
          <w:p w14:paraId="324CAC08"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w:t>
            </w:r>
          </w:p>
        </w:tc>
        <w:tc>
          <w:tcPr>
            <w:tcW w:w="1207" w:type="dxa"/>
          </w:tcPr>
          <w:p w14:paraId="42707E08" w14:textId="77777777" w:rsidR="003E1884" w:rsidRPr="00BE7BBE" w:rsidRDefault="003E1884" w:rsidP="003E1884">
            <w:pPr>
              <w:pStyle w:val="af1"/>
              <w:jc w:val="center"/>
              <w:rPr>
                <w:rFonts w:ascii="Times New Roman" w:hAnsi="Times New Roman" w:cs="Times New Roman"/>
                <w:sz w:val="28"/>
                <w:szCs w:val="28"/>
              </w:rPr>
            </w:pPr>
          </w:p>
          <w:p w14:paraId="709FCB8D"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2528,3</w:t>
            </w:r>
          </w:p>
          <w:p w14:paraId="3D50C779"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104,53</w:t>
            </w:r>
          </w:p>
        </w:tc>
        <w:tc>
          <w:tcPr>
            <w:tcW w:w="1206" w:type="dxa"/>
          </w:tcPr>
          <w:p w14:paraId="5F01527C" w14:textId="77777777" w:rsidR="003E1884" w:rsidRPr="00BE7BBE" w:rsidRDefault="003E1884" w:rsidP="003E1884">
            <w:pPr>
              <w:pStyle w:val="af1"/>
              <w:jc w:val="center"/>
              <w:rPr>
                <w:rFonts w:ascii="Times New Roman" w:hAnsi="Times New Roman" w:cs="Times New Roman"/>
                <w:sz w:val="28"/>
                <w:szCs w:val="28"/>
              </w:rPr>
            </w:pPr>
          </w:p>
          <w:p w14:paraId="50C63D9B"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w:t>
            </w:r>
          </w:p>
          <w:p w14:paraId="603645FD"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w:t>
            </w:r>
          </w:p>
        </w:tc>
        <w:tc>
          <w:tcPr>
            <w:tcW w:w="1207" w:type="dxa"/>
          </w:tcPr>
          <w:p w14:paraId="1D27DD38" w14:textId="77777777" w:rsidR="003E1884" w:rsidRPr="00BE7BBE" w:rsidRDefault="003E1884" w:rsidP="003E1884">
            <w:pPr>
              <w:pStyle w:val="af1"/>
              <w:jc w:val="center"/>
              <w:rPr>
                <w:rFonts w:ascii="Times New Roman" w:hAnsi="Times New Roman" w:cs="Times New Roman"/>
                <w:sz w:val="28"/>
                <w:szCs w:val="28"/>
              </w:rPr>
            </w:pPr>
          </w:p>
          <w:p w14:paraId="1D5E6CCF"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3330,3</w:t>
            </w:r>
          </w:p>
          <w:p w14:paraId="4A811545"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77,87</w:t>
            </w:r>
          </w:p>
        </w:tc>
        <w:tc>
          <w:tcPr>
            <w:tcW w:w="1206" w:type="dxa"/>
          </w:tcPr>
          <w:p w14:paraId="5519CA43" w14:textId="77777777" w:rsidR="003E1884" w:rsidRPr="00BE7BBE" w:rsidRDefault="003E1884" w:rsidP="003E1884">
            <w:pPr>
              <w:pStyle w:val="af1"/>
              <w:jc w:val="center"/>
              <w:rPr>
                <w:rFonts w:ascii="Times New Roman" w:hAnsi="Times New Roman" w:cs="Times New Roman"/>
                <w:sz w:val="28"/>
                <w:szCs w:val="28"/>
              </w:rPr>
            </w:pPr>
          </w:p>
          <w:p w14:paraId="59715025"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w:t>
            </w:r>
          </w:p>
          <w:p w14:paraId="6B1C732E"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w:t>
            </w:r>
          </w:p>
        </w:tc>
        <w:tc>
          <w:tcPr>
            <w:tcW w:w="1207" w:type="dxa"/>
          </w:tcPr>
          <w:p w14:paraId="3D7BA073" w14:textId="77777777" w:rsidR="003E1884" w:rsidRPr="00BE7BBE" w:rsidRDefault="003E1884" w:rsidP="003E1884">
            <w:pPr>
              <w:pStyle w:val="af1"/>
              <w:jc w:val="center"/>
              <w:rPr>
                <w:rFonts w:ascii="Times New Roman" w:hAnsi="Times New Roman" w:cs="Times New Roman"/>
                <w:sz w:val="28"/>
                <w:szCs w:val="28"/>
              </w:rPr>
            </w:pPr>
          </w:p>
          <w:p w14:paraId="4AC7359E"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2502,8</w:t>
            </w:r>
          </w:p>
          <w:p w14:paraId="5760C012"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77,87</w:t>
            </w:r>
          </w:p>
        </w:tc>
      </w:tr>
      <w:tr w:rsidR="003E1884" w:rsidRPr="00BE7BBE" w14:paraId="06D1D092" w14:textId="77777777" w:rsidTr="003E1884">
        <w:tc>
          <w:tcPr>
            <w:tcW w:w="2699" w:type="dxa"/>
          </w:tcPr>
          <w:p w14:paraId="072EB7B1" w14:textId="77777777" w:rsidR="003E1884" w:rsidRPr="00BE7BBE" w:rsidRDefault="003E1884" w:rsidP="003E1884">
            <w:pPr>
              <w:pStyle w:val="af1"/>
              <w:rPr>
                <w:rStyle w:val="ac"/>
                <w:rFonts w:ascii="Times New Roman" w:hAnsi="Times New Roman" w:cs="Times New Roman"/>
                <w:b w:val="0"/>
                <w:sz w:val="28"/>
                <w:szCs w:val="28"/>
              </w:rPr>
            </w:pPr>
            <w:r w:rsidRPr="00BE7BBE">
              <w:rPr>
                <w:rStyle w:val="ac"/>
                <w:rFonts w:ascii="Times New Roman" w:hAnsi="Times New Roman" w:cs="Times New Roman"/>
                <w:b w:val="0"/>
                <w:sz w:val="28"/>
                <w:szCs w:val="28"/>
              </w:rPr>
              <w:t xml:space="preserve">Препарат </w:t>
            </w:r>
            <w:proofErr w:type="spellStart"/>
            <w:r w:rsidRPr="00BE7BBE">
              <w:rPr>
                <w:rStyle w:val="ac"/>
                <w:rFonts w:ascii="Times New Roman" w:hAnsi="Times New Roman" w:cs="Times New Roman"/>
                <w:b w:val="0"/>
                <w:sz w:val="28"/>
                <w:szCs w:val="28"/>
              </w:rPr>
              <w:t>құнын</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ескере</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отырып</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азықтың</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құны</w:t>
            </w:r>
            <w:proofErr w:type="spellEnd"/>
            <w:r w:rsidRPr="00BE7BBE">
              <w:rPr>
                <w:rStyle w:val="ac"/>
                <w:rFonts w:ascii="Times New Roman" w:hAnsi="Times New Roman" w:cs="Times New Roman"/>
                <w:b w:val="0"/>
                <w:sz w:val="28"/>
                <w:szCs w:val="28"/>
              </w:rPr>
              <w:t>:</w:t>
            </w:r>
          </w:p>
          <w:p w14:paraId="2649A6B1" w14:textId="77777777" w:rsidR="003E1884" w:rsidRPr="00BE7BBE" w:rsidRDefault="003E1884" w:rsidP="003E1884">
            <w:pPr>
              <w:pStyle w:val="af1"/>
              <w:rPr>
                <w:rFonts w:ascii="Times New Roman" w:hAnsi="Times New Roman" w:cs="Times New Roman"/>
                <w:sz w:val="28"/>
                <w:szCs w:val="28"/>
              </w:rPr>
            </w:pPr>
            <w:r w:rsidRPr="00BE7BBE">
              <w:rPr>
                <w:rFonts w:ascii="Times New Roman" w:hAnsi="Times New Roman" w:cs="Times New Roman"/>
                <w:sz w:val="28"/>
                <w:szCs w:val="28"/>
                <w:lang w:val="kk-KZ"/>
              </w:rPr>
              <w:t>барлығы, мың тенге</w:t>
            </w:r>
          </w:p>
          <w:p w14:paraId="728CA046" w14:textId="77777777" w:rsidR="003E1884" w:rsidRPr="00BE7BBE" w:rsidRDefault="003E1884" w:rsidP="003E1884">
            <w:pPr>
              <w:pStyle w:val="af1"/>
              <w:rPr>
                <w:rFonts w:ascii="Times New Roman" w:hAnsi="Times New Roman" w:cs="Times New Roman"/>
                <w:sz w:val="28"/>
                <w:szCs w:val="28"/>
                <w:lang w:val="kk-KZ"/>
              </w:rPr>
            </w:pPr>
            <w:r w:rsidRPr="00BE7BBE">
              <w:rPr>
                <w:rFonts w:ascii="Times New Roman" w:hAnsi="Times New Roman" w:cs="Times New Roman"/>
                <w:sz w:val="28"/>
                <w:szCs w:val="28"/>
                <w:lang w:val="kk-KZ"/>
              </w:rPr>
              <w:t>1 кг, тенге</w:t>
            </w:r>
          </w:p>
        </w:tc>
        <w:tc>
          <w:tcPr>
            <w:tcW w:w="1206" w:type="dxa"/>
          </w:tcPr>
          <w:p w14:paraId="17EDA4AE" w14:textId="77777777" w:rsidR="003E1884" w:rsidRPr="00BE7BBE" w:rsidRDefault="003E1884" w:rsidP="003E1884">
            <w:pPr>
              <w:pStyle w:val="af1"/>
              <w:jc w:val="center"/>
              <w:rPr>
                <w:rFonts w:ascii="Times New Roman" w:hAnsi="Times New Roman" w:cs="Times New Roman"/>
                <w:sz w:val="28"/>
                <w:szCs w:val="28"/>
                <w:lang w:val="kk-KZ"/>
              </w:rPr>
            </w:pPr>
          </w:p>
          <w:p w14:paraId="12D35572" w14:textId="77777777" w:rsidR="003E1884" w:rsidRPr="00BE7BBE" w:rsidRDefault="003E1884" w:rsidP="003E1884">
            <w:pPr>
              <w:pStyle w:val="af1"/>
              <w:jc w:val="center"/>
              <w:rPr>
                <w:rFonts w:ascii="Times New Roman" w:hAnsi="Times New Roman" w:cs="Times New Roman"/>
                <w:sz w:val="28"/>
                <w:szCs w:val="28"/>
                <w:lang w:val="kk-KZ"/>
              </w:rPr>
            </w:pPr>
          </w:p>
          <w:p w14:paraId="5081ACA9"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32502,3</w:t>
            </w:r>
          </w:p>
          <w:p w14:paraId="19C9BCB8"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320</w:t>
            </w:r>
          </w:p>
        </w:tc>
        <w:tc>
          <w:tcPr>
            <w:tcW w:w="1207" w:type="dxa"/>
          </w:tcPr>
          <w:p w14:paraId="6B5992D7" w14:textId="77777777" w:rsidR="003E1884" w:rsidRPr="00BE7BBE" w:rsidRDefault="003E1884" w:rsidP="003E1884">
            <w:pPr>
              <w:pStyle w:val="af1"/>
              <w:jc w:val="center"/>
              <w:rPr>
                <w:rFonts w:ascii="Times New Roman" w:hAnsi="Times New Roman" w:cs="Times New Roman"/>
                <w:sz w:val="28"/>
                <w:szCs w:val="28"/>
              </w:rPr>
            </w:pPr>
          </w:p>
          <w:p w14:paraId="6663448E" w14:textId="77777777" w:rsidR="003E1884" w:rsidRPr="00BE7BBE" w:rsidRDefault="003E1884" w:rsidP="003E1884">
            <w:pPr>
              <w:pStyle w:val="af1"/>
              <w:jc w:val="center"/>
              <w:rPr>
                <w:rFonts w:ascii="Times New Roman" w:hAnsi="Times New Roman" w:cs="Times New Roman"/>
                <w:sz w:val="28"/>
                <w:szCs w:val="28"/>
              </w:rPr>
            </w:pPr>
          </w:p>
          <w:p w14:paraId="0949DE92"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36629,1</w:t>
            </w:r>
          </w:p>
          <w:p w14:paraId="71EC387D"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343,7</w:t>
            </w:r>
          </w:p>
        </w:tc>
        <w:tc>
          <w:tcPr>
            <w:tcW w:w="1206" w:type="dxa"/>
          </w:tcPr>
          <w:p w14:paraId="0E400F1F" w14:textId="77777777" w:rsidR="003E1884" w:rsidRPr="00BE7BBE" w:rsidRDefault="003E1884" w:rsidP="003E1884">
            <w:pPr>
              <w:pStyle w:val="af1"/>
              <w:jc w:val="center"/>
              <w:rPr>
                <w:rFonts w:ascii="Times New Roman" w:hAnsi="Times New Roman" w:cs="Times New Roman"/>
                <w:sz w:val="28"/>
                <w:szCs w:val="28"/>
              </w:rPr>
            </w:pPr>
          </w:p>
          <w:p w14:paraId="4A90C78B" w14:textId="77777777" w:rsidR="003E1884" w:rsidRPr="00BE7BBE" w:rsidRDefault="003E1884" w:rsidP="003E1884">
            <w:pPr>
              <w:pStyle w:val="af1"/>
              <w:jc w:val="center"/>
              <w:rPr>
                <w:rFonts w:ascii="Times New Roman" w:hAnsi="Times New Roman" w:cs="Times New Roman"/>
                <w:sz w:val="28"/>
                <w:szCs w:val="28"/>
              </w:rPr>
            </w:pPr>
          </w:p>
          <w:p w14:paraId="2F43EA93"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55669,4</w:t>
            </w:r>
          </w:p>
          <w:p w14:paraId="5B8AE364"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320</w:t>
            </w:r>
          </w:p>
        </w:tc>
        <w:tc>
          <w:tcPr>
            <w:tcW w:w="1207" w:type="dxa"/>
          </w:tcPr>
          <w:p w14:paraId="7A4252EF" w14:textId="77777777" w:rsidR="003E1884" w:rsidRPr="00BE7BBE" w:rsidRDefault="003E1884" w:rsidP="003E1884">
            <w:pPr>
              <w:pStyle w:val="af1"/>
              <w:jc w:val="center"/>
              <w:rPr>
                <w:rFonts w:ascii="Times New Roman" w:hAnsi="Times New Roman" w:cs="Times New Roman"/>
                <w:sz w:val="28"/>
                <w:szCs w:val="28"/>
              </w:rPr>
            </w:pPr>
          </w:p>
          <w:p w14:paraId="5D749255" w14:textId="77777777" w:rsidR="003E1884" w:rsidRPr="00BE7BBE" w:rsidRDefault="003E1884" w:rsidP="003E1884">
            <w:pPr>
              <w:pStyle w:val="af1"/>
              <w:jc w:val="center"/>
              <w:rPr>
                <w:rFonts w:ascii="Times New Roman" w:hAnsi="Times New Roman" w:cs="Times New Roman"/>
                <w:sz w:val="28"/>
                <w:szCs w:val="28"/>
              </w:rPr>
            </w:pPr>
          </w:p>
          <w:p w14:paraId="5C1EBC4A"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61557,7</w:t>
            </w:r>
          </w:p>
          <w:p w14:paraId="222A54ED"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338,3</w:t>
            </w:r>
          </w:p>
        </w:tc>
        <w:tc>
          <w:tcPr>
            <w:tcW w:w="1206" w:type="dxa"/>
          </w:tcPr>
          <w:p w14:paraId="4D08CD1B" w14:textId="77777777" w:rsidR="003E1884" w:rsidRPr="00BE7BBE" w:rsidRDefault="003E1884" w:rsidP="003E1884">
            <w:pPr>
              <w:pStyle w:val="af1"/>
              <w:jc w:val="center"/>
              <w:rPr>
                <w:rFonts w:ascii="Times New Roman" w:hAnsi="Times New Roman" w:cs="Times New Roman"/>
                <w:sz w:val="28"/>
                <w:szCs w:val="28"/>
              </w:rPr>
            </w:pPr>
          </w:p>
          <w:p w14:paraId="65B169CF" w14:textId="77777777" w:rsidR="003E1884" w:rsidRPr="00BE7BBE" w:rsidRDefault="003E1884" w:rsidP="003E1884">
            <w:pPr>
              <w:pStyle w:val="af1"/>
              <w:jc w:val="center"/>
              <w:rPr>
                <w:rFonts w:ascii="Times New Roman" w:hAnsi="Times New Roman" w:cs="Times New Roman"/>
                <w:sz w:val="28"/>
                <w:szCs w:val="28"/>
              </w:rPr>
            </w:pPr>
          </w:p>
          <w:p w14:paraId="623524B5"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43033,9</w:t>
            </w:r>
          </w:p>
          <w:p w14:paraId="2BCE0CEC"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320</w:t>
            </w:r>
          </w:p>
        </w:tc>
        <w:tc>
          <w:tcPr>
            <w:tcW w:w="1207" w:type="dxa"/>
          </w:tcPr>
          <w:p w14:paraId="1AD2730F" w14:textId="77777777" w:rsidR="003E1884" w:rsidRPr="00BE7BBE" w:rsidRDefault="003E1884" w:rsidP="003E1884">
            <w:pPr>
              <w:pStyle w:val="af1"/>
              <w:jc w:val="center"/>
              <w:rPr>
                <w:rFonts w:ascii="Times New Roman" w:hAnsi="Times New Roman" w:cs="Times New Roman"/>
                <w:sz w:val="28"/>
                <w:szCs w:val="28"/>
              </w:rPr>
            </w:pPr>
          </w:p>
          <w:p w14:paraId="1694B834" w14:textId="77777777" w:rsidR="003E1884" w:rsidRPr="00BE7BBE" w:rsidRDefault="003E1884" w:rsidP="003E1884">
            <w:pPr>
              <w:pStyle w:val="af1"/>
              <w:jc w:val="center"/>
              <w:rPr>
                <w:rFonts w:ascii="Times New Roman" w:hAnsi="Times New Roman" w:cs="Times New Roman"/>
                <w:sz w:val="28"/>
                <w:szCs w:val="28"/>
              </w:rPr>
            </w:pPr>
          </w:p>
          <w:p w14:paraId="626B6DBE"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47904,7</w:t>
            </w:r>
          </w:p>
          <w:p w14:paraId="4E5DFD78"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337,6</w:t>
            </w:r>
          </w:p>
        </w:tc>
      </w:tr>
      <w:tr w:rsidR="003E1884" w:rsidRPr="00BE7BBE" w14:paraId="5E096B75" w14:textId="77777777" w:rsidTr="003E1884">
        <w:tc>
          <w:tcPr>
            <w:tcW w:w="2699" w:type="dxa"/>
          </w:tcPr>
          <w:p w14:paraId="3A3B1AB3" w14:textId="77777777" w:rsidR="003E1884" w:rsidRPr="00BE7BBE" w:rsidRDefault="003E1884" w:rsidP="003E1884">
            <w:pPr>
              <w:pStyle w:val="af1"/>
              <w:rPr>
                <w:rFonts w:ascii="Times New Roman" w:hAnsi="Times New Roman" w:cs="Times New Roman"/>
                <w:bCs/>
                <w:sz w:val="28"/>
                <w:szCs w:val="28"/>
              </w:rPr>
            </w:pPr>
            <w:r w:rsidRPr="00BE7BBE">
              <w:rPr>
                <w:rFonts w:ascii="Times New Roman" w:hAnsi="Times New Roman" w:cs="Times New Roman"/>
                <w:sz w:val="28"/>
                <w:szCs w:val="28"/>
                <w:lang w:val="kk-KZ"/>
              </w:rPr>
              <w:t>Өзгеде шығындар</w:t>
            </w:r>
            <w:r w:rsidRPr="00BE7BBE">
              <w:rPr>
                <w:rFonts w:ascii="Times New Roman" w:hAnsi="Times New Roman" w:cs="Times New Roman"/>
                <w:sz w:val="28"/>
                <w:szCs w:val="28"/>
              </w:rPr>
              <w:t xml:space="preserve">, </w:t>
            </w:r>
            <w:r w:rsidRPr="00BE7BBE">
              <w:rPr>
                <w:rFonts w:ascii="Times New Roman" w:hAnsi="Times New Roman" w:cs="Times New Roman"/>
                <w:sz w:val="28"/>
                <w:szCs w:val="28"/>
                <w:lang w:val="kk-KZ"/>
              </w:rPr>
              <w:t>мың</w:t>
            </w:r>
            <w:r w:rsidRPr="00BE7BBE">
              <w:rPr>
                <w:rFonts w:ascii="Times New Roman" w:hAnsi="Times New Roman" w:cs="Times New Roman"/>
                <w:sz w:val="28"/>
                <w:szCs w:val="28"/>
              </w:rPr>
              <w:t xml:space="preserve"> тенге</w:t>
            </w:r>
          </w:p>
        </w:tc>
        <w:tc>
          <w:tcPr>
            <w:tcW w:w="1206" w:type="dxa"/>
          </w:tcPr>
          <w:p w14:paraId="087C1E92"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13929,5</w:t>
            </w:r>
          </w:p>
        </w:tc>
        <w:tc>
          <w:tcPr>
            <w:tcW w:w="1207" w:type="dxa"/>
          </w:tcPr>
          <w:p w14:paraId="1CAD7CD7"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13929,5</w:t>
            </w:r>
          </w:p>
        </w:tc>
        <w:tc>
          <w:tcPr>
            <w:tcW w:w="1206" w:type="dxa"/>
          </w:tcPr>
          <w:p w14:paraId="469B079E"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23858,3</w:t>
            </w:r>
          </w:p>
        </w:tc>
        <w:tc>
          <w:tcPr>
            <w:tcW w:w="1207" w:type="dxa"/>
          </w:tcPr>
          <w:p w14:paraId="44800520"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23858,3</w:t>
            </w:r>
          </w:p>
        </w:tc>
        <w:tc>
          <w:tcPr>
            <w:tcW w:w="1206" w:type="dxa"/>
          </w:tcPr>
          <w:p w14:paraId="7E517676"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18443,1</w:t>
            </w:r>
          </w:p>
        </w:tc>
        <w:tc>
          <w:tcPr>
            <w:tcW w:w="1207" w:type="dxa"/>
          </w:tcPr>
          <w:p w14:paraId="163A84E8"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18443,1</w:t>
            </w:r>
          </w:p>
        </w:tc>
      </w:tr>
      <w:tr w:rsidR="003E1884" w:rsidRPr="00BE7BBE" w14:paraId="17E1A23E" w14:textId="77777777" w:rsidTr="003E1884">
        <w:tc>
          <w:tcPr>
            <w:tcW w:w="2699" w:type="dxa"/>
          </w:tcPr>
          <w:p w14:paraId="2A6C43AB" w14:textId="77777777" w:rsidR="003E1884" w:rsidRPr="00BE7BBE" w:rsidRDefault="003E1884" w:rsidP="003E1884">
            <w:pPr>
              <w:pStyle w:val="af1"/>
              <w:rPr>
                <w:rFonts w:ascii="Times New Roman" w:hAnsi="Times New Roman" w:cs="Times New Roman"/>
                <w:sz w:val="28"/>
                <w:szCs w:val="28"/>
              </w:rPr>
            </w:pPr>
            <w:r w:rsidRPr="00BE7BBE">
              <w:rPr>
                <w:rFonts w:ascii="Times New Roman" w:hAnsi="Times New Roman" w:cs="Times New Roman"/>
                <w:sz w:val="28"/>
                <w:szCs w:val="28"/>
                <w:lang w:val="kk-KZ"/>
              </w:rPr>
              <w:t>Барлық шығындар</w:t>
            </w:r>
            <w:r w:rsidRPr="00BE7BBE">
              <w:rPr>
                <w:rFonts w:ascii="Times New Roman" w:hAnsi="Times New Roman" w:cs="Times New Roman"/>
                <w:sz w:val="28"/>
                <w:szCs w:val="28"/>
              </w:rPr>
              <w:t xml:space="preserve">, </w:t>
            </w:r>
            <w:r w:rsidRPr="00BE7BBE">
              <w:rPr>
                <w:rFonts w:ascii="Times New Roman" w:hAnsi="Times New Roman" w:cs="Times New Roman"/>
                <w:sz w:val="28"/>
                <w:szCs w:val="28"/>
                <w:lang w:val="kk-KZ"/>
              </w:rPr>
              <w:t>мың</w:t>
            </w:r>
            <w:r w:rsidRPr="00BE7BBE">
              <w:rPr>
                <w:rFonts w:ascii="Times New Roman" w:hAnsi="Times New Roman" w:cs="Times New Roman"/>
                <w:sz w:val="28"/>
                <w:szCs w:val="28"/>
              </w:rPr>
              <w:t xml:space="preserve"> тенге</w:t>
            </w:r>
          </w:p>
        </w:tc>
        <w:tc>
          <w:tcPr>
            <w:tcW w:w="1206" w:type="dxa"/>
          </w:tcPr>
          <w:p w14:paraId="166CBAA2"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46431,8</w:t>
            </w:r>
          </w:p>
        </w:tc>
        <w:tc>
          <w:tcPr>
            <w:tcW w:w="1207" w:type="dxa"/>
          </w:tcPr>
          <w:p w14:paraId="6440A594"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50558,6</w:t>
            </w:r>
          </w:p>
        </w:tc>
        <w:tc>
          <w:tcPr>
            <w:tcW w:w="1206" w:type="dxa"/>
          </w:tcPr>
          <w:p w14:paraId="1F1CF89B"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79527,7</w:t>
            </w:r>
          </w:p>
        </w:tc>
        <w:tc>
          <w:tcPr>
            <w:tcW w:w="1207" w:type="dxa"/>
          </w:tcPr>
          <w:p w14:paraId="357A23FB"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85416,0</w:t>
            </w:r>
          </w:p>
        </w:tc>
        <w:tc>
          <w:tcPr>
            <w:tcW w:w="1206" w:type="dxa"/>
          </w:tcPr>
          <w:p w14:paraId="29C32D93"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61477,0</w:t>
            </w:r>
          </w:p>
        </w:tc>
        <w:tc>
          <w:tcPr>
            <w:tcW w:w="1207" w:type="dxa"/>
          </w:tcPr>
          <w:p w14:paraId="3FB82EA1"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66347,8</w:t>
            </w:r>
          </w:p>
        </w:tc>
      </w:tr>
      <w:tr w:rsidR="003E1884" w:rsidRPr="00BE7BBE" w14:paraId="78091776" w14:textId="77777777" w:rsidTr="003E1884">
        <w:tc>
          <w:tcPr>
            <w:tcW w:w="2699" w:type="dxa"/>
          </w:tcPr>
          <w:p w14:paraId="4619F080" w14:textId="77777777" w:rsidR="003E1884" w:rsidRPr="00BE7BBE" w:rsidRDefault="003E1884" w:rsidP="003E1884">
            <w:pPr>
              <w:pStyle w:val="af1"/>
              <w:rPr>
                <w:rFonts w:ascii="Times New Roman" w:hAnsi="Times New Roman" w:cs="Times New Roman"/>
                <w:sz w:val="28"/>
                <w:szCs w:val="28"/>
              </w:rPr>
            </w:pPr>
            <w:proofErr w:type="spellStart"/>
            <w:r w:rsidRPr="00BE7BBE">
              <w:rPr>
                <w:rStyle w:val="ac"/>
                <w:rFonts w:ascii="Times New Roman" w:hAnsi="Times New Roman" w:cs="Times New Roman"/>
                <w:b w:val="0"/>
                <w:sz w:val="28"/>
                <w:szCs w:val="28"/>
              </w:rPr>
              <w:t>Сойыс</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салмағындағы</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еттің</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өзіндік</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құны</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құрылымындағы</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азық</w:t>
            </w:r>
            <w:proofErr w:type="spellEnd"/>
            <w:r w:rsidRPr="00BE7BBE">
              <w:rPr>
                <w:rStyle w:val="ac"/>
                <w:rFonts w:ascii="Times New Roman" w:hAnsi="Times New Roman" w:cs="Times New Roman"/>
                <w:b w:val="0"/>
                <w:sz w:val="28"/>
                <w:szCs w:val="28"/>
              </w:rPr>
              <w:t xml:space="preserve"> </w:t>
            </w:r>
            <w:proofErr w:type="spellStart"/>
            <w:r w:rsidRPr="00BE7BBE">
              <w:rPr>
                <w:rStyle w:val="ac"/>
                <w:rFonts w:ascii="Times New Roman" w:hAnsi="Times New Roman" w:cs="Times New Roman"/>
                <w:b w:val="0"/>
                <w:sz w:val="28"/>
                <w:szCs w:val="28"/>
              </w:rPr>
              <w:t>үлесі</w:t>
            </w:r>
            <w:proofErr w:type="spellEnd"/>
            <w:r w:rsidRPr="00BE7BBE">
              <w:rPr>
                <w:rStyle w:val="ac"/>
                <w:rFonts w:ascii="Times New Roman" w:hAnsi="Times New Roman" w:cs="Times New Roman"/>
                <w:b w:val="0"/>
                <w:sz w:val="28"/>
                <w:szCs w:val="28"/>
              </w:rPr>
              <w:t>, %</w:t>
            </w:r>
          </w:p>
        </w:tc>
        <w:tc>
          <w:tcPr>
            <w:tcW w:w="1206" w:type="dxa"/>
          </w:tcPr>
          <w:p w14:paraId="6C2C3F61"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70</w:t>
            </w:r>
          </w:p>
        </w:tc>
        <w:tc>
          <w:tcPr>
            <w:tcW w:w="1207" w:type="dxa"/>
          </w:tcPr>
          <w:p w14:paraId="7888671E"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72,4</w:t>
            </w:r>
          </w:p>
        </w:tc>
        <w:tc>
          <w:tcPr>
            <w:tcW w:w="1206" w:type="dxa"/>
          </w:tcPr>
          <w:p w14:paraId="23E8E5E8" w14:textId="77777777" w:rsidR="003E1884" w:rsidRPr="00BE7BBE" w:rsidRDefault="003E1884" w:rsidP="003E1884">
            <w:pPr>
              <w:pStyle w:val="af1"/>
              <w:jc w:val="center"/>
              <w:rPr>
                <w:rFonts w:ascii="Times New Roman" w:hAnsi="Times New Roman" w:cs="Times New Roman"/>
                <w:color w:val="000000"/>
                <w:sz w:val="28"/>
                <w:szCs w:val="28"/>
              </w:rPr>
            </w:pPr>
            <w:r w:rsidRPr="00BE7BBE">
              <w:rPr>
                <w:rFonts w:ascii="Times New Roman" w:hAnsi="Times New Roman" w:cs="Times New Roman"/>
                <w:color w:val="000000"/>
                <w:sz w:val="28"/>
                <w:szCs w:val="28"/>
              </w:rPr>
              <w:t>70</w:t>
            </w:r>
          </w:p>
        </w:tc>
        <w:tc>
          <w:tcPr>
            <w:tcW w:w="1207" w:type="dxa"/>
          </w:tcPr>
          <w:p w14:paraId="38C8C06F" w14:textId="77777777" w:rsidR="003E1884" w:rsidRPr="00BE7BBE" w:rsidRDefault="003E1884" w:rsidP="003E1884">
            <w:pPr>
              <w:pStyle w:val="af1"/>
              <w:jc w:val="center"/>
              <w:rPr>
                <w:rFonts w:ascii="Times New Roman" w:hAnsi="Times New Roman" w:cs="Times New Roman"/>
                <w:color w:val="000000"/>
                <w:sz w:val="28"/>
                <w:szCs w:val="28"/>
              </w:rPr>
            </w:pPr>
            <w:r w:rsidRPr="00BE7BBE">
              <w:rPr>
                <w:rFonts w:ascii="Times New Roman" w:hAnsi="Times New Roman" w:cs="Times New Roman"/>
                <w:color w:val="000000"/>
                <w:sz w:val="28"/>
                <w:szCs w:val="28"/>
              </w:rPr>
              <w:t>72,06</w:t>
            </w:r>
          </w:p>
        </w:tc>
        <w:tc>
          <w:tcPr>
            <w:tcW w:w="1206" w:type="dxa"/>
          </w:tcPr>
          <w:p w14:paraId="088B4349" w14:textId="77777777" w:rsidR="003E1884" w:rsidRPr="00BE7BBE" w:rsidRDefault="003E1884" w:rsidP="003E1884">
            <w:pPr>
              <w:pStyle w:val="af1"/>
              <w:jc w:val="center"/>
              <w:rPr>
                <w:rFonts w:ascii="Times New Roman" w:hAnsi="Times New Roman" w:cs="Times New Roman"/>
                <w:color w:val="000000"/>
                <w:sz w:val="28"/>
                <w:szCs w:val="28"/>
              </w:rPr>
            </w:pPr>
            <w:r w:rsidRPr="00BE7BBE">
              <w:rPr>
                <w:rFonts w:ascii="Times New Roman" w:hAnsi="Times New Roman" w:cs="Times New Roman"/>
                <w:color w:val="000000"/>
                <w:sz w:val="28"/>
                <w:szCs w:val="28"/>
              </w:rPr>
              <w:t>70</w:t>
            </w:r>
          </w:p>
        </w:tc>
        <w:tc>
          <w:tcPr>
            <w:tcW w:w="1207" w:type="dxa"/>
          </w:tcPr>
          <w:p w14:paraId="61A0FCA4" w14:textId="77777777" w:rsidR="003E1884" w:rsidRPr="00BE7BBE" w:rsidRDefault="003E1884" w:rsidP="003E1884">
            <w:pPr>
              <w:pStyle w:val="af1"/>
              <w:jc w:val="center"/>
              <w:rPr>
                <w:rFonts w:ascii="Times New Roman" w:hAnsi="Times New Roman" w:cs="Times New Roman"/>
                <w:color w:val="000000"/>
                <w:sz w:val="28"/>
                <w:szCs w:val="28"/>
              </w:rPr>
            </w:pPr>
            <w:r w:rsidRPr="00BE7BBE">
              <w:rPr>
                <w:rFonts w:ascii="Times New Roman" w:hAnsi="Times New Roman" w:cs="Times New Roman"/>
                <w:color w:val="000000"/>
                <w:sz w:val="28"/>
                <w:szCs w:val="28"/>
              </w:rPr>
              <w:t>72,2</w:t>
            </w:r>
          </w:p>
        </w:tc>
      </w:tr>
      <w:tr w:rsidR="003E1884" w:rsidRPr="00BE7BBE" w14:paraId="3F8057E5" w14:textId="77777777" w:rsidTr="003E1884">
        <w:tc>
          <w:tcPr>
            <w:tcW w:w="2699" w:type="dxa"/>
          </w:tcPr>
          <w:p w14:paraId="0FD5FBB0" w14:textId="77777777" w:rsidR="003E1884" w:rsidRPr="00BE7BBE" w:rsidRDefault="003E1884" w:rsidP="003E1884">
            <w:pPr>
              <w:pStyle w:val="af1"/>
              <w:rPr>
                <w:rFonts w:ascii="Times New Roman" w:hAnsi="Times New Roman" w:cs="Times New Roman"/>
                <w:sz w:val="28"/>
                <w:szCs w:val="28"/>
              </w:rPr>
            </w:pPr>
            <w:proofErr w:type="spellStart"/>
            <w:r w:rsidRPr="00BE7BBE">
              <w:rPr>
                <w:rFonts w:ascii="Times New Roman" w:hAnsi="Times New Roman" w:cs="Times New Roman"/>
                <w:sz w:val="28"/>
                <w:szCs w:val="28"/>
              </w:rPr>
              <w:t>Сойыс</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салмағындағы</w:t>
            </w:r>
            <w:proofErr w:type="spellEnd"/>
            <w:r w:rsidRPr="00BE7BBE">
              <w:rPr>
                <w:rFonts w:ascii="Times New Roman" w:hAnsi="Times New Roman" w:cs="Times New Roman"/>
                <w:sz w:val="28"/>
                <w:szCs w:val="28"/>
              </w:rPr>
              <w:t xml:space="preserve"> 1 кг </w:t>
            </w:r>
            <w:proofErr w:type="spellStart"/>
            <w:r w:rsidRPr="00BE7BBE">
              <w:rPr>
                <w:rFonts w:ascii="Times New Roman" w:hAnsi="Times New Roman" w:cs="Times New Roman"/>
                <w:sz w:val="28"/>
                <w:szCs w:val="28"/>
              </w:rPr>
              <w:t>еттің</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өзіндік</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құны</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теңге</w:t>
            </w:r>
            <w:proofErr w:type="spellEnd"/>
          </w:p>
        </w:tc>
        <w:tc>
          <w:tcPr>
            <w:tcW w:w="1206" w:type="dxa"/>
          </w:tcPr>
          <w:p w14:paraId="1F253F1E"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1128,6</w:t>
            </w:r>
          </w:p>
        </w:tc>
        <w:tc>
          <w:tcPr>
            <w:tcW w:w="1207" w:type="dxa"/>
          </w:tcPr>
          <w:p w14:paraId="72F333DE"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1008,4</w:t>
            </w:r>
          </w:p>
        </w:tc>
        <w:tc>
          <w:tcPr>
            <w:tcW w:w="1206" w:type="dxa"/>
          </w:tcPr>
          <w:p w14:paraId="7719C0E8"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1165,0</w:t>
            </w:r>
          </w:p>
        </w:tc>
        <w:tc>
          <w:tcPr>
            <w:tcW w:w="1207" w:type="dxa"/>
          </w:tcPr>
          <w:p w14:paraId="320A8ED3"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1055,0</w:t>
            </w:r>
          </w:p>
        </w:tc>
        <w:tc>
          <w:tcPr>
            <w:tcW w:w="1206" w:type="dxa"/>
          </w:tcPr>
          <w:p w14:paraId="5A1608F2"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1155,5</w:t>
            </w:r>
          </w:p>
        </w:tc>
        <w:tc>
          <w:tcPr>
            <w:tcW w:w="1207" w:type="dxa"/>
          </w:tcPr>
          <w:p w14:paraId="1A621305"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1054,6</w:t>
            </w:r>
          </w:p>
        </w:tc>
      </w:tr>
      <w:tr w:rsidR="003E1884" w:rsidRPr="00BE7BBE" w14:paraId="10050B2A" w14:textId="77777777" w:rsidTr="003E1884">
        <w:tc>
          <w:tcPr>
            <w:tcW w:w="2699" w:type="dxa"/>
          </w:tcPr>
          <w:p w14:paraId="39B8C50F" w14:textId="77777777" w:rsidR="003E1884" w:rsidRPr="00BE7BBE" w:rsidRDefault="003E1884" w:rsidP="003E1884">
            <w:pPr>
              <w:pStyle w:val="af1"/>
              <w:rPr>
                <w:rFonts w:ascii="Times New Roman" w:hAnsi="Times New Roman" w:cs="Times New Roman"/>
                <w:sz w:val="28"/>
                <w:szCs w:val="28"/>
              </w:rPr>
            </w:pPr>
            <w:proofErr w:type="spellStart"/>
            <w:r w:rsidRPr="00BE7BBE">
              <w:rPr>
                <w:rFonts w:ascii="Times New Roman" w:hAnsi="Times New Roman" w:cs="Times New Roman"/>
                <w:sz w:val="28"/>
                <w:szCs w:val="28"/>
              </w:rPr>
              <w:t>Сойыс</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салмағындағы</w:t>
            </w:r>
            <w:proofErr w:type="spellEnd"/>
            <w:r w:rsidRPr="00BE7BBE">
              <w:rPr>
                <w:rFonts w:ascii="Times New Roman" w:hAnsi="Times New Roman" w:cs="Times New Roman"/>
                <w:sz w:val="28"/>
                <w:szCs w:val="28"/>
              </w:rPr>
              <w:t xml:space="preserve"> 1 кг </w:t>
            </w:r>
            <w:proofErr w:type="spellStart"/>
            <w:r w:rsidRPr="00BE7BBE">
              <w:rPr>
                <w:rFonts w:ascii="Times New Roman" w:hAnsi="Times New Roman" w:cs="Times New Roman"/>
                <w:sz w:val="28"/>
                <w:szCs w:val="28"/>
              </w:rPr>
              <w:lastRenderedPageBreak/>
              <w:t>етті</w:t>
            </w:r>
            <w:proofErr w:type="spellEnd"/>
            <w:r w:rsidRPr="00BE7BBE">
              <w:rPr>
                <w:rFonts w:ascii="Times New Roman" w:hAnsi="Times New Roman" w:cs="Times New Roman"/>
                <w:sz w:val="28"/>
                <w:szCs w:val="28"/>
              </w:rPr>
              <w:t xml:space="preserve"> сату </w:t>
            </w:r>
            <w:proofErr w:type="spellStart"/>
            <w:r w:rsidRPr="00BE7BBE">
              <w:rPr>
                <w:rFonts w:ascii="Times New Roman" w:hAnsi="Times New Roman" w:cs="Times New Roman"/>
                <w:sz w:val="28"/>
                <w:szCs w:val="28"/>
              </w:rPr>
              <w:t>бағасы</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теңге</w:t>
            </w:r>
            <w:proofErr w:type="spellEnd"/>
          </w:p>
        </w:tc>
        <w:tc>
          <w:tcPr>
            <w:tcW w:w="1206" w:type="dxa"/>
          </w:tcPr>
          <w:p w14:paraId="006C9443"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lastRenderedPageBreak/>
              <w:t>1344</w:t>
            </w:r>
          </w:p>
        </w:tc>
        <w:tc>
          <w:tcPr>
            <w:tcW w:w="1207" w:type="dxa"/>
          </w:tcPr>
          <w:p w14:paraId="60809093"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1344</w:t>
            </w:r>
          </w:p>
        </w:tc>
        <w:tc>
          <w:tcPr>
            <w:tcW w:w="1206" w:type="dxa"/>
          </w:tcPr>
          <w:p w14:paraId="3F37471F"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1344</w:t>
            </w:r>
          </w:p>
        </w:tc>
        <w:tc>
          <w:tcPr>
            <w:tcW w:w="1207" w:type="dxa"/>
          </w:tcPr>
          <w:p w14:paraId="46B04EE5"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1344</w:t>
            </w:r>
          </w:p>
        </w:tc>
        <w:tc>
          <w:tcPr>
            <w:tcW w:w="1206" w:type="dxa"/>
          </w:tcPr>
          <w:p w14:paraId="74CF90D6"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1344</w:t>
            </w:r>
          </w:p>
        </w:tc>
        <w:tc>
          <w:tcPr>
            <w:tcW w:w="1207" w:type="dxa"/>
          </w:tcPr>
          <w:p w14:paraId="59F4664A"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1344</w:t>
            </w:r>
          </w:p>
        </w:tc>
      </w:tr>
      <w:tr w:rsidR="003E1884" w:rsidRPr="00BE7BBE" w14:paraId="79A91135" w14:textId="77777777" w:rsidTr="003E1884">
        <w:tc>
          <w:tcPr>
            <w:tcW w:w="2699" w:type="dxa"/>
          </w:tcPr>
          <w:p w14:paraId="2C89FB6A" w14:textId="77777777" w:rsidR="003E1884" w:rsidRPr="00BE7BBE" w:rsidRDefault="003E1884" w:rsidP="003E1884">
            <w:pPr>
              <w:pStyle w:val="af1"/>
              <w:rPr>
                <w:rFonts w:ascii="Times New Roman" w:hAnsi="Times New Roman" w:cs="Times New Roman"/>
                <w:sz w:val="28"/>
                <w:szCs w:val="28"/>
              </w:rPr>
            </w:pPr>
            <w:proofErr w:type="spellStart"/>
            <w:r w:rsidRPr="00BE7BBE">
              <w:rPr>
                <w:rFonts w:ascii="Times New Roman" w:hAnsi="Times New Roman" w:cs="Times New Roman"/>
                <w:sz w:val="28"/>
                <w:szCs w:val="28"/>
              </w:rPr>
              <w:t>Құс</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етін</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сатудан</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түскен</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түсім</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мың</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теңге</w:t>
            </w:r>
            <w:proofErr w:type="spellEnd"/>
          </w:p>
        </w:tc>
        <w:tc>
          <w:tcPr>
            <w:tcW w:w="1206" w:type="dxa"/>
          </w:tcPr>
          <w:p w14:paraId="447ECAFA"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55294,6</w:t>
            </w:r>
          </w:p>
        </w:tc>
        <w:tc>
          <w:tcPr>
            <w:tcW w:w="1207" w:type="dxa"/>
          </w:tcPr>
          <w:p w14:paraId="4F3DBEDF"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67381,0</w:t>
            </w:r>
          </w:p>
        </w:tc>
        <w:tc>
          <w:tcPr>
            <w:tcW w:w="1206" w:type="dxa"/>
          </w:tcPr>
          <w:p w14:paraId="0ED059FD"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91745,6</w:t>
            </w:r>
          </w:p>
        </w:tc>
        <w:tc>
          <w:tcPr>
            <w:tcW w:w="1207" w:type="dxa"/>
          </w:tcPr>
          <w:p w14:paraId="6A1904BE"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108818,4</w:t>
            </w:r>
          </w:p>
        </w:tc>
        <w:tc>
          <w:tcPr>
            <w:tcW w:w="1206" w:type="dxa"/>
          </w:tcPr>
          <w:p w14:paraId="5CD7D1F3"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71503,8</w:t>
            </w:r>
          </w:p>
        </w:tc>
        <w:tc>
          <w:tcPr>
            <w:tcW w:w="1207" w:type="dxa"/>
          </w:tcPr>
          <w:p w14:paraId="5E9E4AD1"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84558,0</w:t>
            </w:r>
          </w:p>
        </w:tc>
      </w:tr>
      <w:tr w:rsidR="003E1884" w:rsidRPr="00BE7BBE" w14:paraId="7ACF1763" w14:textId="77777777" w:rsidTr="003E1884">
        <w:tc>
          <w:tcPr>
            <w:tcW w:w="2699" w:type="dxa"/>
          </w:tcPr>
          <w:p w14:paraId="660623ED" w14:textId="77777777" w:rsidR="003E1884" w:rsidRPr="00BE7BBE" w:rsidRDefault="003E1884" w:rsidP="003E1884">
            <w:pPr>
              <w:pStyle w:val="af1"/>
              <w:rPr>
                <w:rFonts w:ascii="Times New Roman" w:hAnsi="Times New Roman" w:cs="Times New Roman"/>
                <w:sz w:val="28"/>
                <w:szCs w:val="28"/>
              </w:rPr>
            </w:pPr>
            <w:proofErr w:type="spellStart"/>
            <w:r w:rsidRPr="00BE7BBE">
              <w:rPr>
                <w:rFonts w:ascii="Times New Roman" w:hAnsi="Times New Roman" w:cs="Times New Roman"/>
                <w:sz w:val="28"/>
                <w:szCs w:val="28"/>
              </w:rPr>
              <w:t>Пайда</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мың</w:t>
            </w:r>
            <w:proofErr w:type="spellEnd"/>
            <w:r w:rsidRPr="00BE7BBE">
              <w:rPr>
                <w:rFonts w:ascii="Times New Roman" w:hAnsi="Times New Roman" w:cs="Times New Roman"/>
                <w:sz w:val="28"/>
                <w:szCs w:val="28"/>
              </w:rPr>
              <w:t xml:space="preserve"> </w:t>
            </w:r>
            <w:proofErr w:type="spellStart"/>
            <w:r w:rsidRPr="00BE7BBE">
              <w:rPr>
                <w:rFonts w:ascii="Times New Roman" w:hAnsi="Times New Roman" w:cs="Times New Roman"/>
                <w:sz w:val="28"/>
                <w:szCs w:val="28"/>
              </w:rPr>
              <w:t>теңге</w:t>
            </w:r>
            <w:proofErr w:type="spellEnd"/>
          </w:p>
        </w:tc>
        <w:tc>
          <w:tcPr>
            <w:tcW w:w="1206" w:type="dxa"/>
          </w:tcPr>
          <w:p w14:paraId="149D16BD"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8862,8</w:t>
            </w:r>
          </w:p>
        </w:tc>
        <w:tc>
          <w:tcPr>
            <w:tcW w:w="1207" w:type="dxa"/>
          </w:tcPr>
          <w:p w14:paraId="697E09C1"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16822,4</w:t>
            </w:r>
          </w:p>
        </w:tc>
        <w:tc>
          <w:tcPr>
            <w:tcW w:w="1206" w:type="dxa"/>
          </w:tcPr>
          <w:p w14:paraId="23491AB0"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12217,9</w:t>
            </w:r>
          </w:p>
        </w:tc>
        <w:tc>
          <w:tcPr>
            <w:tcW w:w="1207" w:type="dxa"/>
          </w:tcPr>
          <w:p w14:paraId="4691A927"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23402,4</w:t>
            </w:r>
          </w:p>
        </w:tc>
        <w:tc>
          <w:tcPr>
            <w:tcW w:w="1206" w:type="dxa"/>
          </w:tcPr>
          <w:p w14:paraId="5D13277D"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10026,8</w:t>
            </w:r>
          </w:p>
        </w:tc>
        <w:tc>
          <w:tcPr>
            <w:tcW w:w="1207" w:type="dxa"/>
          </w:tcPr>
          <w:p w14:paraId="42DEDCF2"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18210,2</w:t>
            </w:r>
          </w:p>
        </w:tc>
      </w:tr>
      <w:tr w:rsidR="003E1884" w:rsidRPr="00BE7BBE" w14:paraId="380560EA" w14:textId="77777777" w:rsidTr="003E1884">
        <w:tc>
          <w:tcPr>
            <w:tcW w:w="2699" w:type="dxa"/>
          </w:tcPr>
          <w:p w14:paraId="75C12B3F" w14:textId="77777777" w:rsidR="003E1884" w:rsidRPr="00BE7BBE" w:rsidRDefault="003E1884" w:rsidP="003E1884">
            <w:pPr>
              <w:pStyle w:val="af1"/>
              <w:rPr>
                <w:rFonts w:ascii="Times New Roman" w:hAnsi="Times New Roman" w:cs="Times New Roman"/>
                <w:bCs/>
                <w:sz w:val="28"/>
                <w:szCs w:val="28"/>
              </w:rPr>
            </w:pPr>
            <w:proofErr w:type="spellStart"/>
            <w:r w:rsidRPr="00BE7BBE">
              <w:rPr>
                <w:rFonts w:ascii="Times New Roman" w:hAnsi="Times New Roman" w:cs="Times New Roman"/>
                <w:bCs/>
                <w:sz w:val="28"/>
                <w:szCs w:val="28"/>
              </w:rPr>
              <w:t>Өндірістің</w:t>
            </w:r>
            <w:proofErr w:type="spellEnd"/>
            <w:r w:rsidRPr="00BE7BBE">
              <w:rPr>
                <w:rFonts w:ascii="Times New Roman" w:hAnsi="Times New Roman" w:cs="Times New Roman"/>
                <w:bCs/>
                <w:sz w:val="28"/>
                <w:szCs w:val="28"/>
              </w:rPr>
              <w:t xml:space="preserve"> </w:t>
            </w:r>
            <w:proofErr w:type="spellStart"/>
            <w:r w:rsidRPr="00BE7BBE">
              <w:rPr>
                <w:rFonts w:ascii="Times New Roman" w:hAnsi="Times New Roman" w:cs="Times New Roman"/>
                <w:bCs/>
                <w:sz w:val="28"/>
                <w:szCs w:val="28"/>
              </w:rPr>
              <w:t>рентабельділігі</w:t>
            </w:r>
            <w:proofErr w:type="spellEnd"/>
            <w:r w:rsidRPr="00BE7BBE">
              <w:rPr>
                <w:rFonts w:ascii="Times New Roman" w:hAnsi="Times New Roman" w:cs="Times New Roman"/>
                <w:bCs/>
                <w:sz w:val="28"/>
                <w:szCs w:val="28"/>
              </w:rPr>
              <w:t>, %</w:t>
            </w:r>
          </w:p>
        </w:tc>
        <w:tc>
          <w:tcPr>
            <w:tcW w:w="1206" w:type="dxa"/>
          </w:tcPr>
          <w:p w14:paraId="0EA4FA83" w14:textId="77777777" w:rsidR="003E1884" w:rsidRPr="00BE7BBE" w:rsidRDefault="003E1884" w:rsidP="003E1884">
            <w:pPr>
              <w:pStyle w:val="af1"/>
              <w:jc w:val="center"/>
              <w:rPr>
                <w:rFonts w:ascii="Times New Roman" w:hAnsi="Times New Roman" w:cs="Times New Roman"/>
                <w:bCs/>
                <w:sz w:val="28"/>
                <w:szCs w:val="28"/>
              </w:rPr>
            </w:pPr>
            <w:r w:rsidRPr="00BE7BBE">
              <w:rPr>
                <w:rFonts w:ascii="Times New Roman" w:hAnsi="Times New Roman" w:cs="Times New Roman"/>
                <w:bCs/>
                <w:sz w:val="28"/>
                <w:szCs w:val="28"/>
              </w:rPr>
              <w:t>19,08</w:t>
            </w:r>
          </w:p>
        </w:tc>
        <w:tc>
          <w:tcPr>
            <w:tcW w:w="1207" w:type="dxa"/>
          </w:tcPr>
          <w:p w14:paraId="6A2B3959" w14:textId="77777777" w:rsidR="003E1884" w:rsidRPr="00BE7BBE" w:rsidRDefault="003E1884" w:rsidP="003E1884">
            <w:pPr>
              <w:pStyle w:val="af1"/>
              <w:jc w:val="center"/>
              <w:rPr>
                <w:rFonts w:ascii="Times New Roman" w:hAnsi="Times New Roman" w:cs="Times New Roman"/>
                <w:bCs/>
                <w:sz w:val="28"/>
                <w:szCs w:val="28"/>
              </w:rPr>
            </w:pPr>
            <w:r w:rsidRPr="00BE7BBE">
              <w:rPr>
                <w:rFonts w:ascii="Times New Roman" w:hAnsi="Times New Roman" w:cs="Times New Roman"/>
                <w:bCs/>
                <w:sz w:val="28"/>
                <w:szCs w:val="28"/>
              </w:rPr>
              <w:t>33,27</w:t>
            </w:r>
          </w:p>
        </w:tc>
        <w:tc>
          <w:tcPr>
            <w:tcW w:w="1206" w:type="dxa"/>
          </w:tcPr>
          <w:p w14:paraId="1743E94B" w14:textId="77777777" w:rsidR="003E1884" w:rsidRPr="00BE7BBE" w:rsidRDefault="003E1884" w:rsidP="003E1884">
            <w:pPr>
              <w:pStyle w:val="af1"/>
              <w:jc w:val="center"/>
              <w:rPr>
                <w:rFonts w:ascii="Times New Roman" w:hAnsi="Times New Roman" w:cs="Times New Roman"/>
                <w:bCs/>
                <w:sz w:val="28"/>
                <w:szCs w:val="28"/>
              </w:rPr>
            </w:pPr>
            <w:r w:rsidRPr="00BE7BBE">
              <w:rPr>
                <w:rFonts w:ascii="Times New Roman" w:hAnsi="Times New Roman" w:cs="Times New Roman"/>
                <w:bCs/>
                <w:sz w:val="28"/>
                <w:szCs w:val="28"/>
              </w:rPr>
              <w:t>15,36</w:t>
            </w:r>
          </w:p>
        </w:tc>
        <w:tc>
          <w:tcPr>
            <w:tcW w:w="1207" w:type="dxa"/>
          </w:tcPr>
          <w:p w14:paraId="2359B38C"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27,4</w:t>
            </w:r>
          </w:p>
        </w:tc>
        <w:tc>
          <w:tcPr>
            <w:tcW w:w="1206" w:type="dxa"/>
          </w:tcPr>
          <w:p w14:paraId="4349B868"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16,31</w:t>
            </w:r>
          </w:p>
        </w:tc>
        <w:tc>
          <w:tcPr>
            <w:tcW w:w="1207" w:type="dxa"/>
          </w:tcPr>
          <w:p w14:paraId="7E34509C"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27,45</w:t>
            </w:r>
          </w:p>
        </w:tc>
      </w:tr>
      <w:tr w:rsidR="003E1884" w:rsidRPr="00BE7BBE" w14:paraId="6F67E835" w14:textId="77777777" w:rsidTr="003E1884">
        <w:tc>
          <w:tcPr>
            <w:tcW w:w="2699" w:type="dxa"/>
          </w:tcPr>
          <w:p w14:paraId="4163CEBE" w14:textId="77777777" w:rsidR="003E1884" w:rsidRPr="00BE7BBE" w:rsidRDefault="003E1884" w:rsidP="003E1884">
            <w:pPr>
              <w:pStyle w:val="af1"/>
              <w:rPr>
                <w:rFonts w:ascii="Times New Roman" w:hAnsi="Times New Roman" w:cs="Times New Roman"/>
                <w:bCs/>
                <w:sz w:val="28"/>
                <w:szCs w:val="28"/>
              </w:rPr>
            </w:pPr>
            <w:proofErr w:type="spellStart"/>
            <w:r w:rsidRPr="00BE7BBE">
              <w:rPr>
                <w:rFonts w:ascii="Times New Roman" w:hAnsi="Times New Roman" w:cs="Times New Roman"/>
                <w:bCs/>
                <w:sz w:val="28"/>
                <w:szCs w:val="28"/>
              </w:rPr>
              <w:t>Ет</w:t>
            </w:r>
            <w:proofErr w:type="spellEnd"/>
            <w:r w:rsidRPr="00BE7BBE">
              <w:rPr>
                <w:rFonts w:ascii="Times New Roman" w:hAnsi="Times New Roman" w:cs="Times New Roman"/>
                <w:bCs/>
                <w:sz w:val="28"/>
                <w:szCs w:val="28"/>
              </w:rPr>
              <w:t xml:space="preserve"> </w:t>
            </w:r>
            <w:proofErr w:type="spellStart"/>
            <w:r w:rsidRPr="00BE7BBE">
              <w:rPr>
                <w:rFonts w:ascii="Times New Roman" w:hAnsi="Times New Roman" w:cs="Times New Roman"/>
                <w:bCs/>
                <w:sz w:val="28"/>
                <w:szCs w:val="28"/>
              </w:rPr>
              <w:t>өндірісі</w:t>
            </w:r>
            <w:proofErr w:type="spellEnd"/>
            <w:r w:rsidRPr="00BE7BBE">
              <w:rPr>
                <w:rFonts w:ascii="Times New Roman" w:hAnsi="Times New Roman" w:cs="Times New Roman"/>
                <w:bCs/>
                <w:sz w:val="28"/>
                <w:szCs w:val="28"/>
              </w:rPr>
              <w:t xml:space="preserve"> </w:t>
            </w:r>
            <w:proofErr w:type="spellStart"/>
            <w:r w:rsidRPr="00BE7BBE">
              <w:rPr>
                <w:rFonts w:ascii="Times New Roman" w:hAnsi="Times New Roman" w:cs="Times New Roman"/>
                <w:bCs/>
                <w:sz w:val="28"/>
                <w:szCs w:val="28"/>
              </w:rPr>
              <w:t>тиімділігінің</w:t>
            </w:r>
            <w:proofErr w:type="spellEnd"/>
            <w:r w:rsidRPr="00BE7BBE">
              <w:rPr>
                <w:rFonts w:ascii="Times New Roman" w:hAnsi="Times New Roman" w:cs="Times New Roman"/>
                <w:bCs/>
                <w:sz w:val="28"/>
                <w:szCs w:val="28"/>
              </w:rPr>
              <w:t xml:space="preserve"> </w:t>
            </w:r>
            <w:proofErr w:type="spellStart"/>
            <w:r w:rsidRPr="00BE7BBE">
              <w:rPr>
                <w:rFonts w:ascii="Times New Roman" w:hAnsi="Times New Roman" w:cs="Times New Roman"/>
                <w:bCs/>
                <w:sz w:val="28"/>
                <w:szCs w:val="28"/>
              </w:rPr>
              <w:t>ресейлік</w:t>
            </w:r>
            <w:proofErr w:type="spellEnd"/>
            <w:r w:rsidRPr="00BE7BBE">
              <w:rPr>
                <w:rFonts w:ascii="Times New Roman" w:hAnsi="Times New Roman" w:cs="Times New Roman"/>
                <w:bCs/>
                <w:sz w:val="28"/>
                <w:szCs w:val="28"/>
              </w:rPr>
              <w:t xml:space="preserve"> </w:t>
            </w:r>
            <w:proofErr w:type="spellStart"/>
            <w:r w:rsidRPr="00BE7BBE">
              <w:rPr>
                <w:rFonts w:ascii="Times New Roman" w:hAnsi="Times New Roman" w:cs="Times New Roman"/>
                <w:bCs/>
                <w:sz w:val="28"/>
                <w:szCs w:val="28"/>
              </w:rPr>
              <w:t>индексі</w:t>
            </w:r>
            <w:proofErr w:type="spellEnd"/>
            <w:r w:rsidRPr="00BE7BBE">
              <w:rPr>
                <w:rFonts w:ascii="Times New Roman" w:hAnsi="Times New Roman" w:cs="Times New Roman"/>
                <w:bCs/>
                <w:sz w:val="28"/>
                <w:szCs w:val="28"/>
              </w:rPr>
              <w:t>, %</w:t>
            </w:r>
          </w:p>
        </w:tc>
        <w:tc>
          <w:tcPr>
            <w:tcW w:w="1206" w:type="dxa"/>
          </w:tcPr>
          <w:p w14:paraId="2CFF31C8" w14:textId="77777777" w:rsidR="003E1884" w:rsidRPr="00BE7BBE" w:rsidRDefault="003E1884" w:rsidP="003E1884">
            <w:pPr>
              <w:pStyle w:val="af1"/>
              <w:jc w:val="center"/>
              <w:rPr>
                <w:rFonts w:ascii="Times New Roman" w:hAnsi="Times New Roman" w:cs="Times New Roman"/>
                <w:bCs/>
                <w:sz w:val="28"/>
                <w:szCs w:val="28"/>
              </w:rPr>
            </w:pPr>
            <w:r w:rsidRPr="00BE7BBE">
              <w:rPr>
                <w:rFonts w:ascii="Times New Roman" w:hAnsi="Times New Roman" w:cs="Times New Roman"/>
                <w:bCs/>
                <w:sz w:val="28"/>
                <w:szCs w:val="28"/>
              </w:rPr>
              <w:t>119,08</w:t>
            </w:r>
          </w:p>
        </w:tc>
        <w:tc>
          <w:tcPr>
            <w:tcW w:w="1207" w:type="dxa"/>
          </w:tcPr>
          <w:p w14:paraId="55258891" w14:textId="77777777" w:rsidR="003E1884" w:rsidRPr="00BE7BBE" w:rsidRDefault="003E1884" w:rsidP="003E1884">
            <w:pPr>
              <w:pStyle w:val="af1"/>
              <w:jc w:val="center"/>
              <w:rPr>
                <w:rFonts w:ascii="Times New Roman" w:hAnsi="Times New Roman" w:cs="Times New Roman"/>
                <w:bCs/>
                <w:sz w:val="28"/>
                <w:szCs w:val="28"/>
              </w:rPr>
            </w:pPr>
            <w:r w:rsidRPr="00BE7BBE">
              <w:rPr>
                <w:rFonts w:ascii="Times New Roman" w:hAnsi="Times New Roman" w:cs="Times New Roman"/>
                <w:bCs/>
                <w:sz w:val="28"/>
                <w:szCs w:val="28"/>
              </w:rPr>
              <w:t>133,27</w:t>
            </w:r>
          </w:p>
        </w:tc>
        <w:tc>
          <w:tcPr>
            <w:tcW w:w="1206" w:type="dxa"/>
          </w:tcPr>
          <w:p w14:paraId="1BF50463" w14:textId="77777777" w:rsidR="003E1884" w:rsidRPr="00BE7BBE" w:rsidRDefault="003E1884" w:rsidP="003E1884">
            <w:pPr>
              <w:pStyle w:val="af1"/>
              <w:jc w:val="center"/>
              <w:rPr>
                <w:rFonts w:ascii="Times New Roman" w:hAnsi="Times New Roman" w:cs="Times New Roman"/>
                <w:bCs/>
                <w:sz w:val="28"/>
                <w:szCs w:val="28"/>
              </w:rPr>
            </w:pPr>
            <w:r w:rsidRPr="00BE7BBE">
              <w:rPr>
                <w:rFonts w:ascii="Times New Roman" w:hAnsi="Times New Roman" w:cs="Times New Roman"/>
                <w:bCs/>
                <w:sz w:val="28"/>
                <w:szCs w:val="28"/>
              </w:rPr>
              <w:t>115,36</w:t>
            </w:r>
          </w:p>
        </w:tc>
        <w:tc>
          <w:tcPr>
            <w:tcW w:w="1207" w:type="dxa"/>
          </w:tcPr>
          <w:p w14:paraId="21B5F80C" w14:textId="77777777" w:rsidR="003E1884" w:rsidRPr="00BE7BBE" w:rsidRDefault="003E1884" w:rsidP="003E1884">
            <w:pPr>
              <w:pStyle w:val="af1"/>
              <w:jc w:val="center"/>
              <w:rPr>
                <w:rFonts w:ascii="Times New Roman" w:hAnsi="Times New Roman" w:cs="Times New Roman"/>
                <w:bCs/>
                <w:sz w:val="28"/>
                <w:szCs w:val="28"/>
              </w:rPr>
            </w:pPr>
            <w:r w:rsidRPr="00BE7BBE">
              <w:rPr>
                <w:rFonts w:ascii="Times New Roman" w:hAnsi="Times New Roman" w:cs="Times New Roman"/>
                <w:bCs/>
                <w:sz w:val="28"/>
                <w:szCs w:val="28"/>
              </w:rPr>
              <w:t>127,4</w:t>
            </w:r>
          </w:p>
        </w:tc>
        <w:tc>
          <w:tcPr>
            <w:tcW w:w="1206" w:type="dxa"/>
          </w:tcPr>
          <w:p w14:paraId="5CF9B308" w14:textId="77777777" w:rsidR="003E1884" w:rsidRPr="00BE7BBE" w:rsidRDefault="003E1884" w:rsidP="003E1884">
            <w:pPr>
              <w:pStyle w:val="af1"/>
              <w:jc w:val="center"/>
              <w:rPr>
                <w:rFonts w:ascii="Times New Roman" w:hAnsi="Times New Roman" w:cs="Times New Roman"/>
                <w:bCs/>
                <w:sz w:val="28"/>
                <w:szCs w:val="28"/>
              </w:rPr>
            </w:pPr>
            <w:r w:rsidRPr="00BE7BBE">
              <w:rPr>
                <w:rFonts w:ascii="Times New Roman" w:hAnsi="Times New Roman" w:cs="Times New Roman"/>
                <w:bCs/>
                <w:sz w:val="28"/>
                <w:szCs w:val="28"/>
              </w:rPr>
              <w:t>116,31</w:t>
            </w:r>
          </w:p>
        </w:tc>
        <w:tc>
          <w:tcPr>
            <w:tcW w:w="1207" w:type="dxa"/>
          </w:tcPr>
          <w:p w14:paraId="72562F77" w14:textId="77777777" w:rsidR="003E1884" w:rsidRPr="00BE7BBE" w:rsidRDefault="003E1884" w:rsidP="003E1884">
            <w:pPr>
              <w:pStyle w:val="af1"/>
              <w:jc w:val="center"/>
              <w:rPr>
                <w:rFonts w:ascii="Times New Roman" w:hAnsi="Times New Roman" w:cs="Times New Roman"/>
                <w:bCs/>
                <w:sz w:val="28"/>
                <w:szCs w:val="28"/>
              </w:rPr>
            </w:pPr>
            <w:r w:rsidRPr="00BE7BBE">
              <w:rPr>
                <w:rFonts w:ascii="Times New Roman" w:hAnsi="Times New Roman" w:cs="Times New Roman"/>
                <w:bCs/>
                <w:sz w:val="28"/>
                <w:szCs w:val="28"/>
              </w:rPr>
              <w:t>127,45</w:t>
            </w:r>
          </w:p>
        </w:tc>
      </w:tr>
      <w:tr w:rsidR="003E1884" w:rsidRPr="00BE7BBE" w14:paraId="698E768F" w14:textId="77777777" w:rsidTr="003E1884">
        <w:trPr>
          <w:trHeight w:val="850"/>
        </w:trPr>
        <w:tc>
          <w:tcPr>
            <w:tcW w:w="2699" w:type="dxa"/>
          </w:tcPr>
          <w:p w14:paraId="00441C63" w14:textId="77777777" w:rsidR="003E1884" w:rsidRPr="00BE7BBE" w:rsidRDefault="003E1884" w:rsidP="003E1884">
            <w:pPr>
              <w:pStyle w:val="af1"/>
              <w:rPr>
                <w:rFonts w:ascii="Times New Roman" w:hAnsi="Times New Roman" w:cs="Times New Roman"/>
                <w:sz w:val="28"/>
                <w:szCs w:val="28"/>
              </w:rPr>
            </w:pPr>
            <w:r w:rsidRPr="00BE7BBE">
              <w:rPr>
                <w:rFonts w:ascii="Times New Roman" w:hAnsi="Times New Roman" w:cs="Times New Roman"/>
                <w:sz w:val="28"/>
                <w:szCs w:val="28"/>
              </w:rPr>
              <w:t>Экон</w:t>
            </w:r>
            <w:r w:rsidRPr="00BE7BBE">
              <w:rPr>
                <w:rFonts w:ascii="Times New Roman" w:hAnsi="Times New Roman" w:cs="Times New Roman"/>
                <w:sz w:val="28"/>
                <w:szCs w:val="28"/>
                <w:lang w:val="kk-KZ"/>
              </w:rPr>
              <w:t>омикалық әсер</w:t>
            </w:r>
            <w:r w:rsidRPr="00BE7BBE">
              <w:rPr>
                <w:rFonts w:ascii="Times New Roman" w:hAnsi="Times New Roman" w:cs="Times New Roman"/>
                <w:sz w:val="28"/>
                <w:szCs w:val="28"/>
              </w:rPr>
              <w:t>:</w:t>
            </w:r>
          </w:p>
          <w:p w14:paraId="5001C16E" w14:textId="77777777" w:rsidR="003E1884" w:rsidRPr="00BE7BBE" w:rsidRDefault="003E1884" w:rsidP="003E1884">
            <w:pPr>
              <w:pStyle w:val="af1"/>
              <w:rPr>
                <w:rFonts w:ascii="Times New Roman" w:hAnsi="Times New Roman" w:cs="Times New Roman"/>
                <w:sz w:val="28"/>
                <w:szCs w:val="28"/>
              </w:rPr>
            </w:pPr>
            <w:r w:rsidRPr="00BE7BBE">
              <w:rPr>
                <w:rFonts w:ascii="Times New Roman" w:hAnsi="Times New Roman" w:cs="Times New Roman"/>
                <w:sz w:val="28"/>
                <w:szCs w:val="28"/>
                <w:lang w:val="kk-KZ"/>
              </w:rPr>
              <w:t>барлығы</w:t>
            </w:r>
            <w:r w:rsidRPr="00BE7BBE">
              <w:rPr>
                <w:rFonts w:ascii="Times New Roman" w:hAnsi="Times New Roman" w:cs="Times New Roman"/>
                <w:sz w:val="28"/>
                <w:szCs w:val="28"/>
              </w:rPr>
              <w:t xml:space="preserve">, </w:t>
            </w:r>
            <w:r w:rsidRPr="00BE7BBE">
              <w:rPr>
                <w:rFonts w:ascii="Times New Roman" w:hAnsi="Times New Roman" w:cs="Times New Roman"/>
                <w:sz w:val="28"/>
                <w:szCs w:val="28"/>
                <w:lang w:val="kk-KZ"/>
              </w:rPr>
              <w:t>мың</w:t>
            </w:r>
            <w:r w:rsidRPr="00BE7BBE">
              <w:rPr>
                <w:rFonts w:ascii="Times New Roman" w:hAnsi="Times New Roman" w:cs="Times New Roman"/>
                <w:sz w:val="28"/>
                <w:szCs w:val="28"/>
              </w:rPr>
              <w:t xml:space="preserve"> тенге</w:t>
            </w:r>
          </w:p>
          <w:p w14:paraId="6E666D08" w14:textId="77777777" w:rsidR="003E1884" w:rsidRPr="00BE7BBE" w:rsidRDefault="003E1884" w:rsidP="003E1884">
            <w:pPr>
              <w:pStyle w:val="af1"/>
              <w:rPr>
                <w:rFonts w:ascii="Times New Roman" w:hAnsi="Times New Roman" w:cs="Times New Roman"/>
                <w:bCs/>
                <w:sz w:val="28"/>
                <w:szCs w:val="28"/>
                <w:lang w:val="kk-KZ"/>
              </w:rPr>
            </w:pPr>
            <w:r w:rsidRPr="00BE7BBE">
              <w:rPr>
                <w:rFonts w:ascii="Times New Roman" w:hAnsi="Times New Roman" w:cs="Times New Roman"/>
                <w:bCs/>
                <w:sz w:val="28"/>
                <w:szCs w:val="28"/>
                <w:lang w:val="kk-KZ"/>
              </w:rPr>
              <w:t>1 бастапқы басқа, теңге</w:t>
            </w:r>
          </w:p>
        </w:tc>
        <w:tc>
          <w:tcPr>
            <w:tcW w:w="1206" w:type="dxa"/>
          </w:tcPr>
          <w:p w14:paraId="6A71AC7D" w14:textId="77777777" w:rsidR="003E1884" w:rsidRPr="00BE7BBE" w:rsidRDefault="003E1884" w:rsidP="003E1884">
            <w:pPr>
              <w:pStyle w:val="af1"/>
              <w:jc w:val="center"/>
              <w:rPr>
                <w:rFonts w:ascii="Times New Roman" w:hAnsi="Times New Roman" w:cs="Times New Roman"/>
                <w:sz w:val="28"/>
                <w:szCs w:val="28"/>
                <w:lang w:val="kk-KZ"/>
              </w:rPr>
            </w:pPr>
          </w:p>
          <w:p w14:paraId="25F3167F"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w:t>
            </w:r>
          </w:p>
          <w:p w14:paraId="79B2CCDE"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w:t>
            </w:r>
          </w:p>
        </w:tc>
        <w:tc>
          <w:tcPr>
            <w:tcW w:w="1207" w:type="dxa"/>
          </w:tcPr>
          <w:p w14:paraId="5B6A4C78" w14:textId="77777777" w:rsidR="003E1884" w:rsidRPr="00BE7BBE" w:rsidRDefault="003E1884" w:rsidP="003E1884">
            <w:pPr>
              <w:pStyle w:val="af1"/>
              <w:jc w:val="center"/>
              <w:rPr>
                <w:rFonts w:ascii="Times New Roman" w:hAnsi="Times New Roman" w:cs="Times New Roman"/>
                <w:sz w:val="28"/>
                <w:szCs w:val="28"/>
              </w:rPr>
            </w:pPr>
          </w:p>
          <w:p w14:paraId="1804801F"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7959,6</w:t>
            </w:r>
          </w:p>
          <w:p w14:paraId="7FB3E7A5"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318,4</w:t>
            </w:r>
          </w:p>
        </w:tc>
        <w:tc>
          <w:tcPr>
            <w:tcW w:w="1206" w:type="dxa"/>
          </w:tcPr>
          <w:p w14:paraId="33CAA299" w14:textId="77777777" w:rsidR="003E1884" w:rsidRPr="00BE7BBE" w:rsidRDefault="003E1884" w:rsidP="003E1884">
            <w:pPr>
              <w:pStyle w:val="af1"/>
              <w:jc w:val="center"/>
              <w:rPr>
                <w:rFonts w:ascii="Times New Roman" w:hAnsi="Times New Roman" w:cs="Times New Roman"/>
                <w:sz w:val="28"/>
                <w:szCs w:val="28"/>
              </w:rPr>
            </w:pPr>
          </w:p>
          <w:p w14:paraId="7FCC9295"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w:t>
            </w:r>
          </w:p>
          <w:p w14:paraId="66205783"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w:t>
            </w:r>
          </w:p>
        </w:tc>
        <w:tc>
          <w:tcPr>
            <w:tcW w:w="1207" w:type="dxa"/>
          </w:tcPr>
          <w:p w14:paraId="01CA2053" w14:textId="77777777" w:rsidR="003E1884" w:rsidRPr="00BE7BBE" w:rsidRDefault="003E1884" w:rsidP="003E1884">
            <w:pPr>
              <w:pStyle w:val="af1"/>
              <w:jc w:val="center"/>
              <w:rPr>
                <w:rFonts w:ascii="Times New Roman" w:hAnsi="Times New Roman" w:cs="Times New Roman"/>
                <w:sz w:val="28"/>
                <w:szCs w:val="28"/>
              </w:rPr>
            </w:pPr>
          </w:p>
          <w:p w14:paraId="4246BA90"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11184,5</w:t>
            </w:r>
          </w:p>
          <w:p w14:paraId="2E6FF8D0"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254,2</w:t>
            </w:r>
          </w:p>
        </w:tc>
        <w:tc>
          <w:tcPr>
            <w:tcW w:w="1206" w:type="dxa"/>
          </w:tcPr>
          <w:p w14:paraId="18A90D85" w14:textId="77777777" w:rsidR="003E1884" w:rsidRPr="00BE7BBE" w:rsidRDefault="003E1884" w:rsidP="003E1884">
            <w:pPr>
              <w:pStyle w:val="af1"/>
              <w:jc w:val="center"/>
              <w:rPr>
                <w:rFonts w:ascii="Times New Roman" w:hAnsi="Times New Roman" w:cs="Times New Roman"/>
                <w:sz w:val="28"/>
                <w:szCs w:val="28"/>
              </w:rPr>
            </w:pPr>
          </w:p>
          <w:p w14:paraId="28786582"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w:t>
            </w:r>
          </w:p>
          <w:p w14:paraId="2DDAFCED"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w:t>
            </w:r>
          </w:p>
        </w:tc>
        <w:tc>
          <w:tcPr>
            <w:tcW w:w="1207" w:type="dxa"/>
          </w:tcPr>
          <w:p w14:paraId="4525DBA0" w14:textId="77777777" w:rsidR="003E1884" w:rsidRPr="00BE7BBE" w:rsidRDefault="003E1884" w:rsidP="003E1884">
            <w:pPr>
              <w:pStyle w:val="af1"/>
              <w:jc w:val="center"/>
              <w:rPr>
                <w:rFonts w:ascii="Times New Roman" w:hAnsi="Times New Roman" w:cs="Times New Roman"/>
                <w:sz w:val="28"/>
                <w:szCs w:val="28"/>
              </w:rPr>
            </w:pPr>
          </w:p>
          <w:p w14:paraId="5867668F"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8183,4</w:t>
            </w:r>
          </w:p>
          <w:p w14:paraId="11D66933" w14:textId="77777777" w:rsidR="003E1884" w:rsidRPr="00BE7BBE" w:rsidRDefault="003E1884" w:rsidP="003E1884">
            <w:pPr>
              <w:pStyle w:val="af1"/>
              <w:jc w:val="center"/>
              <w:rPr>
                <w:rFonts w:ascii="Times New Roman" w:hAnsi="Times New Roman" w:cs="Times New Roman"/>
                <w:sz w:val="28"/>
                <w:szCs w:val="28"/>
              </w:rPr>
            </w:pPr>
            <w:r w:rsidRPr="00BE7BBE">
              <w:rPr>
                <w:rFonts w:ascii="Times New Roman" w:hAnsi="Times New Roman" w:cs="Times New Roman"/>
                <w:sz w:val="28"/>
                <w:szCs w:val="28"/>
              </w:rPr>
              <w:t>248,0</w:t>
            </w:r>
          </w:p>
        </w:tc>
      </w:tr>
    </w:tbl>
    <w:p w14:paraId="7EBECDD7" w14:textId="0CE5CB3F" w:rsidR="008F1E5B" w:rsidRPr="00BE7BBE" w:rsidRDefault="008F1E5B" w:rsidP="0040428A">
      <w:pPr>
        <w:pStyle w:val="af1"/>
        <w:jc w:val="both"/>
        <w:rPr>
          <w:rFonts w:ascii="Times New Roman" w:eastAsia="Times New Roman" w:hAnsi="Times New Roman" w:cs="Times New Roman"/>
          <w:sz w:val="28"/>
        </w:rPr>
      </w:pPr>
    </w:p>
    <w:p w14:paraId="29416EAB" w14:textId="088748CE" w:rsidR="00EC1F83" w:rsidRPr="00BE7BBE" w:rsidRDefault="00EC1F83" w:rsidP="003E1884">
      <w:pPr>
        <w:pStyle w:val="TableParagraph"/>
        <w:spacing w:line="240" w:lineRule="auto"/>
        <w:ind w:left="0" w:firstLine="709"/>
        <w:jc w:val="both"/>
        <w:rPr>
          <w:sz w:val="28"/>
          <w:szCs w:val="28"/>
        </w:rPr>
      </w:pPr>
      <w:r w:rsidRPr="00BE7BBE">
        <w:rPr>
          <w:sz w:val="28"/>
          <w:szCs w:val="28"/>
        </w:rPr>
        <w:t xml:space="preserve">Бройлер </w:t>
      </w:r>
      <w:proofErr w:type="spellStart"/>
      <w:r w:rsidRPr="00BE7BBE">
        <w:rPr>
          <w:sz w:val="28"/>
          <w:szCs w:val="28"/>
        </w:rPr>
        <w:t>балапандарын</w:t>
      </w:r>
      <w:proofErr w:type="spellEnd"/>
      <w:r w:rsidRPr="00BE7BBE">
        <w:rPr>
          <w:sz w:val="28"/>
          <w:szCs w:val="28"/>
        </w:rPr>
        <w:t xml:space="preserve"> </w:t>
      </w:r>
      <w:proofErr w:type="spellStart"/>
      <w:r w:rsidRPr="00BE7BBE">
        <w:rPr>
          <w:sz w:val="28"/>
          <w:szCs w:val="28"/>
        </w:rPr>
        <w:t>өсіру</w:t>
      </w:r>
      <w:proofErr w:type="spellEnd"/>
      <w:r w:rsidRPr="00BE7BBE">
        <w:rPr>
          <w:sz w:val="28"/>
          <w:szCs w:val="28"/>
        </w:rPr>
        <w:t xml:space="preserve"> </w:t>
      </w:r>
      <w:proofErr w:type="spellStart"/>
      <w:r w:rsidRPr="00BE7BBE">
        <w:rPr>
          <w:sz w:val="28"/>
          <w:szCs w:val="28"/>
        </w:rPr>
        <w:t>кезінде</w:t>
      </w:r>
      <w:proofErr w:type="spellEnd"/>
      <w:r w:rsidRPr="00BE7BBE">
        <w:rPr>
          <w:sz w:val="28"/>
          <w:szCs w:val="28"/>
        </w:rPr>
        <w:t xml:space="preserve"> «Гидро Рекс </w:t>
      </w:r>
      <w:r w:rsidR="00D80723">
        <w:rPr>
          <w:sz w:val="28"/>
          <w:szCs w:val="28"/>
        </w:rPr>
        <w:t>в</w:t>
      </w:r>
      <w:r w:rsidRPr="00BE7BBE">
        <w:rPr>
          <w:sz w:val="28"/>
          <w:szCs w:val="28"/>
        </w:rPr>
        <w:t xml:space="preserve">итал» </w:t>
      </w:r>
      <w:proofErr w:type="spellStart"/>
      <w:r w:rsidRPr="00BE7BBE">
        <w:rPr>
          <w:sz w:val="28"/>
          <w:szCs w:val="28"/>
        </w:rPr>
        <w:t>стресске</w:t>
      </w:r>
      <w:proofErr w:type="spellEnd"/>
      <w:r w:rsidRPr="00BE7BBE">
        <w:rPr>
          <w:sz w:val="28"/>
          <w:szCs w:val="28"/>
        </w:rPr>
        <w:t xml:space="preserve"> </w:t>
      </w:r>
      <w:proofErr w:type="spellStart"/>
      <w:r w:rsidRPr="00BE7BBE">
        <w:rPr>
          <w:sz w:val="28"/>
          <w:szCs w:val="28"/>
        </w:rPr>
        <w:t>қарсы</w:t>
      </w:r>
      <w:proofErr w:type="spellEnd"/>
      <w:r w:rsidRPr="00BE7BBE">
        <w:rPr>
          <w:sz w:val="28"/>
          <w:szCs w:val="28"/>
        </w:rPr>
        <w:t xml:space="preserve"> </w:t>
      </w:r>
      <w:r w:rsidRPr="00BE7BBE">
        <w:rPr>
          <w:sz w:val="28"/>
          <w:szCs w:val="28"/>
          <w:lang w:val="kk-KZ"/>
        </w:rPr>
        <w:t>азық</w:t>
      </w:r>
      <w:r w:rsidRPr="00BE7BBE">
        <w:rPr>
          <w:sz w:val="28"/>
          <w:szCs w:val="28"/>
        </w:rPr>
        <w:t xml:space="preserve"> </w:t>
      </w:r>
      <w:proofErr w:type="spellStart"/>
      <w:r w:rsidRPr="00BE7BBE">
        <w:rPr>
          <w:sz w:val="28"/>
          <w:szCs w:val="28"/>
        </w:rPr>
        <w:t>қоспасын</w:t>
      </w:r>
      <w:proofErr w:type="spellEnd"/>
      <w:r w:rsidRPr="00BE7BBE">
        <w:rPr>
          <w:sz w:val="28"/>
          <w:szCs w:val="28"/>
        </w:rPr>
        <w:t xml:space="preserve"> </w:t>
      </w:r>
      <w:proofErr w:type="spellStart"/>
      <w:r w:rsidRPr="00BE7BBE">
        <w:rPr>
          <w:sz w:val="28"/>
          <w:szCs w:val="28"/>
        </w:rPr>
        <w:t>пайдалану</w:t>
      </w:r>
      <w:proofErr w:type="spellEnd"/>
      <w:r w:rsidRPr="00BE7BBE">
        <w:rPr>
          <w:sz w:val="28"/>
          <w:szCs w:val="28"/>
        </w:rPr>
        <w:t xml:space="preserve"> </w:t>
      </w:r>
      <w:proofErr w:type="spellStart"/>
      <w:r w:rsidRPr="00BE7BBE">
        <w:rPr>
          <w:sz w:val="28"/>
          <w:szCs w:val="28"/>
        </w:rPr>
        <w:t>ет</w:t>
      </w:r>
      <w:proofErr w:type="spellEnd"/>
      <w:r w:rsidRPr="00BE7BBE">
        <w:rPr>
          <w:sz w:val="28"/>
          <w:szCs w:val="28"/>
        </w:rPr>
        <w:t xml:space="preserve"> </w:t>
      </w:r>
      <w:proofErr w:type="spellStart"/>
      <w:r w:rsidRPr="00BE7BBE">
        <w:rPr>
          <w:sz w:val="28"/>
          <w:szCs w:val="28"/>
        </w:rPr>
        <w:t>өндірісінің</w:t>
      </w:r>
      <w:proofErr w:type="spellEnd"/>
      <w:r w:rsidRPr="00BE7BBE">
        <w:rPr>
          <w:sz w:val="28"/>
          <w:szCs w:val="28"/>
        </w:rPr>
        <w:t xml:space="preserve"> </w:t>
      </w:r>
      <w:proofErr w:type="spellStart"/>
      <w:r w:rsidRPr="00BE7BBE">
        <w:rPr>
          <w:sz w:val="28"/>
          <w:szCs w:val="28"/>
        </w:rPr>
        <w:t>экономикалық</w:t>
      </w:r>
      <w:proofErr w:type="spellEnd"/>
      <w:r w:rsidRPr="00BE7BBE">
        <w:rPr>
          <w:sz w:val="28"/>
          <w:szCs w:val="28"/>
        </w:rPr>
        <w:t xml:space="preserve"> </w:t>
      </w:r>
      <w:proofErr w:type="spellStart"/>
      <w:r w:rsidRPr="00BE7BBE">
        <w:rPr>
          <w:sz w:val="28"/>
          <w:szCs w:val="28"/>
        </w:rPr>
        <w:t>тиімділігіне</w:t>
      </w:r>
      <w:proofErr w:type="spellEnd"/>
      <w:r w:rsidRPr="00BE7BBE">
        <w:rPr>
          <w:sz w:val="28"/>
          <w:szCs w:val="28"/>
        </w:rPr>
        <w:t xml:space="preserve"> </w:t>
      </w:r>
      <w:proofErr w:type="spellStart"/>
      <w:r w:rsidRPr="00BE7BBE">
        <w:rPr>
          <w:sz w:val="28"/>
          <w:szCs w:val="28"/>
        </w:rPr>
        <w:t>оң</w:t>
      </w:r>
      <w:proofErr w:type="spellEnd"/>
      <w:r w:rsidRPr="00BE7BBE">
        <w:rPr>
          <w:sz w:val="28"/>
          <w:szCs w:val="28"/>
        </w:rPr>
        <w:t xml:space="preserve"> </w:t>
      </w:r>
      <w:proofErr w:type="spellStart"/>
      <w:r w:rsidRPr="00BE7BBE">
        <w:rPr>
          <w:sz w:val="28"/>
          <w:szCs w:val="28"/>
        </w:rPr>
        <w:t>әсер</w:t>
      </w:r>
      <w:proofErr w:type="spellEnd"/>
      <w:r w:rsidRPr="00BE7BBE">
        <w:rPr>
          <w:sz w:val="28"/>
          <w:szCs w:val="28"/>
        </w:rPr>
        <w:t xml:space="preserve"> </w:t>
      </w:r>
      <w:proofErr w:type="spellStart"/>
      <w:r w:rsidRPr="00BE7BBE">
        <w:rPr>
          <w:sz w:val="28"/>
          <w:szCs w:val="28"/>
        </w:rPr>
        <w:t>етті</w:t>
      </w:r>
      <w:proofErr w:type="spellEnd"/>
      <w:r w:rsidRPr="00BE7BBE">
        <w:rPr>
          <w:sz w:val="28"/>
          <w:szCs w:val="28"/>
        </w:rPr>
        <w:t xml:space="preserve">. </w:t>
      </w:r>
      <w:proofErr w:type="spellStart"/>
      <w:r w:rsidRPr="00BE7BBE">
        <w:rPr>
          <w:sz w:val="28"/>
          <w:szCs w:val="28"/>
        </w:rPr>
        <w:t>Жаңа</w:t>
      </w:r>
      <w:proofErr w:type="spellEnd"/>
      <w:r w:rsidRPr="00BE7BBE">
        <w:rPr>
          <w:sz w:val="28"/>
          <w:szCs w:val="28"/>
        </w:rPr>
        <w:t xml:space="preserve"> </w:t>
      </w:r>
      <w:proofErr w:type="spellStart"/>
      <w:r w:rsidRPr="00BE7BBE">
        <w:rPr>
          <w:sz w:val="28"/>
          <w:szCs w:val="28"/>
        </w:rPr>
        <w:t>нұсқадағы</w:t>
      </w:r>
      <w:proofErr w:type="spellEnd"/>
      <w:r w:rsidRPr="00BE7BBE">
        <w:rPr>
          <w:sz w:val="28"/>
          <w:szCs w:val="28"/>
        </w:rPr>
        <w:t xml:space="preserve"> </w:t>
      </w:r>
      <w:proofErr w:type="spellStart"/>
      <w:r w:rsidRPr="00BE7BBE">
        <w:rPr>
          <w:sz w:val="28"/>
          <w:szCs w:val="28"/>
        </w:rPr>
        <w:t>ет</w:t>
      </w:r>
      <w:proofErr w:type="spellEnd"/>
      <w:r w:rsidRPr="00BE7BBE">
        <w:rPr>
          <w:sz w:val="28"/>
          <w:szCs w:val="28"/>
        </w:rPr>
        <w:t xml:space="preserve"> </w:t>
      </w:r>
      <w:proofErr w:type="spellStart"/>
      <w:r w:rsidRPr="00BE7BBE">
        <w:rPr>
          <w:sz w:val="28"/>
          <w:szCs w:val="28"/>
        </w:rPr>
        <w:t>өндірісінің</w:t>
      </w:r>
      <w:proofErr w:type="spellEnd"/>
      <w:r w:rsidRPr="00BE7BBE">
        <w:rPr>
          <w:sz w:val="28"/>
          <w:szCs w:val="28"/>
        </w:rPr>
        <w:t xml:space="preserve"> </w:t>
      </w:r>
      <w:proofErr w:type="spellStart"/>
      <w:r w:rsidRPr="00BE7BBE">
        <w:rPr>
          <w:sz w:val="28"/>
          <w:szCs w:val="28"/>
        </w:rPr>
        <w:t>рентабельділігі</w:t>
      </w:r>
      <w:proofErr w:type="spellEnd"/>
      <w:r w:rsidRPr="00BE7BBE">
        <w:rPr>
          <w:sz w:val="28"/>
          <w:szCs w:val="28"/>
        </w:rPr>
        <w:t xml:space="preserve"> 27,4</w:t>
      </w:r>
      <w:r w:rsidR="003E1884" w:rsidRPr="00BE7BBE">
        <w:rPr>
          <w:sz w:val="28"/>
          <w:szCs w:val="28"/>
          <w:lang w:val="kk-KZ"/>
        </w:rPr>
        <w:t>-</w:t>
      </w:r>
      <w:r w:rsidRPr="00BE7BBE">
        <w:rPr>
          <w:sz w:val="28"/>
          <w:szCs w:val="28"/>
        </w:rPr>
        <w:t xml:space="preserve">33,27%, ал </w:t>
      </w:r>
      <w:proofErr w:type="spellStart"/>
      <w:r w:rsidRPr="00BE7BBE">
        <w:rPr>
          <w:sz w:val="28"/>
          <w:szCs w:val="28"/>
        </w:rPr>
        <w:t>базалық</w:t>
      </w:r>
      <w:proofErr w:type="spellEnd"/>
      <w:r w:rsidRPr="00BE7BBE">
        <w:rPr>
          <w:sz w:val="28"/>
          <w:szCs w:val="28"/>
        </w:rPr>
        <w:t xml:space="preserve"> </w:t>
      </w:r>
      <w:proofErr w:type="spellStart"/>
      <w:r w:rsidRPr="00BE7BBE">
        <w:rPr>
          <w:sz w:val="28"/>
          <w:szCs w:val="28"/>
        </w:rPr>
        <w:t>нұсқада</w:t>
      </w:r>
      <w:proofErr w:type="spellEnd"/>
      <w:r w:rsidRPr="00BE7BBE">
        <w:rPr>
          <w:sz w:val="28"/>
          <w:szCs w:val="28"/>
        </w:rPr>
        <w:t xml:space="preserve"> – 15,36</w:t>
      </w:r>
      <w:r w:rsidR="003E1884" w:rsidRPr="00BE7BBE">
        <w:rPr>
          <w:sz w:val="28"/>
          <w:szCs w:val="28"/>
          <w:lang w:val="kk-KZ"/>
        </w:rPr>
        <w:t>-</w:t>
      </w:r>
      <w:r w:rsidRPr="00BE7BBE">
        <w:rPr>
          <w:sz w:val="28"/>
          <w:szCs w:val="28"/>
        </w:rPr>
        <w:t xml:space="preserve">19,08% </w:t>
      </w:r>
      <w:proofErr w:type="spellStart"/>
      <w:r w:rsidRPr="00BE7BBE">
        <w:rPr>
          <w:sz w:val="28"/>
          <w:szCs w:val="28"/>
        </w:rPr>
        <w:t>құрады</w:t>
      </w:r>
      <w:proofErr w:type="spellEnd"/>
      <w:r w:rsidRPr="00BE7BBE">
        <w:rPr>
          <w:sz w:val="28"/>
          <w:szCs w:val="28"/>
        </w:rPr>
        <w:t xml:space="preserve">. </w:t>
      </w:r>
      <w:proofErr w:type="spellStart"/>
      <w:r w:rsidRPr="00BE7BBE">
        <w:rPr>
          <w:sz w:val="28"/>
          <w:szCs w:val="28"/>
        </w:rPr>
        <w:t>Орташа</w:t>
      </w:r>
      <w:proofErr w:type="spellEnd"/>
      <w:r w:rsidRPr="00BE7BBE">
        <w:rPr>
          <w:sz w:val="28"/>
          <w:szCs w:val="28"/>
        </w:rPr>
        <w:t xml:space="preserve"> </w:t>
      </w:r>
      <w:proofErr w:type="spellStart"/>
      <w:r w:rsidRPr="00BE7BBE">
        <w:rPr>
          <w:sz w:val="28"/>
          <w:szCs w:val="28"/>
        </w:rPr>
        <w:t>алғанда</w:t>
      </w:r>
      <w:proofErr w:type="spellEnd"/>
      <w:r w:rsidRPr="00BE7BBE">
        <w:rPr>
          <w:sz w:val="28"/>
          <w:szCs w:val="28"/>
        </w:rPr>
        <w:t xml:space="preserve"> </w:t>
      </w:r>
      <w:proofErr w:type="spellStart"/>
      <w:r w:rsidRPr="00BE7BBE">
        <w:rPr>
          <w:sz w:val="28"/>
          <w:szCs w:val="28"/>
        </w:rPr>
        <w:t>жаңа</w:t>
      </w:r>
      <w:proofErr w:type="spellEnd"/>
      <w:r w:rsidRPr="00BE7BBE">
        <w:rPr>
          <w:sz w:val="28"/>
          <w:szCs w:val="28"/>
        </w:rPr>
        <w:t xml:space="preserve"> </w:t>
      </w:r>
      <w:proofErr w:type="spellStart"/>
      <w:r w:rsidRPr="00BE7BBE">
        <w:rPr>
          <w:sz w:val="28"/>
          <w:szCs w:val="28"/>
        </w:rPr>
        <w:t>нұсқалардың</w:t>
      </w:r>
      <w:proofErr w:type="spellEnd"/>
      <w:r w:rsidRPr="00BE7BBE">
        <w:rPr>
          <w:sz w:val="28"/>
          <w:szCs w:val="28"/>
        </w:rPr>
        <w:t xml:space="preserve"> </w:t>
      </w:r>
      <w:proofErr w:type="spellStart"/>
      <w:r w:rsidRPr="00BE7BBE">
        <w:rPr>
          <w:sz w:val="28"/>
          <w:szCs w:val="28"/>
        </w:rPr>
        <w:t>пайдасына</w:t>
      </w:r>
      <w:proofErr w:type="spellEnd"/>
      <w:r w:rsidRPr="00BE7BBE">
        <w:rPr>
          <w:sz w:val="28"/>
          <w:szCs w:val="28"/>
        </w:rPr>
        <w:t xml:space="preserve"> 12,45 </w:t>
      </w:r>
      <w:proofErr w:type="spellStart"/>
      <w:r w:rsidRPr="00BE7BBE">
        <w:rPr>
          <w:sz w:val="28"/>
          <w:szCs w:val="28"/>
        </w:rPr>
        <w:t>пайызды</w:t>
      </w:r>
      <w:proofErr w:type="spellEnd"/>
      <w:r w:rsidRPr="00BE7BBE">
        <w:rPr>
          <w:sz w:val="28"/>
          <w:szCs w:val="28"/>
        </w:rPr>
        <w:t xml:space="preserve"> </w:t>
      </w:r>
      <w:proofErr w:type="spellStart"/>
      <w:r w:rsidRPr="00BE7BBE">
        <w:rPr>
          <w:sz w:val="28"/>
          <w:szCs w:val="28"/>
        </w:rPr>
        <w:t>құрады</w:t>
      </w:r>
      <w:proofErr w:type="spellEnd"/>
      <w:r w:rsidRPr="00BE7BBE">
        <w:rPr>
          <w:sz w:val="28"/>
          <w:szCs w:val="28"/>
        </w:rPr>
        <w:t xml:space="preserve">. </w:t>
      </w:r>
      <w:proofErr w:type="spellStart"/>
      <w:r w:rsidRPr="00BE7BBE">
        <w:rPr>
          <w:sz w:val="28"/>
          <w:szCs w:val="28"/>
        </w:rPr>
        <w:t>Бұл</w:t>
      </w:r>
      <w:proofErr w:type="spellEnd"/>
      <w:r w:rsidRPr="00BE7BBE">
        <w:rPr>
          <w:sz w:val="28"/>
          <w:szCs w:val="28"/>
        </w:rPr>
        <w:t xml:space="preserve"> </w:t>
      </w:r>
      <w:proofErr w:type="spellStart"/>
      <w:r w:rsidRPr="00BE7BBE">
        <w:rPr>
          <w:sz w:val="28"/>
          <w:szCs w:val="28"/>
        </w:rPr>
        <w:t>ретте</w:t>
      </w:r>
      <w:proofErr w:type="spellEnd"/>
      <w:r w:rsidRPr="00BE7BBE">
        <w:rPr>
          <w:sz w:val="28"/>
          <w:szCs w:val="28"/>
        </w:rPr>
        <w:t xml:space="preserve"> бройлер </w:t>
      </w:r>
      <w:proofErr w:type="spellStart"/>
      <w:r w:rsidRPr="00BE7BBE">
        <w:rPr>
          <w:sz w:val="28"/>
          <w:szCs w:val="28"/>
        </w:rPr>
        <w:t>балапандарын</w:t>
      </w:r>
      <w:proofErr w:type="spellEnd"/>
      <w:r w:rsidRPr="00BE7BBE">
        <w:rPr>
          <w:sz w:val="28"/>
          <w:szCs w:val="28"/>
        </w:rPr>
        <w:t xml:space="preserve"> </w:t>
      </w:r>
      <w:proofErr w:type="spellStart"/>
      <w:r w:rsidRPr="00BE7BBE">
        <w:rPr>
          <w:sz w:val="28"/>
          <w:szCs w:val="28"/>
        </w:rPr>
        <w:t>өсіру</w:t>
      </w:r>
      <w:proofErr w:type="spellEnd"/>
      <w:r w:rsidRPr="00BE7BBE">
        <w:rPr>
          <w:sz w:val="28"/>
          <w:szCs w:val="28"/>
        </w:rPr>
        <w:t xml:space="preserve"> </w:t>
      </w:r>
      <w:proofErr w:type="spellStart"/>
      <w:r w:rsidRPr="00BE7BBE">
        <w:rPr>
          <w:sz w:val="28"/>
          <w:szCs w:val="28"/>
        </w:rPr>
        <w:t>кезінде</w:t>
      </w:r>
      <w:proofErr w:type="spellEnd"/>
      <w:r w:rsidRPr="00BE7BBE">
        <w:rPr>
          <w:sz w:val="28"/>
          <w:szCs w:val="28"/>
        </w:rPr>
        <w:t xml:space="preserve"> «Гидро Рекс </w:t>
      </w:r>
      <w:r w:rsidR="00D80723">
        <w:rPr>
          <w:sz w:val="28"/>
          <w:szCs w:val="28"/>
        </w:rPr>
        <w:t>в</w:t>
      </w:r>
      <w:r w:rsidRPr="00BE7BBE">
        <w:rPr>
          <w:sz w:val="28"/>
          <w:szCs w:val="28"/>
        </w:rPr>
        <w:t xml:space="preserve">итал» </w:t>
      </w:r>
      <w:proofErr w:type="spellStart"/>
      <w:r w:rsidRPr="00BE7BBE">
        <w:rPr>
          <w:sz w:val="28"/>
          <w:szCs w:val="28"/>
        </w:rPr>
        <w:t>стресске</w:t>
      </w:r>
      <w:proofErr w:type="spellEnd"/>
      <w:r w:rsidRPr="00BE7BBE">
        <w:rPr>
          <w:sz w:val="28"/>
          <w:szCs w:val="28"/>
        </w:rPr>
        <w:t xml:space="preserve"> </w:t>
      </w:r>
      <w:proofErr w:type="spellStart"/>
      <w:r w:rsidRPr="00BE7BBE">
        <w:rPr>
          <w:sz w:val="28"/>
          <w:szCs w:val="28"/>
        </w:rPr>
        <w:t>қарсы</w:t>
      </w:r>
      <w:proofErr w:type="spellEnd"/>
      <w:r w:rsidRPr="00BE7BBE">
        <w:rPr>
          <w:sz w:val="28"/>
          <w:szCs w:val="28"/>
        </w:rPr>
        <w:t xml:space="preserve"> </w:t>
      </w:r>
      <w:r w:rsidRPr="00BE7BBE">
        <w:rPr>
          <w:sz w:val="28"/>
          <w:szCs w:val="28"/>
          <w:lang w:val="kk-KZ"/>
        </w:rPr>
        <w:t xml:space="preserve">азық </w:t>
      </w:r>
      <w:proofErr w:type="spellStart"/>
      <w:r w:rsidRPr="00BE7BBE">
        <w:rPr>
          <w:sz w:val="28"/>
          <w:szCs w:val="28"/>
        </w:rPr>
        <w:t>қоспасын</w:t>
      </w:r>
      <w:proofErr w:type="spellEnd"/>
      <w:r w:rsidRPr="00BE7BBE">
        <w:rPr>
          <w:sz w:val="28"/>
          <w:szCs w:val="28"/>
        </w:rPr>
        <w:t xml:space="preserve"> </w:t>
      </w:r>
      <w:proofErr w:type="spellStart"/>
      <w:r w:rsidRPr="00BE7BBE">
        <w:rPr>
          <w:sz w:val="28"/>
          <w:szCs w:val="28"/>
        </w:rPr>
        <w:t>пайдаланудың</w:t>
      </w:r>
      <w:proofErr w:type="spellEnd"/>
      <w:r w:rsidRPr="00BE7BBE">
        <w:rPr>
          <w:sz w:val="28"/>
          <w:szCs w:val="28"/>
        </w:rPr>
        <w:t xml:space="preserve"> </w:t>
      </w:r>
      <w:proofErr w:type="spellStart"/>
      <w:r w:rsidRPr="00BE7BBE">
        <w:rPr>
          <w:sz w:val="28"/>
          <w:szCs w:val="28"/>
        </w:rPr>
        <w:t>экономикалық</w:t>
      </w:r>
      <w:proofErr w:type="spellEnd"/>
      <w:r w:rsidRPr="00BE7BBE">
        <w:rPr>
          <w:sz w:val="28"/>
          <w:szCs w:val="28"/>
        </w:rPr>
        <w:t xml:space="preserve"> </w:t>
      </w:r>
      <w:proofErr w:type="spellStart"/>
      <w:r w:rsidRPr="00BE7BBE">
        <w:rPr>
          <w:sz w:val="28"/>
          <w:szCs w:val="28"/>
        </w:rPr>
        <w:t>тиімділігі</w:t>
      </w:r>
      <w:proofErr w:type="spellEnd"/>
      <w:r w:rsidRPr="00BE7BBE">
        <w:rPr>
          <w:sz w:val="28"/>
          <w:szCs w:val="28"/>
        </w:rPr>
        <w:t xml:space="preserve"> </w:t>
      </w:r>
      <w:proofErr w:type="spellStart"/>
      <w:r w:rsidRPr="00BE7BBE">
        <w:rPr>
          <w:sz w:val="28"/>
          <w:szCs w:val="28"/>
        </w:rPr>
        <w:t>жазғы</w:t>
      </w:r>
      <w:proofErr w:type="spellEnd"/>
      <w:r w:rsidRPr="00BE7BBE">
        <w:rPr>
          <w:sz w:val="28"/>
          <w:szCs w:val="28"/>
        </w:rPr>
        <w:t xml:space="preserve"> </w:t>
      </w:r>
      <w:proofErr w:type="spellStart"/>
      <w:r w:rsidRPr="00BE7BBE">
        <w:rPr>
          <w:sz w:val="28"/>
          <w:szCs w:val="28"/>
        </w:rPr>
        <w:t>кезеңде</w:t>
      </w:r>
      <w:proofErr w:type="spellEnd"/>
      <w:r w:rsidRPr="00BE7BBE">
        <w:rPr>
          <w:sz w:val="28"/>
          <w:szCs w:val="28"/>
        </w:rPr>
        <w:t xml:space="preserve"> 318,4 </w:t>
      </w:r>
      <w:proofErr w:type="spellStart"/>
      <w:r w:rsidRPr="00BE7BBE">
        <w:rPr>
          <w:sz w:val="28"/>
          <w:szCs w:val="28"/>
        </w:rPr>
        <w:t>теңгені</w:t>
      </w:r>
      <w:proofErr w:type="spellEnd"/>
      <w:r w:rsidRPr="00BE7BBE">
        <w:rPr>
          <w:sz w:val="28"/>
          <w:szCs w:val="28"/>
        </w:rPr>
        <w:t xml:space="preserve">, </w:t>
      </w:r>
      <w:proofErr w:type="spellStart"/>
      <w:r w:rsidRPr="00BE7BBE">
        <w:rPr>
          <w:sz w:val="28"/>
          <w:szCs w:val="28"/>
        </w:rPr>
        <w:t>күзгі</w:t>
      </w:r>
      <w:proofErr w:type="spellEnd"/>
      <w:r w:rsidRPr="00BE7BBE">
        <w:rPr>
          <w:sz w:val="28"/>
          <w:szCs w:val="28"/>
        </w:rPr>
        <w:t xml:space="preserve"> – 254,2 </w:t>
      </w:r>
      <w:proofErr w:type="spellStart"/>
      <w:r w:rsidRPr="00BE7BBE">
        <w:rPr>
          <w:sz w:val="28"/>
          <w:szCs w:val="28"/>
        </w:rPr>
        <w:t>теңгені</w:t>
      </w:r>
      <w:proofErr w:type="spellEnd"/>
      <w:r w:rsidRPr="00BE7BBE">
        <w:rPr>
          <w:sz w:val="28"/>
          <w:szCs w:val="28"/>
        </w:rPr>
        <w:t xml:space="preserve">, </w:t>
      </w:r>
      <w:proofErr w:type="spellStart"/>
      <w:r w:rsidRPr="00BE7BBE">
        <w:rPr>
          <w:sz w:val="28"/>
          <w:szCs w:val="28"/>
        </w:rPr>
        <w:t>қысқы</w:t>
      </w:r>
      <w:proofErr w:type="spellEnd"/>
      <w:r w:rsidRPr="00BE7BBE">
        <w:rPr>
          <w:sz w:val="28"/>
          <w:szCs w:val="28"/>
        </w:rPr>
        <w:t xml:space="preserve"> – 1 </w:t>
      </w:r>
      <w:proofErr w:type="spellStart"/>
      <w:r w:rsidRPr="00BE7BBE">
        <w:rPr>
          <w:sz w:val="28"/>
          <w:szCs w:val="28"/>
        </w:rPr>
        <w:t>басқа</w:t>
      </w:r>
      <w:proofErr w:type="spellEnd"/>
      <w:r w:rsidRPr="00BE7BBE">
        <w:rPr>
          <w:sz w:val="28"/>
          <w:szCs w:val="28"/>
        </w:rPr>
        <w:t xml:space="preserve"> 248 </w:t>
      </w:r>
      <w:proofErr w:type="spellStart"/>
      <w:r w:rsidRPr="00BE7BBE">
        <w:rPr>
          <w:sz w:val="28"/>
          <w:szCs w:val="28"/>
        </w:rPr>
        <w:t>теңгені</w:t>
      </w:r>
      <w:proofErr w:type="spellEnd"/>
      <w:r w:rsidRPr="00BE7BBE">
        <w:rPr>
          <w:sz w:val="28"/>
          <w:szCs w:val="28"/>
        </w:rPr>
        <w:t xml:space="preserve"> құрады.</w:t>
      </w:r>
    </w:p>
    <w:p w14:paraId="77BB4FFC" w14:textId="1EA6DD76" w:rsidR="003E1884" w:rsidRPr="00BE7BBE" w:rsidRDefault="003E1884" w:rsidP="003E1884">
      <w:pPr>
        <w:pStyle w:val="TableParagraph"/>
        <w:spacing w:line="240" w:lineRule="auto"/>
        <w:ind w:left="0" w:firstLine="709"/>
        <w:jc w:val="both"/>
        <w:rPr>
          <w:sz w:val="28"/>
          <w:szCs w:val="28"/>
        </w:rPr>
      </w:pPr>
    </w:p>
    <w:p w14:paraId="028AB7C9" w14:textId="2317BDE0" w:rsidR="003E1884" w:rsidRPr="00BE7BBE" w:rsidRDefault="003E1884" w:rsidP="003E1884">
      <w:pPr>
        <w:pStyle w:val="TableParagraph"/>
        <w:spacing w:line="240" w:lineRule="auto"/>
        <w:ind w:left="0" w:firstLine="709"/>
        <w:jc w:val="both"/>
        <w:rPr>
          <w:sz w:val="28"/>
          <w:szCs w:val="28"/>
        </w:rPr>
      </w:pPr>
    </w:p>
    <w:p w14:paraId="60DBF830" w14:textId="6FDC4151" w:rsidR="003E1884" w:rsidRPr="00BE7BBE" w:rsidRDefault="003E1884" w:rsidP="003E1884">
      <w:pPr>
        <w:pStyle w:val="TableParagraph"/>
        <w:spacing w:line="240" w:lineRule="auto"/>
        <w:ind w:left="0" w:firstLine="709"/>
        <w:jc w:val="both"/>
        <w:rPr>
          <w:sz w:val="28"/>
          <w:szCs w:val="28"/>
        </w:rPr>
      </w:pPr>
    </w:p>
    <w:p w14:paraId="6FC2BDEE" w14:textId="77777777" w:rsidR="003E1884" w:rsidRPr="00BE7BBE" w:rsidRDefault="003E1884" w:rsidP="003E1884">
      <w:pPr>
        <w:pStyle w:val="TableParagraph"/>
        <w:spacing w:line="240" w:lineRule="auto"/>
        <w:ind w:left="0" w:firstLine="709"/>
        <w:jc w:val="both"/>
        <w:rPr>
          <w:sz w:val="28"/>
          <w:szCs w:val="32"/>
        </w:rPr>
      </w:pPr>
    </w:p>
    <w:p w14:paraId="64613477" w14:textId="77777777" w:rsidR="00EB096C" w:rsidRPr="00BE7BBE" w:rsidRDefault="00EB096C" w:rsidP="00EC1F83">
      <w:pPr>
        <w:pStyle w:val="TableParagraph"/>
        <w:spacing w:line="240" w:lineRule="auto"/>
        <w:ind w:left="0"/>
        <w:rPr>
          <w:b/>
          <w:sz w:val="28"/>
          <w:szCs w:val="32"/>
          <w:lang w:val="kk-KZ"/>
        </w:rPr>
      </w:pPr>
    </w:p>
    <w:p w14:paraId="68656BD7" w14:textId="77777777" w:rsidR="00EB096C" w:rsidRPr="00BE7BBE" w:rsidRDefault="00EB096C" w:rsidP="00EC1F83">
      <w:pPr>
        <w:pStyle w:val="TableParagraph"/>
        <w:spacing w:line="240" w:lineRule="auto"/>
        <w:ind w:left="0"/>
        <w:rPr>
          <w:b/>
          <w:sz w:val="28"/>
          <w:szCs w:val="32"/>
          <w:lang w:val="kk-KZ"/>
        </w:rPr>
      </w:pPr>
    </w:p>
    <w:p w14:paraId="59BBBCB1" w14:textId="77777777" w:rsidR="00EB096C" w:rsidRPr="00BE7BBE" w:rsidRDefault="00EB096C" w:rsidP="00EC1F83">
      <w:pPr>
        <w:pStyle w:val="TableParagraph"/>
        <w:spacing w:line="240" w:lineRule="auto"/>
        <w:ind w:left="0"/>
        <w:rPr>
          <w:b/>
          <w:sz w:val="28"/>
          <w:szCs w:val="32"/>
          <w:lang w:val="kk-KZ"/>
        </w:rPr>
      </w:pPr>
    </w:p>
    <w:p w14:paraId="25DACFD5" w14:textId="77777777" w:rsidR="00EB096C" w:rsidRPr="00BE7BBE" w:rsidRDefault="00EB096C" w:rsidP="00EC1F83">
      <w:pPr>
        <w:pStyle w:val="TableParagraph"/>
        <w:spacing w:line="240" w:lineRule="auto"/>
        <w:ind w:left="0"/>
        <w:rPr>
          <w:b/>
          <w:sz w:val="28"/>
          <w:szCs w:val="32"/>
          <w:lang w:val="kk-KZ"/>
        </w:rPr>
      </w:pPr>
    </w:p>
    <w:p w14:paraId="541F4F0D" w14:textId="77777777" w:rsidR="00EB096C" w:rsidRPr="00BE7BBE" w:rsidRDefault="00EB096C" w:rsidP="00EC1F83">
      <w:pPr>
        <w:pStyle w:val="TableParagraph"/>
        <w:spacing w:line="240" w:lineRule="auto"/>
        <w:ind w:left="0"/>
        <w:rPr>
          <w:b/>
          <w:sz w:val="28"/>
          <w:szCs w:val="32"/>
          <w:lang w:val="kk-KZ"/>
        </w:rPr>
      </w:pPr>
    </w:p>
    <w:p w14:paraId="3BD25313" w14:textId="77777777" w:rsidR="00EB096C" w:rsidRPr="00BE7BBE" w:rsidRDefault="00EB096C" w:rsidP="00EC1F83">
      <w:pPr>
        <w:pStyle w:val="TableParagraph"/>
        <w:spacing w:line="240" w:lineRule="auto"/>
        <w:ind w:left="0"/>
        <w:rPr>
          <w:b/>
          <w:sz w:val="28"/>
          <w:szCs w:val="32"/>
          <w:lang w:val="kk-KZ"/>
        </w:rPr>
      </w:pPr>
    </w:p>
    <w:p w14:paraId="6D0FC998" w14:textId="77777777" w:rsidR="00EB096C" w:rsidRPr="00BE7BBE" w:rsidRDefault="00EB096C" w:rsidP="00EC1F83">
      <w:pPr>
        <w:pStyle w:val="TableParagraph"/>
        <w:spacing w:line="240" w:lineRule="auto"/>
        <w:ind w:left="0"/>
        <w:rPr>
          <w:b/>
          <w:sz w:val="28"/>
          <w:szCs w:val="32"/>
          <w:lang w:val="kk-KZ"/>
        </w:rPr>
      </w:pPr>
    </w:p>
    <w:p w14:paraId="053F6AB2" w14:textId="77777777" w:rsidR="00EB096C" w:rsidRPr="00BE7BBE" w:rsidRDefault="00EB096C" w:rsidP="00EC1F83">
      <w:pPr>
        <w:pStyle w:val="TableParagraph"/>
        <w:spacing w:line="240" w:lineRule="auto"/>
        <w:ind w:left="0"/>
        <w:rPr>
          <w:b/>
          <w:sz w:val="28"/>
          <w:szCs w:val="32"/>
          <w:lang w:val="kk-KZ"/>
        </w:rPr>
      </w:pPr>
    </w:p>
    <w:p w14:paraId="541FCE1B" w14:textId="77777777" w:rsidR="00EB096C" w:rsidRPr="00BE7BBE" w:rsidRDefault="00EB096C" w:rsidP="00EC1F83">
      <w:pPr>
        <w:pStyle w:val="TableParagraph"/>
        <w:spacing w:line="240" w:lineRule="auto"/>
        <w:ind w:left="0"/>
        <w:rPr>
          <w:b/>
          <w:sz w:val="28"/>
          <w:szCs w:val="32"/>
          <w:lang w:val="kk-KZ"/>
        </w:rPr>
      </w:pPr>
    </w:p>
    <w:p w14:paraId="2E7D8826" w14:textId="77777777" w:rsidR="00EB096C" w:rsidRPr="00BE7BBE" w:rsidRDefault="00EB096C" w:rsidP="00EC1F83">
      <w:pPr>
        <w:pStyle w:val="TableParagraph"/>
        <w:spacing w:line="240" w:lineRule="auto"/>
        <w:ind w:left="0"/>
        <w:rPr>
          <w:b/>
          <w:sz w:val="28"/>
          <w:szCs w:val="32"/>
          <w:lang w:val="kk-KZ"/>
        </w:rPr>
      </w:pPr>
    </w:p>
    <w:p w14:paraId="53D2BCC6" w14:textId="77777777" w:rsidR="00EB096C" w:rsidRPr="00BE7BBE" w:rsidRDefault="00EB096C" w:rsidP="00EC1F83">
      <w:pPr>
        <w:pStyle w:val="TableParagraph"/>
        <w:spacing w:line="240" w:lineRule="auto"/>
        <w:ind w:left="0"/>
        <w:rPr>
          <w:b/>
          <w:sz w:val="28"/>
          <w:szCs w:val="32"/>
          <w:lang w:val="kk-KZ"/>
        </w:rPr>
      </w:pPr>
    </w:p>
    <w:p w14:paraId="72A7C3B8" w14:textId="77777777" w:rsidR="00EB096C" w:rsidRPr="00BE7BBE" w:rsidRDefault="00EB096C" w:rsidP="00EC1F83">
      <w:pPr>
        <w:pStyle w:val="TableParagraph"/>
        <w:spacing w:line="240" w:lineRule="auto"/>
        <w:ind w:left="0"/>
        <w:rPr>
          <w:b/>
          <w:sz w:val="28"/>
          <w:szCs w:val="32"/>
          <w:lang w:val="kk-KZ"/>
        </w:rPr>
      </w:pPr>
    </w:p>
    <w:p w14:paraId="59C37D55" w14:textId="77777777" w:rsidR="00EB096C" w:rsidRPr="00BE7BBE" w:rsidRDefault="00EB096C" w:rsidP="00EC1F83">
      <w:pPr>
        <w:pStyle w:val="TableParagraph"/>
        <w:spacing w:line="240" w:lineRule="auto"/>
        <w:ind w:left="0"/>
        <w:rPr>
          <w:b/>
          <w:sz w:val="28"/>
          <w:szCs w:val="32"/>
          <w:lang w:val="kk-KZ"/>
        </w:rPr>
      </w:pPr>
    </w:p>
    <w:p w14:paraId="531049E6" w14:textId="77777777" w:rsidR="00EB096C" w:rsidRPr="00BE7BBE" w:rsidRDefault="00EB096C" w:rsidP="00EC1F83">
      <w:pPr>
        <w:pStyle w:val="TableParagraph"/>
        <w:spacing w:line="240" w:lineRule="auto"/>
        <w:ind w:left="0"/>
        <w:rPr>
          <w:b/>
          <w:sz w:val="28"/>
          <w:szCs w:val="32"/>
          <w:lang w:val="kk-KZ"/>
        </w:rPr>
      </w:pPr>
    </w:p>
    <w:p w14:paraId="383CB8A1" w14:textId="77777777" w:rsidR="00EB096C" w:rsidRPr="00BE7BBE" w:rsidRDefault="00EB096C" w:rsidP="00EC1F83">
      <w:pPr>
        <w:pStyle w:val="TableParagraph"/>
        <w:spacing w:line="240" w:lineRule="auto"/>
        <w:ind w:left="0"/>
        <w:rPr>
          <w:b/>
          <w:sz w:val="28"/>
          <w:szCs w:val="32"/>
          <w:lang w:val="kk-KZ"/>
        </w:rPr>
      </w:pPr>
    </w:p>
    <w:p w14:paraId="35ECABED" w14:textId="77777777" w:rsidR="00EB096C" w:rsidRPr="00BE7BBE" w:rsidRDefault="00EB096C" w:rsidP="00EC1F83">
      <w:pPr>
        <w:pStyle w:val="TableParagraph"/>
        <w:spacing w:line="240" w:lineRule="auto"/>
        <w:ind w:left="0"/>
        <w:rPr>
          <w:b/>
          <w:sz w:val="28"/>
          <w:szCs w:val="32"/>
          <w:lang w:val="kk-KZ"/>
        </w:rPr>
      </w:pPr>
    </w:p>
    <w:p w14:paraId="4BFB9EE4" w14:textId="77777777" w:rsidR="00EB096C" w:rsidRPr="00BE7BBE" w:rsidRDefault="00EB096C" w:rsidP="00EC1F83">
      <w:pPr>
        <w:pStyle w:val="TableParagraph"/>
        <w:spacing w:line="240" w:lineRule="auto"/>
        <w:ind w:left="0"/>
        <w:rPr>
          <w:b/>
          <w:sz w:val="28"/>
          <w:szCs w:val="32"/>
          <w:lang w:val="kk-KZ"/>
        </w:rPr>
      </w:pPr>
    </w:p>
    <w:p w14:paraId="0E0F5DB4" w14:textId="538C6496" w:rsidR="00EC1F83" w:rsidRPr="00BE7BBE" w:rsidRDefault="00EC1F83" w:rsidP="00EC1F83">
      <w:pPr>
        <w:pStyle w:val="TableParagraph"/>
        <w:spacing w:line="240" w:lineRule="auto"/>
        <w:ind w:left="0"/>
        <w:rPr>
          <w:rStyle w:val="ac"/>
          <w:bCs w:val="0"/>
          <w:color w:val="000000" w:themeColor="text1"/>
          <w:sz w:val="28"/>
          <w:szCs w:val="32"/>
          <w:lang w:val="kk-KZ"/>
        </w:rPr>
      </w:pPr>
      <w:r w:rsidRPr="00BE7BBE">
        <w:rPr>
          <w:b/>
          <w:sz w:val="28"/>
          <w:szCs w:val="32"/>
          <w:lang w:val="kk-KZ"/>
        </w:rPr>
        <w:lastRenderedPageBreak/>
        <w:t>Зерттеу нәтижелерінің экономикалық тиімділігі</w:t>
      </w:r>
    </w:p>
    <w:p w14:paraId="7E8A7051" w14:textId="77777777" w:rsidR="00EC1F83" w:rsidRPr="00BE7BBE" w:rsidRDefault="00EC1F83" w:rsidP="003E1884">
      <w:pPr>
        <w:pStyle w:val="af1"/>
        <w:jc w:val="center"/>
        <w:rPr>
          <w:rFonts w:ascii="Times New Roman" w:hAnsi="Times New Roman" w:cs="Times New Roman"/>
          <w:sz w:val="28"/>
          <w:szCs w:val="28"/>
          <w:lang w:val="kk-KZ"/>
        </w:rPr>
      </w:pPr>
    </w:p>
    <w:p w14:paraId="2003E0E5" w14:textId="3E820382" w:rsidR="00EC1F83" w:rsidRPr="00BE7BBE" w:rsidRDefault="00EC1F83" w:rsidP="00400999">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 xml:space="preserve">Бройлер балапандарды өсіру кезінде «Гидро Рекс </w:t>
      </w:r>
      <w:r w:rsidR="00D80723">
        <w:rPr>
          <w:rFonts w:ascii="Times New Roman" w:hAnsi="Times New Roman" w:cs="Times New Roman"/>
          <w:sz w:val="28"/>
          <w:szCs w:val="28"/>
          <w:lang w:val="kk-KZ"/>
        </w:rPr>
        <w:t>в</w:t>
      </w:r>
      <w:r w:rsidRPr="00BE7BBE">
        <w:rPr>
          <w:rFonts w:ascii="Times New Roman" w:hAnsi="Times New Roman" w:cs="Times New Roman"/>
          <w:sz w:val="28"/>
          <w:szCs w:val="28"/>
          <w:lang w:val="kk-KZ"/>
        </w:rPr>
        <w:t>итал» антистрестік азық қоспасын пайдаланудың зоотехникалық және экономикалық тиімділігіне қатысты үш ғылыми-шаруашылық тәжірибе бойынша орташаланған деректер 32-кестеде келтірілген.</w:t>
      </w:r>
    </w:p>
    <w:p w14:paraId="4FD76245" w14:textId="77777777" w:rsidR="00EC1F83" w:rsidRPr="00BE7BBE" w:rsidRDefault="00EC1F83" w:rsidP="00EC1F83">
      <w:pPr>
        <w:pStyle w:val="af1"/>
        <w:jc w:val="both"/>
        <w:rPr>
          <w:rFonts w:ascii="Times New Roman" w:hAnsi="Times New Roman" w:cs="Times New Roman"/>
          <w:sz w:val="28"/>
          <w:szCs w:val="28"/>
          <w:lang w:val="kk-KZ"/>
        </w:rPr>
      </w:pPr>
    </w:p>
    <w:p w14:paraId="14E1C9EF" w14:textId="77777777" w:rsidR="00EC1F83" w:rsidRPr="00BE7BBE" w:rsidRDefault="00EC1F83" w:rsidP="00EC1F83">
      <w:pPr>
        <w:pStyle w:val="af1"/>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Кесте 32 – Орта есеппен үш тәжірибе бойынша бройлер балапандарды өсіру кезінде «Гидро Рекс Витал» стресске қарсы азық қоспасын пайдаланудың зоотехникалық және экономикалық тиімділігі</w:t>
      </w:r>
    </w:p>
    <w:p w14:paraId="350C99A3" w14:textId="77777777" w:rsidR="00EC1F83" w:rsidRPr="00BE7BBE" w:rsidRDefault="00EC1F83" w:rsidP="00EC1F83">
      <w:pPr>
        <w:pStyle w:val="af1"/>
        <w:jc w:val="both"/>
        <w:rPr>
          <w:rFonts w:ascii="Times New Roman" w:hAnsi="Times New Roman" w:cs="Times New Roman"/>
          <w:sz w:val="28"/>
          <w:szCs w:val="28"/>
          <w:lang w:val="kk-KZ"/>
        </w:rPr>
      </w:pPr>
    </w:p>
    <w:tbl>
      <w:tblPr>
        <w:tblStyle w:val="af7"/>
        <w:tblW w:w="9498" w:type="dxa"/>
        <w:tblInd w:w="-5" w:type="dxa"/>
        <w:tblBorders>
          <w:bottom w:val="none" w:sz="0" w:space="0" w:color="auto"/>
        </w:tblBorders>
        <w:tblLayout w:type="fixed"/>
        <w:tblLook w:val="01E0" w:firstRow="1" w:lastRow="1" w:firstColumn="1" w:lastColumn="1" w:noHBand="0" w:noVBand="0"/>
      </w:tblPr>
      <w:tblGrid>
        <w:gridCol w:w="4678"/>
        <w:gridCol w:w="1418"/>
        <w:gridCol w:w="1134"/>
        <w:gridCol w:w="1134"/>
        <w:gridCol w:w="1134"/>
      </w:tblGrid>
      <w:tr w:rsidR="00EC1F83" w:rsidRPr="00BE7BBE" w14:paraId="40235E4F" w14:textId="77777777" w:rsidTr="00CA369A">
        <w:tc>
          <w:tcPr>
            <w:tcW w:w="4678" w:type="dxa"/>
            <w:vMerge w:val="restart"/>
            <w:hideMark/>
          </w:tcPr>
          <w:p w14:paraId="3F6EC474" w14:textId="540D3D0F" w:rsidR="00EC1F83" w:rsidRPr="00BE7BBE" w:rsidRDefault="009779C4" w:rsidP="00CA369A">
            <w:pPr>
              <w:pStyle w:val="af1"/>
              <w:jc w:val="center"/>
              <w:rPr>
                <w:rFonts w:ascii="Times New Roman" w:hAnsi="Times New Roman" w:cs="Times New Roman"/>
                <w:color w:val="000000" w:themeColor="text1"/>
                <w:sz w:val="28"/>
                <w:szCs w:val="28"/>
              </w:rPr>
            </w:pPr>
            <w:proofErr w:type="spellStart"/>
            <w:r w:rsidRPr="00BE7BBE">
              <w:rPr>
                <w:rFonts w:ascii="Times New Roman" w:hAnsi="Times New Roman" w:cs="Times New Roman"/>
                <w:color w:val="000000" w:themeColor="text1"/>
                <w:sz w:val="28"/>
                <w:szCs w:val="28"/>
              </w:rPr>
              <w:t>Көрсеткіш</w:t>
            </w:r>
            <w:proofErr w:type="spellEnd"/>
          </w:p>
        </w:tc>
        <w:tc>
          <w:tcPr>
            <w:tcW w:w="4820" w:type="dxa"/>
            <w:gridSpan w:val="4"/>
            <w:hideMark/>
          </w:tcPr>
          <w:p w14:paraId="17735F80" w14:textId="56100B1E" w:rsidR="00EC1F83" w:rsidRPr="00BE7BBE" w:rsidRDefault="00EC1F83" w:rsidP="00CA369A">
            <w:pPr>
              <w:pStyle w:val="af1"/>
              <w:jc w:val="center"/>
              <w:rPr>
                <w:rFonts w:ascii="Times New Roman" w:hAnsi="Times New Roman" w:cs="Times New Roman"/>
                <w:color w:val="000000" w:themeColor="text1"/>
                <w:sz w:val="28"/>
                <w:szCs w:val="28"/>
                <w:lang w:val="kk-KZ"/>
              </w:rPr>
            </w:pPr>
            <w:r w:rsidRPr="00BE7BBE">
              <w:rPr>
                <w:rFonts w:ascii="Times New Roman" w:hAnsi="Times New Roman" w:cs="Times New Roman"/>
                <w:color w:val="000000" w:themeColor="text1"/>
                <w:sz w:val="28"/>
                <w:szCs w:val="28"/>
              </w:rPr>
              <w:t>Топ</w:t>
            </w:r>
            <w:r w:rsidR="00400999" w:rsidRPr="00BE7BBE">
              <w:rPr>
                <w:rFonts w:ascii="Times New Roman" w:hAnsi="Times New Roman" w:cs="Times New Roman"/>
                <w:color w:val="000000" w:themeColor="text1"/>
                <w:sz w:val="28"/>
                <w:szCs w:val="28"/>
                <w:lang w:val="kk-KZ"/>
              </w:rPr>
              <w:t>тар</w:t>
            </w:r>
          </w:p>
        </w:tc>
      </w:tr>
      <w:tr w:rsidR="00EC1F83" w:rsidRPr="00BE7BBE" w14:paraId="14FE36FE" w14:textId="77777777" w:rsidTr="00CA369A">
        <w:trPr>
          <w:trHeight w:val="372"/>
        </w:trPr>
        <w:tc>
          <w:tcPr>
            <w:tcW w:w="4678" w:type="dxa"/>
            <w:vMerge/>
            <w:vAlign w:val="center"/>
            <w:hideMark/>
          </w:tcPr>
          <w:p w14:paraId="27E5C801" w14:textId="77777777" w:rsidR="00EC1F83" w:rsidRPr="00BE7BBE" w:rsidRDefault="00EC1F83" w:rsidP="00CA369A">
            <w:pPr>
              <w:pStyle w:val="af1"/>
              <w:rPr>
                <w:rFonts w:ascii="Times New Roman" w:hAnsi="Times New Roman" w:cs="Times New Roman"/>
                <w:color w:val="000000" w:themeColor="text1"/>
                <w:sz w:val="28"/>
                <w:szCs w:val="28"/>
              </w:rPr>
            </w:pPr>
          </w:p>
        </w:tc>
        <w:tc>
          <w:tcPr>
            <w:tcW w:w="1418" w:type="dxa"/>
            <w:hideMark/>
          </w:tcPr>
          <w:p w14:paraId="353696E5" w14:textId="7EC6CBA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lang w:val="kk-KZ"/>
              </w:rPr>
              <w:t>б</w:t>
            </w:r>
            <w:r w:rsidRPr="00BE7BBE">
              <w:rPr>
                <w:rFonts w:ascii="Times New Roman" w:hAnsi="Times New Roman" w:cs="Times New Roman"/>
                <w:color w:val="000000" w:themeColor="text1"/>
                <w:sz w:val="28"/>
                <w:szCs w:val="28"/>
              </w:rPr>
              <w:t>а</w:t>
            </w:r>
            <w:r w:rsidRPr="00BE7BBE">
              <w:rPr>
                <w:rFonts w:ascii="Times New Roman" w:hAnsi="Times New Roman" w:cs="Times New Roman"/>
                <w:color w:val="000000" w:themeColor="text1"/>
                <w:sz w:val="28"/>
                <w:szCs w:val="28"/>
                <w:lang w:val="kk-KZ"/>
              </w:rPr>
              <w:t>қылау</w:t>
            </w:r>
          </w:p>
        </w:tc>
        <w:tc>
          <w:tcPr>
            <w:tcW w:w="1134" w:type="dxa"/>
            <w:hideMark/>
          </w:tcPr>
          <w:p w14:paraId="0A47A271"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lang w:val="en-US"/>
              </w:rPr>
              <w:t>I</w:t>
            </w:r>
            <w:r w:rsidRPr="00BE7BBE">
              <w:rPr>
                <w:rFonts w:ascii="Times New Roman" w:hAnsi="Times New Roman" w:cs="Times New Roman"/>
                <w:color w:val="000000" w:themeColor="text1"/>
                <w:sz w:val="28"/>
                <w:szCs w:val="28"/>
                <w:lang w:val="kk-KZ"/>
              </w:rPr>
              <w:t xml:space="preserve"> </w:t>
            </w:r>
            <w:r w:rsidRPr="00BE7BBE">
              <w:rPr>
                <w:rFonts w:ascii="Times New Roman" w:hAnsi="Times New Roman" w:cs="Times New Roman"/>
                <w:color w:val="000000" w:themeColor="text1"/>
                <w:sz w:val="28"/>
                <w:szCs w:val="28"/>
              </w:rPr>
              <w:t>т</w:t>
            </w:r>
            <w:r w:rsidRPr="00BE7BBE">
              <w:rPr>
                <w:rFonts w:ascii="Times New Roman" w:hAnsi="Times New Roman" w:cs="Times New Roman"/>
                <w:color w:val="000000" w:themeColor="text1"/>
                <w:sz w:val="28"/>
                <w:szCs w:val="28"/>
                <w:lang w:val="kk-KZ"/>
              </w:rPr>
              <w:t>әжірибелік</w:t>
            </w:r>
          </w:p>
        </w:tc>
        <w:tc>
          <w:tcPr>
            <w:tcW w:w="1134" w:type="dxa"/>
            <w:hideMark/>
          </w:tcPr>
          <w:p w14:paraId="792F74F5" w14:textId="77777777" w:rsidR="00EC1F83" w:rsidRPr="00BE7BBE" w:rsidRDefault="00EC1F83" w:rsidP="00CA369A">
            <w:pPr>
              <w:pStyle w:val="af1"/>
              <w:jc w:val="center"/>
              <w:rPr>
                <w:rFonts w:ascii="Times New Roman" w:hAnsi="Times New Roman" w:cs="Times New Roman"/>
                <w:color w:val="000000" w:themeColor="text1"/>
                <w:sz w:val="28"/>
                <w:szCs w:val="28"/>
                <w:lang w:val="kk-KZ"/>
              </w:rPr>
            </w:pPr>
            <w:r w:rsidRPr="00BE7BBE">
              <w:rPr>
                <w:rFonts w:ascii="Times New Roman" w:hAnsi="Times New Roman" w:cs="Times New Roman"/>
                <w:color w:val="000000" w:themeColor="text1"/>
                <w:sz w:val="28"/>
                <w:szCs w:val="28"/>
                <w:lang w:val="en-US"/>
              </w:rPr>
              <w:t>II</w:t>
            </w:r>
            <w:r w:rsidRPr="00BE7BBE">
              <w:rPr>
                <w:rFonts w:ascii="Times New Roman" w:hAnsi="Times New Roman" w:cs="Times New Roman"/>
                <w:color w:val="000000" w:themeColor="text1"/>
                <w:sz w:val="28"/>
                <w:szCs w:val="28"/>
                <w:lang w:val="kk-KZ"/>
              </w:rPr>
              <w:t xml:space="preserve"> тәжірибелік</w:t>
            </w:r>
          </w:p>
        </w:tc>
        <w:tc>
          <w:tcPr>
            <w:tcW w:w="1134" w:type="dxa"/>
            <w:hideMark/>
          </w:tcPr>
          <w:p w14:paraId="2CA6C5C7" w14:textId="77777777" w:rsidR="00EC1F83" w:rsidRPr="00BE7BBE" w:rsidRDefault="00EC1F83" w:rsidP="00CA369A">
            <w:pPr>
              <w:pStyle w:val="af1"/>
              <w:jc w:val="center"/>
              <w:rPr>
                <w:rFonts w:ascii="Times New Roman" w:hAnsi="Times New Roman" w:cs="Times New Roman"/>
                <w:color w:val="000000" w:themeColor="text1"/>
                <w:sz w:val="28"/>
                <w:szCs w:val="28"/>
                <w:lang w:val="kk-KZ"/>
              </w:rPr>
            </w:pPr>
            <w:r w:rsidRPr="00BE7BBE">
              <w:rPr>
                <w:rFonts w:ascii="Times New Roman" w:hAnsi="Times New Roman" w:cs="Times New Roman"/>
                <w:color w:val="000000" w:themeColor="text1"/>
                <w:sz w:val="28"/>
                <w:szCs w:val="28"/>
                <w:lang w:val="en-US"/>
              </w:rPr>
              <w:t>III</w:t>
            </w:r>
            <w:r w:rsidRPr="00BE7BBE">
              <w:rPr>
                <w:rFonts w:ascii="Times New Roman" w:hAnsi="Times New Roman" w:cs="Times New Roman"/>
                <w:color w:val="000000" w:themeColor="text1"/>
                <w:sz w:val="28"/>
                <w:szCs w:val="28"/>
                <w:lang w:val="kk-KZ"/>
              </w:rPr>
              <w:t xml:space="preserve"> тәжірибелік</w:t>
            </w:r>
          </w:p>
        </w:tc>
      </w:tr>
      <w:tr w:rsidR="00400999" w:rsidRPr="00BE7BBE" w14:paraId="661F5A95" w14:textId="77777777" w:rsidTr="00CA369A">
        <w:trPr>
          <w:trHeight w:val="372"/>
        </w:trPr>
        <w:tc>
          <w:tcPr>
            <w:tcW w:w="4678" w:type="dxa"/>
            <w:vAlign w:val="center"/>
          </w:tcPr>
          <w:p w14:paraId="601C10C0" w14:textId="14961A38" w:rsidR="00400999" w:rsidRPr="00BE7BBE" w:rsidRDefault="00400999" w:rsidP="00CA369A">
            <w:pPr>
              <w:pStyle w:val="af1"/>
              <w:jc w:val="center"/>
              <w:rPr>
                <w:rFonts w:ascii="Times New Roman" w:hAnsi="Times New Roman" w:cs="Times New Roman"/>
                <w:color w:val="000000" w:themeColor="text1"/>
                <w:sz w:val="28"/>
                <w:szCs w:val="28"/>
                <w:lang w:val="kk-KZ"/>
              </w:rPr>
            </w:pPr>
            <w:r w:rsidRPr="00BE7BBE">
              <w:rPr>
                <w:rFonts w:ascii="Times New Roman" w:hAnsi="Times New Roman" w:cs="Times New Roman"/>
                <w:color w:val="000000" w:themeColor="text1"/>
                <w:sz w:val="28"/>
                <w:szCs w:val="28"/>
                <w:lang w:val="kk-KZ"/>
              </w:rPr>
              <w:t>1</w:t>
            </w:r>
          </w:p>
        </w:tc>
        <w:tc>
          <w:tcPr>
            <w:tcW w:w="1418" w:type="dxa"/>
          </w:tcPr>
          <w:p w14:paraId="2FBB6CAB" w14:textId="3D279BB9" w:rsidR="00400999" w:rsidRPr="00BE7BBE" w:rsidRDefault="00400999" w:rsidP="00CA369A">
            <w:pPr>
              <w:pStyle w:val="af1"/>
              <w:jc w:val="center"/>
              <w:rPr>
                <w:rFonts w:ascii="Times New Roman" w:hAnsi="Times New Roman" w:cs="Times New Roman"/>
                <w:color w:val="000000" w:themeColor="text1"/>
                <w:sz w:val="28"/>
                <w:szCs w:val="28"/>
                <w:lang w:val="kk-KZ"/>
              </w:rPr>
            </w:pPr>
            <w:r w:rsidRPr="00BE7BBE">
              <w:rPr>
                <w:rFonts w:ascii="Times New Roman" w:hAnsi="Times New Roman" w:cs="Times New Roman"/>
                <w:color w:val="000000" w:themeColor="text1"/>
                <w:sz w:val="28"/>
                <w:szCs w:val="28"/>
                <w:lang w:val="kk-KZ"/>
              </w:rPr>
              <w:t>2</w:t>
            </w:r>
          </w:p>
        </w:tc>
        <w:tc>
          <w:tcPr>
            <w:tcW w:w="1134" w:type="dxa"/>
          </w:tcPr>
          <w:p w14:paraId="4444AA92" w14:textId="23042A39" w:rsidR="00400999" w:rsidRPr="00BE7BBE" w:rsidRDefault="00400999" w:rsidP="00CA369A">
            <w:pPr>
              <w:pStyle w:val="af1"/>
              <w:jc w:val="center"/>
              <w:rPr>
                <w:rFonts w:ascii="Times New Roman" w:hAnsi="Times New Roman" w:cs="Times New Roman"/>
                <w:color w:val="000000" w:themeColor="text1"/>
                <w:sz w:val="28"/>
                <w:szCs w:val="28"/>
                <w:lang w:val="kk-KZ"/>
              </w:rPr>
            </w:pPr>
            <w:r w:rsidRPr="00BE7BBE">
              <w:rPr>
                <w:rFonts w:ascii="Times New Roman" w:hAnsi="Times New Roman" w:cs="Times New Roman"/>
                <w:color w:val="000000" w:themeColor="text1"/>
                <w:sz w:val="28"/>
                <w:szCs w:val="28"/>
                <w:lang w:val="kk-KZ"/>
              </w:rPr>
              <w:t>3</w:t>
            </w:r>
          </w:p>
        </w:tc>
        <w:tc>
          <w:tcPr>
            <w:tcW w:w="1134" w:type="dxa"/>
          </w:tcPr>
          <w:p w14:paraId="195083B3" w14:textId="36575991" w:rsidR="00400999" w:rsidRPr="00BE7BBE" w:rsidRDefault="00400999" w:rsidP="00CA369A">
            <w:pPr>
              <w:pStyle w:val="af1"/>
              <w:jc w:val="center"/>
              <w:rPr>
                <w:rFonts w:ascii="Times New Roman" w:hAnsi="Times New Roman" w:cs="Times New Roman"/>
                <w:color w:val="000000" w:themeColor="text1"/>
                <w:sz w:val="28"/>
                <w:szCs w:val="28"/>
                <w:lang w:val="kk-KZ"/>
              </w:rPr>
            </w:pPr>
            <w:r w:rsidRPr="00BE7BBE">
              <w:rPr>
                <w:rFonts w:ascii="Times New Roman" w:hAnsi="Times New Roman" w:cs="Times New Roman"/>
                <w:color w:val="000000" w:themeColor="text1"/>
                <w:sz w:val="28"/>
                <w:szCs w:val="28"/>
                <w:lang w:val="kk-KZ"/>
              </w:rPr>
              <w:t>4</w:t>
            </w:r>
          </w:p>
        </w:tc>
        <w:tc>
          <w:tcPr>
            <w:tcW w:w="1134" w:type="dxa"/>
          </w:tcPr>
          <w:p w14:paraId="40D929A4" w14:textId="147BD6FD" w:rsidR="00400999" w:rsidRPr="00BE7BBE" w:rsidRDefault="00400999" w:rsidP="00CA369A">
            <w:pPr>
              <w:pStyle w:val="af1"/>
              <w:jc w:val="center"/>
              <w:rPr>
                <w:rFonts w:ascii="Times New Roman" w:hAnsi="Times New Roman" w:cs="Times New Roman"/>
                <w:color w:val="000000" w:themeColor="text1"/>
                <w:sz w:val="28"/>
                <w:szCs w:val="28"/>
                <w:lang w:val="kk-KZ"/>
              </w:rPr>
            </w:pPr>
            <w:r w:rsidRPr="00BE7BBE">
              <w:rPr>
                <w:rFonts w:ascii="Times New Roman" w:hAnsi="Times New Roman" w:cs="Times New Roman"/>
                <w:color w:val="000000" w:themeColor="text1"/>
                <w:sz w:val="28"/>
                <w:szCs w:val="28"/>
                <w:lang w:val="kk-KZ"/>
              </w:rPr>
              <w:t>5</w:t>
            </w:r>
          </w:p>
        </w:tc>
      </w:tr>
      <w:tr w:rsidR="00EC1F83" w:rsidRPr="00BE7BBE" w14:paraId="29E9CDFF" w14:textId="77777777" w:rsidTr="00CA369A">
        <w:tc>
          <w:tcPr>
            <w:tcW w:w="4678" w:type="dxa"/>
            <w:hideMark/>
          </w:tcPr>
          <w:p w14:paraId="77905DA0" w14:textId="77777777" w:rsidR="00EC1F83" w:rsidRPr="00BE7BBE" w:rsidRDefault="00EC1F83" w:rsidP="00CA369A">
            <w:pPr>
              <w:pStyle w:val="af1"/>
              <w:rPr>
                <w:rFonts w:ascii="Times New Roman" w:hAnsi="Times New Roman" w:cs="Times New Roman"/>
                <w:color w:val="000000" w:themeColor="text1"/>
                <w:sz w:val="28"/>
                <w:szCs w:val="28"/>
              </w:rPr>
            </w:pPr>
            <w:r w:rsidRPr="00BE7BBE">
              <w:rPr>
                <w:rFonts w:ascii="Times New Roman" w:eastAsia="Calibri" w:hAnsi="Times New Roman" w:cs="Times New Roman"/>
                <w:color w:val="000000" w:themeColor="text1"/>
                <w:sz w:val="28"/>
                <w:szCs w:val="28"/>
                <w:lang w:val="kk-KZ"/>
              </w:rPr>
              <w:t>Бастапқы құс басы, бас</w:t>
            </w:r>
          </w:p>
        </w:tc>
        <w:tc>
          <w:tcPr>
            <w:tcW w:w="1418" w:type="dxa"/>
          </w:tcPr>
          <w:p w14:paraId="7864BB88"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30</w:t>
            </w:r>
          </w:p>
        </w:tc>
        <w:tc>
          <w:tcPr>
            <w:tcW w:w="1134" w:type="dxa"/>
          </w:tcPr>
          <w:p w14:paraId="4B7B4CB6"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30</w:t>
            </w:r>
          </w:p>
        </w:tc>
        <w:tc>
          <w:tcPr>
            <w:tcW w:w="1134" w:type="dxa"/>
          </w:tcPr>
          <w:p w14:paraId="543AC925"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30</w:t>
            </w:r>
          </w:p>
        </w:tc>
        <w:tc>
          <w:tcPr>
            <w:tcW w:w="1134" w:type="dxa"/>
          </w:tcPr>
          <w:p w14:paraId="6E4360E9"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30</w:t>
            </w:r>
          </w:p>
        </w:tc>
      </w:tr>
      <w:tr w:rsidR="00EC1F83" w:rsidRPr="00BE7BBE" w14:paraId="0102F0D6" w14:textId="77777777" w:rsidTr="00CA369A">
        <w:tc>
          <w:tcPr>
            <w:tcW w:w="4678" w:type="dxa"/>
            <w:hideMark/>
          </w:tcPr>
          <w:p w14:paraId="09907327" w14:textId="77777777" w:rsidR="00EC1F83" w:rsidRPr="00BE7BBE" w:rsidRDefault="00EC1F83" w:rsidP="00CA369A">
            <w:pPr>
              <w:pStyle w:val="af1"/>
              <w:rPr>
                <w:rFonts w:ascii="Times New Roman" w:hAnsi="Times New Roman" w:cs="Times New Roman"/>
                <w:color w:val="000000" w:themeColor="text1"/>
                <w:sz w:val="28"/>
                <w:szCs w:val="28"/>
              </w:rPr>
            </w:pPr>
            <w:r w:rsidRPr="00BE7BBE">
              <w:rPr>
                <w:rFonts w:ascii="Times New Roman" w:eastAsia="Calibri" w:hAnsi="Times New Roman" w:cs="Times New Roman"/>
                <w:color w:val="000000" w:themeColor="text1"/>
                <w:sz w:val="28"/>
                <w:szCs w:val="28"/>
                <w:lang w:val="kk-KZ"/>
              </w:rPr>
              <w:t>Тәуліктік балапанның тірі салмағы, г</w:t>
            </w:r>
          </w:p>
        </w:tc>
        <w:tc>
          <w:tcPr>
            <w:tcW w:w="1418" w:type="dxa"/>
            <w:hideMark/>
          </w:tcPr>
          <w:p w14:paraId="059E4589"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49,5</w:t>
            </w:r>
          </w:p>
        </w:tc>
        <w:tc>
          <w:tcPr>
            <w:tcW w:w="1134" w:type="dxa"/>
            <w:hideMark/>
          </w:tcPr>
          <w:p w14:paraId="23DE4C3F"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49,83</w:t>
            </w:r>
          </w:p>
        </w:tc>
        <w:tc>
          <w:tcPr>
            <w:tcW w:w="1134" w:type="dxa"/>
            <w:hideMark/>
          </w:tcPr>
          <w:p w14:paraId="221FDE90"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49,7</w:t>
            </w:r>
          </w:p>
        </w:tc>
        <w:tc>
          <w:tcPr>
            <w:tcW w:w="1134" w:type="dxa"/>
            <w:hideMark/>
          </w:tcPr>
          <w:p w14:paraId="3BA9ED57"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50,06</w:t>
            </w:r>
          </w:p>
        </w:tc>
      </w:tr>
      <w:tr w:rsidR="00EC1F83" w:rsidRPr="00BE7BBE" w14:paraId="247FE676" w14:textId="77777777" w:rsidTr="00CA369A">
        <w:tc>
          <w:tcPr>
            <w:tcW w:w="4678" w:type="dxa"/>
            <w:hideMark/>
          </w:tcPr>
          <w:p w14:paraId="68DDE721" w14:textId="77777777" w:rsidR="00EC1F83" w:rsidRPr="00BE7BBE" w:rsidRDefault="00EC1F83" w:rsidP="00CA369A">
            <w:pPr>
              <w:pStyle w:val="af1"/>
              <w:rPr>
                <w:rFonts w:ascii="Times New Roman" w:hAnsi="Times New Roman" w:cs="Times New Roman"/>
                <w:color w:val="000000" w:themeColor="text1"/>
                <w:sz w:val="28"/>
                <w:szCs w:val="28"/>
              </w:rPr>
            </w:pPr>
            <w:proofErr w:type="spellStart"/>
            <w:r w:rsidRPr="00BE7BBE">
              <w:rPr>
                <w:rFonts w:ascii="Times New Roman" w:eastAsia="Calibri" w:hAnsi="Times New Roman" w:cs="Times New Roman"/>
                <w:color w:val="000000" w:themeColor="text1"/>
                <w:sz w:val="28"/>
                <w:szCs w:val="28"/>
              </w:rPr>
              <w:t>Құсты</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өсіру</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мерзімі</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күн</w:t>
            </w:r>
            <w:proofErr w:type="spellEnd"/>
          </w:p>
        </w:tc>
        <w:tc>
          <w:tcPr>
            <w:tcW w:w="1418" w:type="dxa"/>
            <w:hideMark/>
          </w:tcPr>
          <w:p w14:paraId="23F8CF55"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42</w:t>
            </w:r>
          </w:p>
        </w:tc>
        <w:tc>
          <w:tcPr>
            <w:tcW w:w="1134" w:type="dxa"/>
            <w:hideMark/>
          </w:tcPr>
          <w:p w14:paraId="1B36B5DD"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42</w:t>
            </w:r>
          </w:p>
        </w:tc>
        <w:tc>
          <w:tcPr>
            <w:tcW w:w="1134" w:type="dxa"/>
            <w:hideMark/>
          </w:tcPr>
          <w:p w14:paraId="1CEBABCA"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42</w:t>
            </w:r>
          </w:p>
        </w:tc>
        <w:tc>
          <w:tcPr>
            <w:tcW w:w="1134" w:type="dxa"/>
            <w:hideMark/>
          </w:tcPr>
          <w:p w14:paraId="182A2952"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42</w:t>
            </w:r>
          </w:p>
        </w:tc>
      </w:tr>
      <w:tr w:rsidR="00EC1F83" w:rsidRPr="00BE7BBE" w14:paraId="4E056989" w14:textId="77777777" w:rsidTr="00CA369A">
        <w:tc>
          <w:tcPr>
            <w:tcW w:w="4678" w:type="dxa"/>
            <w:hideMark/>
          </w:tcPr>
          <w:p w14:paraId="59B91522" w14:textId="77777777" w:rsidR="00EC1F83" w:rsidRPr="00BE7BBE" w:rsidRDefault="00EC1F83" w:rsidP="00CA369A">
            <w:pPr>
              <w:pStyle w:val="af1"/>
              <w:rPr>
                <w:rFonts w:ascii="Times New Roman" w:hAnsi="Times New Roman" w:cs="Times New Roman"/>
                <w:color w:val="000000" w:themeColor="text1"/>
                <w:sz w:val="28"/>
                <w:szCs w:val="28"/>
              </w:rPr>
            </w:pPr>
            <w:r w:rsidRPr="00BE7BBE">
              <w:rPr>
                <w:rFonts w:ascii="Times New Roman" w:eastAsia="Calibri" w:hAnsi="Times New Roman" w:cs="Times New Roman"/>
                <w:color w:val="000000" w:themeColor="text1"/>
                <w:sz w:val="28"/>
                <w:szCs w:val="28"/>
                <w:lang w:val="kk-KZ"/>
              </w:rPr>
              <w:t>Құс</w:t>
            </w:r>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басының</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сақталуы</w:t>
            </w:r>
            <w:proofErr w:type="spellEnd"/>
            <w:r w:rsidRPr="00BE7BBE">
              <w:rPr>
                <w:rFonts w:ascii="Times New Roman" w:eastAsia="Calibri" w:hAnsi="Times New Roman" w:cs="Times New Roman"/>
                <w:color w:val="000000" w:themeColor="text1"/>
                <w:sz w:val="28"/>
                <w:szCs w:val="28"/>
              </w:rPr>
              <w:t>, %</w:t>
            </w:r>
          </w:p>
        </w:tc>
        <w:tc>
          <w:tcPr>
            <w:tcW w:w="1418" w:type="dxa"/>
            <w:hideMark/>
          </w:tcPr>
          <w:p w14:paraId="2C6C9225"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86,66</w:t>
            </w:r>
          </w:p>
        </w:tc>
        <w:tc>
          <w:tcPr>
            <w:tcW w:w="1134" w:type="dxa"/>
            <w:hideMark/>
          </w:tcPr>
          <w:p w14:paraId="5C2F5248"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90,0</w:t>
            </w:r>
          </w:p>
        </w:tc>
        <w:tc>
          <w:tcPr>
            <w:tcW w:w="1134" w:type="dxa"/>
            <w:hideMark/>
          </w:tcPr>
          <w:p w14:paraId="1E7480E1"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96,66</w:t>
            </w:r>
          </w:p>
        </w:tc>
        <w:tc>
          <w:tcPr>
            <w:tcW w:w="1134" w:type="dxa"/>
            <w:hideMark/>
          </w:tcPr>
          <w:p w14:paraId="768100B7"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93,33</w:t>
            </w:r>
          </w:p>
        </w:tc>
      </w:tr>
      <w:tr w:rsidR="00EC1F83" w:rsidRPr="00BE7BBE" w14:paraId="349291C1" w14:textId="77777777" w:rsidTr="00CA369A">
        <w:tc>
          <w:tcPr>
            <w:tcW w:w="4678" w:type="dxa"/>
          </w:tcPr>
          <w:p w14:paraId="40AE8CC1" w14:textId="10FC5BD6" w:rsidR="00EC1F83" w:rsidRPr="00BE7BBE" w:rsidRDefault="00EC1F83" w:rsidP="00CA369A">
            <w:pPr>
              <w:pStyle w:val="af1"/>
              <w:rPr>
                <w:rFonts w:ascii="Times New Roman" w:hAnsi="Times New Roman" w:cs="Times New Roman"/>
                <w:color w:val="000000" w:themeColor="text1"/>
                <w:sz w:val="28"/>
                <w:szCs w:val="28"/>
              </w:rPr>
            </w:pPr>
            <w:proofErr w:type="spellStart"/>
            <w:r w:rsidRPr="00BE7BBE">
              <w:rPr>
                <w:rFonts w:ascii="Times New Roman" w:hAnsi="Times New Roman" w:cs="Times New Roman"/>
                <w:color w:val="000000" w:themeColor="text1"/>
                <w:sz w:val="28"/>
                <w:szCs w:val="28"/>
              </w:rPr>
              <w:t>Тә</w:t>
            </w:r>
            <w:r w:rsidR="00CA369A" w:rsidRPr="00BE7BBE">
              <w:rPr>
                <w:rFonts w:ascii="Times New Roman" w:hAnsi="Times New Roman" w:cs="Times New Roman"/>
                <w:color w:val="000000" w:themeColor="text1"/>
                <w:sz w:val="28"/>
                <w:szCs w:val="28"/>
              </w:rPr>
              <w:t>жірибенің</w:t>
            </w:r>
            <w:proofErr w:type="spellEnd"/>
            <w:r w:rsidR="00CA369A" w:rsidRPr="00BE7BBE">
              <w:rPr>
                <w:rFonts w:ascii="Times New Roman" w:hAnsi="Times New Roman" w:cs="Times New Roman"/>
                <w:color w:val="000000" w:themeColor="text1"/>
                <w:sz w:val="28"/>
                <w:szCs w:val="28"/>
              </w:rPr>
              <w:t xml:space="preserve"> </w:t>
            </w:r>
            <w:proofErr w:type="spellStart"/>
            <w:r w:rsidR="00CA369A" w:rsidRPr="00BE7BBE">
              <w:rPr>
                <w:rFonts w:ascii="Times New Roman" w:hAnsi="Times New Roman" w:cs="Times New Roman"/>
                <w:color w:val="000000" w:themeColor="text1"/>
                <w:sz w:val="28"/>
                <w:szCs w:val="28"/>
              </w:rPr>
              <w:t>соңында</w:t>
            </w:r>
            <w:proofErr w:type="spellEnd"/>
            <w:r w:rsidR="00CA369A" w:rsidRPr="00BE7BBE">
              <w:rPr>
                <w:rFonts w:ascii="Times New Roman" w:hAnsi="Times New Roman" w:cs="Times New Roman"/>
                <w:color w:val="000000" w:themeColor="text1"/>
                <w:sz w:val="28"/>
                <w:szCs w:val="28"/>
              </w:rPr>
              <w:t xml:space="preserve"> </w:t>
            </w:r>
            <w:proofErr w:type="spellStart"/>
            <w:r w:rsidR="00CA369A" w:rsidRPr="00BE7BBE">
              <w:rPr>
                <w:rFonts w:ascii="Times New Roman" w:hAnsi="Times New Roman" w:cs="Times New Roman"/>
                <w:color w:val="000000" w:themeColor="text1"/>
                <w:sz w:val="28"/>
                <w:szCs w:val="28"/>
              </w:rPr>
              <w:t>құс</w:t>
            </w:r>
            <w:proofErr w:type="spellEnd"/>
            <w:r w:rsidR="00CA369A" w:rsidRPr="00BE7BBE">
              <w:rPr>
                <w:rFonts w:ascii="Times New Roman" w:hAnsi="Times New Roman" w:cs="Times New Roman"/>
                <w:color w:val="000000" w:themeColor="text1"/>
                <w:sz w:val="28"/>
                <w:szCs w:val="28"/>
              </w:rPr>
              <w:t xml:space="preserve"> басы, бас</w:t>
            </w:r>
          </w:p>
        </w:tc>
        <w:tc>
          <w:tcPr>
            <w:tcW w:w="1418" w:type="dxa"/>
          </w:tcPr>
          <w:p w14:paraId="035A95BE"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26,0</w:t>
            </w:r>
          </w:p>
        </w:tc>
        <w:tc>
          <w:tcPr>
            <w:tcW w:w="1134" w:type="dxa"/>
          </w:tcPr>
          <w:p w14:paraId="452F5465"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27,0</w:t>
            </w:r>
          </w:p>
        </w:tc>
        <w:tc>
          <w:tcPr>
            <w:tcW w:w="1134" w:type="dxa"/>
          </w:tcPr>
          <w:p w14:paraId="43C56D46"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29,0</w:t>
            </w:r>
          </w:p>
        </w:tc>
        <w:tc>
          <w:tcPr>
            <w:tcW w:w="1134" w:type="dxa"/>
          </w:tcPr>
          <w:p w14:paraId="07FDF452"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28,0</w:t>
            </w:r>
          </w:p>
        </w:tc>
      </w:tr>
      <w:tr w:rsidR="00EC1F83" w:rsidRPr="00BE7BBE" w14:paraId="6A514851" w14:textId="77777777" w:rsidTr="00CA369A">
        <w:tc>
          <w:tcPr>
            <w:tcW w:w="4678" w:type="dxa"/>
            <w:hideMark/>
          </w:tcPr>
          <w:p w14:paraId="75EE7A24" w14:textId="77777777" w:rsidR="00EC1F83" w:rsidRPr="00BE7BBE" w:rsidRDefault="00EC1F83" w:rsidP="00CA369A">
            <w:pPr>
              <w:pStyle w:val="af1"/>
              <w:rPr>
                <w:rFonts w:ascii="Times New Roman" w:hAnsi="Times New Roman" w:cs="Times New Roman"/>
                <w:color w:val="000000" w:themeColor="text1"/>
                <w:sz w:val="28"/>
                <w:szCs w:val="28"/>
              </w:rPr>
            </w:pPr>
            <w:r w:rsidRPr="00BE7BBE">
              <w:rPr>
                <w:rFonts w:ascii="Times New Roman" w:eastAsia="Calibri" w:hAnsi="Times New Roman" w:cs="Times New Roman"/>
                <w:color w:val="000000" w:themeColor="text1"/>
                <w:sz w:val="28"/>
                <w:szCs w:val="28"/>
                <w:lang w:val="kk-KZ"/>
              </w:rPr>
              <w:t>Орташа құс басы, бас</w:t>
            </w:r>
          </w:p>
        </w:tc>
        <w:tc>
          <w:tcPr>
            <w:tcW w:w="1418" w:type="dxa"/>
          </w:tcPr>
          <w:p w14:paraId="58D0BFE5"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28</w:t>
            </w:r>
          </w:p>
        </w:tc>
        <w:tc>
          <w:tcPr>
            <w:tcW w:w="1134" w:type="dxa"/>
          </w:tcPr>
          <w:p w14:paraId="5B5EA81B"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28,5</w:t>
            </w:r>
          </w:p>
        </w:tc>
        <w:tc>
          <w:tcPr>
            <w:tcW w:w="1134" w:type="dxa"/>
          </w:tcPr>
          <w:p w14:paraId="5963ED92"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29,5</w:t>
            </w:r>
          </w:p>
        </w:tc>
        <w:tc>
          <w:tcPr>
            <w:tcW w:w="1134" w:type="dxa"/>
          </w:tcPr>
          <w:p w14:paraId="699DEB1B"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29,0</w:t>
            </w:r>
          </w:p>
        </w:tc>
      </w:tr>
      <w:tr w:rsidR="00EC1F83" w:rsidRPr="00BE7BBE" w14:paraId="16C06407" w14:textId="77777777" w:rsidTr="00CA369A">
        <w:tc>
          <w:tcPr>
            <w:tcW w:w="4678" w:type="dxa"/>
            <w:hideMark/>
          </w:tcPr>
          <w:p w14:paraId="4B503FA4" w14:textId="77777777" w:rsidR="00EC1F83" w:rsidRPr="00BE7BBE" w:rsidRDefault="00EC1F83" w:rsidP="00CA369A">
            <w:pPr>
              <w:pStyle w:val="af1"/>
              <w:rPr>
                <w:rFonts w:ascii="Times New Roman" w:hAnsi="Times New Roman" w:cs="Times New Roman"/>
                <w:color w:val="000000" w:themeColor="text1"/>
                <w:sz w:val="28"/>
                <w:szCs w:val="28"/>
              </w:rPr>
            </w:pPr>
            <w:proofErr w:type="spellStart"/>
            <w:r w:rsidRPr="00BE7BBE">
              <w:rPr>
                <w:rFonts w:ascii="Times New Roman" w:eastAsia="Calibri" w:hAnsi="Times New Roman" w:cs="Times New Roman"/>
                <w:color w:val="000000" w:themeColor="text1"/>
                <w:sz w:val="28"/>
                <w:szCs w:val="28"/>
              </w:rPr>
              <w:t>Өсіру</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аяғындағы</w:t>
            </w:r>
            <w:proofErr w:type="spellEnd"/>
            <w:r w:rsidRPr="00BE7BBE">
              <w:rPr>
                <w:rFonts w:ascii="Times New Roman" w:eastAsia="Calibri" w:hAnsi="Times New Roman" w:cs="Times New Roman"/>
                <w:color w:val="000000" w:themeColor="text1"/>
                <w:sz w:val="28"/>
                <w:szCs w:val="28"/>
              </w:rPr>
              <w:t xml:space="preserve"> 1 </w:t>
            </w:r>
            <w:proofErr w:type="spellStart"/>
            <w:r w:rsidRPr="00BE7BBE">
              <w:rPr>
                <w:rFonts w:ascii="Times New Roman" w:eastAsia="Calibri" w:hAnsi="Times New Roman" w:cs="Times New Roman"/>
                <w:color w:val="000000" w:themeColor="text1"/>
                <w:sz w:val="28"/>
                <w:szCs w:val="28"/>
              </w:rPr>
              <w:t>бастың</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тірі</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салмағы</w:t>
            </w:r>
            <w:proofErr w:type="spellEnd"/>
            <w:r w:rsidRPr="00BE7BBE">
              <w:rPr>
                <w:rFonts w:ascii="Times New Roman" w:eastAsia="Calibri" w:hAnsi="Times New Roman" w:cs="Times New Roman"/>
                <w:color w:val="000000" w:themeColor="text1"/>
                <w:sz w:val="28"/>
                <w:szCs w:val="28"/>
              </w:rPr>
              <w:t>, г</w:t>
            </w:r>
          </w:p>
        </w:tc>
        <w:tc>
          <w:tcPr>
            <w:tcW w:w="1418" w:type="dxa"/>
            <w:hideMark/>
          </w:tcPr>
          <w:p w14:paraId="60A645DA"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2588,53</w:t>
            </w:r>
          </w:p>
        </w:tc>
        <w:tc>
          <w:tcPr>
            <w:tcW w:w="1134" w:type="dxa"/>
            <w:hideMark/>
          </w:tcPr>
          <w:p w14:paraId="65D29CC7"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2674,03</w:t>
            </w:r>
          </w:p>
        </w:tc>
        <w:tc>
          <w:tcPr>
            <w:tcW w:w="1134" w:type="dxa"/>
            <w:hideMark/>
          </w:tcPr>
          <w:p w14:paraId="5BD55D4D"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2703,4</w:t>
            </w:r>
          </w:p>
        </w:tc>
        <w:tc>
          <w:tcPr>
            <w:tcW w:w="1134" w:type="dxa"/>
            <w:hideMark/>
          </w:tcPr>
          <w:p w14:paraId="2369391A"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2705,37</w:t>
            </w:r>
          </w:p>
        </w:tc>
      </w:tr>
      <w:tr w:rsidR="00EC1F83" w:rsidRPr="00BE7BBE" w14:paraId="293D39B7" w14:textId="77777777" w:rsidTr="00CA369A">
        <w:tc>
          <w:tcPr>
            <w:tcW w:w="4678" w:type="dxa"/>
            <w:hideMark/>
          </w:tcPr>
          <w:p w14:paraId="6DCA2241" w14:textId="77777777" w:rsidR="00EC1F83" w:rsidRPr="00BE7BBE" w:rsidRDefault="00EC1F83" w:rsidP="00CA369A">
            <w:pPr>
              <w:pStyle w:val="af1"/>
              <w:rPr>
                <w:rFonts w:ascii="Times New Roman" w:eastAsia="Calibri" w:hAnsi="Times New Roman" w:cs="Times New Roman"/>
                <w:color w:val="000000" w:themeColor="text1"/>
                <w:sz w:val="28"/>
                <w:szCs w:val="28"/>
                <w:lang w:val="kk-KZ"/>
              </w:rPr>
            </w:pPr>
            <w:proofErr w:type="spellStart"/>
            <w:r w:rsidRPr="00BE7BBE">
              <w:rPr>
                <w:rFonts w:ascii="Times New Roman" w:eastAsia="Calibri" w:hAnsi="Times New Roman" w:cs="Times New Roman"/>
                <w:color w:val="000000" w:themeColor="text1"/>
                <w:sz w:val="28"/>
                <w:szCs w:val="28"/>
              </w:rPr>
              <w:t>Құстар</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союға</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тапсырылды</w:t>
            </w:r>
            <w:proofErr w:type="spellEnd"/>
            <w:r w:rsidRPr="00BE7BBE">
              <w:rPr>
                <w:rFonts w:ascii="Times New Roman" w:eastAsia="Calibri" w:hAnsi="Times New Roman" w:cs="Times New Roman"/>
                <w:color w:val="000000" w:themeColor="text1"/>
                <w:sz w:val="28"/>
                <w:szCs w:val="28"/>
                <w:lang w:val="kk-KZ"/>
              </w:rPr>
              <w:t>:</w:t>
            </w:r>
          </w:p>
          <w:p w14:paraId="7E90FCEA" w14:textId="77777777" w:rsidR="00EC1F83" w:rsidRPr="00BE7BBE" w:rsidRDefault="00EC1F83" w:rsidP="00CA369A">
            <w:pPr>
              <w:pStyle w:val="af1"/>
              <w:rPr>
                <w:rFonts w:ascii="Times New Roman" w:eastAsia="Calibri" w:hAnsi="Times New Roman" w:cs="Times New Roman"/>
                <w:color w:val="000000" w:themeColor="text1"/>
                <w:sz w:val="28"/>
                <w:szCs w:val="28"/>
              </w:rPr>
            </w:pPr>
            <w:r w:rsidRPr="00BE7BBE">
              <w:rPr>
                <w:rFonts w:ascii="Times New Roman" w:eastAsia="Calibri" w:hAnsi="Times New Roman" w:cs="Times New Roman"/>
                <w:color w:val="000000" w:themeColor="text1"/>
                <w:sz w:val="28"/>
                <w:szCs w:val="28"/>
              </w:rPr>
              <w:t>А</w:t>
            </w:r>
            <w:r w:rsidRPr="00BE7BBE">
              <w:rPr>
                <w:rFonts w:ascii="Times New Roman" w:eastAsia="Calibri" w:hAnsi="Times New Roman" w:cs="Times New Roman"/>
                <w:color w:val="000000" w:themeColor="text1"/>
                <w:sz w:val="28"/>
                <w:szCs w:val="28"/>
                <w:lang w:val="kk-KZ"/>
              </w:rPr>
              <w:t>)</w:t>
            </w:r>
            <w:r w:rsidRPr="00BE7BBE">
              <w:rPr>
                <w:rFonts w:ascii="Times New Roman" w:eastAsia="Calibri" w:hAnsi="Times New Roman" w:cs="Times New Roman"/>
                <w:color w:val="000000" w:themeColor="text1"/>
                <w:sz w:val="28"/>
                <w:szCs w:val="28"/>
              </w:rPr>
              <w:t xml:space="preserve"> бас</w:t>
            </w:r>
          </w:p>
          <w:p w14:paraId="1B438D07" w14:textId="77777777" w:rsidR="00EC1F83" w:rsidRPr="00BE7BBE" w:rsidRDefault="00EC1F83" w:rsidP="00CA369A">
            <w:pPr>
              <w:pStyle w:val="af1"/>
              <w:rPr>
                <w:rFonts w:ascii="Times New Roman" w:hAnsi="Times New Roman" w:cs="Times New Roman"/>
                <w:color w:val="000000" w:themeColor="text1"/>
                <w:sz w:val="28"/>
                <w:szCs w:val="28"/>
              </w:rPr>
            </w:pPr>
            <w:r w:rsidRPr="00BE7BBE">
              <w:rPr>
                <w:rFonts w:ascii="Times New Roman" w:eastAsia="Calibri" w:hAnsi="Times New Roman" w:cs="Times New Roman"/>
                <w:color w:val="000000" w:themeColor="text1"/>
                <w:sz w:val="28"/>
                <w:szCs w:val="28"/>
              </w:rPr>
              <w:t>Б</w:t>
            </w:r>
            <w:r w:rsidRPr="00BE7BBE">
              <w:rPr>
                <w:rFonts w:ascii="Times New Roman" w:eastAsia="Calibri" w:hAnsi="Times New Roman" w:cs="Times New Roman"/>
                <w:color w:val="000000" w:themeColor="text1"/>
                <w:sz w:val="28"/>
                <w:szCs w:val="28"/>
                <w:lang w:val="kk-KZ"/>
              </w:rPr>
              <w:t>)</w:t>
            </w:r>
            <w:r w:rsidRPr="00BE7BBE">
              <w:rPr>
                <w:rFonts w:ascii="Times New Roman" w:eastAsia="Calibri" w:hAnsi="Times New Roman" w:cs="Times New Roman"/>
                <w:color w:val="000000" w:themeColor="text1"/>
                <w:sz w:val="28"/>
                <w:szCs w:val="28"/>
              </w:rPr>
              <w:t xml:space="preserve"> кг</w:t>
            </w:r>
          </w:p>
        </w:tc>
        <w:tc>
          <w:tcPr>
            <w:tcW w:w="1418" w:type="dxa"/>
          </w:tcPr>
          <w:p w14:paraId="09860E4D" w14:textId="77777777" w:rsidR="00EC1F83" w:rsidRPr="00BE7BBE" w:rsidRDefault="00EC1F83" w:rsidP="00CA369A">
            <w:pPr>
              <w:pStyle w:val="af1"/>
              <w:jc w:val="center"/>
              <w:rPr>
                <w:rFonts w:ascii="Times New Roman" w:hAnsi="Times New Roman" w:cs="Times New Roman"/>
                <w:color w:val="000000" w:themeColor="text1"/>
                <w:sz w:val="28"/>
                <w:szCs w:val="28"/>
              </w:rPr>
            </w:pPr>
          </w:p>
          <w:p w14:paraId="76DF61C2"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26,0</w:t>
            </w:r>
          </w:p>
          <w:p w14:paraId="72B63BBF"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67,30</w:t>
            </w:r>
          </w:p>
        </w:tc>
        <w:tc>
          <w:tcPr>
            <w:tcW w:w="1134" w:type="dxa"/>
          </w:tcPr>
          <w:p w14:paraId="541EFA5C" w14:textId="77777777" w:rsidR="00EC1F83" w:rsidRPr="00BE7BBE" w:rsidRDefault="00EC1F83" w:rsidP="00CA369A">
            <w:pPr>
              <w:pStyle w:val="af1"/>
              <w:jc w:val="center"/>
              <w:rPr>
                <w:rFonts w:ascii="Times New Roman" w:hAnsi="Times New Roman" w:cs="Times New Roman"/>
                <w:color w:val="000000" w:themeColor="text1"/>
                <w:sz w:val="28"/>
                <w:szCs w:val="28"/>
              </w:rPr>
            </w:pPr>
          </w:p>
          <w:p w14:paraId="43776B85"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27,0</w:t>
            </w:r>
          </w:p>
          <w:p w14:paraId="5764ADD3"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72,20</w:t>
            </w:r>
          </w:p>
        </w:tc>
        <w:tc>
          <w:tcPr>
            <w:tcW w:w="1134" w:type="dxa"/>
          </w:tcPr>
          <w:p w14:paraId="4C6D4FB1" w14:textId="77777777" w:rsidR="00EC1F83" w:rsidRPr="00BE7BBE" w:rsidRDefault="00EC1F83" w:rsidP="00CA369A">
            <w:pPr>
              <w:pStyle w:val="af1"/>
              <w:jc w:val="center"/>
              <w:rPr>
                <w:rFonts w:ascii="Times New Roman" w:hAnsi="Times New Roman" w:cs="Times New Roman"/>
                <w:color w:val="000000" w:themeColor="text1"/>
                <w:sz w:val="28"/>
                <w:szCs w:val="28"/>
              </w:rPr>
            </w:pPr>
          </w:p>
          <w:p w14:paraId="1897238D"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29,0</w:t>
            </w:r>
          </w:p>
          <w:p w14:paraId="793BA16D"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78,40</w:t>
            </w:r>
          </w:p>
        </w:tc>
        <w:tc>
          <w:tcPr>
            <w:tcW w:w="1134" w:type="dxa"/>
          </w:tcPr>
          <w:p w14:paraId="7FACBE31" w14:textId="77777777" w:rsidR="00EC1F83" w:rsidRPr="00BE7BBE" w:rsidRDefault="00EC1F83" w:rsidP="00CA369A">
            <w:pPr>
              <w:pStyle w:val="af1"/>
              <w:jc w:val="center"/>
              <w:rPr>
                <w:rFonts w:ascii="Times New Roman" w:hAnsi="Times New Roman" w:cs="Times New Roman"/>
                <w:color w:val="000000" w:themeColor="text1"/>
                <w:sz w:val="28"/>
                <w:szCs w:val="28"/>
              </w:rPr>
            </w:pPr>
          </w:p>
          <w:p w14:paraId="210957B6"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28,0</w:t>
            </w:r>
          </w:p>
          <w:p w14:paraId="7E76A8F8"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75,75</w:t>
            </w:r>
          </w:p>
        </w:tc>
      </w:tr>
      <w:tr w:rsidR="00EC1F83" w:rsidRPr="00BE7BBE" w14:paraId="7F2E1490" w14:textId="77777777" w:rsidTr="00CA369A">
        <w:tc>
          <w:tcPr>
            <w:tcW w:w="4678" w:type="dxa"/>
            <w:hideMark/>
          </w:tcPr>
          <w:p w14:paraId="2CDBF2A1" w14:textId="44645F45" w:rsidR="00EC1F83" w:rsidRPr="00BE7BBE" w:rsidRDefault="00EC1F83" w:rsidP="00CA369A">
            <w:pPr>
              <w:pStyle w:val="af1"/>
              <w:rPr>
                <w:rFonts w:ascii="Times New Roman" w:hAnsi="Times New Roman" w:cs="Times New Roman"/>
                <w:color w:val="000000" w:themeColor="text1"/>
                <w:sz w:val="28"/>
                <w:szCs w:val="28"/>
              </w:rPr>
            </w:pPr>
            <w:proofErr w:type="spellStart"/>
            <w:r w:rsidRPr="00BE7BBE">
              <w:rPr>
                <w:rFonts w:ascii="Times New Roman" w:eastAsia="Calibri" w:hAnsi="Times New Roman" w:cs="Times New Roman"/>
                <w:color w:val="000000" w:themeColor="text1"/>
                <w:sz w:val="28"/>
                <w:szCs w:val="28"/>
              </w:rPr>
              <w:t>Өсіру</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кезеңінде</w:t>
            </w:r>
            <w:proofErr w:type="spellEnd"/>
            <w:r w:rsidRPr="00BE7BBE">
              <w:rPr>
                <w:rFonts w:ascii="Times New Roman" w:eastAsia="Calibri" w:hAnsi="Times New Roman" w:cs="Times New Roman"/>
                <w:color w:val="000000" w:themeColor="text1"/>
                <w:sz w:val="28"/>
                <w:szCs w:val="28"/>
              </w:rPr>
              <w:t xml:space="preserve"> 1 </w:t>
            </w:r>
            <w:proofErr w:type="spellStart"/>
            <w:r w:rsidRPr="00BE7BBE">
              <w:rPr>
                <w:rFonts w:ascii="Times New Roman" w:eastAsia="Calibri" w:hAnsi="Times New Roman" w:cs="Times New Roman"/>
                <w:color w:val="000000" w:themeColor="text1"/>
                <w:sz w:val="28"/>
                <w:szCs w:val="28"/>
              </w:rPr>
              <w:t>бастың</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тірі</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салмағының</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ө</w:t>
            </w:r>
            <w:r w:rsidR="008C4A04" w:rsidRPr="00BE7BBE">
              <w:rPr>
                <w:rFonts w:ascii="Times New Roman" w:eastAsia="Calibri" w:hAnsi="Times New Roman" w:cs="Times New Roman"/>
                <w:color w:val="000000" w:themeColor="text1"/>
                <w:sz w:val="28"/>
                <w:szCs w:val="28"/>
              </w:rPr>
              <w:t>суі</w:t>
            </w:r>
            <w:proofErr w:type="spellEnd"/>
            <w:r w:rsidR="008C4A04" w:rsidRPr="00BE7BBE">
              <w:rPr>
                <w:rFonts w:ascii="Times New Roman" w:eastAsia="Calibri" w:hAnsi="Times New Roman" w:cs="Times New Roman"/>
                <w:color w:val="000000" w:themeColor="text1"/>
                <w:sz w:val="28"/>
                <w:szCs w:val="28"/>
              </w:rPr>
              <w:t>, г</w:t>
            </w:r>
          </w:p>
        </w:tc>
        <w:tc>
          <w:tcPr>
            <w:tcW w:w="1418" w:type="dxa"/>
          </w:tcPr>
          <w:p w14:paraId="1B5E6EF1"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2539,03</w:t>
            </w:r>
          </w:p>
        </w:tc>
        <w:tc>
          <w:tcPr>
            <w:tcW w:w="1134" w:type="dxa"/>
          </w:tcPr>
          <w:p w14:paraId="0468E3D8"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2624,20</w:t>
            </w:r>
          </w:p>
        </w:tc>
        <w:tc>
          <w:tcPr>
            <w:tcW w:w="1134" w:type="dxa"/>
          </w:tcPr>
          <w:p w14:paraId="6DB42155"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2653,70</w:t>
            </w:r>
          </w:p>
        </w:tc>
        <w:tc>
          <w:tcPr>
            <w:tcW w:w="1134" w:type="dxa"/>
          </w:tcPr>
          <w:p w14:paraId="03DAE273"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2655,31</w:t>
            </w:r>
          </w:p>
        </w:tc>
      </w:tr>
      <w:tr w:rsidR="00EC1F83" w:rsidRPr="00BE7BBE" w14:paraId="3979EE49" w14:textId="77777777" w:rsidTr="00CA369A">
        <w:tc>
          <w:tcPr>
            <w:tcW w:w="4678" w:type="dxa"/>
            <w:hideMark/>
          </w:tcPr>
          <w:p w14:paraId="25D7E0C2" w14:textId="77777777" w:rsidR="00EC1F83" w:rsidRPr="00BE7BBE" w:rsidRDefault="00EC1F83" w:rsidP="00CA369A">
            <w:pPr>
              <w:pStyle w:val="af1"/>
              <w:rPr>
                <w:rFonts w:ascii="Times New Roman" w:eastAsia="Calibri" w:hAnsi="Times New Roman" w:cs="Times New Roman"/>
                <w:color w:val="000000" w:themeColor="text1"/>
                <w:sz w:val="28"/>
                <w:szCs w:val="28"/>
              </w:rPr>
            </w:pPr>
            <w:proofErr w:type="spellStart"/>
            <w:r w:rsidRPr="00BE7BBE">
              <w:rPr>
                <w:rFonts w:ascii="Times New Roman" w:eastAsia="Calibri" w:hAnsi="Times New Roman" w:cs="Times New Roman"/>
                <w:color w:val="000000" w:themeColor="text1"/>
                <w:sz w:val="28"/>
                <w:szCs w:val="28"/>
              </w:rPr>
              <w:t>Тірі</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салмақтың</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жалпы</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өсімі</w:t>
            </w:r>
            <w:proofErr w:type="spellEnd"/>
            <w:r w:rsidRPr="00BE7BBE">
              <w:rPr>
                <w:rFonts w:ascii="Times New Roman" w:eastAsia="Calibri" w:hAnsi="Times New Roman" w:cs="Times New Roman"/>
                <w:color w:val="000000" w:themeColor="text1"/>
                <w:sz w:val="28"/>
                <w:szCs w:val="28"/>
              </w:rPr>
              <w:t>, кг</w:t>
            </w:r>
          </w:p>
        </w:tc>
        <w:tc>
          <w:tcPr>
            <w:tcW w:w="1418" w:type="dxa"/>
          </w:tcPr>
          <w:p w14:paraId="65D64379"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66,01</w:t>
            </w:r>
          </w:p>
        </w:tc>
        <w:tc>
          <w:tcPr>
            <w:tcW w:w="1134" w:type="dxa"/>
          </w:tcPr>
          <w:p w14:paraId="67E7605B"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70,85</w:t>
            </w:r>
          </w:p>
        </w:tc>
        <w:tc>
          <w:tcPr>
            <w:tcW w:w="1134" w:type="dxa"/>
          </w:tcPr>
          <w:p w14:paraId="32687660"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76,96</w:t>
            </w:r>
          </w:p>
        </w:tc>
        <w:tc>
          <w:tcPr>
            <w:tcW w:w="1134" w:type="dxa"/>
          </w:tcPr>
          <w:p w14:paraId="6C920941"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74,35</w:t>
            </w:r>
          </w:p>
        </w:tc>
      </w:tr>
      <w:tr w:rsidR="00EC1F83" w:rsidRPr="00BE7BBE" w14:paraId="79CCB73D" w14:textId="77777777" w:rsidTr="00CA369A">
        <w:tc>
          <w:tcPr>
            <w:tcW w:w="4678" w:type="dxa"/>
            <w:hideMark/>
          </w:tcPr>
          <w:p w14:paraId="15B7411C" w14:textId="77777777" w:rsidR="00EC1F83" w:rsidRPr="00BE7BBE" w:rsidRDefault="00EC1F83" w:rsidP="00CA369A">
            <w:pPr>
              <w:pStyle w:val="af1"/>
              <w:rPr>
                <w:rFonts w:ascii="Times New Roman" w:hAnsi="Times New Roman" w:cs="Times New Roman"/>
                <w:color w:val="000000" w:themeColor="text1"/>
                <w:sz w:val="28"/>
                <w:szCs w:val="28"/>
              </w:rPr>
            </w:pPr>
            <w:proofErr w:type="spellStart"/>
            <w:r w:rsidRPr="00BE7BBE">
              <w:rPr>
                <w:rFonts w:ascii="Times New Roman" w:eastAsia="Calibri" w:hAnsi="Times New Roman" w:cs="Times New Roman"/>
                <w:color w:val="000000" w:themeColor="text1"/>
                <w:sz w:val="28"/>
                <w:szCs w:val="28"/>
              </w:rPr>
              <w:t>Тірі</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салмақтың</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орташа</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тәуліктік</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өсімі</w:t>
            </w:r>
            <w:proofErr w:type="spellEnd"/>
            <w:r w:rsidRPr="00BE7BBE">
              <w:rPr>
                <w:rFonts w:ascii="Times New Roman" w:eastAsia="Calibri" w:hAnsi="Times New Roman" w:cs="Times New Roman"/>
                <w:color w:val="000000" w:themeColor="text1"/>
                <w:sz w:val="28"/>
                <w:szCs w:val="28"/>
              </w:rPr>
              <w:t>, г</w:t>
            </w:r>
          </w:p>
        </w:tc>
        <w:tc>
          <w:tcPr>
            <w:tcW w:w="1418" w:type="dxa"/>
            <w:hideMark/>
          </w:tcPr>
          <w:p w14:paraId="324999CD"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60,45</w:t>
            </w:r>
          </w:p>
        </w:tc>
        <w:tc>
          <w:tcPr>
            <w:tcW w:w="1134" w:type="dxa"/>
            <w:hideMark/>
          </w:tcPr>
          <w:p w14:paraId="4C9E2404"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62,48</w:t>
            </w:r>
          </w:p>
        </w:tc>
        <w:tc>
          <w:tcPr>
            <w:tcW w:w="1134" w:type="dxa"/>
            <w:hideMark/>
          </w:tcPr>
          <w:p w14:paraId="69D87F6C"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63,18</w:t>
            </w:r>
          </w:p>
        </w:tc>
        <w:tc>
          <w:tcPr>
            <w:tcW w:w="1134" w:type="dxa"/>
            <w:hideMark/>
          </w:tcPr>
          <w:p w14:paraId="319D4780"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63,22</w:t>
            </w:r>
          </w:p>
        </w:tc>
      </w:tr>
      <w:tr w:rsidR="00EC1F83" w:rsidRPr="00BE7BBE" w14:paraId="57F8B930" w14:textId="77777777" w:rsidTr="00CA369A">
        <w:tc>
          <w:tcPr>
            <w:tcW w:w="4678" w:type="dxa"/>
            <w:hideMark/>
          </w:tcPr>
          <w:p w14:paraId="3D9E92C6" w14:textId="77777777" w:rsidR="00EC1F83" w:rsidRPr="00BE7BBE" w:rsidRDefault="00EC1F83" w:rsidP="00CA369A">
            <w:pPr>
              <w:pStyle w:val="af1"/>
              <w:rPr>
                <w:rFonts w:ascii="Times New Roman" w:hAnsi="Times New Roman" w:cs="Times New Roman"/>
                <w:color w:val="000000" w:themeColor="text1"/>
                <w:sz w:val="28"/>
                <w:szCs w:val="28"/>
              </w:rPr>
            </w:pPr>
            <w:proofErr w:type="spellStart"/>
            <w:r w:rsidRPr="00BE7BBE">
              <w:rPr>
                <w:rFonts w:ascii="Times New Roman" w:eastAsia="Calibri" w:hAnsi="Times New Roman" w:cs="Times New Roman"/>
                <w:color w:val="000000" w:themeColor="text1"/>
                <w:sz w:val="28"/>
                <w:szCs w:val="28"/>
              </w:rPr>
              <w:t>Еттің</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сойыс</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шығымы</w:t>
            </w:r>
            <w:proofErr w:type="spellEnd"/>
            <w:r w:rsidRPr="00BE7BBE">
              <w:rPr>
                <w:rFonts w:ascii="Times New Roman" w:eastAsia="Calibri" w:hAnsi="Times New Roman" w:cs="Times New Roman"/>
                <w:color w:val="000000" w:themeColor="text1"/>
                <w:sz w:val="28"/>
                <w:szCs w:val="28"/>
              </w:rPr>
              <w:t>, %</w:t>
            </w:r>
          </w:p>
        </w:tc>
        <w:tc>
          <w:tcPr>
            <w:tcW w:w="1418" w:type="dxa"/>
            <w:hideMark/>
          </w:tcPr>
          <w:p w14:paraId="07719A43"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72,63</w:t>
            </w:r>
          </w:p>
        </w:tc>
        <w:tc>
          <w:tcPr>
            <w:tcW w:w="1134" w:type="dxa"/>
            <w:hideMark/>
          </w:tcPr>
          <w:p w14:paraId="2C37B822"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74,03</w:t>
            </w:r>
          </w:p>
        </w:tc>
        <w:tc>
          <w:tcPr>
            <w:tcW w:w="1134" w:type="dxa"/>
            <w:hideMark/>
          </w:tcPr>
          <w:p w14:paraId="709FC83D"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75,2</w:t>
            </w:r>
          </w:p>
        </w:tc>
        <w:tc>
          <w:tcPr>
            <w:tcW w:w="1134" w:type="dxa"/>
            <w:hideMark/>
          </w:tcPr>
          <w:p w14:paraId="3CD1CED6"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74,3</w:t>
            </w:r>
          </w:p>
        </w:tc>
      </w:tr>
      <w:tr w:rsidR="00EC1F83" w:rsidRPr="00BE7BBE" w14:paraId="59083EB3" w14:textId="77777777" w:rsidTr="00CA369A">
        <w:tc>
          <w:tcPr>
            <w:tcW w:w="4678" w:type="dxa"/>
            <w:hideMark/>
          </w:tcPr>
          <w:p w14:paraId="7BE55148" w14:textId="77777777" w:rsidR="00EC1F83" w:rsidRPr="00BE7BBE" w:rsidRDefault="00EC1F83" w:rsidP="00CA369A">
            <w:pPr>
              <w:pStyle w:val="af1"/>
              <w:rPr>
                <w:rFonts w:ascii="Times New Roman" w:hAnsi="Times New Roman" w:cs="Times New Roman"/>
                <w:color w:val="000000" w:themeColor="text1"/>
                <w:sz w:val="28"/>
                <w:szCs w:val="28"/>
              </w:rPr>
            </w:pPr>
            <w:proofErr w:type="spellStart"/>
            <w:r w:rsidRPr="00BE7BBE">
              <w:rPr>
                <w:rFonts w:ascii="Times New Roman" w:eastAsia="Calibri" w:hAnsi="Times New Roman" w:cs="Times New Roman"/>
                <w:color w:val="000000" w:themeColor="text1"/>
                <w:sz w:val="28"/>
                <w:szCs w:val="28"/>
              </w:rPr>
              <w:t>Іші</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тазартылған</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салмағы</w:t>
            </w:r>
            <w:proofErr w:type="spellEnd"/>
            <w:r w:rsidRPr="00BE7BBE">
              <w:rPr>
                <w:rFonts w:ascii="Times New Roman" w:eastAsia="Calibri" w:hAnsi="Times New Roman" w:cs="Times New Roman"/>
                <w:color w:val="000000" w:themeColor="text1"/>
                <w:sz w:val="28"/>
                <w:szCs w:val="28"/>
              </w:rPr>
              <w:t>, г</w:t>
            </w:r>
          </w:p>
        </w:tc>
        <w:tc>
          <w:tcPr>
            <w:tcW w:w="1418" w:type="dxa"/>
            <w:hideMark/>
          </w:tcPr>
          <w:p w14:paraId="276C381C"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1880,05</w:t>
            </w:r>
          </w:p>
        </w:tc>
        <w:tc>
          <w:tcPr>
            <w:tcW w:w="1134" w:type="dxa"/>
            <w:hideMark/>
          </w:tcPr>
          <w:p w14:paraId="7DB154DF"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1979,58</w:t>
            </w:r>
          </w:p>
        </w:tc>
        <w:tc>
          <w:tcPr>
            <w:tcW w:w="1134" w:type="dxa"/>
            <w:hideMark/>
          </w:tcPr>
          <w:p w14:paraId="1711F2E3"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2032,96</w:t>
            </w:r>
          </w:p>
        </w:tc>
        <w:tc>
          <w:tcPr>
            <w:tcW w:w="1134" w:type="dxa"/>
            <w:hideMark/>
          </w:tcPr>
          <w:p w14:paraId="269FBC51"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2010,09</w:t>
            </w:r>
          </w:p>
        </w:tc>
      </w:tr>
      <w:tr w:rsidR="00EC1F83" w:rsidRPr="00BE7BBE" w14:paraId="0F0F9A1C" w14:textId="77777777" w:rsidTr="00CA369A">
        <w:tc>
          <w:tcPr>
            <w:tcW w:w="4678" w:type="dxa"/>
            <w:hideMark/>
          </w:tcPr>
          <w:p w14:paraId="2C5A399D" w14:textId="77777777" w:rsidR="00EC1F83" w:rsidRPr="00BE7BBE" w:rsidRDefault="00EC1F83" w:rsidP="00CA369A">
            <w:pPr>
              <w:pStyle w:val="af1"/>
              <w:rPr>
                <w:rFonts w:ascii="Times New Roman" w:hAnsi="Times New Roman" w:cs="Times New Roman"/>
                <w:color w:val="000000" w:themeColor="text1"/>
                <w:sz w:val="28"/>
                <w:szCs w:val="28"/>
              </w:rPr>
            </w:pPr>
            <w:proofErr w:type="spellStart"/>
            <w:r w:rsidRPr="00BE7BBE">
              <w:rPr>
                <w:rFonts w:ascii="Times New Roman" w:eastAsia="Calibri" w:hAnsi="Times New Roman" w:cs="Times New Roman"/>
                <w:color w:val="000000" w:themeColor="text1"/>
                <w:sz w:val="28"/>
                <w:szCs w:val="28"/>
              </w:rPr>
              <w:t>Сойыс</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салмағындағы</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еттің</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жалпы</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шығымы</w:t>
            </w:r>
            <w:proofErr w:type="spellEnd"/>
            <w:r w:rsidRPr="00BE7BBE">
              <w:rPr>
                <w:rFonts w:ascii="Times New Roman" w:eastAsia="Calibri" w:hAnsi="Times New Roman" w:cs="Times New Roman"/>
                <w:color w:val="000000" w:themeColor="text1"/>
                <w:sz w:val="28"/>
                <w:szCs w:val="28"/>
              </w:rPr>
              <w:t>, кг</w:t>
            </w:r>
          </w:p>
        </w:tc>
        <w:tc>
          <w:tcPr>
            <w:tcW w:w="1418" w:type="dxa"/>
          </w:tcPr>
          <w:p w14:paraId="1C60F4AF"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48,88</w:t>
            </w:r>
          </w:p>
        </w:tc>
        <w:tc>
          <w:tcPr>
            <w:tcW w:w="1134" w:type="dxa"/>
          </w:tcPr>
          <w:p w14:paraId="4E979D56"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53,45</w:t>
            </w:r>
          </w:p>
        </w:tc>
        <w:tc>
          <w:tcPr>
            <w:tcW w:w="1134" w:type="dxa"/>
          </w:tcPr>
          <w:p w14:paraId="297BDC30"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58,96</w:t>
            </w:r>
          </w:p>
        </w:tc>
        <w:tc>
          <w:tcPr>
            <w:tcW w:w="1134" w:type="dxa"/>
          </w:tcPr>
          <w:p w14:paraId="0FBADF27"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56,28</w:t>
            </w:r>
          </w:p>
        </w:tc>
      </w:tr>
      <w:tr w:rsidR="00EC1F83" w:rsidRPr="00BE7BBE" w14:paraId="6F5DDDFD" w14:textId="77777777" w:rsidTr="00CA369A">
        <w:tc>
          <w:tcPr>
            <w:tcW w:w="4678" w:type="dxa"/>
            <w:hideMark/>
          </w:tcPr>
          <w:p w14:paraId="6497EDD3" w14:textId="77777777" w:rsidR="00EC1F83" w:rsidRPr="00BE7BBE" w:rsidRDefault="00EC1F83" w:rsidP="00CA369A">
            <w:pPr>
              <w:pStyle w:val="af1"/>
              <w:rPr>
                <w:rFonts w:ascii="Times New Roman" w:hAnsi="Times New Roman" w:cs="Times New Roman"/>
                <w:color w:val="000000" w:themeColor="text1"/>
                <w:sz w:val="28"/>
                <w:szCs w:val="28"/>
              </w:rPr>
            </w:pPr>
            <w:proofErr w:type="spellStart"/>
            <w:r w:rsidRPr="00BE7BBE">
              <w:rPr>
                <w:rFonts w:ascii="Times New Roman" w:eastAsia="Calibri" w:hAnsi="Times New Roman" w:cs="Times New Roman"/>
                <w:color w:val="000000" w:themeColor="text1"/>
                <w:sz w:val="28"/>
                <w:szCs w:val="28"/>
              </w:rPr>
              <w:t>Азықты</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тұтыну</w:t>
            </w:r>
            <w:proofErr w:type="spellEnd"/>
            <w:r w:rsidRPr="00BE7BBE">
              <w:rPr>
                <w:rFonts w:ascii="Times New Roman" w:eastAsia="Calibri" w:hAnsi="Times New Roman" w:cs="Times New Roman"/>
                <w:color w:val="000000" w:themeColor="text1"/>
                <w:sz w:val="28"/>
                <w:szCs w:val="28"/>
              </w:rPr>
              <w:t>, г/бас/</w:t>
            </w:r>
            <w:proofErr w:type="spellStart"/>
            <w:r w:rsidRPr="00BE7BBE">
              <w:rPr>
                <w:rFonts w:ascii="Times New Roman" w:eastAsia="Calibri" w:hAnsi="Times New Roman" w:cs="Times New Roman"/>
                <w:color w:val="000000" w:themeColor="text1"/>
                <w:sz w:val="28"/>
                <w:szCs w:val="28"/>
              </w:rPr>
              <w:t>тәулік</w:t>
            </w:r>
            <w:proofErr w:type="spellEnd"/>
          </w:p>
        </w:tc>
        <w:tc>
          <w:tcPr>
            <w:tcW w:w="1418" w:type="dxa"/>
            <w:hideMark/>
          </w:tcPr>
          <w:p w14:paraId="338BA6B2"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102,47</w:t>
            </w:r>
          </w:p>
        </w:tc>
        <w:tc>
          <w:tcPr>
            <w:tcW w:w="1134" w:type="dxa"/>
            <w:hideMark/>
          </w:tcPr>
          <w:p w14:paraId="0F86DBD9"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103,27</w:t>
            </w:r>
          </w:p>
        </w:tc>
        <w:tc>
          <w:tcPr>
            <w:tcW w:w="1134" w:type="dxa"/>
            <w:hideMark/>
          </w:tcPr>
          <w:p w14:paraId="43ACDDDC"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103,57</w:t>
            </w:r>
          </w:p>
        </w:tc>
        <w:tc>
          <w:tcPr>
            <w:tcW w:w="1134" w:type="dxa"/>
            <w:hideMark/>
          </w:tcPr>
          <w:p w14:paraId="59C82C71"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101,07</w:t>
            </w:r>
          </w:p>
        </w:tc>
      </w:tr>
      <w:tr w:rsidR="00EC1F83" w:rsidRPr="00BE7BBE" w14:paraId="57E92A53" w14:textId="77777777" w:rsidTr="00CA369A">
        <w:tc>
          <w:tcPr>
            <w:tcW w:w="4678" w:type="dxa"/>
            <w:hideMark/>
          </w:tcPr>
          <w:p w14:paraId="7F1A252C" w14:textId="77777777" w:rsidR="00EC1F83" w:rsidRPr="00BE7BBE" w:rsidRDefault="00EC1F83" w:rsidP="00CA369A">
            <w:pPr>
              <w:pStyle w:val="af1"/>
              <w:rPr>
                <w:rFonts w:ascii="Times New Roman" w:eastAsia="Calibri" w:hAnsi="Times New Roman" w:cs="Times New Roman"/>
                <w:color w:val="000000" w:themeColor="text1"/>
                <w:sz w:val="28"/>
                <w:szCs w:val="28"/>
              </w:rPr>
            </w:pPr>
            <w:proofErr w:type="spellStart"/>
            <w:r w:rsidRPr="00BE7BBE">
              <w:rPr>
                <w:rFonts w:ascii="Times New Roman" w:eastAsia="Calibri" w:hAnsi="Times New Roman" w:cs="Times New Roman"/>
                <w:color w:val="000000" w:themeColor="text1"/>
                <w:sz w:val="28"/>
                <w:szCs w:val="28"/>
              </w:rPr>
              <w:t>Азық</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шығындары</w:t>
            </w:r>
            <w:proofErr w:type="spellEnd"/>
            <w:r w:rsidRPr="00BE7BBE">
              <w:rPr>
                <w:rFonts w:ascii="Times New Roman" w:eastAsia="Calibri" w:hAnsi="Times New Roman" w:cs="Times New Roman"/>
                <w:color w:val="000000" w:themeColor="text1"/>
                <w:sz w:val="28"/>
                <w:szCs w:val="28"/>
              </w:rPr>
              <w:t>, кг:</w:t>
            </w:r>
          </w:p>
          <w:p w14:paraId="29110957" w14:textId="77777777" w:rsidR="00EC1F83" w:rsidRPr="00BE7BBE" w:rsidRDefault="00EC1F83" w:rsidP="00CA369A">
            <w:pPr>
              <w:pStyle w:val="af1"/>
              <w:rPr>
                <w:rFonts w:ascii="Times New Roman" w:eastAsia="Calibri" w:hAnsi="Times New Roman" w:cs="Times New Roman"/>
                <w:color w:val="000000" w:themeColor="text1"/>
                <w:sz w:val="28"/>
                <w:szCs w:val="28"/>
              </w:rPr>
            </w:pPr>
            <w:r w:rsidRPr="00BE7BBE">
              <w:rPr>
                <w:rFonts w:ascii="Times New Roman" w:eastAsia="Calibri" w:hAnsi="Times New Roman" w:cs="Times New Roman"/>
                <w:color w:val="000000" w:themeColor="text1"/>
                <w:sz w:val="28"/>
                <w:szCs w:val="28"/>
              </w:rPr>
              <w:t>А</w:t>
            </w:r>
            <w:r w:rsidRPr="00BE7BBE">
              <w:rPr>
                <w:rFonts w:ascii="Times New Roman" w:eastAsia="Calibri" w:hAnsi="Times New Roman" w:cs="Times New Roman"/>
                <w:color w:val="000000" w:themeColor="text1"/>
                <w:sz w:val="28"/>
                <w:szCs w:val="28"/>
                <w:lang w:val="kk-KZ"/>
              </w:rPr>
              <w:t>)</w:t>
            </w:r>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барлығы</w:t>
            </w:r>
            <w:proofErr w:type="spellEnd"/>
          </w:p>
          <w:p w14:paraId="0DA007EE" w14:textId="114A495E" w:rsidR="00EC1F83" w:rsidRPr="00BE7BBE" w:rsidRDefault="00EC1F83" w:rsidP="00CA369A">
            <w:pPr>
              <w:pStyle w:val="af1"/>
              <w:rPr>
                <w:rFonts w:ascii="Times New Roman" w:hAnsi="Times New Roman" w:cs="Times New Roman"/>
                <w:color w:val="000000" w:themeColor="text1"/>
                <w:sz w:val="28"/>
                <w:szCs w:val="28"/>
              </w:rPr>
            </w:pPr>
            <w:r w:rsidRPr="00BE7BBE">
              <w:rPr>
                <w:rFonts w:ascii="Times New Roman" w:eastAsia="Calibri" w:hAnsi="Times New Roman" w:cs="Times New Roman"/>
                <w:color w:val="000000" w:themeColor="text1"/>
                <w:sz w:val="28"/>
                <w:szCs w:val="28"/>
              </w:rPr>
              <w:t>Б</w:t>
            </w:r>
            <w:r w:rsidRPr="00BE7BBE">
              <w:rPr>
                <w:rFonts w:ascii="Times New Roman" w:eastAsia="Calibri" w:hAnsi="Times New Roman" w:cs="Times New Roman"/>
                <w:color w:val="000000" w:themeColor="text1"/>
                <w:sz w:val="28"/>
                <w:szCs w:val="28"/>
                <w:lang w:val="kk-KZ"/>
              </w:rPr>
              <w:t>)</w:t>
            </w:r>
            <w:r w:rsidR="008C4A04" w:rsidRPr="00BE7BBE">
              <w:rPr>
                <w:rFonts w:ascii="Times New Roman" w:eastAsia="Calibri" w:hAnsi="Times New Roman" w:cs="Times New Roman"/>
                <w:color w:val="000000" w:themeColor="text1"/>
                <w:sz w:val="28"/>
                <w:szCs w:val="28"/>
              </w:rPr>
              <w:t xml:space="preserve"> </w:t>
            </w:r>
            <w:proofErr w:type="spellStart"/>
            <w:r w:rsidR="008C4A04" w:rsidRPr="00BE7BBE">
              <w:rPr>
                <w:rFonts w:ascii="Times New Roman" w:eastAsia="Calibri" w:hAnsi="Times New Roman" w:cs="Times New Roman"/>
                <w:color w:val="000000" w:themeColor="text1"/>
                <w:sz w:val="28"/>
                <w:szCs w:val="28"/>
              </w:rPr>
              <w:t>тірі</w:t>
            </w:r>
            <w:proofErr w:type="spellEnd"/>
            <w:r w:rsidR="008C4A04" w:rsidRPr="00BE7BBE">
              <w:rPr>
                <w:rFonts w:ascii="Times New Roman" w:eastAsia="Calibri" w:hAnsi="Times New Roman" w:cs="Times New Roman"/>
                <w:color w:val="000000" w:themeColor="text1"/>
                <w:sz w:val="28"/>
                <w:szCs w:val="28"/>
              </w:rPr>
              <w:t xml:space="preserve"> </w:t>
            </w:r>
            <w:proofErr w:type="spellStart"/>
            <w:r w:rsidR="008C4A04" w:rsidRPr="00BE7BBE">
              <w:rPr>
                <w:rFonts w:ascii="Times New Roman" w:eastAsia="Calibri" w:hAnsi="Times New Roman" w:cs="Times New Roman"/>
                <w:color w:val="000000" w:themeColor="text1"/>
                <w:sz w:val="28"/>
                <w:szCs w:val="28"/>
              </w:rPr>
              <w:t>салмақтың</w:t>
            </w:r>
            <w:proofErr w:type="spellEnd"/>
            <w:r w:rsidR="008C4A04" w:rsidRPr="00BE7BBE">
              <w:rPr>
                <w:rFonts w:ascii="Times New Roman" w:eastAsia="Calibri" w:hAnsi="Times New Roman" w:cs="Times New Roman"/>
                <w:color w:val="000000" w:themeColor="text1"/>
                <w:sz w:val="28"/>
                <w:szCs w:val="28"/>
              </w:rPr>
              <w:t xml:space="preserve"> 1 кг </w:t>
            </w:r>
            <w:proofErr w:type="spellStart"/>
            <w:r w:rsidR="008C4A04" w:rsidRPr="00BE7BBE">
              <w:rPr>
                <w:rFonts w:ascii="Times New Roman" w:eastAsia="Calibri" w:hAnsi="Times New Roman" w:cs="Times New Roman"/>
                <w:color w:val="000000" w:themeColor="text1"/>
                <w:sz w:val="28"/>
                <w:szCs w:val="28"/>
              </w:rPr>
              <w:t>өсіміне</w:t>
            </w:r>
            <w:proofErr w:type="spellEnd"/>
          </w:p>
        </w:tc>
        <w:tc>
          <w:tcPr>
            <w:tcW w:w="1418" w:type="dxa"/>
          </w:tcPr>
          <w:p w14:paraId="4F5CE736" w14:textId="77777777" w:rsidR="00EC1F83" w:rsidRPr="00BE7BBE" w:rsidRDefault="00EC1F83" w:rsidP="00CA369A">
            <w:pPr>
              <w:pStyle w:val="af1"/>
              <w:jc w:val="center"/>
              <w:rPr>
                <w:rFonts w:ascii="Times New Roman" w:hAnsi="Times New Roman" w:cs="Times New Roman"/>
                <w:color w:val="000000" w:themeColor="text1"/>
                <w:sz w:val="28"/>
                <w:szCs w:val="28"/>
              </w:rPr>
            </w:pPr>
          </w:p>
          <w:p w14:paraId="3A1EF3D6"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120,50</w:t>
            </w:r>
          </w:p>
          <w:p w14:paraId="507D1DD3"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1,82</w:t>
            </w:r>
          </w:p>
        </w:tc>
        <w:tc>
          <w:tcPr>
            <w:tcW w:w="1134" w:type="dxa"/>
          </w:tcPr>
          <w:p w14:paraId="6AEE139F" w14:textId="77777777" w:rsidR="00EC1F83" w:rsidRPr="00BE7BBE" w:rsidRDefault="00EC1F83" w:rsidP="00CA369A">
            <w:pPr>
              <w:pStyle w:val="af1"/>
              <w:jc w:val="center"/>
              <w:rPr>
                <w:rFonts w:ascii="Times New Roman" w:hAnsi="Times New Roman" w:cs="Times New Roman"/>
                <w:color w:val="000000" w:themeColor="text1"/>
                <w:sz w:val="28"/>
                <w:szCs w:val="28"/>
              </w:rPr>
            </w:pPr>
          </w:p>
          <w:p w14:paraId="4A73B126"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123,61</w:t>
            </w:r>
          </w:p>
          <w:p w14:paraId="535FD858"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1,74</w:t>
            </w:r>
          </w:p>
        </w:tc>
        <w:tc>
          <w:tcPr>
            <w:tcW w:w="1134" w:type="dxa"/>
          </w:tcPr>
          <w:p w14:paraId="1EFB8422" w14:textId="77777777" w:rsidR="00EC1F83" w:rsidRPr="00BE7BBE" w:rsidRDefault="00EC1F83" w:rsidP="00CA369A">
            <w:pPr>
              <w:pStyle w:val="af1"/>
              <w:jc w:val="center"/>
              <w:rPr>
                <w:rFonts w:ascii="Times New Roman" w:hAnsi="Times New Roman" w:cs="Times New Roman"/>
                <w:color w:val="000000" w:themeColor="text1"/>
                <w:sz w:val="28"/>
                <w:szCs w:val="28"/>
              </w:rPr>
            </w:pPr>
          </w:p>
          <w:p w14:paraId="3208CFDD"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128,32</w:t>
            </w:r>
          </w:p>
          <w:p w14:paraId="171B1E04"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1,66</w:t>
            </w:r>
          </w:p>
        </w:tc>
        <w:tc>
          <w:tcPr>
            <w:tcW w:w="1134" w:type="dxa"/>
          </w:tcPr>
          <w:p w14:paraId="065B32EF" w14:textId="77777777" w:rsidR="00EC1F83" w:rsidRPr="00BE7BBE" w:rsidRDefault="00EC1F83" w:rsidP="00CA369A">
            <w:pPr>
              <w:pStyle w:val="af1"/>
              <w:jc w:val="center"/>
              <w:rPr>
                <w:rFonts w:ascii="Times New Roman" w:hAnsi="Times New Roman" w:cs="Times New Roman"/>
                <w:color w:val="000000" w:themeColor="text1"/>
                <w:sz w:val="28"/>
                <w:szCs w:val="28"/>
              </w:rPr>
            </w:pPr>
          </w:p>
          <w:p w14:paraId="73BDA621"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123,10</w:t>
            </w:r>
          </w:p>
          <w:p w14:paraId="4D9B3FBE"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1,66</w:t>
            </w:r>
          </w:p>
        </w:tc>
      </w:tr>
      <w:tr w:rsidR="00EC1F83" w:rsidRPr="00BE7BBE" w14:paraId="4ADB734E" w14:textId="77777777" w:rsidTr="00CA369A">
        <w:tc>
          <w:tcPr>
            <w:tcW w:w="4678" w:type="dxa"/>
            <w:hideMark/>
          </w:tcPr>
          <w:p w14:paraId="270984E0" w14:textId="77777777" w:rsidR="00EC1F83" w:rsidRPr="00BE7BBE" w:rsidRDefault="00EC1F83" w:rsidP="00CA369A">
            <w:pPr>
              <w:pStyle w:val="af1"/>
              <w:rPr>
                <w:rFonts w:ascii="Times New Roman" w:eastAsia="Calibri" w:hAnsi="Times New Roman" w:cs="Times New Roman"/>
                <w:color w:val="000000" w:themeColor="text1"/>
                <w:sz w:val="28"/>
                <w:szCs w:val="28"/>
              </w:rPr>
            </w:pPr>
            <w:proofErr w:type="spellStart"/>
            <w:r w:rsidRPr="00BE7BBE">
              <w:rPr>
                <w:rFonts w:ascii="Times New Roman" w:eastAsia="Calibri" w:hAnsi="Times New Roman" w:cs="Times New Roman"/>
                <w:color w:val="000000" w:themeColor="text1"/>
                <w:sz w:val="28"/>
                <w:szCs w:val="28"/>
              </w:rPr>
              <w:t>Азықтың</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құны</w:t>
            </w:r>
            <w:proofErr w:type="spellEnd"/>
            <w:r w:rsidRPr="00BE7BBE">
              <w:rPr>
                <w:rFonts w:ascii="Times New Roman" w:eastAsia="Calibri" w:hAnsi="Times New Roman" w:cs="Times New Roman"/>
                <w:color w:val="000000" w:themeColor="text1"/>
                <w:sz w:val="28"/>
                <w:szCs w:val="28"/>
              </w:rPr>
              <w:t>:</w:t>
            </w:r>
          </w:p>
          <w:p w14:paraId="333B4D3B" w14:textId="575D09B5" w:rsidR="00EC1F83" w:rsidRPr="00BE7BBE" w:rsidRDefault="00EC1F83" w:rsidP="00CA369A">
            <w:pPr>
              <w:pStyle w:val="af1"/>
              <w:rPr>
                <w:rFonts w:ascii="Times New Roman" w:eastAsia="Calibri" w:hAnsi="Times New Roman" w:cs="Times New Roman"/>
                <w:color w:val="000000" w:themeColor="text1"/>
                <w:sz w:val="28"/>
                <w:szCs w:val="28"/>
              </w:rPr>
            </w:pPr>
            <w:r w:rsidRPr="00BE7BBE">
              <w:rPr>
                <w:rFonts w:ascii="Times New Roman" w:eastAsia="Calibri" w:hAnsi="Times New Roman" w:cs="Times New Roman"/>
                <w:color w:val="000000" w:themeColor="text1"/>
                <w:sz w:val="28"/>
                <w:szCs w:val="28"/>
              </w:rPr>
              <w:t>А</w:t>
            </w:r>
            <w:r w:rsidRPr="00BE7BBE">
              <w:rPr>
                <w:rFonts w:ascii="Times New Roman" w:eastAsia="Calibri" w:hAnsi="Times New Roman" w:cs="Times New Roman"/>
                <w:color w:val="000000" w:themeColor="text1"/>
                <w:sz w:val="28"/>
                <w:szCs w:val="28"/>
                <w:lang w:val="kk-KZ"/>
              </w:rPr>
              <w:t>)</w:t>
            </w:r>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барлығы</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мың</w:t>
            </w:r>
            <w:proofErr w:type="spellEnd"/>
            <w:r w:rsidRPr="00BE7BBE">
              <w:rPr>
                <w:rFonts w:ascii="Times New Roman" w:eastAsia="Calibri" w:hAnsi="Times New Roman" w:cs="Times New Roman"/>
                <w:color w:val="000000" w:themeColor="text1"/>
                <w:sz w:val="28"/>
                <w:szCs w:val="28"/>
              </w:rPr>
              <w:t xml:space="preserve"> тенге</w:t>
            </w:r>
          </w:p>
          <w:p w14:paraId="050EB1B2" w14:textId="77777777" w:rsidR="00EC1F83" w:rsidRPr="00BE7BBE" w:rsidRDefault="00EC1F83" w:rsidP="00CA369A">
            <w:pPr>
              <w:pStyle w:val="af1"/>
              <w:rPr>
                <w:rFonts w:ascii="Times New Roman" w:hAnsi="Times New Roman" w:cs="Times New Roman"/>
                <w:color w:val="000000" w:themeColor="text1"/>
                <w:sz w:val="28"/>
                <w:szCs w:val="28"/>
              </w:rPr>
            </w:pPr>
            <w:r w:rsidRPr="00BE7BBE">
              <w:rPr>
                <w:rFonts w:ascii="Times New Roman" w:eastAsia="Calibri" w:hAnsi="Times New Roman" w:cs="Times New Roman"/>
                <w:color w:val="000000" w:themeColor="text1"/>
                <w:sz w:val="28"/>
                <w:szCs w:val="28"/>
              </w:rPr>
              <w:t>Б</w:t>
            </w:r>
            <w:r w:rsidRPr="00BE7BBE">
              <w:rPr>
                <w:rFonts w:ascii="Times New Roman" w:eastAsia="Calibri" w:hAnsi="Times New Roman" w:cs="Times New Roman"/>
                <w:color w:val="000000" w:themeColor="text1"/>
                <w:sz w:val="28"/>
                <w:szCs w:val="28"/>
                <w:lang w:val="kk-KZ"/>
              </w:rPr>
              <w:t>)</w:t>
            </w:r>
            <w:r w:rsidRPr="00BE7BBE">
              <w:rPr>
                <w:rFonts w:ascii="Times New Roman" w:eastAsia="Calibri" w:hAnsi="Times New Roman" w:cs="Times New Roman"/>
                <w:color w:val="000000" w:themeColor="text1"/>
                <w:sz w:val="28"/>
                <w:szCs w:val="28"/>
              </w:rPr>
              <w:t xml:space="preserve"> 1 кг, тенге</w:t>
            </w:r>
          </w:p>
        </w:tc>
        <w:tc>
          <w:tcPr>
            <w:tcW w:w="1418" w:type="dxa"/>
          </w:tcPr>
          <w:p w14:paraId="1FC3A44D" w14:textId="77777777" w:rsidR="00EC1F83" w:rsidRPr="00BE7BBE" w:rsidRDefault="00EC1F83" w:rsidP="00CA369A">
            <w:pPr>
              <w:pStyle w:val="af1"/>
              <w:jc w:val="center"/>
              <w:rPr>
                <w:rFonts w:ascii="Times New Roman" w:hAnsi="Times New Roman" w:cs="Times New Roman"/>
                <w:color w:val="000000" w:themeColor="text1"/>
                <w:sz w:val="28"/>
                <w:szCs w:val="28"/>
              </w:rPr>
            </w:pPr>
          </w:p>
          <w:p w14:paraId="2F82DF03"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38,56</w:t>
            </w:r>
          </w:p>
          <w:p w14:paraId="4AB2430A"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320,0</w:t>
            </w:r>
          </w:p>
        </w:tc>
        <w:tc>
          <w:tcPr>
            <w:tcW w:w="1134" w:type="dxa"/>
          </w:tcPr>
          <w:p w14:paraId="33C2C561" w14:textId="77777777" w:rsidR="00EC1F83" w:rsidRPr="00BE7BBE" w:rsidRDefault="00EC1F83" w:rsidP="00CA369A">
            <w:pPr>
              <w:pStyle w:val="af1"/>
              <w:jc w:val="center"/>
              <w:rPr>
                <w:rFonts w:ascii="Times New Roman" w:hAnsi="Times New Roman" w:cs="Times New Roman"/>
                <w:color w:val="000000" w:themeColor="text1"/>
                <w:sz w:val="28"/>
                <w:szCs w:val="28"/>
              </w:rPr>
            </w:pPr>
          </w:p>
          <w:p w14:paraId="521ADF8C"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39,56</w:t>
            </w:r>
          </w:p>
          <w:p w14:paraId="6BFED85F"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320,0</w:t>
            </w:r>
          </w:p>
        </w:tc>
        <w:tc>
          <w:tcPr>
            <w:tcW w:w="1134" w:type="dxa"/>
          </w:tcPr>
          <w:p w14:paraId="2ABF9E89" w14:textId="77777777" w:rsidR="00EC1F83" w:rsidRPr="00BE7BBE" w:rsidRDefault="00EC1F83" w:rsidP="00CA369A">
            <w:pPr>
              <w:pStyle w:val="af1"/>
              <w:jc w:val="center"/>
              <w:rPr>
                <w:rFonts w:ascii="Times New Roman" w:hAnsi="Times New Roman" w:cs="Times New Roman"/>
                <w:color w:val="000000" w:themeColor="text1"/>
                <w:sz w:val="28"/>
                <w:szCs w:val="28"/>
              </w:rPr>
            </w:pPr>
          </w:p>
          <w:p w14:paraId="1431C883"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41,06</w:t>
            </w:r>
          </w:p>
          <w:p w14:paraId="54E5FBCA"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320,0</w:t>
            </w:r>
          </w:p>
        </w:tc>
        <w:tc>
          <w:tcPr>
            <w:tcW w:w="1134" w:type="dxa"/>
          </w:tcPr>
          <w:p w14:paraId="15F9690D" w14:textId="77777777" w:rsidR="00EC1F83" w:rsidRPr="00BE7BBE" w:rsidRDefault="00EC1F83" w:rsidP="00CA369A">
            <w:pPr>
              <w:pStyle w:val="af1"/>
              <w:jc w:val="center"/>
              <w:rPr>
                <w:rFonts w:ascii="Times New Roman" w:hAnsi="Times New Roman" w:cs="Times New Roman"/>
                <w:color w:val="000000" w:themeColor="text1"/>
                <w:sz w:val="28"/>
                <w:szCs w:val="28"/>
              </w:rPr>
            </w:pPr>
          </w:p>
          <w:p w14:paraId="1C3FC415"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39,39</w:t>
            </w:r>
          </w:p>
          <w:p w14:paraId="5552217C" w14:textId="77777777" w:rsidR="00EC1F83" w:rsidRPr="00BE7BBE" w:rsidRDefault="00EC1F83" w:rsidP="00CA369A">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320,0</w:t>
            </w:r>
          </w:p>
        </w:tc>
      </w:tr>
    </w:tbl>
    <w:p w14:paraId="4EB9C30C" w14:textId="77777777" w:rsidR="00EC1F83" w:rsidRPr="00BE7BBE" w:rsidRDefault="00EC1F83" w:rsidP="00EC1F83">
      <w:pPr>
        <w:spacing w:after="0" w:line="240" w:lineRule="auto"/>
        <w:rPr>
          <w:rFonts w:ascii="Times New Roman" w:hAnsi="Times New Roman"/>
          <w:sz w:val="28"/>
          <w:szCs w:val="28"/>
          <w:lang w:val="en-GB"/>
        </w:rPr>
      </w:pPr>
    </w:p>
    <w:p w14:paraId="477C807F" w14:textId="77777777" w:rsidR="00EC1F83" w:rsidRPr="00BE7BBE" w:rsidRDefault="00EC1F83" w:rsidP="00EC1F83">
      <w:pPr>
        <w:spacing w:after="0" w:line="240" w:lineRule="auto"/>
        <w:rPr>
          <w:rFonts w:ascii="Times New Roman" w:hAnsi="Times New Roman"/>
          <w:sz w:val="28"/>
          <w:szCs w:val="28"/>
          <w:lang w:val="kk-KZ"/>
        </w:rPr>
      </w:pPr>
      <w:r w:rsidRPr="00BE7BBE">
        <w:rPr>
          <w:rFonts w:ascii="Times New Roman" w:hAnsi="Times New Roman"/>
          <w:sz w:val="28"/>
          <w:szCs w:val="28"/>
        </w:rPr>
        <w:lastRenderedPageBreak/>
        <w:t>3</w:t>
      </w:r>
      <w:r w:rsidRPr="00BE7BBE">
        <w:rPr>
          <w:rFonts w:ascii="Times New Roman" w:hAnsi="Times New Roman"/>
          <w:sz w:val="28"/>
          <w:szCs w:val="28"/>
          <w:lang w:val="en-GB"/>
        </w:rPr>
        <w:t>2</w:t>
      </w:r>
      <w:r w:rsidRPr="00BE7BBE">
        <w:rPr>
          <w:rFonts w:ascii="Times New Roman" w:hAnsi="Times New Roman"/>
          <w:sz w:val="28"/>
          <w:szCs w:val="28"/>
        </w:rPr>
        <w:t>-</w:t>
      </w:r>
      <w:r w:rsidRPr="00BE7BBE">
        <w:rPr>
          <w:rFonts w:ascii="Times New Roman" w:hAnsi="Times New Roman"/>
          <w:sz w:val="28"/>
          <w:szCs w:val="28"/>
          <w:lang w:val="kk-KZ"/>
        </w:rPr>
        <w:t>ші кестенің жалғасы</w:t>
      </w:r>
    </w:p>
    <w:p w14:paraId="0E5A5983" w14:textId="77777777" w:rsidR="00EC1F83" w:rsidRPr="00BE7BBE" w:rsidRDefault="00EC1F83" w:rsidP="00EC1F83">
      <w:pPr>
        <w:spacing w:after="0" w:line="240" w:lineRule="auto"/>
        <w:rPr>
          <w:rFonts w:ascii="Times New Roman" w:hAnsi="Times New Roman"/>
          <w:sz w:val="28"/>
          <w:szCs w:val="28"/>
          <w:lang w:val="kk-KZ"/>
        </w:rPr>
      </w:pPr>
    </w:p>
    <w:tbl>
      <w:tblPr>
        <w:tblStyle w:val="af7"/>
        <w:tblW w:w="9498" w:type="dxa"/>
        <w:tblLayout w:type="fixed"/>
        <w:tblLook w:val="01E0" w:firstRow="1" w:lastRow="1" w:firstColumn="1" w:lastColumn="1" w:noHBand="0" w:noVBand="0"/>
      </w:tblPr>
      <w:tblGrid>
        <w:gridCol w:w="4678"/>
        <w:gridCol w:w="1418"/>
        <w:gridCol w:w="1134"/>
        <w:gridCol w:w="1134"/>
        <w:gridCol w:w="1134"/>
      </w:tblGrid>
      <w:tr w:rsidR="00EC1F83" w:rsidRPr="00BE7BBE" w14:paraId="4CFAE848" w14:textId="77777777" w:rsidTr="00CA369A">
        <w:tc>
          <w:tcPr>
            <w:tcW w:w="4678" w:type="dxa"/>
            <w:tcBorders>
              <w:top w:val="single" w:sz="4" w:space="0" w:color="auto"/>
              <w:left w:val="single" w:sz="4" w:space="0" w:color="auto"/>
              <w:bottom w:val="single" w:sz="4" w:space="0" w:color="auto"/>
              <w:right w:val="single" w:sz="4" w:space="0" w:color="auto"/>
            </w:tcBorders>
          </w:tcPr>
          <w:p w14:paraId="3B28B41B" w14:textId="735E9FF7" w:rsidR="00EC1F83" w:rsidRPr="00BE7BBE" w:rsidRDefault="00CA369A" w:rsidP="008C4A04">
            <w:pPr>
              <w:pStyle w:val="af1"/>
              <w:jc w:val="center"/>
              <w:rPr>
                <w:rFonts w:ascii="Times New Roman" w:hAnsi="Times New Roman" w:cs="Times New Roman"/>
                <w:color w:val="000000" w:themeColor="text1"/>
                <w:sz w:val="28"/>
                <w:szCs w:val="28"/>
                <w:lang w:val="kk-KZ"/>
              </w:rPr>
            </w:pPr>
            <w:r w:rsidRPr="00BE7BBE">
              <w:rPr>
                <w:rFonts w:ascii="Times New Roman" w:hAnsi="Times New Roman" w:cs="Times New Roman"/>
                <w:color w:val="000000" w:themeColor="text1"/>
                <w:sz w:val="28"/>
                <w:szCs w:val="28"/>
                <w:lang w:val="kk-KZ"/>
              </w:rPr>
              <w:t>1</w:t>
            </w:r>
          </w:p>
        </w:tc>
        <w:tc>
          <w:tcPr>
            <w:tcW w:w="1418" w:type="dxa"/>
            <w:tcBorders>
              <w:top w:val="single" w:sz="4" w:space="0" w:color="auto"/>
              <w:left w:val="single" w:sz="4" w:space="0" w:color="auto"/>
              <w:bottom w:val="single" w:sz="4" w:space="0" w:color="auto"/>
              <w:right w:val="single" w:sz="4" w:space="0" w:color="auto"/>
            </w:tcBorders>
          </w:tcPr>
          <w:p w14:paraId="23924E85" w14:textId="27F09F1D" w:rsidR="00EC1F83" w:rsidRPr="00BE7BBE" w:rsidRDefault="00CA369A" w:rsidP="008C4A04">
            <w:pPr>
              <w:pStyle w:val="af1"/>
              <w:jc w:val="center"/>
              <w:rPr>
                <w:rFonts w:ascii="Times New Roman" w:hAnsi="Times New Roman" w:cs="Times New Roman"/>
                <w:color w:val="000000" w:themeColor="text1"/>
                <w:sz w:val="28"/>
                <w:szCs w:val="28"/>
                <w:lang w:val="kk-KZ"/>
              </w:rPr>
            </w:pPr>
            <w:r w:rsidRPr="00BE7BBE">
              <w:rPr>
                <w:rFonts w:ascii="Times New Roman" w:hAnsi="Times New Roman" w:cs="Times New Roman"/>
                <w:color w:val="000000" w:themeColor="text1"/>
                <w:sz w:val="28"/>
                <w:szCs w:val="28"/>
                <w:lang w:val="kk-KZ"/>
              </w:rPr>
              <w:t>2</w:t>
            </w:r>
          </w:p>
        </w:tc>
        <w:tc>
          <w:tcPr>
            <w:tcW w:w="1134" w:type="dxa"/>
            <w:tcBorders>
              <w:top w:val="single" w:sz="4" w:space="0" w:color="auto"/>
              <w:left w:val="single" w:sz="4" w:space="0" w:color="auto"/>
              <w:bottom w:val="single" w:sz="4" w:space="0" w:color="auto"/>
              <w:right w:val="single" w:sz="4" w:space="0" w:color="auto"/>
            </w:tcBorders>
          </w:tcPr>
          <w:p w14:paraId="3EDB0E92" w14:textId="7DEEF67A" w:rsidR="00EC1F83" w:rsidRPr="00BE7BBE" w:rsidRDefault="00CA369A" w:rsidP="008C4A04">
            <w:pPr>
              <w:pStyle w:val="af1"/>
              <w:jc w:val="center"/>
              <w:rPr>
                <w:rFonts w:ascii="Times New Roman" w:hAnsi="Times New Roman" w:cs="Times New Roman"/>
                <w:color w:val="000000" w:themeColor="text1"/>
                <w:sz w:val="28"/>
                <w:szCs w:val="28"/>
                <w:lang w:val="kk-KZ"/>
              </w:rPr>
            </w:pPr>
            <w:r w:rsidRPr="00BE7BBE">
              <w:rPr>
                <w:rFonts w:ascii="Times New Roman" w:hAnsi="Times New Roman" w:cs="Times New Roman"/>
                <w:color w:val="000000" w:themeColor="text1"/>
                <w:sz w:val="28"/>
                <w:szCs w:val="28"/>
                <w:lang w:val="kk-KZ"/>
              </w:rPr>
              <w:t>3</w:t>
            </w:r>
          </w:p>
        </w:tc>
        <w:tc>
          <w:tcPr>
            <w:tcW w:w="1134" w:type="dxa"/>
            <w:tcBorders>
              <w:top w:val="single" w:sz="4" w:space="0" w:color="auto"/>
              <w:left w:val="single" w:sz="4" w:space="0" w:color="auto"/>
              <w:bottom w:val="single" w:sz="4" w:space="0" w:color="auto"/>
              <w:right w:val="single" w:sz="4" w:space="0" w:color="auto"/>
            </w:tcBorders>
          </w:tcPr>
          <w:p w14:paraId="74CAD11A" w14:textId="757A1FDD" w:rsidR="00EC1F83" w:rsidRPr="00BE7BBE" w:rsidRDefault="00CA369A" w:rsidP="008C4A04">
            <w:pPr>
              <w:pStyle w:val="af1"/>
              <w:jc w:val="center"/>
              <w:rPr>
                <w:rFonts w:ascii="Times New Roman" w:hAnsi="Times New Roman" w:cs="Times New Roman"/>
                <w:color w:val="000000" w:themeColor="text1"/>
                <w:sz w:val="28"/>
                <w:szCs w:val="28"/>
                <w:lang w:val="kk-KZ"/>
              </w:rPr>
            </w:pPr>
            <w:r w:rsidRPr="00BE7BBE">
              <w:rPr>
                <w:rFonts w:ascii="Times New Roman" w:hAnsi="Times New Roman" w:cs="Times New Roman"/>
                <w:color w:val="000000" w:themeColor="text1"/>
                <w:sz w:val="28"/>
                <w:szCs w:val="28"/>
                <w:lang w:val="kk-KZ"/>
              </w:rPr>
              <w:t>4</w:t>
            </w:r>
          </w:p>
        </w:tc>
        <w:tc>
          <w:tcPr>
            <w:tcW w:w="1134" w:type="dxa"/>
            <w:tcBorders>
              <w:top w:val="single" w:sz="4" w:space="0" w:color="auto"/>
              <w:left w:val="single" w:sz="4" w:space="0" w:color="auto"/>
              <w:bottom w:val="single" w:sz="4" w:space="0" w:color="auto"/>
              <w:right w:val="single" w:sz="4" w:space="0" w:color="auto"/>
            </w:tcBorders>
          </w:tcPr>
          <w:p w14:paraId="23C4B906" w14:textId="429483D5" w:rsidR="00EC1F83" w:rsidRPr="00BE7BBE" w:rsidRDefault="00CA369A" w:rsidP="008C4A04">
            <w:pPr>
              <w:pStyle w:val="af1"/>
              <w:jc w:val="center"/>
              <w:rPr>
                <w:rFonts w:ascii="Times New Roman" w:hAnsi="Times New Roman" w:cs="Times New Roman"/>
                <w:color w:val="000000" w:themeColor="text1"/>
                <w:sz w:val="28"/>
                <w:szCs w:val="28"/>
                <w:lang w:val="kk-KZ"/>
              </w:rPr>
            </w:pPr>
            <w:r w:rsidRPr="00BE7BBE">
              <w:rPr>
                <w:rFonts w:ascii="Times New Roman" w:hAnsi="Times New Roman" w:cs="Times New Roman"/>
                <w:color w:val="000000" w:themeColor="text1"/>
                <w:sz w:val="28"/>
                <w:szCs w:val="28"/>
                <w:lang w:val="kk-KZ"/>
              </w:rPr>
              <w:t>5</w:t>
            </w:r>
          </w:p>
        </w:tc>
      </w:tr>
      <w:tr w:rsidR="00CA369A" w:rsidRPr="00BE7BBE" w14:paraId="06EC8D80" w14:textId="77777777" w:rsidTr="00CA369A">
        <w:tc>
          <w:tcPr>
            <w:tcW w:w="4678" w:type="dxa"/>
            <w:tcBorders>
              <w:top w:val="single" w:sz="4" w:space="0" w:color="auto"/>
              <w:left w:val="single" w:sz="4" w:space="0" w:color="auto"/>
              <w:bottom w:val="single" w:sz="4" w:space="0" w:color="auto"/>
              <w:right w:val="single" w:sz="4" w:space="0" w:color="auto"/>
            </w:tcBorders>
          </w:tcPr>
          <w:p w14:paraId="33A90294" w14:textId="77777777" w:rsidR="00CA369A" w:rsidRPr="00BE7BBE" w:rsidRDefault="00CA369A" w:rsidP="008C4A04">
            <w:pPr>
              <w:pStyle w:val="af1"/>
              <w:rPr>
                <w:rFonts w:ascii="Times New Roman" w:hAnsi="Times New Roman" w:cs="Times New Roman"/>
                <w:color w:val="000000" w:themeColor="text1"/>
                <w:sz w:val="28"/>
                <w:szCs w:val="28"/>
              </w:rPr>
            </w:pPr>
            <w:proofErr w:type="spellStart"/>
            <w:r w:rsidRPr="00BE7BBE">
              <w:rPr>
                <w:rFonts w:ascii="Times New Roman" w:hAnsi="Times New Roman" w:cs="Times New Roman"/>
                <w:color w:val="000000" w:themeColor="text1"/>
                <w:sz w:val="28"/>
                <w:szCs w:val="28"/>
              </w:rPr>
              <w:t>Тұтынылатын</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препараттың</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құны</w:t>
            </w:r>
            <w:proofErr w:type="spellEnd"/>
            <w:r w:rsidRPr="00BE7BBE">
              <w:rPr>
                <w:rFonts w:ascii="Times New Roman" w:hAnsi="Times New Roman" w:cs="Times New Roman"/>
                <w:color w:val="000000" w:themeColor="text1"/>
                <w:sz w:val="28"/>
                <w:szCs w:val="28"/>
              </w:rPr>
              <w:t>:</w:t>
            </w:r>
          </w:p>
          <w:p w14:paraId="75D4B46A" w14:textId="77777777" w:rsidR="00CA369A" w:rsidRPr="00BE7BBE" w:rsidRDefault="00CA369A" w:rsidP="008C4A04">
            <w:pPr>
              <w:pStyle w:val="af1"/>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А</w:t>
            </w:r>
            <w:r w:rsidRPr="00BE7BBE">
              <w:rPr>
                <w:rFonts w:ascii="Times New Roman" w:hAnsi="Times New Roman" w:cs="Times New Roman"/>
                <w:color w:val="000000" w:themeColor="text1"/>
                <w:sz w:val="28"/>
                <w:szCs w:val="28"/>
                <w:lang w:val="kk-KZ"/>
              </w:rPr>
              <w:t>)</w:t>
            </w:r>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барлығы</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мың</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теңге</w:t>
            </w:r>
            <w:proofErr w:type="spellEnd"/>
          </w:p>
          <w:p w14:paraId="21F3462D" w14:textId="7C1A3FBD" w:rsidR="00CA369A" w:rsidRPr="00BE7BBE" w:rsidRDefault="00CA369A" w:rsidP="008C4A04">
            <w:pPr>
              <w:pStyle w:val="af1"/>
              <w:rPr>
                <w:rFonts w:ascii="Times New Roman" w:eastAsia="Calibri" w:hAnsi="Times New Roman" w:cs="Times New Roman"/>
                <w:color w:val="000000" w:themeColor="text1"/>
                <w:sz w:val="28"/>
                <w:szCs w:val="28"/>
              </w:rPr>
            </w:pPr>
            <w:r w:rsidRPr="00BE7BBE">
              <w:rPr>
                <w:rFonts w:ascii="Times New Roman" w:hAnsi="Times New Roman" w:cs="Times New Roman"/>
                <w:color w:val="000000" w:themeColor="text1"/>
                <w:sz w:val="28"/>
                <w:szCs w:val="28"/>
              </w:rPr>
              <w:t>Б</w:t>
            </w:r>
            <w:r w:rsidRPr="00BE7BBE">
              <w:rPr>
                <w:rFonts w:ascii="Times New Roman" w:hAnsi="Times New Roman" w:cs="Times New Roman"/>
                <w:color w:val="000000" w:themeColor="text1"/>
                <w:sz w:val="28"/>
                <w:szCs w:val="28"/>
                <w:lang w:val="kk-KZ"/>
              </w:rPr>
              <w:t>)</w:t>
            </w:r>
            <w:r w:rsidRPr="00BE7BBE">
              <w:rPr>
                <w:rFonts w:ascii="Times New Roman" w:hAnsi="Times New Roman" w:cs="Times New Roman"/>
                <w:color w:val="000000" w:themeColor="text1"/>
                <w:sz w:val="28"/>
                <w:szCs w:val="28"/>
              </w:rPr>
              <w:t xml:space="preserve"> 1 </w:t>
            </w:r>
            <w:proofErr w:type="spellStart"/>
            <w:r w:rsidRPr="00BE7BBE">
              <w:rPr>
                <w:rFonts w:ascii="Times New Roman" w:hAnsi="Times New Roman" w:cs="Times New Roman"/>
                <w:color w:val="000000" w:themeColor="text1"/>
                <w:sz w:val="28"/>
                <w:szCs w:val="28"/>
              </w:rPr>
              <w:t>басқа</w:t>
            </w:r>
            <w:proofErr w:type="spellEnd"/>
            <w:r w:rsidRPr="00BE7BBE">
              <w:rPr>
                <w:rFonts w:ascii="Times New Roman" w:hAnsi="Times New Roman" w:cs="Times New Roman"/>
                <w:color w:val="000000" w:themeColor="text1"/>
                <w:sz w:val="28"/>
                <w:szCs w:val="28"/>
              </w:rPr>
              <w:t xml:space="preserve">, </w:t>
            </w:r>
            <w:proofErr w:type="spellStart"/>
            <w:r w:rsidRPr="00BE7BBE">
              <w:rPr>
                <w:rFonts w:ascii="Times New Roman" w:hAnsi="Times New Roman" w:cs="Times New Roman"/>
                <w:color w:val="000000" w:themeColor="text1"/>
                <w:sz w:val="28"/>
                <w:szCs w:val="28"/>
              </w:rPr>
              <w:t>теңге</w:t>
            </w:r>
            <w:proofErr w:type="spellEnd"/>
          </w:p>
        </w:tc>
        <w:tc>
          <w:tcPr>
            <w:tcW w:w="1418" w:type="dxa"/>
            <w:tcBorders>
              <w:top w:val="single" w:sz="4" w:space="0" w:color="auto"/>
              <w:left w:val="single" w:sz="4" w:space="0" w:color="auto"/>
              <w:bottom w:val="single" w:sz="4" w:space="0" w:color="auto"/>
              <w:right w:val="single" w:sz="4" w:space="0" w:color="auto"/>
            </w:tcBorders>
          </w:tcPr>
          <w:p w14:paraId="160C31F8" w14:textId="77777777" w:rsidR="00CA369A" w:rsidRPr="00BE7BBE" w:rsidRDefault="00CA369A" w:rsidP="008C4A04">
            <w:pPr>
              <w:pStyle w:val="af1"/>
              <w:jc w:val="center"/>
              <w:rPr>
                <w:rFonts w:ascii="Times New Roman" w:hAnsi="Times New Roman" w:cs="Times New Roman"/>
                <w:color w:val="000000" w:themeColor="text1"/>
                <w:sz w:val="28"/>
                <w:szCs w:val="28"/>
              </w:rPr>
            </w:pPr>
          </w:p>
          <w:p w14:paraId="6A12332D" w14:textId="77777777" w:rsidR="00CA369A" w:rsidRPr="00BE7BBE" w:rsidRDefault="00CA369A"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w:t>
            </w:r>
          </w:p>
          <w:p w14:paraId="0CD7E0F3" w14:textId="241B8EFA" w:rsidR="008C4A04" w:rsidRPr="00BE7BBE" w:rsidRDefault="008C4A04" w:rsidP="008C4A04">
            <w:pPr>
              <w:pStyle w:val="af1"/>
              <w:jc w:val="center"/>
              <w:rPr>
                <w:rFonts w:ascii="Times New Roman" w:hAnsi="Times New Roman" w:cs="Times New Roman"/>
                <w:color w:val="000000" w:themeColor="text1"/>
                <w:sz w:val="28"/>
                <w:szCs w:val="28"/>
                <w:lang w:val="kk-KZ"/>
              </w:rPr>
            </w:pPr>
            <w:r w:rsidRPr="00BE7BBE">
              <w:rPr>
                <w:rFonts w:ascii="Times New Roman" w:hAnsi="Times New Roman" w:cs="Times New Roman"/>
                <w:color w:val="000000" w:themeColor="text1"/>
                <w:sz w:val="28"/>
                <w:szCs w:val="28"/>
                <w:lang w:val="kk-KZ"/>
              </w:rPr>
              <w:t>-</w:t>
            </w:r>
          </w:p>
        </w:tc>
        <w:tc>
          <w:tcPr>
            <w:tcW w:w="1134" w:type="dxa"/>
            <w:tcBorders>
              <w:top w:val="single" w:sz="4" w:space="0" w:color="auto"/>
              <w:left w:val="single" w:sz="4" w:space="0" w:color="auto"/>
              <w:bottom w:val="single" w:sz="4" w:space="0" w:color="auto"/>
              <w:right w:val="single" w:sz="4" w:space="0" w:color="auto"/>
            </w:tcBorders>
          </w:tcPr>
          <w:p w14:paraId="43C75DF3" w14:textId="77777777" w:rsidR="00CA369A" w:rsidRPr="00BE7BBE" w:rsidRDefault="00CA369A" w:rsidP="008C4A04">
            <w:pPr>
              <w:pStyle w:val="af1"/>
              <w:jc w:val="center"/>
              <w:rPr>
                <w:rFonts w:ascii="Times New Roman" w:hAnsi="Times New Roman" w:cs="Times New Roman"/>
                <w:color w:val="000000" w:themeColor="text1"/>
                <w:sz w:val="28"/>
                <w:szCs w:val="28"/>
              </w:rPr>
            </w:pPr>
          </w:p>
          <w:p w14:paraId="526C106A" w14:textId="77777777" w:rsidR="00CA369A" w:rsidRPr="00BE7BBE" w:rsidRDefault="00CA369A"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1,47</w:t>
            </w:r>
          </w:p>
          <w:p w14:paraId="50DD9162" w14:textId="16BE83E2" w:rsidR="00CA369A" w:rsidRPr="00BE7BBE" w:rsidRDefault="00CA369A"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51,47</w:t>
            </w:r>
          </w:p>
        </w:tc>
        <w:tc>
          <w:tcPr>
            <w:tcW w:w="1134" w:type="dxa"/>
            <w:tcBorders>
              <w:top w:val="single" w:sz="4" w:space="0" w:color="auto"/>
              <w:left w:val="single" w:sz="4" w:space="0" w:color="auto"/>
              <w:bottom w:val="single" w:sz="4" w:space="0" w:color="auto"/>
              <w:right w:val="single" w:sz="4" w:space="0" w:color="auto"/>
            </w:tcBorders>
          </w:tcPr>
          <w:p w14:paraId="25D6329F" w14:textId="77777777" w:rsidR="00CA369A" w:rsidRPr="00BE7BBE" w:rsidRDefault="00CA369A" w:rsidP="008C4A04">
            <w:pPr>
              <w:pStyle w:val="af1"/>
              <w:jc w:val="center"/>
              <w:rPr>
                <w:rFonts w:ascii="Times New Roman" w:hAnsi="Times New Roman" w:cs="Times New Roman"/>
                <w:color w:val="000000" w:themeColor="text1"/>
                <w:sz w:val="28"/>
                <w:szCs w:val="28"/>
              </w:rPr>
            </w:pPr>
          </w:p>
          <w:p w14:paraId="2560B61C" w14:textId="77777777" w:rsidR="00CA369A" w:rsidRPr="00BE7BBE" w:rsidRDefault="00CA369A"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2,30</w:t>
            </w:r>
          </w:p>
          <w:p w14:paraId="5F1F44E6" w14:textId="0A371A6E" w:rsidR="00CA369A" w:rsidRPr="00BE7BBE" w:rsidRDefault="00CA369A"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77,87</w:t>
            </w:r>
          </w:p>
        </w:tc>
        <w:tc>
          <w:tcPr>
            <w:tcW w:w="1134" w:type="dxa"/>
            <w:tcBorders>
              <w:top w:val="single" w:sz="4" w:space="0" w:color="auto"/>
              <w:left w:val="single" w:sz="4" w:space="0" w:color="auto"/>
              <w:bottom w:val="single" w:sz="4" w:space="0" w:color="auto"/>
              <w:right w:val="single" w:sz="4" w:space="0" w:color="auto"/>
            </w:tcBorders>
          </w:tcPr>
          <w:p w14:paraId="7EFDA1A8" w14:textId="77777777" w:rsidR="00CA369A" w:rsidRPr="00BE7BBE" w:rsidRDefault="00CA369A" w:rsidP="008C4A04">
            <w:pPr>
              <w:pStyle w:val="af1"/>
              <w:jc w:val="center"/>
              <w:rPr>
                <w:rFonts w:ascii="Times New Roman" w:hAnsi="Times New Roman" w:cs="Times New Roman"/>
                <w:color w:val="000000" w:themeColor="text1"/>
                <w:sz w:val="28"/>
                <w:szCs w:val="28"/>
              </w:rPr>
            </w:pPr>
          </w:p>
          <w:p w14:paraId="632FB6F8" w14:textId="77777777" w:rsidR="00CA369A" w:rsidRPr="00BE7BBE" w:rsidRDefault="00CA369A"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3,03</w:t>
            </w:r>
          </w:p>
          <w:p w14:paraId="4DA325C3" w14:textId="388B3B8F" w:rsidR="00CA369A" w:rsidRPr="00BE7BBE" w:rsidRDefault="00CA369A"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104,53</w:t>
            </w:r>
          </w:p>
        </w:tc>
      </w:tr>
      <w:tr w:rsidR="00CA369A" w:rsidRPr="00BE7BBE" w14:paraId="1473BB90" w14:textId="77777777" w:rsidTr="00CA369A">
        <w:tc>
          <w:tcPr>
            <w:tcW w:w="4678" w:type="dxa"/>
            <w:tcBorders>
              <w:top w:val="single" w:sz="4" w:space="0" w:color="auto"/>
              <w:left w:val="single" w:sz="4" w:space="0" w:color="auto"/>
              <w:bottom w:val="single" w:sz="4" w:space="0" w:color="auto"/>
              <w:right w:val="single" w:sz="4" w:space="0" w:color="auto"/>
            </w:tcBorders>
          </w:tcPr>
          <w:p w14:paraId="5A51CEDE" w14:textId="77777777" w:rsidR="00CA369A" w:rsidRPr="00BE7BBE" w:rsidRDefault="00CA369A" w:rsidP="008C4A04">
            <w:pPr>
              <w:pStyle w:val="af1"/>
              <w:rPr>
                <w:rFonts w:ascii="Times New Roman" w:eastAsia="Calibri" w:hAnsi="Times New Roman" w:cs="Times New Roman"/>
                <w:color w:val="000000" w:themeColor="text1"/>
                <w:sz w:val="28"/>
                <w:szCs w:val="28"/>
              </w:rPr>
            </w:pPr>
            <w:proofErr w:type="spellStart"/>
            <w:r w:rsidRPr="00BE7BBE">
              <w:rPr>
                <w:rFonts w:ascii="Times New Roman" w:eastAsia="Calibri" w:hAnsi="Times New Roman" w:cs="Times New Roman"/>
                <w:color w:val="000000" w:themeColor="text1"/>
                <w:sz w:val="28"/>
                <w:szCs w:val="28"/>
              </w:rPr>
              <w:t>Препараттың</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құнын</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ескере</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отырып</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азық</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құны</w:t>
            </w:r>
            <w:proofErr w:type="spellEnd"/>
            <w:r w:rsidRPr="00BE7BBE">
              <w:rPr>
                <w:rFonts w:ascii="Times New Roman" w:eastAsia="Calibri" w:hAnsi="Times New Roman" w:cs="Times New Roman"/>
                <w:color w:val="000000" w:themeColor="text1"/>
                <w:sz w:val="28"/>
                <w:szCs w:val="28"/>
              </w:rPr>
              <w:t>:</w:t>
            </w:r>
          </w:p>
          <w:p w14:paraId="0F7A0C51" w14:textId="77777777" w:rsidR="00CA369A" w:rsidRPr="00BE7BBE" w:rsidRDefault="00CA369A" w:rsidP="008C4A04">
            <w:pPr>
              <w:pStyle w:val="af1"/>
              <w:rPr>
                <w:rFonts w:ascii="Times New Roman" w:eastAsia="Calibri" w:hAnsi="Times New Roman" w:cs="Times New Roman"/>
                <w:color w:val="000000" w:themeColor="text1"/>
                <w:sz w:val="28"/>
                <w:szCs w:val="28"/>
              </w:rPr>
            </w:pPr>
            <w:r w:rsidRPr="00BE7BBE">
              <w:rPr>
                <w:rFonts w:ascii="Times New Roman" w:eastAsia="Calibri" w:hAnsi="Times New Roman" w:cs="Times New Roman"/>
                <w:color w:val="000000" w:themeColor="text1"/>
                <w:sz w:val="28"/>
                <w:szCs w:val="28"/>
              </w:rPr>
              <w:t>А</w:t>
            </w:r>
            <w:r w:rsidRPr="00BE7BBE">
              <w:rPr>
                <w:rFonts w:ascii="Times New Roman" w:eastAsia="Calibri" w:hAnsi="Times New Roman" w:cs="Times New Roman"/>
                <w:color w:val="000000" w:themeColor="text1"/>
                <w:sz w:val="28"/>
                <w:szCs w:val="28"/>
                <w:lang w:val="kk-KZ"/>
              </w:rPr>
              <w:t>)</w:t>
            </w:r>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барлығы</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мың</w:t>
            </w:r>
            <w:proofErr w:type="spellEnd"/>
            <w:r w:rsidRPr="00BE7BBE">
              <w:rPr>
                <w:rFonts w:ascii="Times New Roman" w:eastAsia="Calibri" w:hAnsi="Times New Roman" w:cs="Times New Roman"/>
                <w:color w:val="000000" w:themeColor="text1"/>
                <w:sz w:val="28"/>
                <w:szCs w:val="28"/>
              </w:rPr>
              <w:t xml:space="preserve"> тенге</w:t>
            </w:r>
          </w:p>
          <w:p w14:paraId="45B17EC7" w14:textId="583747F5" w:rsidR="00CA369A" w:rsidRPr="00BE7BBE" w:rsidRDefault="00CA369A" w:rsidP="008C4A04">
            <w:pPr>
              <w:pStyle w:val="af1"/>
              <w:rPr>
                <w:rFonts w:ascii="Times New Roman" w:eastAsia="Calibri" w:hAnsi="Times New Roman" w:cs="Times New Roman"/>
                <w:color w:val="000000" w:themeColor="text1"/>
                <w:sz w:val="28"/>
                <w:szCs w:val="28"/>
              </w:rPr>
            </w:pPr>
            <w:r w:rsidRPr="00BE7BBE">
              <w:rPr>
                <w:rFonts w:ascii="Times New Roman" w:eastAsia="Calibri" w:hAnsi="Times New Roman" w:cs="Times New Roman"/>
                <w:color w:val="000000" w:themeColor="text1"/>
                <w:sz w:val="28"/>
                <w:szCs w:val="28"/>
              </w:rPr>
              <w:t>Б</w:t>
            </w:r>
            <w:r w:rsidRPr="00BE7BBE">
              <w:rPr>
                <w:rFonts w:ascii="Times New Roman" w:eastAsia="Calibri" w:hAnsi="Times New Roman" w:cs="Times New Roman"/>
                <w:color w:val="000000" w:themeColor="text1"/>
                <w:sz w:val="28"/>
                <w:szCs w:val="28"/>
                <w:lang w:val="kk-KZ"/>
              </w:rPr>
              <w:t>)</w:t>
            </w:r>
            <w:r w:rsidRPr="00BE7BBE">
              <w:rPr>
                <w:rFonts w:ascii="Times New Roman" w:eastAsia="Calibri" w:hAnsi="Times New Roman" w:cs="Times New Roman"/>
                <w:color w:val="000000" w:themeColor="text1"/>
                <w:sz w:val="28"/>
                <w:szCs w:val="28"/>
              </w:rPr>
              <w:t xml:space="preserve"> 1 кг, тенге</w:t>
            </w:r>
          </w:p>
        </w:tc>
        <w:tc>
          <w:tcPr>
            <w:tcW w:w="1418" w:type="dxa"/>
            <w:tcBorders>
              <w:top w:val="single" w:sz="4" w:space="0" w:color="auto"/>
              <w:left w:val="single" w:sz="4" w:space="0" w:color="auto"/>
              <w:bottom w:val="single" w:sz="4" w:space="0" w:color="auto"/>
              <w:right w:val="single" w:sz="4" w:space="0" w:color="auto"/>
            </w:tcBorders>
          </w:tcPr>
          <w:p w14:paraId="5BD0553F" w14:textId="77777777" w:rsidR="00CA369A" w:rsidRPr="00BE7BBE" w:rsidRDefault="00CA369A" w:rsidP="008C4A04">
            <w:pPr>
              <w:pStyle w:val="af1"/>
              <w:jc w:val="center"/>
              <w:rPr>
                <w:rFonts w:ascii="Times New Roman" w:hAnsi="Times New Roman" w:cs="Times New Roman"/>
                <w:color w:val="000000" w:themeColor="text1"/>
                <w:sz w:val="28"/>
                <w:szCs w:val="28"/>
              </w:rPr>
            </w:pPr>
          </w:p>
          <w:p w14:paraId="62634A85" w14:textId="77777777" w:rsidR="00CA369A" w:rsidRPr="00BE7BBE" w:rsidRDefault="00CA369A" w:rsidP="008C4A04">
            <w:pPr>
              <w:pStyle w:val="af1"/>
              <w:jc w:val="center"/>
              <w:rPr>
                <w:rFonts w:ascii="Times New Roman" w:hAnsi="Times New Roman" w:cs="Times New Roman"/>
                <w:color w:val="000000" w:themeColor="text1"/>
                <w:sz w:val="28"/>
                <w:szCs w:val="28"/>
              </w:rPr>
            </w:pPr>
          </w:p>
          <w:p w14:paraId="162EBB18" w14:textId="77777777" w:rsidR="00CA369A" w:rsidRPr="00BE7BBE" w:rsidRDefault="00CA369A"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38,56</w:t>
            </w:r>
          </w:p>
          <w:p w14:paraId="4559782A" w14:textId="19CC34FA" w:rsidR="00CA369A" w:rsidRPr="00BE7BBE" w:rsidRDefault="00CA369A"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320,0</w:t>
            </w:r>
          </w:p>
        </w:tc>
        <w:tc>
          <w:tcPr>
            <w:tcW w:w="1134" w:type="dxa"/>
            <w:tcBorders>
              <w:top w:val="single" w:sz="4" w:space="0" w:color="auto"/>
              <w:left w:val="single" w:sz="4" w:space="0" w:color="auto"/>
              <w:bottom w:val="single" w:sz="4" w:space="0" w:color="auto"/>
              <w:right w:val="single" w:sz="4" w:space="0" w:color="auto"/>
            </w:tcBorders>
          </w:tcPr>
          <w:p w14:paraId="4A192992" w14:textId="77777777" w:rsidR="00CA369A" w:rsidRPr="00BE7BBE" w:rsidRDefault="00CA369A" w:rsidP="008C4A04">
            <w:pPr>
              <w:pStyle w:val="af1"/>
              <w:jc w:val="center"/>
              <w:rPr>
                <w:rFonts w:ascii="Times New Roman" w:hAnsi="Times New Roman" w:cs="Times New Roman"/>
                <w:color w:val="000000" w:themeColor="text1"/>
                <w:sz w:val="28"/>
                <w:szCs w:val="28"/>
              </w:rPr>
            </w:pPr>
          </w:p>
          <w:p w14:paraId="425C9C35" w14:textId="77777777" w:rsidR="00CA369A" w:rsidRPr="00BE7BBE" w:rsidRDefault="00CA369A" w:rsidP="008C4A04">
            <w:pPr>
              <w:pStyle w:val="af1"/>
              <w:jc w:val="center"/>
              <w:rPr>
                <w:rFonts w:ascii="Times New Roman" w:hAnsi="Times New Roman" w:cs="Times New Roman"/>
                <w:color w:val="000000" w:themeColor="text1"/>
                <w:sz w:val="28"/>
                <w:szCs w:val="28"/>
              </w:rPr>
            </w:pPr>
          </w:p>
          <w:p w14:paraId="75E172BE" w14:textId="77777777" w:rsidR="00CA369A" w:rsidRPr="00BE7BBE" w:rsidRDefault="00CA369A"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41,03</w:t>
            </w:r>
          </w:p>
          <w:p w14:paraId="1463B994" w14:textId="64FBECE4" w:rsidR="00CA369A" w:rsidRPr="00BE7BBE" w:rsidRDefault="00CA369A"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331,93</w:t>
            </w:r>
          </w:p>
        </w:tc>
        <w:tc>
          <w:tcPr>
            <w:tcW w:w="1134" w:type="dxa"/>
            <w:tcBorders>
              <w:top w:val="single" w:sz="4" w:space="0" w:color="auto"/>
              <w:left w:val="single" w:sz="4" w:space="0" w:color="auto"/>
              <w:bottom w:val="single" w:sz="4" w:space="0" w:color="auto"/>
              <w:right w:val="single" w:sz="4" w:space="0" w:color="auto"/>
            </w:tcBorders>
          </w:tcPr>
          <w:p w14:paraId="2FBBC90F" w14:textId="77777777" w:rsidR="00CA369A" w:rsidRPr="00BE7BBE" w:rsidRDefault="00CA369A" w:rsidP="008C4A04">
            <w:pPr>
              <w:pStyle w:val="af1"/>
              <w:jc w:val="center"/>
              <w:rPr>
                <w:rFonts w:ascii="Times New Roman" w:hAnsi="Times New Roman" w:cs="Times New Roman"/>
                <w:color w:val="000000" w:themeColor="text1"/>
                <w:sz w:val="28"/>
                <w:szCs w:val="28"/>
              </w:rPr>
            </w:pPr>
          </w:p>
          <w:p w14:paraId="521D234F" w14:textId="77777777" w:rsidR="00CA369A" w:rsidRPr="00BE7BBE" w:rsidRDefault="00CA369A" w:rsidP="008C4A04">
            <w:pPr>
              <w:pStyle w:val="af1"/>
              <w:jc w:val="center"/>
              <w:rPr>
                <w:rFonts w:ascii="Times New Roman" w:hAnsi="Times New Roman" w:cs="Times New Roman"/>
                <w:color w:val="000000" w:themeColor="text1"/>
                <w:sz w:val="28"/>
                <w:szCs w:val="28"/>
              </w:rPr>
            </w:pPr>
          </w:p>
          <w:p w14:paraId="42E065E4" w14:textId="77777777" w:rsidR="00CA369A" w:rsidRPr="00BE7BBE" w:rsidRDefault="00CA369A"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43,36</w:t>
            </w:r>
          </w:p>
          <w:p w14:paraId="50D31FD5" w14:textId="35B1ADA7" w:rsidR="00CA369A" w:rsidRPr="00BE7BBE" w:rsidRDefault="00CA369A"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337,90</w:t>
            </w:r>
          </w:p>
        </w:tc>
        <w:tc>
          <w:tcPr>
            <w:tcW w:w="1134" w:type="dxa"/>
            <w:tcBorders>
              <w:top w:val="single" w:sz="4" w:space="0" w:color="auto"/>
              <w:left w:val="single" w:sz="4" w:space="0" w:color="auto"/>
              <w:bottom w:val="single" w:sz="4" w:space="0" w:color="auto"/>
              <w:right w:val="single" w:sz="4" w:space="0" w:color="auto"/>
            </w:tcBorders>
          </w:tcPr>
          <w:p w14:paraId="7C5FA0A1" w14:textId="77777777" w:rsidR="00CA369A" w:rsidRPr="00BE7BBE" w:rsidRDefault="00CA369A" w:rsidP="008C4A04">
            <w:pPr>
              <w:pStyle w:val="af1"/>
              <w:jc w:val="center"/>
              <w:rPr>
                <w:rFonts w:ascii="Times New Roman" w:hAnsi="Times New Roman" w:cs="Times New Roman"/>
                <w:color w:val="000000" w:themeColor="text1"/>
                <w:sz w:val="28"/>
                <w:szCs w:val="28"/>
              </w:rPr>
            </w:pPr>
          </w:p>
          <w:p w14:paraId="7BA22CD5" w14:textId="77777777" w:rsidR="00CA369A" w:rsidRPr="00BE7BBE" w:rsidRDefault="00CA369A" w:rsidP="008C4A04">
            <w:pPr>
              <w:pStyle w:val="af1"/>
              <w:jc w:val="center"/>
              <w:rPr>
                <w:rFonts w:ascii="Times New Roman" w:hAnsi="Times New Roman" w:cs="Times New Roman"/>
                <w:color w:val="000000" w:themeColor="text1"/>
                <w:sz w:val="28"/>
                <w:szCs w:val="28"/>
              </w:rPr>
            </w:pPr>
          </w:p>
          <w:p w14:paraId="179EDA66" w14:textId="77777777" w:rsidR="00CA369A" w:rsidRPr="00BE7BBE" w:rsidRDefault="00CA369A"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42,42</w:t>
            </w:r>
          </w:p>
          <w:p w14:paraId="4E7909A4" w14:textId="442D27A3" w:rsidR="00CA369A" w:rsidRPr="00BE7BBE" w:rsidRDefault="00CA369A"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344,60</w:t>
            </w:r>
          </w:p>
        </w:tc>
      </w:tr>
      <w:tr w:rsidR="00CA369A" w:rsidRPr="00BE7BBE" w14:paraId="36036E87" w14:textId="77777777" w:rsidTr="00CA369A">
        <w:tc>
          <w:tcPr>
            <w:tcW w:w="4678" w:type="dxa"/>
            <w:tcBorders>
              <w:top w:val="single" w:sz="4" w:space="0" w:color="auto"/>
              <w:left w:val="single" w:sz="4" w:space="0" w:color="auto"/>
              <w:bottom w:val="single" w:sz="4" w:space="0" w:color="auto"/>
              <w:right w:val="single" w:sz="4" w:space="0" w:color="auto"/>
            </w:tcBorders>
          </w:tcPr>
          <w:p w14:paraId="28362898" w14:textId="107507E1" w:rsidR="00CA369A" w:rsidRPr="00BE7BBE" w:rsidRDefault="00CA369A" w:rsidP="008C4A04">
            <w:pPr>
              <w:pStyle w:val="af1"/>
              <w:rPr>
                <w:rFonts w:ascii="Times New Roman" w:eastAsia="Calibri" w:hAnsi="Times New Roman" w:cs="Times New Roman"/>
                <w:color w:val="000000" w:themeColor="text1"/>
                <w:sz w:val="28"/>
                <w:szCs w:val="28"/>
              </w:rPr>
            </w:pPr>
            <w:proofErr w:type="spellStart"/>
            <w:r w:rsidRPr="00BE7BBE">
              <w:rPr>
                <w:rFonts w:ascii="Times New Roman" w:eastAsia="Calibri" w:hAnsi="Times New Roman" w:cs="Times New Roman"/>
                <w:color w:val="000000" w:themeColor="text1"/>
                <w:sz w:val="28"/>
                <w:szCs w:val="28"/>
              </w:rPr>
              <w:t>Өзге</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шығындар</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мың</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тг</w:t>
            </w:r>
            <w:proofErr w:type="spellEnd"/>
          </w:p>
        </w:tc>
        <w:tc>
          <w:tcPr>
            <w:tcW w:w="1418" w:type="dxa"/>
            <w:tcBorders>
              <w:top w:val="single" w:sz="4" w:space="0" w:color="auto"/>
              <w:left w:val="single" w:sz="4" w:space="0" w:color="auto"/>
              <w:bottom w:val="single" w:sz="4" w:space="0" w:color="auto"/>
              <w:right w:val="single" w:sz="4" w:space="0" w:color="auto"/>
            </w:tcBorders>
          </w:tcPr>
          <w:p w14:paraId="40C01B92" w14:textId="74BBF589" w:rsidR="00CA369A" w:rsidRPr="00BE7BBE" w:rsidRDefault="00CA369A"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16,52</w:t>
            </w:r>
          </w:p>
        </w:tc>
        <w:tc>
          <w:tcPr>
            <w:tcW w:w="1134" w:type="dxa"/>
            <w:tcBorders>
              <w:top w:val="single" w:sz="4" w:space="0" w:color="auto"/>
              <w:left w:val="single" w:sz="4" w:space="0" w:color="auto"/>
              <w:bottom w:val="single" w:sz="4" w:space="0" w:color="auto"/>
              <w:right w:val="single" w:sz="4" w:space="0" w:color="auto"/>
            </w:tcBorders>
          </w:tcPr>
          <w:p w14:paraId="24EE8D67" w14:textId="69C78ED0" w:rsidR="00CA369A" w:rsidRPr="00BE7BBE" w:rsidRDefault="00CA369A"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16,52</w:t>
            </w:r>
          </w:p>
        </w:tc>
        <w:tc>
          <w:tcPr>
            <w:tcW w:w="1134" w:type="dxa"/>
            <w:tcBorders>
              <w:top w:val="single" w:sz="4" w:space="0" w:color="auto"/>
              <w:left w:val="single" w:sz="4" w:space="0" w:color="auto"/>
              <w:bottom w:val="single" w:sz="4" w:space="0" w:color="auto"/>
              <w:right w:val="single" w:sz="4" w:space="0" w:color="auto"/>
            </w:tcBorders>
          </w:tcPr>
          <w:p w14:paraId="6EB36854" w14:textId="27BEC01E" w:rsidR="00CA369A" w:rsidRPr="00BE7BBE" w:rsidRDefault="00CA369A"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16,52</w:t>
            </w:r>
          </w:p>
        </w:tc>
        <w:tc>
          <w:tcPr>
            <w:tcW w:w="1134" w:type="dxa"/>
            <w:tcBorders>
              <w:top w:val="single" w:sz="4" w:space="0" w:color="auto"/>
              <w:left w:val="single" w:sz="4" w:space="0" w:color="auto"/>
              <w:bottom w:val="single" w:sz="4" w:space="0" w:color="auto"/>
              <w:right w:val="single" w:sz="4" w:space="0" w:color="auto"/>
            </w:tcBorders>
          </w:tcPr>
          <w:p w14:paraId="73B65C64" w14:textId="5BDD10B8" w:rsidR="00CA369A" w:rsidRPr="00BE7BBE" w:rsidRDefault="00CA369A"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16,52</w:t>
            </w:r>
          </w:p>
        </w:tc>
      </w:tr>
      <w:tr w:rsidR="00CA369A" w:rsidRPr="00BE7BBE" w14:paraId="233A6B7A" w14:textId="77777777" w:rsidTr="00CA369A">
        <w:tc>
          <w:tcPr>
            <w:tcW w:w="4678" w:type="dxa"/>
            <w:tcBorders>
              <w:top w:val="single" w:sz="4" w:space="0" w:color="auto"/>
              <w:left w:val="single" w:sz="4" w:space="0" w:color="auto"/>
              <w:bottom w:val="single" w:sz="4" w:space="0" w:color="auto"/>
              <w:right w:val="single" w:sz="4" w:space="0" w:color="auto"/>
            </w:tcBorders>
            <w:hideMark/>
          </w:tcPr>
          <w:p w14:paraId="50ADE879" w14:textId="77777777" w:rsidR="00CA369A" w:rsidRPr="00BE7BBE" w:rsidRDefault="00CA369A" w:rsidP="008C4A04">
            <w:pPr>
              <w:pStyle w:val="af1"/>
              <w:rPr>
                <w:rFonts w:ascii="Times New Roman" w:hAnsi="Times New Roman" w:cs="Times New Roman"/>
                <w:color w:val="000000" w:themeColor="text1"/>
                <w:sz w:val="28"/>
                <w:szCs w:val="28"/>
                <w:lang w:val="kk-KZ"/>
              </w:rPr>
            </w:pPr>
            <w:proofErr w:type="spellStart"/>
            <w:r w:rsidRPr="00BE7BBE">
              <w:rPr>
                <w:rFonts w:ascii="Times New Roman" w:eastAsia="Calibri" w:hAnsi="Times New Roman" w:cs="Times New Roman"/>
                <w:color w:val="000000" w:themeColor="text1"/>
                <w:sz w:val="28"/>
                <w:szCs w:val="28"/>
              </w:rPr>
              <w:t>Жалпы</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шығындар</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мың</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теңге</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бақылауда</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тәжірибелік</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топтарда</w:t>
            </w:r>
            <w:proofErr w:type="spellEnd"/>
            <w:r w:rsidRPr="00BE7BBE">
              <w:rPr>
                <w:rFonts w:ascii="Times New Roman" w:eastAsia="Calibri" w:hAnsi="Times New Roman" w:cs="Times New Roman"/>
                <w:color w:val="000000" w:themeColor="text1"/>
                <w:sz w:val="28"/>
                <w:szCs w:val="28"/>
                <w:lang w:val="kk-KZ"/>
              </w:rPr>
              <w:t>)</w:t>
            </w:r>
          </w:p>
        </w:tc>
        <w:tc>
          <w:tcPr>
            <w:tcW w:w="1418" w:type="dxa"/>
            <w:tcBorders>
              <w:top w:val="single" w:sz="4" w:space="0" w:color="auto"/>
              <w:left w:val="single" w:sz="4" w:space="0" w:color="auto"/>
              <w:bottom w:val="single" w:sz="4" w:space="0" w:color="auto"/>
              <w:right w:val="single" w:sz="4" w:space="0" w:color="auto"/>
            </w:tcBorders>
          </w:tcPr>
          <w:p w14:paraId="3ABC4D63" w14:textId="77777777" w:rsidR="00CA369A" w:rsidRPr="00BE7BBE" w:rsidRDefault="00CA369A"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55,08</w:t>
            </w:r>
          </w:p>
        </w:tc>
        <w:tc>
          <w:tcPr>
            <w:tcW w:w="1134" w:type="dxa"/>
            <w:tcBorders>
              <w:top w:val="single" w:sz="4" w:space="0" w:color="auto"/>
              <w:left w:val="single" w:sz="4" w:space="0" w:color="auto"/>
              <w:bottom w:val="single" w:sz="4" w:space="0" w:color="auto"/>
              <w:right w:val="single" w:sz="4" w:space="0" w:color="auto"/>
            </w:tcBorders>
          </w:tcPr>
          <w:p w14:paraId="64F1AA3A" w14:textId="77777777" w:rsidR="00CA369A" w:rsidRPr="00BE7BBE" w:rsidRDefault="00CA369A"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57,55</w:t>
            </w:r>
          </w:p>
        </w:tc>
        <w:tc>
          <w:tcPr>
            <w:tcW w:w="1134" w:type="dxa"/>
            <w:tcBorders>
              <w:top w:val="single" w:sz="4" w:space="0" w:color="auto"/>
              <w:left w:val="single" w:sz="4" w:space="0" w:color="auto"/>
              <w:bottom w:val="single" w:sz="4" w:space="0" w:color="auto"/>
              <w:right w:val="single" w:sz="4" w:space="0" w:color="auto"/>
            </w:tcBorders>
          </w:tcPr>
          <w:p w14:paraId="261C560D" w14:textId="77777777" w:rsidR="00CA369A" w:rsidRPr="00BE7BBE" w:rsidRDefault="00CA369A"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59,88</w:t>
            </w:r>
          </w:p>
        </w:tc>
        <w:tc>
          <w:tcPr>
            <w:tcW w:w="1134" w:type="dxa"/>
            <w:tcBorders>
              <w:top w:val="single" w:sz="4" w:space="0" w:color="auto"/>
              <w:left w:val="single" w:sz="4" w:space="0" w:color="auto"/>
              <w:bottom w:val="single" w:sz="4" w:space="0" w:color="auto"/>
              <w:right w:val="single" w:sz="4" w:space="0" w:color="auto"/>
            </w:tcBorders>
          </w:tcPr>
          <w:p w14:paraId="281E088A" w14:textId="77777777" w:rsidR="00CA369A" w:rsidRPr="00BE7BBE" w:rsidRDefault="00CA369A"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58,94</w:t>
            </w:r>
          </w:p>
        </w:tc>
      </w:tr>
      <w:tr w:rsidR="00CA369A" w:rsidRPr="00BE7BBE" w14:paraId="57023E4B" w14:textId="77777777" w:rsidTr="00CA369A">
        <w:tc>
          <w:tcPr>
            <w:tcW w:w="4678" w:type="dxa"/>
            <w:tcBorders>
              <w:top w:val="single" w:sz="4" w:space="0" w:color="auto"/>
              <w:left w:val="single" w:sz="4" w:space="0" w:color="auto"/>
              <w:bottom w:val="single" w:sz="4" w:space="0" w:color="auto"/>
              <w:right w:val="single" w:sz="4" w:space="0" w:color="auto"/>
            </w:tcBorders>
            <w:hideMark/>
          </w:tcPr>
          <w:p w14:paraId="1339FCE4" w14:textId="77777777" w:rsidR="00CA369A" w:rsidRPr="00BE7BBE" w:rsidRDefault="00CA369A" w:rsidP="008C4A04">
            <w:pPr>
              <w:pStyle w:val="af1"/>
              <w:rPr>
                <w:rFonts w:ascii="Times New Roman" w:hAnsi="Times New Roman" w:cs="Times New Roman"/>
                <w:color w:val="000000" w:themeColor="text1"/>
                <w:sz w:val="28"/>
                <w:szCs w:val="28"/>
              </w:rPr>
            </w:pPr>
            <w:proofErr w:type="spellStart"/>
            <w:r w:rsidRPr="00BE7BBE">
              <w:rPr>
                <w:rFonts w:ascii="Times New Roman" w:eastAsia="Calibri" w:hAnsi="Times New Roman" w:cs="Times New Roman"/>
                <w:color w:val="000000" w:themeColor="text1"/>
                <w:sz w:val="28"/>
                <w:szCs w:val="28"/>
              </w:rPr>
              <w:t>Сойыс</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салмағындағы</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еттің</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өзіндік</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құнының</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құрылымындағы</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азықтың</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үлесі</w:t>
            </w:r>
            <w:proofErr w:type="spellEnd"/>
            <w:r w:rsidRPr="00BE7BBE">
              <w:rPr>
                <w:rFonts w:ascii="Times New Roman" w:eastAsia="Calibri" w:hAnsi="Times New Roman" w:cs="Times New Roman"/>
                <w:color w:val="000000" w:themeColor="text1"/>
                <w:sz w:val="28"/>
                <w:szCs w:val="28"/>
              </w:rPr>
              <w:t>, % (</w:t>
            </w:r>
            <w:proofErr w:type="spellStart"/>
            <w:r w:rsidRPr="00BE7BBE">
              <w:rPr>
                <w:rFonts w:ascii="Times New Roman" w:eastAsia="Calibri" w:hAnsi="Times New Roman" w:cs="Times New Roman"/>
                <w:color w:val="000000" w:themeColor="text1"/>
                <w:sz w:val="28"/>
                <w:szCs w:val="28"/>
              </w:rPr>
              <w:t>бақылауда</w:t>
            </w:r>
            <w:proofErr w:type="spellEnd"/>
            <w:r w:rsidRPr="00BE7BBE">
              <w:rPr>
                <w:rFonts w:ascii="Times New Roman" w:eastAsia="Calibri" w:hAnsi="Times New Roman" w:cs="Times New Roman"/>
                <w:color w:val="000000" w:themeColor="text1"/>
                <w:sz w:val="28"/>
                <w:szCs w:val="28"/>
              </w:rPr>
              <w:t xml:space="preserve"> - </w:t>
            </w:r>
            <w:proofErr w:type="spellStart"/>
            <w:r w:rsidRPr="00BE7BBE">
              <w:rPr>
                <w:rFonts w:ascii="Times New Roman" w:eastAsia="Calibri" w:hAnsi="Times New Roman" w:cs="Times New Roman"/>
                <w:color w:val="000000" w:themeColor="text1"/>
                <w:sz w:val="28"/>
                <w:szCs w:val="28"/>
              </w:rPr>
              <w:t>құс</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фабрикасының</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көрсеткіші</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тәжірибелік</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топтарда</w:t>
            </w:r>
            <w:proofErr w:type="spellEnd"/>
          </w:p>
        </w:tc>
        <w:tc>
          <w:tcPr>
            <w:tcW w:w="1418" w:type="dxa"/>
            <w:tcBorders>
              <w:top w:val="single" w:sz="4" w:space="0" w:color="auto"/>
              <w:left w:val="single" w:sz="4" w:space="0" w:color="auto"/>
              <w:bottom w:val="single" w:sz="4" w:space="0" w:color="auto"/>
              <w:right w:val="single" w:sz="4" w:space="0" w:color="auto"/>
            </w:tcBorders>
          </w:tcPr>
          <w:p w14:paraId="32A77AF0" w14:textId="77777777" w:rsidR="00CA369A" w:rsidRPr="00BE7BBE" w:rsidRDefault="00CA369A"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70</w:t>
            </w:r>
          </w:p>
        </w:tc>
        <w:tc>
          <w:tcPr>
            <w:tcW w:w="1134" w:type="dxa"/>
            <w:tcBorders>
              <w:top w:val="single" w:sz="4" w:space="0" w:color="auto"/>
              <w:left w:val="single" w:sz="4" w:space="0" w:color="auto"/>
              <w:bottom w:val="single" w:sz="4" w:space="0" w:color="auto"/>
              <w:right w:val="single" w:sz="4" w:space="0" w:color="auto"/>
            </w:tcBorders>
          </w:tcPr>
          <w:p w14:paraId="5E24274C" w14:textId="77777777" w:rsidR="00CA369A" w:rsidRPr="00BE7BBE" w:rsidRDefault="00CA369A"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71,29</w:t>
            </w:r>
          </w:p>
        </w:tc>
        <w:tc>
          <w:tcPr>
            <w:tcW w:w="1134" w:type="dxa"/>
            <w:tcBorders>
              <w:top w:val="single" w:sz="4" w:space="0" w:color="auto"/>
              <w:left w:val="single" w:sz="4" w:space="0" w:color="auto"/>
              <w:bottom w:val="single" w:sz="4" w:space="0" w:color="auto"/>
              <w:right w:val="single" w:sz="4" w:space="0" w:color="auto"/>
            </w:tcBorders>
          </w:tcPr>
          <w:p w14:paraId="2C046DD8" w14:textId="77777777" w:rsidR="00CA369A" w:rsidRPr="00BE7BBE" w:rsidRDefault="00CA369A"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72,41</w:t>
            </w:r>
          </w:p>
        </w:tc>
        <w:tc>
          <w:tcPr>
            <w:tcW w:w="1134" w:type="dxa"/>
            <w:tcBorders>
              <w:top w:val="single" w:sz="4" w:space="0" w:color="auto"/>
              <w:left w:val="single" w:sz="4" w:space="0" w:color="auto"/>
              <w:bottom w:val="single" w:sz="4" w:space="0" w:color="auto"/>
              <w:right w:val="single" w:sz="4" w:space="0" w:color="auto"/>
            </w:tcBorders>
          </w:tcPr>
          <w:p w14:paraId="40F6CC23" w14:textId="77777777" w:rsidR="00CA369A" w:rsidRPr="00BE7BBE" w:rsidRDefault="00CA369A"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71,97</w:t>
            </w:r>
          </w:p>
        </w:tc>
      </w:tr>
      <w:tr w:rsidR="008C4A04" w:rsidRPr="00BE7BBE" w14:paraId="07E98E36" w14:textId="77777777" w:rsidTr="00CA369A">
        <w:tc>
          <w:tcPr>
            <w:tcW w:w="4678" w:type="dxa"/>
            <w:tcBorders>
              <w:top w:val="single" w:sz="4" w:space="0" w:color="auto"/>
              <w:left w:val="single" w:sz="4" w:space="0" w:color="auto"/>
              <w:bottom w:val="single" w:sz="4" w:space="0" w:color="auto"/>
              <w:right w:val="single" w:sz="4" w:space="0" w:color="auto"/>
            </w:tcBorders>
          </w:tcPr>
          <w:p w14:paraId="411DA5BD" w14:textId="7A9D97C2" w:rsidR="008C4A04" w:rsidRPr="00BE7BBE" w:rsidRDefault="008C4A04" w:rsidP="008C4A04">
            <w:pPr>
              <w:pStyle w:val="af1"/>
              <w:rPr>
                <w:rFonts w:ascii="Times New Roman" w:eastAsia="Calibri" w:hAnsi="Times New Roman" w:cs="Times New Roman"/>
                <w:color w:val="000000" w:themeColor="text1"/>
                <w:sz w:val="28"/>
                <w:szCs w:val="28"/>
              </w:rPr>
            </w:pPr>
            <w:proofErr w:type="spellStart"/>
            <w:r w:rsidRPr="00BE7BBE">
              <w:rPr>
                <w:rFonts w:ascii="Times New Roman" w:eastAsia="Calibri" w:hAnsi="Times New Roman" w:cs="Times New Roman"/>
                <w:color w:val="000000" w:themeColor="text1"/>
                <w:sz w:val="28"/>
                <w:szCs w:val="28"/>
              </w:rPr>
              <w:t>Сойыс</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салмағындағы</w:t>
            </w:r>
            <w:proofErr w:type="spellEnd"/>
            <w:r w:rsidRPr="00BE7BBE">
              <w:rPr>
                <w:rFonts w:ascii="Times New Roman" w:eastAsia="Calibri" w:hAnsi="Times New Roman" w:cs="Times New Roman"/>
                <w:color w:val="000000" w:themeColor="text1"/>
                <w:sz w:val="28"/>
                <w:szCs w:val="28"/>
              </w:rPr>
              <w:t xml:space="preserve"> 1 кг </w:t>
            </w:r>
            <w:proofErr w:type="spellStart"/>
            <w:r w:rsidRPr="00BE7BBE">
              <w:rPr>
                <w:rFonts w:ascii="Times New Roman" w:eastAsia="Calibri" w:hAnsi="Times New Roman" w:cs="Times New Roman"/>
                <w:color w:val="000000" w:themeColor="text1"/>
                <w:sz w:val="28"/>
                <w:szCs w:val="28"/>
              </w:rPr>
              <w:t>еттің</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өзіндік</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құны</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теңге</w:t>
            </w:r>
            <w:proofErr w:type="spellEnd"/>
          </w:p>
        </w:tc>
        <w:tc>
          <w:tcPr>
            <w:tcW w:w="1418" w:type="dxa"/>
            <w:tcBorders>
              <w:top w:val="single" w:sz="4" w:space="0" w:color="auto"/>
              <w:left w:val="single" w:sz="4" w:space="0" w:color="auto"/>
              <w:bottom w:val="single" w:sz="4" w:space="0" w:color="auto"/>
              <w:right w:val="single" w:sz="4" w:space="0" w:color="auto"/>
            </w:tcBorders>
          </w:tcPr>
          <w:p w14:paraId="296C10EA" w14:textId="0AD3E417" w:rsidR="008C4A04" w:rsidRPr="00BE7BBE" w:rsidRDefault="008C4A04"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1126,84</w:t>
            </w:r>
          </w:p>
        </w:tc>
        <w:tc>
          <w:tcPr>
            <w:tcW w:w="1134" w:type="dxa"/>
            <w:tcBorders>
              <w:top w:val="single" w:sz="4" w:space="0" w:color="auto"/>
              <w:left w:val="single" w:sz="4" w:space="0" w:color="auto"/>
              <w:bottom w:val="single" w:sz="4" w:space="0" w:color="auto"/>
              <w:right w:val="single" w:sz="4" w:space="0" w:color="auto"/>
            </w:tcBorders>
          </w:tcPr>
          <w:p w14:paraId="31D19EE6" w14:textId="7DE20E82" w:rsidR="008C4A04" w:rsidRPr="00BE7BBE" w:rsidRDefault="008C4A04"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1076,71</w:t>
            </w:r>
          </w:p>
        </w:tc>
        <w:tc>
          <w:tcPr>
            <w:tcW w:w="1134" w:type="dxa"/>
            <w:tcBorders>
              <w:top w:val="single" w:sz="4" w:space="0" w:color="auto"/>
              <w:left w:val="single" w:sz="4" w:space="0" w:color="auto"/>
              <w:bottom w:val="single" w:sz="4" w:space="0" w:color="auto"/>
              <w:right w:val="single" w:sz="4" w:space="0" w:color="auto"/>
            </w:tcBorders>
          </w:tcPr>
          <w:p w14:paraId="51C9B8BE" w14:textId="64538E5B" w:rsidR="008C4A04" w:rsidRPr="00BE7BBE" w:rsidRDefault="008C4A04"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1015,60</w:t>
            </w:r>
          </w:p>
        </w:tc>
        <w:tc>
          <w:tcPr>
            <w:tcW w:w="1134" w:type="dxa"/>
            <w:tcBorders>
              <w:top w:val="single" w:sz="4" w:space="0" w:color="auto"/>
              <w:left w:val="single" w:sz="4" w:space="0" w:color="auto"/>
              <w:bottom w:val="single" w:sz="4" w:space="0" w:color="auto"/>
              <w:right w:val="single" w:sz="4" w:space="0" w:color="auto"/>
            </w:tcBorders>
          </w:tcPr>
          <w:p w14:paraId="42C12D09" w14:textId="74892015" w:rsidR="008C4A04" w:rsidRPr="00BE7BBE" w:rsidRDefault="008C4A04"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1047,26</w:t>
            </w:r>
          </w:p>
        </w:tc>
      </w:tr>
      <w:tr w:rsidR="008C4A04" w:rsidRPr="00BE7BBE" w14:paraId="62B4AAED" w14:textId="77777777" w:rsidTr="00CA369A">
        <w:tc>
          <w:tcPr>
            <w:tcW w:w="4678" w:type="dxa"/>
            <w:tcBorders>
              <w:top w:val="single" w:sz="4" w:space="0" w:color="auto"/>
              <w:left w:val="single" w:sz="4" w:space="0" w:color="auto"/>
              <w:bottom w:val="single" w:sz="4" w:space="0" w:color="auto"/>
              <w:right w:val="single" w:sz="4" w:space="0" w:color="auto"/>
            </w:tcBorders>
          </w:tcPr>
          <w:p w14:paraId="038DDB94" w14:textId="4BA0BC77" w:rsidR="008C4A04" w:rsidRPr="00BE7BBE" w:rsidRDefault="008C4A04" w:rsidP="008C4A04">
            <w:pPr>
              <w:pStyle w:val="af1"/>
              <w:rPr>
                <w:rFonts w:ascii="Times New Roman" w:eastAsia="Calibri" w:hAnsi="Times New Roman" w:cs="Times New Roman"/>
                <w:color w:val="000000" w:themeColor="text1"/>
                <w:sz w:val="28"/>
                <w:szCs w:val="28"/>
              </w:rPr>
            </w:pPr>
            <w:proofErr w:type="spellStart"/>
            <w:r w:rsidRPr="00BE7BBE">
              <w:rPr>
                <w:rFonts w:ascii="Times New Roman" w:eastAsia="Calibri" w:hAnsi="Times New Roman" w:cs="Times New Roman"/>
                <w:color w:val="000000" w:themeColor="text1"/>
                <w:sz w:val="28"/>
                <w:szCs w:val="28"/>
              </w:rPr>
              <w:t>Сойыс</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салмағындағы</w:t>
            </w:r>
            <w:proofErr w:type="spellEnd"/>
            <w:r w:rsidRPr="00BE7BBE">
              <w:rPr>
                <w:rFonts w:ascii="Times New Roman" w:eastAsia="Calibri" w:hAnsi="Times New Roman" w:cs="Times New Roman"/>
                <w:color w:val="000000" w:themeColor="text1"/>
                <w:sz w:val="28"/>
                <w:szCs w:val="28"/>
              </w:rPr>
              <w:t xml:space="preserve"> 1 кг </w:t>
            </w:r>
            <w:proofErr w:type="spellStart"/>
            <w:r w:rsidRPr="00BE7BBE">
              <w:rPr>
                <w:rFonts w:ascii="Times New Roman" w:eastAsia="Calibri" w:hAnsi="Times New Roman" w:cs="Times New Roman"/>
                <w:color w:val="000000" w:themeColor="text1"/>
                <w:sz w:val="28"/>
                <w:szCs w:val="28"/>
              </w:rPr>
              <w:t>етті</w:t>
            </w:r>
            <w:proofErr w:type="spellEnd"/>
            <w:r w:rsidRPr="00BE7BBE">
              <w:rPr>
                <w:rFonts w:ascii="Times New Roman" w:eastAsia="Calibri" w:hAnsi="Times New Roman" w:cs="Times New Roman"/>
                <w:color w:val="000000" w:themeColor="text1"/>
                <w:sz w:val="28"/>
                <w:szCs w:val="28"/>
              </w:rPr>
              <w:t xml:space="preserve"> сату </w:t>
            </w:r>
            <w:proofErr w:type="spellStart"/>
            <w:r w:rsidRPr="00BE7BBE">
              <w:rPr>
                <w:rFonts w:ascii="Times New Roman" w:eastAsia="Calibri" w:hAnsi="Times New Roman" w:cs="Times New Roman"/>
                <w:color w:val="000000" w:themeColor="text1"/>
                <w:sz w:val="28"/>
                <w:szCs w:val="28"/>
              </w:rPr>
              <w:t>бағасы</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теңге</w:t>
            </w:r>
            <w:proofErr w:type="spellEnd"/>
          </w:p>
        </w:tc>
        <w:tc>
          <w:tcPr>
            <w:tcW w:w="1418" w:type="dxa"/>
            <w:tcBorders>
              <w:top w:val="single" w:sz="4" w:space="0" w:color="auto"/>
              <w:left w:val="single" w:sz="4" w:space="0" w:color="auto"/>
              <w:bottom w:val="single" w:sz="4" w:space="0" w:color="auto"/>
              <w:right w:val="single" w:sz="4" w:space="0" w:color="auto"/>
            </w:tcBorders>
          </w:tcPr>
          <w:p w14:paraId="742D7542" w14:textId="706AFE5D" w:rsidR="008C4A04" w:rsidRPr="00BE7BBE" w:rsidRDefault="008C4A04"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1344</w:t>
            </w:r>
          </w:p>
        </w:tc>
        <w:tc>
          <w:tcPr>
            <w:tcW w:w="1134" w:type="dxa"/>
            <w:tcBorders>
              <w:top w:val="single" w:sz="4" w:space="0" w:color="auto"/>
              <w:left w:val="single" w:sz="4" w:space="0" w:color="auto"/>
              <w:bottom w:val="single" w:sz="4" w:space="0" w:color="auto"/>
              <w:right w:val="single" w:sz="4" w:space="0" w:color="auto"/>
            </w:tcBorders>
          </w:tcPr>
          <w:p w14:paraId="0EF86389" w14:textId="53AD2D85" w:rsidR="008C4A04" w:rsidRPr="00BE7BBE" w:rsidRDefault="008C4A04"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1344</w:t>
            </w:r>
          </w:p>
        </w:tc>
        <w:tc>
          <w:tcPr>
            <w:tcW w:w="1134" w:type="dxa"/>
            <w:tcBorders>
              <w:top w:val="single" w:sz="4" w:space="0" w:color="auto"/>
              <w:left w:val="single" w:sz="4" w:space="0" w:color="auto"/>
              <w:bottom w:val="single" w:sz="4" w:space="0" w:color="auto"/>
              <w:right w:val="single" w:sz="4" w:space="0" w:color="auto"/>
            </w:tcBorders>
          </w:tcPr>
          <w:p w14:paraId="6A0F2A4D" w14:textId="35B82B59" w:rsidR="008C4A04" w:rsidRPr="00BE7BBE" w:rsidRDefault="008C4A04"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1344</w:t>
            </w:r>
          </w:p>
        </w:tc>
        <w:tc>
          <w:tcPr>
            <w:tcW w:w="1134" w:type="dxa"/>
            <w:tcBorders>
              <w:top w:val="single" w:sz="4" w:space="0" w:color="auto"/>
              <w:left w:val="single" w:sz="4" w:space="0" w:color="auto"/>
              <w:bottom w:val="single" w:sz="4" w:space="0" w:color="auto"/>
              <w:right w:val="single" w:sz="4" w:space="0" w:color="auto"/>
            </w:tcBorders>
          </w:tcPr>
          <w:p w14:paraId="62D6BA44" w14:textId="7563BB9D" w:rsidR="008C4A04" w:rsidRPr="00BE7BBE" w:rsidRDefault="008C4A04"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1344</w:t>
            </w:r>
          </w:p>
        </w:tc>
      </w:tr>
      <w:tr w:rsidR="008C4A04" w:rsidRPr="00BE7BBE" w14:paraId="7B5DCAF9" w14:textId="77777777" w:rsidTr="00CA369A">
        <w:tc>
          <w:tcPr>
            <w:tcW w:w="4678" w:type="dxa"/>
            <w:tcBorders>
              <w:top w:val="single" w:sz="4" w:space="0" w:color="auto"/>
              <w:left w:val="single" w:sz="4" w:space="0" w:color="auto"/>
              <w:bottom w:val="single" w:sz="4" w:space="0" w:color="auto"/>
              <w:right w:val="single" w:sz="4" w:space="0" w:color="auto"/>
            </w:tcBorders>
          </w:tcPr>
          <w:p w14:paraId="0F10B5D1" w14:textId="52857750" w:rsidR="008C4A04" w:rsidRPr="00BE7BBE" w:rsidRDefault="008C4A04" w:rsidP="008C4A04">
            <w:pPr>
              <w:pStyle w:val="af1"/>
              <w:rPr>
                <w:rFonts w:ascii="Times New Roman" w:eastAsia="Calibri" w:hAnsi="Times New Roman" w:cs="Times New Roman"/>
                <w:color w:val="000000" w:themeColor="text1"/>
                <w:sz w:val="28"/>
                <w:szCs w:val="28"/>
              </w:rPr>
            </w:pPr>
            <w:proofErr w:type="spellStart"/>
            <w:r w:rsidRPr="00BE7BBE">
              <w:rPr>
                <w:rFonts w:ascii="Times New Roman" w:eastAsia="Calibri" w:hAnsi="Times New Roman" w:cs="Times New Roman"/>
                <w:color w:val="000000" w:themeColor="text1"/>
                <w:sz w:val="28"/>
                <w:szCs w:val="28"/>
              </w:rPr>
              <w:t>Құс</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етін</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сатудан</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түскен</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түсім</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мың</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теңге</w:t>
            </w:r>
            <w:proofErr w:type="spellEnd"/>
          </w:p>
        </w:tc>
        <w:tc>
          <w:tcPr>
            <w:tcW w:w="1418" w:type="dxa"/>
            <w:tcBorders>
              <w:top w:val="single" w:sz="4" w:space="0" w:color="auto"/>
              <w:left w:val="single" w:sz="4" w:space="0" w:color="auto"/>
              <w:bottom w:val="single" w:sz="4" w:space="0" w:color="auto"/>
              <w:right w:val="single" w:sz="4" w:space="0" w:color="auto"/>
            </w:tcBorders>
          </w:tcPr>
          <w:p w14:paraId="0F1BD850" w14:textId="653F212F" w:rsidR="008C4A04" w:rsidRPr="00BE7BBE" w:rsidRDefault="008C4A04"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65,69</w:t>
            </w:r>
          </w:p>
        </w:tc>
        <w:tc>
          <w:tcPr>
            <w:tcW w:w="1134" w:type="dxa"/>
            <w:tcBorders>
              <w:top w:val="single" w:sz="4" w:space="0" w:color="auto"/>
              <w:left w:val="single" w:sz="4" w:space="0" w:color="auto"/>
              <w:bottom w:val="single" w:sz="4" w:space="0" w:color="auto"/>
              <w:right w:val="single" w:sz="4" w:space="0" w:color="auto"/>
            </w:tcBorders>
          </w:tcPr>
          <w:p w14:paraId="3A46302E" w14:textId="41E90235" w:rsidR="008C4A04" w:rsidRPr="00BE7BBE" w:rsidRDefault="008C4A04"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71,84</w:t>
            </w:r>
          </w:p>
        </w:tc>
        <w:tc>
          <w:tcPr>
            <w:tcW w:w="1134" w:type="dxa"/>
            <w:tcBorders>
              <w:top w:val="single" w:sz="4" w:space="0" w:color="auto"/>
              <w:left w:val="single" w:sz="4" w:space="0" w:color="auto"/>
              <w:bottom w:val="single" w:sz="4" w:space="0" w:color="auto"/>
              <w:right w:val="single" w:sz="4" w:space="0" w:color="auto"/>
            </w:tcBorders>
          </w:tcPr>
          <w:p w14:paraId="31B33A9D" w14:textId="230687F1" w:rsidR="008C4A04" w:rsidRPr="00BE7BBE" w:rsidRDefault="008C4A04"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79,24</w:t>
            </w:r>
          </w:p>
        </w:tc>
        <w:tc>
          <w:tcPr>
            <w:tcW w:w="1134" w:type="dxa"/>
            <w:tcBorders>
              <w:top w:val="single" w:sz="4" w:space="0" w:color="auto"/>
              <w:left w:val="single" w:sz="4" w:space="0" w:color="auto"/>
              <w:bottom w:val="single" w:sz="4" w:space="0" w:color="auto"/>
              <w:right w:val="single" w:sz="4" w:space="0" w:color="auto"/>
            </w:tcBorders>
          </w:tcPr>
          <w:p w14:paraId="43DC7413" w14:textId="4C99F67A" w:rsidR="008C4A04" w:rsidRPr="00BE7BBE" w:rsidRDefault="008C4A04"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75,64</w:t>
            </w:r>
          </w:p>
        </w:tc>
      </w:tr>
      <w:tr w:rsidR="008C4A04" w:rsidRPr="00BE7BBE" w14:paraId="7D72B62D" w14:textId="77777777" w:rsidTr="008C4A04">
        <w:tc>
          <w:tcPr>
            <w:tcW w:w="4678" w:type="dxa"/>
            <w:tcBorders>
              <w:top w:val="single" w:sz="4" w:space="0" w:color="auto"/>
              <w:left w:val="single" w:sz="4" w:space="0" w:color="auto"/>
              <w:bottom w:val="single" w:sz="4" w:space="0" w:color="auto"/>
              <w:right w:val="single" w:sz="4" w:space="0" w:color="auto"/>
            </w:tcBorders>
          </w:tcPr>
          <w:p w14:paraId="4E4C1F0F" w14:textId="3D77220E" w:rsidR="008C4A04" w:rsidRPr="00BE7BBE" w:rsidRDefault="008C4A04" w:rsidP="008C4A04">
            <w:pPr>
              <w:pStyle w:val="af1"/>
              <w:rPr>
                <w:rFonts w:ascii="Times New Roman" w:hAnsi="Times New Roman" w:cs="Times New Roman"/>
                <w:color w:val="000000" w:themeColor="text1"/>
                <w:sz w:val="28"/>
                <w:szCs w:val="28"/>
              </w:rPr>
            </w:pPr>
            <w:proofErr w:type="spellStart"/>
            <w:r w:rsidRPr="00BE7BBE">
              <w:rPr>
                <w:rFonts w:ascii="Times New Roman" w:eastAsia="Calibri" w:hAnsi="Times New Roman" w:cs="Times New Roman"/>
                <w:color w:val="000000" w:themeColor="text1"/>
                <w:sz w:val="28"/>
                <w:szCs w:val="28"/>
              </w:rPr>
              <w:t>Пайда</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мың</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теңге</w:t>
            </w:r>
            <w:proofErr w:type="spellEnd"/>
          </w:p>
        </w:tc>
        <w:tc>
          <w:tcPr>
            <w:tcW w:w="1418" w:type="dxa"/>
            <w:tcBorders>
              <w:top w:val="single" w:sz="4" w:space="0" w:color="auto"/>
              <w:left w:val="single" w:sz="4" w:space="0" w:color="auto"/>
              <w:bottom w:val="single" w:sz="4" w:space="0" w:color="auto"/>
              <w:right w:val="single" w:sz="4" w:space="0" w:color="auto"/>
            </w:tcBorders>
          </w:tcPr>
          <w:p w14:paraId="59505398" w14:textId="1E623DCB" w:rsidR="008C4A04" w:rsidRPr="00BE7BBE" w:rsidRDefault="008C4A04"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10,61</w:t>
            </w:r>
          </w:p>
        </w:tc>
        <w:tc>
          <w:tcPr>
            <w:tcW w:w="1134" w:type="dxa"/>
            <w:tcBorders>
              <w:top w:val="single" w:sz="4" w:space="0" w:color="auto"/>
              <w:left w:val="single" w:sz="4" w:space="0" w:color="auto"/>
              <w:bottom w:val="single" w:sz="4" w:space="0" w:color="auto"/>
              <w:right w:val="single" w:sz="4" w:space="0" w:color="auto"/>
            </w:tcBorders>
          </w:tcPr>
          <w:p w14:paraId="79A3E38E" w14:textId="39E94BE5" w:rsidR="008C4A04" w:rsidRPr="00BE7BBE" w:rsidRDefault="008C4A04"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14,29</w:t>
            </w:r>
          </w:p>
        </w:tc>
        <w:tc>
          <w:tcPr>
            <w:tcW w:w="1134" w:type="dxa"/>
            <w:tcBorders>
              <w:top w:val="single" w:sz="4" w:space="0" w:color="auto"/>
              <w:left w:val="single" w:sz="4" w:space="0" w:color="auto"/>
              <w:bottom w:val="single" w:sz="4" w:space="0" w:color="auto"/>
              <w:right w:val="single" w:sz="4" w:space="0" w:color="auto"/>
            </w:tcBorders>
          </w:tcPr>
          <w:p w14:paraId="1F5DA9A9" w14:textId="46115E0B" w:rsidR="008C4A04" w:rsidRPr="00BE7BBE" w:rsidRDefault="008C4A04"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19,36</w:t>
            </w:r>
          </w:p>
        </w:tc>
        <w:tc>
          <w:tcPr>
            <w:tcW w:w="1134" w:type="dxa"/>
            <w:tcBorders>
              <w:top w:val="single" w:sz="4" w:space="0" w:color="auto"/>
              <w:left w:val="single" w:sz="4" w:space="0" w:color="auto"/>
              <w:bottom w:val="single" w:sz="4" w:space="0" w:color="auto"/>
              <w:right w:val="single" w:sz="4" w:space="0" w:color="auto"/>
            </w:tcBorders>
          </w:tcPr>
          <w:p w14:paraId="67428199" w14:textId="23519B46" w:rsidR="008C4A04" w:rsidRPr="00BE7BBE" w:rsidRDefault="008C4A04"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16,70</w:t>
            </w:r>
          </w:p>
        </w:tc>
      </w:tr>
      <w:tr w:rsidR="008C4A04" w:rsidRPr="00BE7BBE" w14:paraId="069272A4" w14:textId="77777777" w:rsidTr="008C4A04">
        <w:tc>
          <w:tcPr>
            <w:tcW w:w="4678" w:type="dxa"/>
            <w:tcBorders>
              <w:top w:val="single" w:sz="4" w:space="0" w:color="auto"/>
              <w:left w:val="single" w:sz="4" w:space="0" w:color="auto"/>
              <w:bottom w:val="single" w:sz="4" w:space="0" w:color="auto"/>
              <w:right w:val="single" w:sz="4" w:space="0" w:color="auto"/>
            </w:tcBorders>
          </w:tcPr>
          <w:p w14:paraId="34C3D642" w14:textId="0CBE86A7" w:rsidR="008C4A04" w:rsidRPr="00BE7BBE" w:rsidRDefault="008C4A04" w:rsidP="008C4A04">
            <w:pPr>
              <w:pStyle w:val="af1"/>
              <w:rPr>
                <w:rFonts w:ascii="Times New Roman" w:hAnsi="Times New Roman" w:cs="Times New Roman"/>
                <w:color w:val="000000" w:themeColor="text1"/>
                <w:sz w:val="28"/>
                <w:szCs w:val="28"/>
              </w:rPr>
            </w:pPr>
            <w:proofErr w:type="spellStart"/>
            <w:r w:rsidRPr="00BE7BBE">
              <w:rPr>
                <w:rFonts w:ascii="Times New Roman" w:eastAsia="Calibri" w:hAnsi="Times New Roman" w:cs="Times New Roman"/>
                <w:color w:val="000000" w:themeColor="text1"/>
                <w:sz w:val="28"/>
                <w:szCs w:val="28"/>
              </w:rPr>
              <w:t>Өндірістің</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рентабельділігі</w:t>
            </w:r>
            <w:proofErr w:type="spellEnd"/>
            <w:r w:rsidRPr="00BE7BBE">
              <w:rPr>
                <w:rFonts w:ascii="Times New Roman" w:eastAsia="Calibri" w:hAnsi="Times New Roman" w:cs="Times New Roman"/>
                <w:color w:val="000000" w:themeColor="text1"/>
                <w:sz w:val="28"/>
                <w:szCs w:val="28"/>
              </w:rPr>
              <w:t xml:space="preserve">, % </w:t>
            </w:r>
          </w:p>
        </w:tc>
        <w:tc>
          <w:tcPr>
            <w:tcW w:w="1418" w:type="dxa"/>
            <w:tcBorders>
              <w:top w:val="single" w:sz="4" w:space="0" w:color="auto"/>
              <w:left w:val="single" w:sz="4" w:space="0" w:color="auto"/>
              <w:bottom w:val="single" w:sz="4" w:space="0" w:color="auto"/>
              <w:right w:val="single" w:sz="4" w:space="0" w:color="auto"/>
            </w:tcBorders>
          </w:tcPr>
          <w:p w14:paraId="57FF69D5" w14:textId="04406D51" w:rsidR="008C4A04" w:rsidRPr="00BE7BBE" w:rsidRDefault="008C4A04"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19,26</w:t>
            </w:r>
          </w:p>
        </w:tc>
        <w:tc>
          <w:tcPr>
            <w:tcW w:w="1134" w:type="dxa"/>
            <w:tcBorders>
              <w:top w:val="single" w:sz="4" w:space="0" w:color="auto"/>
              <w:left w:val="single" w:sz="4" w:space="0" w:color="auto"/>
              <w:bottom w:val="single" w:sz="4" w:space="0" w:color="auto"/>
              <w:right w:val="single" w:sz="4" w:space="0" w:color="auto"/>
            </w:tcBorders>
          </w:tcPr>
          <w:p w14:paraId="7C8BF1A2" w14:textId="36AE7C31" w:rsidR="008C4A04" w:rsidRPr="00BE7BBE" w:rsidRDefault="008C4A04"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24,83</w:t>
            </w:r>
          </w:p>
        </w:tc>
        <w:tc>
          <w:tcPr>
            <w:tcW w:w="1134" w:type="dxa"/>
            <w:tcBorders>
              <w:top w:val="single" w:sz="4" w:space="0" w:color="auto"/>
              <w:left w:val="single" w:sz="4" w:space="0" w:color="auto"/>
              <w:bottom w:val="single" w:sz="4" w:space="0" w:color="auto"/>
              <w:right w:val="single" w:sz="4" w:space="0" w:color="auto"/>
            </w:tcBorders>
          </w:tcPr>
          <w:p w14:paraId="1FC1CB37" w14:textId="5EDF2D61" w:rsidR="008C4A04" w:rsidRPr="00BE7BBE" w:rsidRDefault="008C4A04"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32,33</w:t>
            </w:r>
          </w:p>
        </w:tc>
        <w:tc>
          <w:tcPr>
            <w:tcW w:w="1134" w:type="dxa"/>
            <w:tcBorders>
              <w:top w:val="single" w:sz="4" w:space="0" w:color="auto"/>
              <w:left w:val="single" w:sz="4" w:space="0" w:color="auto"/>
              <w:bottom w:val="single" w:sz="4" w:space="0" w:color="auto"/>
              <w:right w:val="single" w:sz="4" w:space="0" w:color="auto"/>
            </w:tcBorders>
          </w:tcPr>
          <w:p w14:paraId="689DBE17" w14:textId="32DCCA51" w:rsidR="008C4A04" w:rsidRPr="00BE7BBE" w:rsidRDefault="008C4A04"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28,33</w:t>
            </w:r>
          </w:p>
        </w:tc>
      </w:tr>
      <w:tr w:rsidR="008C4A04" w:rsidRPr="00BE7BBE" w14:paraId="6784189F" w14:textId="77777777" w:rsidTr="008C4A04">
        <w:tc>
          <w:tcPr>
            <w:tcW w:w="4678" w:type="dxa"/>
            <w:tcBorders>
              <w:top w:val="single" w:sz="4" w:space="0" w:color="auto"/>
              <w:left w:val="single" w:sz="4" w:space="0" w:color="auto"/>
              <w:bottom w:val="single" w:sz="4" w:space="0" w:color="auto"/>
              <w:right w:val="single" w:sz="4" w:space="0" w:color="auto"/>
            </w:tcBorders>
          </w:tcPr>
          <w:p w14:paraId="1BD1D55D" w14:textId="48905BFA" w:rsidR="008C4A04" w:rsidRPr="00BE7BBE" w:rsidRDefault="008C4A04" w:rsidP="008C4A04">
            <w:pPr>
              <w:pStyle w:val="af1"/>
              <w:rPr>
                <w:rFonts w:ascii="Times New Roman" w:hAnsi="Times New Roman" w:cs="Times New Roman"/>
                <w:color w:val="000000" w:themeColor="text1"/>
                <w:sz w:val="28"/>
                <w:szCs w:val="28"/>
              </w:rPr>
            </w:pPr>
            <w:proofErr w:type="spellStart"/>
            <w:r w:rsidRPr="00BE7BBE">
              <w:rPr>
                <w:rFonts w:ascii="Times New Roman" w:eastAsia="Calibri" w:hAnsi="Times New Roman" w:cs="Times New Roman"/>
                <w:color w:val="000000" w:themeColor="text1"/>
                <w:sz w:val="28"/>
                <w:szCs w:val="28"/>
              </w:rPr>
              <w:t>Экономикалық</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тиімділік</w:t>
            </w:r>
            <w:proofErr w:type="spellEnd"/>
            <w:r w:rsidRPr="00BE7BBE">
              <w:rPr>
                <w:rFonts w:ascii="Times New Roman" w:eastAsia="Calibri" w:hAnsi="Times New Roman" w:cs="Times New Roman"/>
                <w:color w:val="000000" w:themeColor="text1"/>
                <w:sz w:val="28"/>
                <w:szCs w:val="28"/>
                <w:lang w:val="kk-KZ"/>
              </w:rPr>
              <w:t xml:space="preserve"> </w:t>
            </w:r>
            <w:r w:rsidRPr="00BE7BBE">
              <w:rPr>
                <w:rFonts w:ascii="Times New Roman" w:eastAsia="Calibri" w:hAnsi="Times New Roman" w:cs="Times New Roman"/>
                <w:color w:val="000000" w:themeColor="text1"/>
                <w:sz w:val="28"/>
                <w:szCs w:val="28"/>
              </w:rPr>
              <w:t>1</w:t>
            </w:r>
            <w:r w:rsidRPr="00BE7BBE">
              <w:rPr>
                <w:rFonts w:ascii="Times New Roman" w:hAnsi="Times New Roman" w:cs="Times New Roman"/>
                <w:sz w:val="28"/>
                <w:szCs w:val="28"/>
              </w:rPr>
              <w:t xml:space="preserve"> </w:t>
            </w:r>
            <w:proofErr w:type="spellStart"/>
            <w:r w:rsidRPr="00BE7BBE">
              <w:rPr>
                <w:rFonts w:ascii="Times New Roman" w:eastAsia="Calibri" w:hAnsi="Times New Roman" w:cs="Times New Roman"/>
                <w:color w:val="000000" w:themeColor="text1"/>
                <w:sz w:val="28"/>
                <w:szCs w:val="28"/>
              </w:rPr>
              <w:t>бастапқы</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басқа</w:t>
            </w:r>
            <w:proofErr w:type="spellEnd"/>
            <w:r w:rsidRPr="00BE7BBE">
              <w:rPr>
                <w:rFonts w:ascii="Times New Roman" w:eastAsia="Calibri" w:hAnsi="Times New Roman" w:cs="Times New Roman"/>
                <w:color w:val="000000" w:themeColor="text1"/>
                <w:sz w:val="28"/>
                <w:szCs w:val="28"/>
              </w:rPr>
              <w:t xml:space="preserve">, </w:t>
            </w:r>
            <w:proofErr w:type="spellStart"/>
            <w:r w:rsidRPr="00BE7BBE">
              <w:rPr>
                <w:rFonts w:ascii="Times New Roman" w:eastAsia="Calibri" w:hAnsi="Times New Roman" w:cs="Times New Roman"/>
                <w:color w:val="000000" w:themeColor="text1"/>
                <w:sz w:val="28"/>
                <w:szCs w:val="28"/>
              </w:rPr>
              <w:t>теңге</w:t>
            </w:r>
            <w:proofErr w:type="spellEnd"/>
          </w:p>
        </w:tc>
        <w:tc>
          <w:tcPr>
            <w:tcW w:w="1418" w:type="dxa"/>
            <w:tcBorders>
              <w:top w:val="single" w:sz="4" w:space="0" w:color="auto"/>
              <w:left w:val="single" w:sz="4" w:space="0" w:color="auto"/>
              <w:bottom w:val="single" w:sz="4" w:space="0" w:color="auto"/>
              <w:right w:val="single" w:sz="4" w:space="0" w:color="auto"/>
            </w:tcBorders>
          </w:tcPr>
          <w:p w14:paraId="5BF31425" w14:textId="4E15BF22" w:rsidR="008C4A04" w:rsidRPr="00BE7BBE" w:rsidRDefault="008C4A04"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color w:val="000000" w:themeColor="text1"/>
                <w:sz w:val="28"/>
                <w:szCs w:val="28"/>
              </w:rPr>
              <w:t>-</w:t>
            </w:r>
          </w:p>
        </w:tc>
        <w:tc>
          <w:tcPr>
            <w:tcW w:w="1134" w:type="dxa"/>
            <w:tcBorders>
              <w:top w:val="single" w:sz="4" w:space="0" w:color="auto"/>
              <w:left w:val="single" w:sz="4" w:space="0" w:color="auto"/>
              <w:bottom w:val="single" w:sz="4" w:space="0" w:color="auto"/>
              <w:right w:val="single" w:sz="4" w:space="0" w:color="auto"/>
            </w:tcBorders>
          </w:tcPr>
          <w:p w14:paraId="1758B499" w14:textId="33526BBF" w:rsidR="008C4A04" w:rsidRPr="00BE7BBE" w:rsidRDefault="008C4A04"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sz w:val="28"/>
                <w:szCs w:val="28"/>
              </w:rPr>
              <w:t>122,67</w:t>
            </w:r>
          </w:p>
        </w:tc>
        <w:tc>
          <w:tcPr>
            <w:tcW w:w="1134" w:type="dxa"/>
            <w:tcBorders>
              <w:top w:val="single" w:sz="4" w:space="0" w:color="auto"/>
              <w:left w:val="single" w:sz="4" w:space="0" w:color="auto"/>
              <w:bottom w:val="single" w:sz="4" w:space="0" w:color="auto"/>
              <w:right w:val="single" w:sz="4" w:space="0" w:color="auto"/>
            </w:tcBorders>
          </w:tcPr>
          <w:p w14:paraId="41150D4D" w14:textId="7BFC438B" w:rsidR="008C4A04" w:rsidRPr="00BE7BBE" w:rsidRDefault="008C4A04"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sz w:val="28"/>
                <w:szCs w:val="28"/>
              </w:rPr>
              <w:t>291,67</w:t>
            </w:r>
          </w:p>
        </w:tc>
        <w:tc>
          <w:tcPr>
            <w:tcW w:w="1134" w:type="dxa"/>
            <w:tcBorders>
              <w:top w:val="single" w:sz="4" w:space="0" w:color="auto"/>
              <w:left w:val="single" w:sz="4" w:space="0" w:color="auto"/>
              <w:bottom w:val="single" w:sz="4" w:space="0" w:color="auto"/>
              <w:right w:val="single" w:sz="4" w:space="0" w:color="auto"/>
            </w:tcBorders>
          </w:tcPr>
          <w:p w14:paraId="5FAC13E5" w14:textId="17B81E70" w:rsidR="008C4A04" w:rsidRPr="00BE7BBE" w:rsidRDefault="008C4A04" w:rsidP="008C4A04">
            <w:pPr>
              <w:pStyle w:val="af1"/>
              <w:jc w:val="center"/>
              <w:rPr>
                <w:rFonts w:ascii="Times New Roman" w:hAnsi="Times New Roman" w:cs="Times New Roman"/>
                <w:color w:val="000000" w:themeColor="text1"/>
                <w:sz w:val="28"/>
                <w:szCs w:val="28"/>
              </w:rPr>
            </w:pPr>
            <w:r w:rsidRPr="00BE7BBE">
              <w:rPr>
                <w:rFonts w:ascii="Times New Roman" w:hAnsi="Times New Roman" w:cs="Times New Roman"/>
                <w:sz w:val="28"/>
                <w:szCs w:val="28"/>
              </w:rPr>
              <w:t>203,0</w:t>
            </w:r>
          </w:p>
        </w:tc>
      </w:tr>
    </w:tbl>
    <w:p w14:paraId="4EAD3AE1" w14:textId="77777777" w:rsidR="00EC1F83" w:rsidRPr="00BE7BBE" w:rsidRDefault="00EC1F83" w:rsidP="00EC1F83">
      <w:pPr>
        <w:pStyle w:val="af1"/>
        <w:jc w:val="both"/>
        <w:rPr>
          <w:rFonts w:ascii="Times New Roman" w:hAnsi="Times New Roman" w:cs="Times New Roman"/>
          <w:sz w:val="28"/>
          <w:szCs w:val="28"/>
        </w:rPr>
      </w:pPr>
    </w:p>
    <w:p w14:paraId="66B89723" w14:textId="0E0E2CFE" w:rsidR="00EC1F83" w:rsidRPr="00BE7BBE" w:rsidRDefault="00EC1F83" w:rsidP="00FC19B0">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 xml:space="preserve">Үш тәжірибе бойынша алынған нәтижелерді қорытындылай анықтағанымыз, бройлер балапандарын өсіру кезінде «Гидро Рекс </w:t>
      </w:r>
      <w:r w:rsidR="00D80723">
        <w:rPr>
          <w:rFonts w:ascii="Times New Roman" w:hAnsi="Times New Roman" w:cs="Times New Roman"/>
          <w:sz w:val="28"/>
          <w:szCs w:val="28"/>
          <w:lang w:val="kk-KZ"/>
        </w:rPr>
        <w:t>в</w:t>
      </w:r>
      <w:r w:rsidRPr="00BE7BBE">
        <w:rPr>
          <w:rFonts w:ascii="Times New Roman" w:hAnsi="Times New Roman" w:cs="Times New Roman"/>
          <w:sz w:val="28"/>
          <w:szCs w:val="28"/>
          <w:lang w:val="kk-KZ"/>
        </w:rPr>
        <w:t>итал» стресске қарсы азық қоспасын қолдану тәжірибелік топтарда құс басының сақталуына оң әсерін тигізгені расталды.</w:t>
      </w:r>
    </w:p>
    <w:p w14:paraId="528B0BE8" w14:textId="498B5898" w:rsidR="00EC1F83" w:rsidRPr="00BE7BBE" w:rsidRDefault="00EC1F83" w:rsidP="00FC19B0">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Құстың сақталуы – тәжірибе соңындағы құст</w:t>
      </w:r>
      <w:r w:rsidR="00FC19B0" w:rsidRPr="00BE7BBE">
        <w:rPr>
          <w:rFonts w:ascii="Times New Roman" w:hAnsi="Times New Roman" w:cs="Times New Roman"/>
          <w:sz w:val="28"/>
          <w:szCs w:val="28"/>
          <w:lang w:val="kk-KZ"/>
        </w:rPr>
        <w:t xml:space="preserve">ың бастапқы құс басының біріне </w:t>
      </w:r>
      <w:r w:rsidRPr="00BE7BBE">
        <w:rPr>
          <w:rFonts w:ascii="Times New Roman" w:hAnsi="Times New Roman" w:cs="Times New Roman"/>
          <w:sz w:val="28"/>
          <w:szCs w:val="28"/>
          <w:lang w:val="kk-KZ"/>
        </w:rPr>
        <w:t>қатынасымен белгіленіп, пайызбен анықталатын көрсеткіш. Құс басының сақталуы сонымен тәжірибе соңында – құстарды бағып күтуден барлық құрамдас бөліктері: профилактика, вакцинация, толыққанды азықтандыру, жаңа технологиялар, микроклимат, құстарға қызметкерлердің біліктілігі. Құстың жоғары сақталуын қамтамасыз ету – инкубациядан союға дейін созылатын және жалпы қабылданған шараларға ғана емес, көптеген технологиялық өзгерістер</w:t>
      </w:r>
      <w:r w:rsidR="00FC19B0" w:rsidRPr="00BE7BBE">
        <w:rPr>
          <w:rFonts w:ascii="Times New Roman" w:hAnsi="Times New Roman" w:cs="Times New Roman"/>
          <w:sz w:val="28"/>
          <w:szCs w:val="28"/>
          <w:lang w:val="kk-KZ"/>
        </w:rPr>
        <w:t>г</w:t>
      </w:r>
      <w:r w:rsidRPr="00BE7BBE">
        <w:rPr>
          <w:rFonts w:ascii="Times New Roman" w:hAnsi="Times New Roman" w:cs="Times New Roman"/>
          <w:sz w:val="28"/>
          <w:szCs w:val="28"/>
          <w:lang w:val="kk-KZ"/>
        </w:rPr>
        <w:t>е д</w:t>
      </w:r>
      <w:r w:rsidR="00FC19B0" w:rsidRPr="00BE7BBE">
        <w:rPr>
          <w:rFonts w:ascii="Times New Roman" w:hAnsi="Times New Roman" w:cs="Times New Roman"/>
          <w:sz w:val="28"/>
          <w:szCs w:val="28"/>
          <w:lang w:val="kk-KZ"/>
        </w:rPr>
        <w:t>е</w:t>
      </w:r>
      <w:r w:rsidRPr="00BE7BBE">
        <w:rPr>
          <w:rFonts w:ascii="Times New Roman" w:hAnsi="Times New Roman" w:cs="Times New Roman"/>
          <w:sz w:val="28"/>
          <w:szCs w:val="28"/>
          <w:lang w:val="kk-KZ"/>
        </w:rPr>
        <w:t xml:space="preserve"> байланысты күрделі кезең-кезеңмен жүргізілетін процесс. Қалыпты сақталуын қамтамасыз ету жөніндегі шаралар иммунитетті қамтамасыз етуден басталады. Жалпы иммунитеттен басқа, жұқп</w:t>
      </w:r>
      <w:r w:rsidR="00FC19B0" w:rsidRPr="00BE7BBE">
        <w:rPr>
          <w:rFonts w:ascii="Times New Roman" w:hAnsi="Times New Roman" w:cs="Times New Roman"/>
          <w:sz w:val="28"/>
          <w:szCs w:val="28"/>
          <w:lang w:val="kk-KZ"/>
        </w:rPr>
        <w:t xml:space="preserve">алы ауруларға, қолайсыз ортаға </w:t>
      </w:r>
      <w:r w:rsidRPr="00BE7BBE">
        <w:rPr>
          <w:rFonts w:ascii="Times New Roman" w:hAnsi="Times New Roman" w:cs="Times New Roman"/>
          <w:sz w:val="28"/>
          <w:szCs w:val="28"/>
          <w:lang w:val="kk-KZ"/>
        </w:rPr>
        <w:lastRenderedPageBreak/>
        <w:t>төзімділігін қалыптастырады және осынд</w:t>
      </w:r>
      <w:r w:rsidR="00FC19B0" w:rsidRPr="00BE7BBE">
        <w:rPr>
          <w:rFonts w:ascii="Times New Roman" w:hAnsi="Times New Roman" w:cs="Times New Roman"/>
          <w:sz w:val="28"/>
          <w:szCs w:val="28"/>
          <w:lang w:val="kk-KZ"/>
        </w:rPr>
        <w:t xml:space="preserve">ай жағдайлардан жеңіл өту үшін </w:t>
      </w:r>
      <w:r w:rsidRPr="00BE7BBE">
        <w:rPr>
          <w:rFonts w:ascii="Times New Roman" w:hAnsi="Times New Roman" w:cs="Times New Roman"/>
          <w:sz w:val="28"/>
          <w:szCs w:val="28"/>
          <w:lang w:val="kk-KZ"/>
        </w:rPr>
        <w:t>құстарға көмек көрсету қажет.</w:t>
      </w:r>
    </w:p>
    <w:p w14:paraId="017A8530" w14:textId="77777777" w:rsidR="008C4A04" w:rsidRPr="00BE7BBE" w:rsidRDefault="00EC1F83" w:rsidP="00FC19B0">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Жүргізілген зерттеулерде, үш тәжірибе бойынша, бақылау тобындағы құс басының сақталуы 86,66%-ды, бірінші тәжірибелік топта – 90,0%-ды, екінші топта – 96,66%-ды, үшінші топта – 93,33%-ды құрады, бұл тиісінш</w:t>
      </w:r>
      <w:r w:rsidR="00FC19B0" w:rsidRPr="00BE7BBE">
        <w:rPr>
          <w:rFonts w:ascii="Times New Roman" w:hAnsi="Times New Roman" w:cs="Times New Roman"/>
          <w:sz w:val="28"/>
          <w:szCs w:val="28"/>
          <w:lang w:val="kk-KZ"/>
        </w:rPr>
        <w:t>е 3,34, 10,0 және 6,67 пайызға</w:t>
      </w:r>
      <w:r w:rsidRPr="00BE7BBE">
        <w:rPr>
          <w:rFonts w:ascii="Times New Roman" w:hAnsi="Times New Roman" w:cs="Times New Roman"/>
          <w:sz w:val="28"/>
          <w:szCs w:val="28"/>
          <w:lang w:val="kk-KZ"/>
        </w:rPr>
        <w:t xml:space="preserve"> жоғары болды. Тәжірибелі топтағы құстарға азық қоспасын қолдану бройлер балапандардың ет өнімділігін арттыруға мүмкіндік берді. Бақылау тобында тiрi салмақтың орташа тәулiктiк өсiмi 60,45 г, бiрiншi тәжiрибе тобында – 62,48 г, екiншiсiнде – 63,18 г және үшiншiсiнде – 63,22 г құрады, бұл тиiсiнше 3,36, 4,52 және 4,58%-ға жоғары. Бақылау тобында өсіру кезеңінде бір бастың тірі салмағының өсуі 2539,03 г, бірінші тәжірибелік топта – 2624,20 г, екінші топта – 2653,70 г және үшінші топта – 2655,31 г құрады, Тәжірибелік топтар бойынша өсу тиісінше 3,3</w:t>
      </w:r>
      <w:r w:rsidR="00FC19B0" w:rsidRPr="00BE7BBE">
        <w:rPr>
          <w:rFonts w:ascii="Times New Roman" w:hAnsi="Times New Roman" w:cs="Times New Roman"/>
          <w:sz w:val="28"/>
          <w:szCs w:val="28"/>
          <w:lang w:val="kk-KZ"/>
        </w:rPr>
        <w:t>5, 4,52 және 4,58% құрады. Азық</w:t>
      </w:r>
      <w:r w:rsidRPr="00BE7BBE">
        <w:rPr>
          <w:rFonts w:ascii="Times New Roman" w:hAnsi="Times New Roman" w:cs="Times New Roman"/>
          <w:sz w:val="28"/>
          <w:szCs w:val="28"/>
          <w:lang w:val="kk-KZ"/>
        </w:rPr>
        <w:t xml:space="preserve"> қоспасын қолдану ет шығымының ұлғаюына ықпал етті: бірінші тәжірибелік топта бақылау тобымен салыстырғанда арту 1,40 пайыздық тармақты, екінші топта – 2,57 пайыздық тармақты және үшінші топта – 1,67 пайыздық тармақты құрады.</w:t>
      </w:r>
    </w:p>
    <w:p w14:paraId="37140BD5" w14:textId="637E5B1E" w:rsidR="00EC1F83" w:rsidRPr="00BE7BBE" w:rsidRDefault="00EC1F83" w:rsidP="00FC19B0">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Сонымен қ</w:t>
      </w:r>
      <w:r w:rsidR="00FC19B0" w:rsidRPr="00BE7BBE">
        <w:rPr>
          <w:rFonts w:ascii="Times New Roman" w:hAnsi="Times New Roman" w:cs="Times New Roman"/>
          <w:sz w:val="28"/>
          <w:szCs w:val="28"/>
          <w:lang w:val="kk-KZ"/>
        </w:rPr>
        <w:t>атар, тәжірибелік топтарда азық</w:t>
      </w:r>
      <w:r w:rsidRPr="00BE7BBE">
        <w:rPr>
          <w:rFonts w:ascii="Times New Roman" w:hAnsi="Times New Roman" w:cs="Times New Roman"/>
          <w:sz w:val="28"/>
          <w:szCs w:val="28"/>
          <w:lang w:val="kk-KZ"/>
        </w:rPr>
        <w:t xml:space="preserve"> шығындарының төмендеуі байқалды. Бірінші тәжірибелік топта бройлер балапандарының тірі салмағының 1 кг өсіміне жұмсалатын азық шығыны бақылау тобымен салыстырғанда 4,42%-ға, екінші топта 8,29%-ға және үшінші топта 9,95%-ға төмен болды.</w:t>
      </w:r>
    </w:p>
    <w:p w14:paraId="1716BF47" w14:textId="795B4430" w:rsidR="00EC1F83" w:rsidRPr="00BE7BBE" w:rsidRDefault="00EC1F83" w:rsidP="00FC19B0">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Физиологиялық құрылымы бойынша құстың ас қорыту жолы қысқа, сондықтан азықтандыруды талап етеді. Құстарға жоғары концентрацияланған және толыққанды оңай сіңетін азық қажет. Құстарды ұстау кезінде азықка жұмсалатын шығындар барлық өндірістік шығындардың шамамен 2/3-ін құрайды. Құстар үшін азық шығындарын қысқарту құс етін өндіру экономикасында басты мәселе.</w:t>
      </w:r>
    </w:p>
    <w:p w14:paraId="5532A80F" w14:textId="1B262BC2" w:rsidR="00EC1F83" w:rsidRPr="00BE7BBE" w:rsidRDefault="00EC1F83" w:rsidP="00FC19B0">
      <w:pPr>
        <w:pStyle w:val="af1"/>
        <w:ind w:firstLine="709"/>
        <w:jc w:val="both"/>
        <w:rPr>
          <w:rStyle w:val="ac"/>
          <w:rFonts w:ascii="Times New Roman" w:hAnsi="Times New Roman" w:cs="Times New Roman"/>
          <w:b w:val="0"/>
          <w:bCs w:val="0"/>
          <w:sz w:val="28"/>
          <w:szCs w:val="28"/>
          <w:lang w:val="kk-KZ"/>
        </w:rPr>
      </w:pPr>
      <w:r w:rsidRPr="00BE7BBE">
        <w:rPr>
          <w:rFonts w:ascii="Times New Roman" w:hAnsi="Times New Roman" w:cs="Times New Roman"/>
          <w:sz w:val="28"/>
          <w:szCs w:val="28"/>
          <w:lang w:val="kk-KZ"/>
        </w:rPr>
        <w:t>Бақылау</w:t>
      </w:r>
      <w:r w:rsidR="00EB096C" w:rsidRPr="00BE7BBE">
        <w:rPr>
          <w:rFonts w:ascii="Times New Roman" w:hAnsi="Times New Roman" w:cs="Times New Roman"/>
          <w:sz w:val="28"/>
          <w:szCs w:val="28"/>
          <w:lang w:val="kk-KZ"/>
        </w:rPr>
        <w:t xml:space="preserve"> тобымен </w:t>
      </w:r>
      <w:r w:rsidRPr="00BE7BBE">
        <w:rPr>
          <w:rFonts w:ascii="Times New Roman" w:hAnsi="Times New Roman" w:cs="Times New Roman"/>
          <w:sz w:val="28"/>
          <w:szCs w:val="28"/>
          <w:lang w:val="kk-KZ"/>
        </w:rPr>
        <w:t xml:space="preserve"> салыстырғанда тәжі</w:t>
      </w:r>
      <w:r w:rsidR="00FC19B0" w:rsidRPr="00BE7BBE">
        <w:rPr>
          <w:rFonts w:ascii="Times New Roman" w:hAnsi="Times New Roman" w:cs="Times New Roman"/>
          <w:sz w:val="28"/>
          <w:szCs w:val="28"/>
          <w:lang w:val="kk-KZ"/>
        </w:rPr>
        <w:t xml:space="preserve">рибелік топтарда балапандардың </w:t>
      </w:r>
      <w:r w:rsidRPr="00BE7BBE">
        <w:rPr>
          <w:rFonts w:ascii="Times New Roman" w:hAnsi="Times New Roman" w:cs="Times New Roman"/>
          <w:sz w:val="28"/>
          <w:szCs w:val="28"/>
          <w:lang w:val="kk-KZ"/>
        </w:rPr>
        <w:t xml:space="preserve">ұшасының салмағының артқанын атап өткен жөн. </w:t>
      </w:r>
      <w:r w:rsidR="00FC19B0" w:rsidRPr="00BE7BBE">
        <w:rPr>
          <w:rFonts w:ascii="Times New Roman" w:hAnsi="Times New Roman" w:cs="Times New Roman"/>
          <w:sz w:val="28"/>
          <w:szCs w:val="28"/>
          <w:lang w:val="kk-KZ"/>
        </w:rPr>
        <w:t>І</w:t>
      </w:r>
      <w:r w:rsidRPr="00BE7BBE">
        <w:rPr>
          <w:rFonts w:ascii="Times New Roman" w:hAnsi="Times New Roman" w:cs="Times New Roman"/>
          <w:sz w:val="28"/>
          <w:szCs w:val="28"/>
          <w:lang w:val="kk-KZ"/>
        </w:rPr>
        <w:t xml:space="preserve"> тәжірибелік топта 5,29%, </w:t>
      </w:r>
      <w:r w:rsidR="00FC19B0" w:rsidRPr="00BE7BBE">
        <w:rPr>
          <w:rFonts w:ascii="Times New Roman" w:hAnsi="Times New Roman" w:cs="Times New Roman"/>
          <w:sz w:val="28"/>
          <w:szCs w:val="28"/>
          <w:lang w:val="kk-KZ"/>
        </w:rPr>
        <w:t>ІІ</w:t>
      </w:r>
      <w:r w:rsidRPr="00BE7BBE">
        <w:rPr>
          <w:rFonts w:ascii="Times New Roman" w:hAnsi="Times New Roman" w:cs="Times New Roman"/>
          <w:sz w:val="28"/>
          <w:szCs w:val="28"/>
          <w:lang w:val="kk-KZ"/>
        </w:rPr>
        <w:t xml:space="preserve"> топта 8,13% және </w:t>
      </w:r>
      <w:r w:rsidR="00FC19B0" w:rsidRPr="00BE7BBE">
        <w:rPr>
          <w:rFonts w:ascii="Times New Roman" w:hAnsi="Times New Roman" w:cs="Times New Roman"/>
          <w:sz w:val="28"/>
          <w:szCs w:val="28"/>
          <w:lang w:val="kk-KZ"/>
        </w:rPr>
        <w:t>ІІІ</w:t>
      </w:r>
      <w:r w:rsidRPr="00BE7BBE">
        <w:rPr>
          <w:rFonts w:ascii="Times New Roman" w:hAnsi="Times New Roman" w:cs="Times New Roman"/>
          <w:sz w:val="28"/>
          <w:szCs w:val="28"/>
          <w:lang w:val="kk-KZ"/>
        </w:rPr>
        <w:t xml:space="preserve"> топта 6,92% құрады. Тәжірибелік топтарда сойыс салмағындағы 1 кг еттің өзіндік құны бақылау тобымен салыстырғанда төмендегені анықталды. </w:t>
      </w:r>
      <w:r w:rsidR="00FC19B0" w:rsidRPr="00BE7BBE">
        <w:rPr>
          <w:rFonts w:ascii="Times New Roman" w:hAnsi="Times New Roman" w:cs="Times New Roman"/>
          <w:sz w:val="28"/>
          <w:szCs w:val="28"/>
          <w:lang w:val="kk-KZ"/>
        </w:rPr>
        <w:t>І</w:t>
      </w:r>
      <w:r w:rsidRPr="00BE7BBE">
        <w:rPr>
          <w:rFonts w:ascii="Times New Roman" w:hAnsi="Times New Roman" w:cs="Times New Roman"/>
          <w:sz w:val="28"/>
          <w:szCs w:val="28"/>
          <w:lang w:val="kk-KZ"/>
        </w:rPr>
        <w:t xml:space="preserve"> тәжірибелік топта бұл төмендеу 4,45%, </w:t>
      </w:r>
      <w:r w:rsidR="00FC19B0" w:rsidRPr="00BE7BBE">
        <w:rPr>
          <w:rFonts w:ascii="Times New Roman" w:hAnsi="Times New Roman" w:cs="Times New Roman"/>
          <w:sz w:val="28"/>
          <w:szCs w:val="28"/>
          <w:lang w:val="kk-KZ"/>
        </w:rPr>
        <w:t>ІІ</w:t>
      </w:r>
      <w:r w:rsidRPr="00BE7BBE">
        <w:rPr>
          <w:rFonts w:ascii="Times New Roman" w:hAnsi="Times New Roman" w:cs="Times New Roman"/>
          <w:sz w:val="28"/>
          <w:szCs w:val="28"/>
          <w:lang w:val="kk-KZ"/>
        </w:rPr>
        <w:t xml:space="preserve"> топта – 9,87% және </w:t>
      </w:r>
      <w:r w:rsidR="00FC19B0" w:rsidRPr="00BE7BBE">
        <w:rPr>
          <w:rFonts w:ascii="Times New Roman" w:hAnsi="Times New Roman" w:cs="Times New Roman"/>
          <w:sz w:val="28"/>
          <w:szCs w:val="28"/>
          <w:lang w:val="kk-KZ"/>
        </w:rPr>
        <w:t>ІІІ</w:t>
      </w:r>
      <w:r w:rsidRPr="00BE7BBE">
        <w:rPr>
          <w:rFonts w:ascii="Times New Roman" w:hAnsi="Times New Roman" w:cs="Times New Roman"/>
          <w:sz w:val="28"/>
          <w:szCs w:val="28"/>
          <w:lang w:val="kk-KZ"/>
        </w:rPr>
        <w:t xml:space="preserve"> топта – 7,06% құрады. Сою салмағында 1 кг еттің өзіндік құнының төмендеуі және тәжірибел</w:t>
      </w:r>
      <w:r w:rsidR="00FC19B0" w:rsidRPr="00BE7BBE">
        <w:rPr>
          <w:rFonts w:ascii="Times New Roman" w:hAnsi="Times New Roman" w:cs="Times New Roman"/>
          <w:sz w:val="28"/>
          <w:szCs w:val="28"/>
          <w:lang w:val="kk-KZ"/>
        </w:rPr>
        <w:t xml:space="preserve">ік топтарда ішек-қарны алынған </w:t>
      </w:r>
      <w:r w:rsidRPr="00BE7BBE">
        <w:rPr>
          <w:rFonts w:ascii="Times New Roman" w:hAnsi="Times New Roman" w:cs="Times New Roman"/>
          <w:sz w:val="28"/>
          <w:szCs w:val="28"/>
          <w:lang w:val="kk-KZ"/>
        </w:rPr>
        <w:t xml:space="preserve">ұшасының салмағының артуы пайданы едәуір арттыруға мүмкіндік берді. Бақылау тобымен салыстырғанда </w:t>
      </w:r>
      <w:r w:rsidR="00FC19B0" w:rsidRPr="00BE7BBE">
        <w:rPr>
          <w:rFonts w:ascii="Times New Roman" w:hAnsi="Times New Roman" w:cs="Times New Roman"/>
          <w:sz w:val="28"/>
          <w:szCs w:val="28"/>
          <w:lang w:val="kk-KZ"/>
        </w:rPr>
        <w:t>І</w:t>
      </w:r>
      <w:r w:rsidRPr="00BE7BBE">
        <w:rPr>
          <w:rFonts w:ascii="Times New Roman" w:hAnsi="Times New Roman" w:cs="Times New Roman"/>
          <w:sz w:val="28"/>
          <w:szCs w:val="28"/>
          <w:lang w:val="kk-KZ"/>
        </w:rPr>
        <w:t xml:space="preserve"> тәжірибелік топта пайда 34,68%, </w:t>
      </w:r>
      <w:r w:rsidR="00FC19B0" w:rsidRPr="00BE7BBE">
        <w:rPr>
          <w:rFonts w:ascii="Times New Roman" w:hAnsi="Times New Roman" w:cs="Times New Roman"/>
          <w:sz w:val="28"/>
          <w:szCs w:val="28"/>
          <w:lang w:val="kk-KZ"/>
        </w:rPr>
        <w:t>ІІ топта – 82,47% және ІІІ</w:t>
      </w:r>
      <w:r w:rsidRPr="00BE7BBE">
        <w:rPr>
          <w:rFonts w:ascii="Times New Roman" w:hAnsi="Times New Roman" w:cs="Times New Roman"/>
          <w:sz w:val="28"/>
          <w:szCs w:val="28"/>
          <w:lang w:val="kk-KZ"/>
        </w:rPr>
        <w:t xml:space="preserve"> топта – 57,40% ұлғайды. Бройлер балапандарын өсіру кезінде «Гидро Рекс Витал» стресске қарсы азық қоспасын қолдану ет өндірісінің рентабельділігіне оң әсер е</w:t>
      </w:r>
      <w:r w:rsidR="00FC19B0" w:rsidRPr="00BE7BBE">
        <w:rPr>
          <w:rFonts w:ascii="Times New Roman" w:hAnsi="Times New Roman" w:cs="Times New Roman"/>
          <w:sz w:val="28"/>
          <w:szCs w:val="28"/>
          <w:lang w:val="kk-KZ"/>
        </w:rPr>
        <w:t xml:space="preserve">тті. І тәжірибелік топты бақылау тобымен </w:t>
      </w:r>
      <w:r w:rsidRPr="00BE7BBE">
        <w:rPr>
          <w:rFonts w:ascii="Times New Roman" w:hAnsi="Times New Roman" w:cs="Times New Roman"/>
          <w:sz w:val="28"/>
          <w:szCs w:val="28"/>
          <w:lang w:val="kk-KZ"/>
        </w:rPr>
        <w:t>салыстырғанда 5,57 пайыздық деңгейде</w:t>
      </w:r>
      <w:r w:rsidR="00FC19B0" w:rsidRPr="00BE7BBE">
        <w:rPr>
          <w:rFonts w:ascii="Times New Roman" w:hAnsi="Times New Roman" w:cs="Times New Roman"/>
          <w:sz w:val="28"/>
          <w:szCs w:val="28"/>
          <w:lang w:val="kk-KZ"/>
        </w:rPr>
        <w:t>, ІІ топта – 13,07 пайыздық</w:t>
      </w:r>
      <w:r w:rsidRPr="00BE7BBE">
        <w:rPr>
          <w:rFonts w:ascii="Times New Roman" w:hAnsi="Times New Roman" w:cs="Times New Roman"/>
          <w:sz w:val="28"/>
          <w:szCs w:val="28"/>
          <w:lang w:val="kk-KZ"/>
        </w:rPr>
        <w:t xml:space="preserve"> және </w:t>
      </w:r>
      <w:r w:rsidR="00FC19B0" w:rsidRPr="00BE7BBE">
        <w:rPr>
          <w:rFonts w:ascii="Times New Roman" w:hAnsi="Times New Roman" w:cs="Times New Roman"/>
          <w:sz w:val="28"/>
          <w:szCs w:val="28"/>
          <w:lang w:val="kk-KZ"/>
        </w:rPr>
        <w:t>ІІІ</w:t>
      </w:r>
      <w:r w:rsidRPr="00BE7BBE">
        <w:rPr>
          <w:rFonts w:ascii="Times New Roman" w:hAnsi="Times New Roman" w:cs="Times New Roman"/>
          <w:sz w:val="28"/>
          <w:szCs w:val="28"/>
          <w:lang w:val="kk-KZ"/>
        </w:rPr>
        <w:t xml:space="preserve"> </w:t>
      </w:r>
      <w:r w:rsidR="00FC19B0" w:rsidRPr="00BE7BBE">
        <w:rPr>
          <w:rFonts w:ascii="Times New Roman" w:hAnsi="Times New Roman" w:cs="Times New Roman"/>
          <w:sz w:val="28"/>
          <w:szCs w:val="28"/>
          <w:lang w:val="kk-KZ"/>
        </w:rPr>
        <w:t xml:space="preserve">топта – 9,07 пайыздық деңгейде </w:t>
      </w:r>
      <w:r w:rsidRPr="00BE7BBE">
        <w:rPr>
          <w:rFonts w:ascii="Times New Roman" w:hAnsi="Times New Roman" w:cs="Times New Roman"/>
          <w:sz w:val="28"/>
          <w:szCs w:val="28"/>
          <w:lang w:val="kk-KZ"/>
        </w:rPr>
        <w:t>болды. Бұл ретте бірінші тәжірибелік топтың бір басқа шаққанда экономикалық тиімділігі 122,67 теңгені, екіншісінде – 291,67 теңгені және үшіншісінде – 203,0 теңгені құрады.</w:t>
      </w:r>
      <w:r w:rsidR="008C4A04" w:rsidRPr="00BE7BBE">
        <w:rPr>
          <w:rFonts w:ascii="Times New Roman" w:hAnsi="Times New Roman" w:cs="Times New Roman"/>
          <w:sz w:val="28"/>
          <w:szCs w:val="28"/>
          <w:lang w:val="kk-KZ"/>
        </w:rPr>
        <w:t xml:space="preserve"> </w:t>
      </w:r>
      <w:r w:rsidRPr="00BE7BBE">
        <w:rPr>
          <w:rFonts w:ascii="Times New Roman" w:hAnsi="Times New Roman" w:cs="Times New Roman"/>
          <w:sz w:val="28"/>
          <w:szCs w:val="28"/>
          <w:lang w:val="kk-KZ"/>
        </w:rPr>
        <w:t>Осылайша, зоотехникалық және экономикалық көрсеткіштер бойынша орташа есеппен үш тәжірибе бойынша 1 тонна ауыз суға 300 мл мөлшерінде «Гидро Рекс Витал» антистрестік азық қоспасын енгізетін тәжірибелі топ оңтайлы топ болып анықталып,</w:t>
      </w:r>
      <w:r w:rsidR="00FC19B0" w:rsidRPr="00BE7BBE">
        <w:rPr>
          <w:rFonts w:ascii="Times New Roman" w:hAnsi="Times New Roman" w:cs="Times New Roman"/>
          <w:sz w:val="28"/>
          <w:szCs w:val="28"/>
          <w:lang w:val="kk-KZ"/>
        </w:rPr>
        <w:t xml:space="preserve"> </w:t>
      </w:r>
      <w:r w:rsidRPr="00BE7BBE">
        <w:rPr>
          <w:rFonts w:ascii="Times New Roman" w:hAnsi="Times New Roman" w:cs="Times New Roman"/>
          <w:sz w:val="28"/>
          <w:szCs w:val="28"/>
          <w:lang w:val="kk-KZ"/>
        </w:rPr>
        <w:t>жақсы нәтиже көрсетті.</w:t>
      </w:r>
    </w:p>
    <w:p w14:paraId="726CA422" w14:textId="77777777" w:rsidR="0093405B" w:rsidRPr="00BE7BBE" w:rsidRDefault="0093405B" w:rsidP="00EC1F83">
      <w:pPr>
        <w:pStyle w:val="TableParagraph"/>
        <w:spacing w:line="240" w:lineRule="auto"/>
        <w:ind w:left="0"/>
        <w:rPr>
          <w:rStyle w:val="ac"/>
          <w:bCs w:val="0"/>
          <w:sz w:val="28"/>
          <w:szCs w:val="28"/>
          <w:lang w:val="kk-KZ"/>
        </w:rPr>
      </w:pPr>
    </w:p>
    <w:p w14:paraId="75471B99" w14:textId="1F7BFB83" w:rsidR="00EC1F83" w:rsidRPr="00BE7BBE" w:rsidRDefault="00EC1F83" w:rsidP="00EC1F83">
      <w:pPr>
        <w:pStyle w:val="TableParagraph"/>
        <w:spacing w:line="240" w:lineRule="auto"/>
        <w:ind w:left="0"/>
        <w:rPr>
          <w:rStyle w:val="ac"/>
          <w:bCs w:val="0"/>
          <w:sz w:val="28"/>
          <w:szCs w:val="28"/>
          <w:lang w:val="kk-KZ"/>
        </w:rPr>
      </w:pPr>
      <w:r w:rsidRPr="00BE7BBE">
        <w:rPr>
          <w:rStyle w:val="ac"/>
          <w:bCs w:val="0"/>
          <w:sz w:val="28"/>
          <w:szCs w:val="28"/>
          <w:lang w:val="kk-KZ"/>
        </w:rPr>
        <w:t>ҚОРЫТЫНДЫ</w:t>
      </w:r>
    </w:p>
    <w:p w14:paraId="43FAAF39" w14:textId="77777777" w:rsidR="00EC1F83" w:rsidRPr="00BE7BBE" w:rsidRDefault="00EC1F83" w:rsidP="00EC1F83">
      <w:pPr>
        <w:pStyle w:val="TableParagraph"/>
        <w:spacing w:line="240" w:lineRule="auto"/>
        <w:rPr>
          <w:sz w:val="28"/>
          <w:szCs w:val="28"/>
          <w:lang w:val="kk-KZ"/>
        </w:rPr>
      </w:pPr>
    </w:p>
    <w:p w14:paraId="0320F441" w14:textId="588241EC" w:rsidR="00EC1F83" w:rsidRPr="00BE7BBE" w:rsidRDefault="00EC1F83" w:rsidP="008C4A04">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 xml:space="preserve">1. «Гидро Рекс </w:t>
      </w:r>
      <w:r w:rsidR="00D80723">
        <w:rPr>
          <w:rFonts w:ascii="Times New Roman" w:hAnsi="Times New Roman" w:cs="Times New Roman"/>
          <w:sz w:val="28"/>
          <w:szCs w:val="28"/>
          <w:lang w:val="kk-KZ"/>
        </w:rPr>
        <w:t>в</w:t>
      </w:r>
      <w:r w:rsidRPr="00BE7BBE">
        <w:rPr>
          <w:rFonts w:ascii="Times New Roman" w:hAnsi="Times New Roman" w:cs="Times New Roman"/>
          <w:sz w:val="28"/>
          <w:szCs w:val="28"/>
          <w:lang w:val="kk-KZ"/>
        </w:rPr>
        <w:t>итал» стресске қарсы азық қоспасын қолдану жылдың барлық маусымында бройлер балапандарының сақталуына оң әсерін тигізді. Жазғы кезеңде тәжірибелік топтардың сақталуы бақылау топқа 86,7%-ға қарағанда 90,0</w:t>
      </w:r>
      <w:r w:rsidR="008C4A04"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96,7%-ды құрады; күзгі кезеңде – 90,0%-ға қарағанда 93,3</w:t>
      </w:r>
      <w:r w:rsidR="008C4A04"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96,7%; қысқы кезеңде – тиісінше 86,6%-ға қарағанда 90,0</w:t>
      </w:r>
      <w:r w:rsidR="00CB4361">
        <w:rPr>
          <w:rFonts w:ascii="Times New Roman" w:hAnsi="Times New Roman" w:cs="Times New Roman"/>
          <w:sz w:val="28"/>
          <w:szCs w:val="28"/>
          <w:lang w:val="kk-KZ"/>
        </w:rPr>
        <w:t>-96,7</w:t>
      </w:r>
      <w:r w:rsidRPr="00BE7BBE">
        <w:rPr>
          <w:rFonts w:ascii="Times New Roman" w:hAnsi="Times New Roman" w:cs="Times New Roman"/>
          <w:sz w:val="28"/>
          <w:szCs w:val="28"/>
          <w:lang w:val="kk-KZ"/>
        </w:rPr>
        <w:t>%.</w:t>
      </w:r>
    </w:p>
    <w:p w14:paraId="22470D39" w14:textId="4C54CE97" w:rsidR="00EC1F83" w:rsidRPr="00BE7BBE" w:rsidRDefault="00EC1F83" w:rsidP="008C4A04">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 xml:space="preserve">2. «Гидро Рекс </w:t>
      </w:r>
      <w:r w:rsidR="00D80723">
        <w:rPr>
          <w:rFonts w:ascii="Times New Roman" w:hAnsi="Times New Roman" w:cs="Times New Roman"/>
          <w:sz w:val="28"/>
          <w:szCs w:val="28"/>
          <w:lang w:val="kk-KZ"/>
        </w:rPr>
        <w:t>в</w:t>
      </w:r>
      <w:r w:rsidRPr="00BE7BBE">
        <w:rPr>
          <w:rFonts w:ascii="Times New Roman" w:hAnsi="Times New Roman" w:cs="Times New Roman"/>
          <w:sz w:val="28"/>
          <w:szCs w:val="28"/>
          <w:lang w:val="kk-KZ"/>
        </w:rPr>
        <w:t>итал» стресске қарсы азық қоспасын пайдалану құстың ет өнімділігін арттыруға ықпал етті. Тәжірибелік топтардағы тірі салмақтың орташа тәуліктік өсімі барлық тәжірибелердегі бақылау көрсеткіштерінен асып түсті: жазғы кезең – бақылаудағы 62,2 г-ға қарағанда 64,1</w:t>
      </w:r>
      <w:r w:rsidR="008C4A04"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66,8 г; күзгі кезең – 58,3 г-ға қарағанда 60,0</w:t>
      </w:r>
      <w:r w:rsidR="008C4A04"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62,0 г; қысқы кезең – 62,55</w:t>
      </w:r>
      <w:r w:rsidR="008C4A04"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63,06 г, бақылау</w:t>
      </w:r>
      <w:r w:rsidR="00EB096C" w:rsidRPr="00BE7BBE">
        <w:rPr>
          <w:rFonts w:ascii="Times New Roman" w:hAnsi="Times New Roman" w:cs="Times New Roman"/>
          <w:sz w:val="28"/>
          <w:szCs w:val="28"/>
          <w:lang w:val="kk-KZ"/>
        </w:rPr>
        <w:t xml:space="preserve"> топтағы</w:t>
      </w:r>
      <w:r w:rsidRPr="00BE7BBE">
        <w:rPr>
          <w:rFonts w:ascii="Times New Roman" w:hAnsi="Times New Roman" w:cs="Times New Roman"/>
          <w:sz w:val="28"/>
          <w:szCs w:val="28"/>
          <w:lang w:val="kk-KZ"/>
        </w:rPr>
        <w:t xml:space="preserve"> 60,9 г. Тәжірибелік топтарда өсіру кезеңінде 1 басқа тірі са</w:t>
      </w:r>
      <w:r w:rsidR="008C4A04" w:rsidRPr="00BE7BBE">
        <w:rPr>
          <w:rFonts w:ascii="Times New Roman" w:hAnsi="Times New Roman" w:cs="Times New Roman"/>
          <w:sz w:val="28"/>
          <w:szCs w:val="28"/>
          <w:lang w:val="kk-KZ"/>
        </w:rPr>
        <w:t>лмақтың абсолюттік өсімі 2702,7-</w:t>
      </w:r>
      <w:r w:rsidRPr="00BE7BBE">
        <w:rPr>
          <w:rFonts w:ascii="Times New Roman" w:hAnsi="Times New Roman" w:cs="Times New Roman"/>
          <w:sz w:val="28"/>
          <w:szCs w:val="28"/>
          <w:lang w:val="kk-KZ"/>
        </w:rPr>
        <w:t>2798,7 г (жаз), 2519,7</w:t>
      </w:r>
      <w:r w:rsidR="008C4A04"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2604,1 г (күз) және 2627,3</w:t>
      </w:r>
      <w:r w:rsidR="008C4A04"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2648,7 г (қыс) құрады, бұл бақылау мәндерінен (тиісінше 2611,6 г, 2448,3 г және 2557,7 г) 3,49</w:t>
      </w:r>
      <w:r w:rsidR="008C4A04"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7,16%-ға жоғары – тиісінше 6,36% және 2,72</w:t>
      </w:r>
      <w:r w:rsidR="008C4A04"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3,56%.</w:t>
      </w:r>
    </w:p>
    <w:p w14:paraId="1AD3129D" w14:textId="7793512E" w:rsidR="00EC1F83" w:rsidRPr="00BE7BBE" w:rsidRDefault="00EC1F83" w:rsidP="008C4A04">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 xml:space="preserve">3. «Гидро Рекс </w:t>
      </w:r>
      <w:r w:rsidR="00D80723">
        <w:rPr>
          <w:rFonts w:ascii="Times New Roman" w:hAnsi="Times New Roman" w:cs="Times New Roman"/>
          <w:sz w:val="28"/>
          <w:szCs w:val="28"/>
          <w:lang w:val="kk-KZ"/>
        </w:rPr>
        <w:t>в</w:t>
      </w:r>
      <w:r w:rsidRPr="00BE7BBE">
        <w:rPr>
          <w:rFonts w:ascii="Times New Roman" w:hAnsi="Times New Roman" w:cs="Times New Roman"/>
          <w:sz w:val="28"/>
          <w:szCs w:val="28"/>
          <w:lang w:val="kk-KZ"/>
        </w:rPr>
        <w:t>итал» стресске қарсы азық қоспасын қолдану еттің сойыс шығымын ұлғайтуға ықпал етті. Бұл көрсеткіштің ең үздік тәжірибелік нұсқалардағы бақылаумен салыстырғанда артуы жазғы кезеңде – 2,2, күзгі кезеңде – 4,1 және қысқы кезеңде – 2,3 пайыздық көрсеткіш құрады.</w:t>
      </w:r>
    </w:p>
    <w:p w14:paraId="2E7DBF6B" w14:textId="75FEFAB0" w:rsidR="00EC1F83" w:rsidRPr="00BE7BBE" w:rsidRDefault="00EC1F83" w:rsidP="008C4A04">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 xml:space="preserve">4. «Гидро Рекс </w:t>
      </w:r>
      <w:r w:rsidR="00D80723">
        <w:rPr>
          <w:rFonts w:ascii="Times New Roman" w:hAnsi="Times New Roman" w:cs="Times New Roman"/>
          <w:sz w:val="28"/>
          <w:szCs w:val="28"/>
          <w:lang w:val="kk-KZ"/>
        </w:rPr>
        <w:t>в</w:t>
      </w:r>
      <w:r w:rsidRPr="00BE7BBE">
        <w:rPr>
          <w:rFonts w:ascii="Times New Roman" w:hAnsi="Times New Roman" w:cs="Times New Roman"/>
          <w:sz w:val="28"/>
          <w:szCs w:val="28"/>
          <w:lang w:val="kk-KZ"/>
        </w:rPr>
        <w:t xml:space="preserve">итал» стресске қарсы азық қоспасын пайдалану азық шығынын тірі салмақтың 1 кг өсіміне азайтуды қамтамасыз етті. Үздік тәжірибелік топтарда бұл көрсеткіш бақылау деңгейінен </w:t>
      </w:r>
      <w:r w:rsidR="00CB4361">
        <w:rPr>
          <w:rFonts w:ascii="Times New Roman" w:hAnsi="Times New Roman" w:cs="Times New Roman"/>
          <w:sz w:val="28"/>
          <w:szCs w:val="28"/>
          <w:lang w:val="kk-KZ"/>
        </w:rPr>
        <w:t>12,4</w:t>
      </w:r>
      <w:r w:rsidRPr="00BE7BBE">
        <w:rPr>
          <w:rFonts w:ascii="Times New Roman" w:hAnsi="Times New Roman" w:cs="Times New Roman"/>
          <w:sz w:val="28"/>
          <w:szCs w:val="28"/>
          <w:lang w:val="kk-KZ"/>
        </w:rPr>
        <w:t xml:space="preserve">% (жаз), </w:t>
      </w:r>
      <w:r w:rsidR="00CB4361">
        <w:rPr>
          <w:rFonts w:ascii="Times New Roman" w:hAnsi="Times New Roman" w:cs="Times New Roman"/>
          <w:sz w:val="28"/>
          <w:szCs w:val="28"/>
          <w:lang w:val="kk-KZ"/>
        </w:rPr>
        <w:t>15,1</w:t>
      </w:r>
      <w:r w:rsidRPr="00BE7BBE">
        <w:rPr>
          <w:rFonts w:ascii="Times New Roman" w:hAnsi="Times New Roman" w:cs="Times New Roman"/>
          <w:sz w:val="28"/>
          <w:szCs w:val="28"/>
          <w:lang w:val="kk-KZ"/>
        </w:rPr>
        <w:t xml:space="preserve">% (күз) және </w:t>
      </w:r>
      <w:r w:rsidR="00CB4361">
        <w:rPr>
          <w:rFonts w:ascii="Times New Roman" w:hAnsi="Times New Roman" w:cs="Times New Roman"/>
          <w:sz w:val="28"/>
          <w:szCs w:val="28"/>
          <w:lang w:val="kk-KZ"/>
        </w:rPr>
        <w:t>6,5</w:t>
      </w:r>
      <w:r w:rsidRPr="00BE7BBE">
        <w:rPr>
          <w:rFonts w:ascii="Times New Roman" w:hAnsi="Times New Roman" w:cs="Times New Roman"/>
          <w:sz w:val="28"/>
          <w:szCs w:val="28"/>
          <w:lang w:val="kk-KZ"/>
        </w:rPr>
        <w:t>% (қыс) төмен болды.</w:t>
      </w:r>
    </w:p>
    <w:p w14:paraId="2925300F" w14:textId="39700BE5" w:rsidR="00EC1F83" w:rsidRPr="00BE7BBE" w:rsidRDefault="00EC1F83" w:rsidP="008C4A04">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 xml:space="preserve">5. «Гидро Рекс </w:t>
      </w:r>
      <w:r w:rsidR="00D80723">
        <w:rPr>
          <w:rFonts w:ascii="Times New Roman" w:hAnsi="Times New Roman" w:cs="Times New Roman"/>
          <w:sz w:val="28"/>
          <w:szCs w:val="28"/>
          <w:lang w:val="kk-KZ"/>
        </w:rPr>
        <w:t>в</w:t>
      </w:r>
      <w:r w:rsidRPr="00BE7BBE">
        <w:rPr>
          <w:rFonts w:ascii="Times New Roman" w:hAnsi="Times New Roman" w:cs="Times New Roman"/>
          <w:sz w:val="28"/>
          <w:szCs w:val="28"/>
          <w:lang w:val="kk-KZ"/>
        </w:rPr>
        <w:t>итал» антистрестік азық қоспасын қолдану қанның морфологиялық және биохимиялық құрамындағы оң өзгерістермен, сондай-ақ бройлер балапандары ағзасының табиғи төзімділік деңгейінің жоғарылауымен қатар жүрді:</w:t>
      </w:r>
    </w:p>
    <w:p w14:paraId="12B16E2B" w14:textId="77777777" w:rsidR="00EC1F83" w:rsidRPr="00BE7BBE" w:rsidRDefault="00EC1F83" w:rsidP="008C4A04">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 эритроциттер мен лейкоциттер санының анық ұлғаюы (Р &lt;0,05–0,001), сондай-ақ жылдың барлық маусымдарында гемоглобин деңгейінің арту үрдісі белгіленді;</w:t>
      </w:r>
    </w:p>
    <w:p w14:paraId="3BDC1C5F" w14:textId="77777777" w:rsidR="00EC1F83" w:rsidRPr="00BE7BBE" w:rsidRDefault="00EC1F83" w:rsidP="008C4A04">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 қан сарысуындағы жалпы ақуыздың, альбуминдер мен глобулиндердің артуы байқалды, бұл ақуыз алмасуының күшеюін көрсетеді;</w:t>
      </w:r>
    </w:p>
    <w:p w14:paraId="06393D8F" w14:textId="1A04E8A4" w:rsidR="00EC1F83" w:rsidRPr="00BE7BBE" w:rsidRDefault="00EC1F83" w:rsidP="008C4A04">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 барлық тәжірибелік топтарда сілтілі фосфатаза белсенділігінің бір мезгілде төмендеуі кезінде В тобының (В ₁, В ₂, В ₆, холин, фолий қышқылы) және кальций дәрумендерінің артуы тіркелді.</w:t>
      </w:r>
    </w:p>
    <w:p w14:paraId="5CFB50A4" w14:textId="7EB088D9" w:rsidR="00EC1F83" w:rsidRPr="00BE7BBE" w:rsidRDefault="00EC1F83" w:rsidP="008C4A04">
      <w:pPr>
        <w:pStyle w:val="af1"/>
        <w:ind w:firstLine="709"/>
        <w:jc w:val="both"/>
        <w:rPr>
          <w:rFonts w:ascii="Times New Roman" w:hAnsi="Times New Roman" w:cs="Times New Roman"/>
          <w:sz w:val="28"/>
          <w:szCs w:val="28"/>
          <w:lang w:val="kk-KZ"/>
        </w:rPr>
      </w:pPr>
      <w:r w:rsidRPr="00BE7BBE">
        <w:rPr>
          <w:rStyle w:val="ac"/>
          <w:rFonts w:ascii="Times New Roman" w:hAnsi="Times New Roman" w:cs="Times New Roman"/>
          <w:b w:val="0"/>
          <w:bCs w:val="0"/>
          <w:sz w:val="28"/>
          <w:szCs w:val="28"/>
          <w:lang w:val="kk-KZ"/>
        </w:rPr>
        <w:t xml:space="preserve">6. </w:t>
      </w:r>
      <w:r w:rsidRPr="00BE7BBE">
        <w:rPr>
          <w:rFonts w:ascii="Times New Roman" w:hAnsi="Times New Roman" w:cs="Times New Roman"/>
          <w:sz w:val="28"/>
          <w:szCs w:val="28"/>
          <w:lang w:val="kk-KZ"/>
        </w:rPr>
        <w:t xml:space="preserve">«Гидро Рекс </w:t>
      </w:r>
      <w:r w:rsidR="00D80723">
        <w:rPr>
          <w:rFonts w:ascii="Times New Roman" w:hAnsi="Times New Roman" w:cs="Times New Roman"/>
          <w:sz w:val="28"/>
          <w:szCs w:val="28"/>
          <w:lang w:val="kk-KZ"/>
        </w:rPr>
        <w:t>в</w:t>
      </w:r>
      <w:r w:rsidRPr="00BE7BBE">
        <w:rPr>
          <w:rFonts w:ascii="Times New Roman" w:hAnsi="Times New Roman" w:cs="Times New Roman"/>
          <w:sz w:val="28"/>
          <w:szCs w:val="28"/>
          <w:lang w:val="kk-KZ"/>
        </w:rPr>
        <w:t>итал» стресске қарсы азық қоспасын пайдалану еттің химиялық құрамына оң әсерін тигізді. Тәжірибе тобындағы балапандардың кеуде және сан бұлшық еттерінде:</w:t>
      </w:r>
    </w:p>
    <w:p w14:paraId="30519E89" w14:textId="0F9B8677" w:rsidR="00EC1F83" w:rsidRPr="00BE7BBE" w:rsidRDefault="00EC1F83" w:rsidP="008C4A04">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t>- жалпы ақуыз құрамының ұлғаюы: күзгі кезеңде – 3,47</w:t>
      </w:r>
      <w:r w:rsidR="00FC19B0"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4,67 және 0,66</w:t>
      </w:r>
      <w:r w:rsidR="00FC19B0"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5,94 салыстырмалы пайызға; жазғы кезеңде – 3,77</w:t>
      </w:r>
      <w:r w:rsidR="00FC19B0"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4,98 және 4,89</w:t>
      </w:r>
      <w:r w:rsidR="00FC19B0"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5,05 салыстырмалы пайызға; қысқы кезеңде – тиісінше 4,52</w:t>
      </w:r>
      <w:r w:rsidR="00FC19B0"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5,70 және 6,64</w:t>
      </w:r>
      <w:r w:rsidR="00FC19B0"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7,11 салыстырмалы пайызға;</w:t>
      </w:r>
    </w:p>
    <w:p w14:paraId="463BCA61" w14:textId="1104B6F0" w:rsidR="00EC1F83" w:rsidRPr="00BE7BBE" w:rsidRDefault="00EC1F83" w:rsidP="008C4A04">
      <w:pPr>
        <w:pStyle w:val="af1"/>
        <w:ind w:firstLine="709"/>
        <w:jc w:val="both"/>
        <w:rPr>
          <w:rFonts w:ascii="Times New Roman" w:hAnsi="Times New Roman" w:cs="Times New Roman"/>
          <w:sz w:val="28"/>
          <w:szCs w:val="28"/>
          <w:lang w:val="kk-KZ"/>
        </w:rPr>
      </w:pPr>
      <w:r w:rsidRPr="00BE7BBE">
        <w:rPr>
          <w:rFonts w:ascii="Times New Roman" w:hAnsi="Times New Roman" w:cs="Times New Roman"/>
          <w:sz w:val="28"/>
          <w:szCs w:val="28"/>
          <w:lang w:val="kk-KZ"/>
        </w:rPr>
        <w:lastRenderedPageBreak/>
        <w:t>- май мөлшерінің төмендеуі: күзгі кезеңде – 1,32</w:t>
      </w:r>
      <w:r w:rsidR="00FC19B0"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2,63 және 0,56</w:t>
      </w:r>
      <w:r w:rsidR="00FC19B0"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3,43 салыстырмалы пайызға; жазғы кезеңде – 0,70</w:t>
      </w:r>
      <w:r w:rsidR="00FC19B0"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2,10% және 2,68</w:t>
      </w:r>
      <w:r w:rsidR="00FC19B0"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4,91 салыстырмалы пайызға; қысқы кезеңде – тиісінше 1,52</w:t>
      </w:r>
      <w:r w:rsidR="00FC19B0"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3,03 және 0,91</w:t>
      </w:r>
      <w:r w:rsidR="00FC19B0" w:rsidRPr="00BE7BBE">
        <w:rPr>
          <w:rFonts w:ascii="Times New Roman" w:hAnsi="Times New Roman" w:cs="Times New Roman"/>
          <w:sz w:val="28"/>
          <w:szCs w:val="28"/>
          <w:lang w:val="kk-KZ"/>
        </w:rPr>
        <w:t>-</w:t>
      </w:r>
      <w:r w:rsidRPr="00BE7BBE">
        <w:rPr>
          <w:rFonts w:ascii="Times New Roman" w:hAnsi="Times New Roman" w:cs="Times New Roman"/>
          <w:sz w:val="28"/>
          <w:szCs w:val="28"/>
          <w:lang w:val="kk-KZ"/>
        </w:rPr>
        <w:t>1,52 салыстырмалы пайызға.</w:t>
      </w:r>
    </w:p>
    <w:p w14:paraId="7ECFD88E" w14:textId="2F24224E" w:rsidR="00EC1F83" w:rsidRPr="00BE7BBE" w:rsidRDefault="00EC1F83" w:rsidP="008C4A04">
      <w:pPr>
        <w:pStyle w:val="af1"/>
        <w:ind w:firstLine="709"/>
        <w:jc w:val="both"/>
        <w:rPr>
          <w:rStyle w:val="ac"/>
          <w:rFonts w:ascii="Times New Roman" w:hAnsi="Times New Roman" w:cs="Times New Roman"/>
          <w:b w:val="0"/>
          <w:bCs w:val="0"/>
          <w:sz w:val="28"/>
          <w:szCs w:val="28"/>
          <w:lang w:val="kk-KZ"/>
        </w:rPr>
      </w:pPr>
      <w:r w:rsidRPr="00BE7BBE">
        <w:rPr>
          <w:rStyle w:val="ac"/>
          <w:rFonts w:ascii="Times New Roman" w:hAnsi="Times New Roman" w:cs="Times New Roman"/>
          <w:b w:val="0"/>
          <w:bCs w:val="0"/>
          <w:sz w:val="28"/>
          <w:szCs w:val="28"/>
          <w:lang w:val="kk-KZ"/>
        </w:rPr>
        <w:t xml:space="preserve">7. Өндірістік тексеру тәжірибелердің нәтижелерін растады. «Гидро Рекс Витал» стресске қарсы азық қоспасын қолдану сойыс салмағындағы 1 кг еттің өзіндік құнын төмендетуге мүмкіндік берді. Жаңа нұсқаларда базалық нұсқаға қатысты төмендеу 10,65% (жаз), 9,44% (күз) және 8,73% (қыс) құрады. Бұл ретте ет өндірісінің рентабельділігі: жазғы кезеңде – 14,19, күзгі кезеңде – 12,04, қысқы кезеңде – 11,14 пайыздық </w:t>
      </w:r>
      <w:r w:rsidR="00EB096C" w:rsidRPr="00BE7BBE">
        <w:rPr>
          <w:rStyle w:val="ac"/>
          <w:rFonts w:ascii="Times New Roman" w:hAnsi="Times New Roman" w:cs="Times New Roman"/>
          <w:b w:val="0"/>
          <w:bCs w:val="0"/>
          <w:sz w:val="28"/>
          <w:szCs w:val="28"/>
          <w:lang w:val="kk-KZ"/>
        </w:rPr>
        <w:t>мөлшерге</w:t>
      </w:r>
      <w:r w:rsidRPr="00BE7BBE">
        <w:rPr>
          <w:rStyle w:val="ac"/>
          <w:rFonts w:ascii="Times New Roman" w:hAnsi="Times New Roman" w:cs="Times New Roman"/>
          <w:b w:val="0"/>
          <w:bCs w:val="0"/>
          <w:sz w:val="28"/>
          <w:szCs w:val="28"/>
          <w:lang w:val="kk-KZ"/>
        </w:rPr>
        <w:t xml:space="preserve"> өсті.</w:t>
      </w:r>
    </w:p>
    <w:p w14:paraId="2C037FA4" w14:textId="7E364805" w:rsidR="00EC1F83" w:rsidRPr="00BE7BBE" w:rsidRDefault="00EC1F83" w:rsidP="008C4A04">
      <w:pPr>
        <w:pStyle w:val="af1"/>
        <w:ind w:firstLine="709"/>
        <w:jc w:val="both"/>
        <w:rPr>
          <w:rStyle w:val="ac"/>
          <w:rFonts w:ascii="Times New Roman" w:hAnsi="Times New Roman" w:cs="Times New Roman"/>
          <w:b w:val="0"/>
          <w:bCs w:val="0"/>
          <w:sz w:val="28"/>
          <w:szCs w:val="28"/>
          <w:lang w:val="kk-KZ"/>
        </w:rPr>
      </w:pPr>
      <w:r w:rsidRPr="00BE7BBE">
        <w:rPr>
          <w:rStyle w:val="ac"/>
          <w:rFonts w:ascii="Times New Roman" w:hAnsi="Times New Roman" w:cs="Times New Roman"/>
          <w:b w:val="0"/>
          <w:bCs w:val="0"/>
          <w:sz w:val="28"/>
          <w:szCs w:val="28"/>
          <w:lang w:val="kk-KZ"/>
        </w:rPr>
        <w:t>8.</w:t>
      </w:r>
      <w:r w:rsidRPr="00BE7BBE">
        <w:rPr>
          <w:rStyle w:val="ac"/>
          <w:rFonts w:ascii="Times New Roman" w:hAnsi="Times New Roman" w:cs="Times New Roman"/>
          <w:b w:val="0"/>
          <w:bCs w:val="0"/>
          <w:i/>
          <w:sz w:val="28"/>
          <w:szCs w:val="28"/>
          <w:lang w:val="kk-KZ"/>
        </w:rPr>
        <w:t xml:space="preserve"> </w:t>
      </w:r>
      <w:r w:rsidRPr="00BE7BBE">
        <w:rPr>
          <w:rStyle w:val="ac"/>
          <w:rFonts w:ascii="Times New Roman" w:hAnsi="Times New Roman" w:cs="Times New Roman"/>
          <w:b w:val="0"/>
          <w:bCs w:val="0"/>
          <w:sz w:val="28"/>
          <w:szCs w:val="28"/>
          <w:lang w:val="kk-KZ"/>
        </w:rPr>
        <w:t>«Гидро Р</w:t>
      </w:r>
      <w:r w:rsidR="00FC19B0" w:rsidRPr="00BE7BBE">
        <w:rPr>
          <w:rStyle w:val="ac"/>
          <w:rFonts w:ascii="Times New Roman" w:hAnsi="Times New Roman" w:cs="Times New Roman"/>
          <w:b w:val="0"/>
          <w:bCs w:val="0"/>
          <w:sz w:val="28"/>
          <w:szCs w:val="28"/>
          <w:lang w:val="kk-KZ"/>
        </w:rPr>
        <w:t xml:space="preserve">екс </w:t>
      </w:r>
      <w:r w:rsidR="00D80723">
        <w:rPr>
          <w:rStyle w:val="ac"/>
          <w:rFonts w:ascii="Times New Roman" w:hAnsi="Times New Roman" w:cs="Times New Roman"/>
          <w:b w:val="0"/>
          <w:bCs w:val="0"/>
          <w:sz w:val="28"/>
          <w:szCs w:val="28"/>
          <w:lang w:val="kk-KZ"/>
        </w:rPr>
        <w:t>в</w:t>
      </w:r>
      <w:r w:rsidR="00FC19B0" w:rsidRPr="00BE7BBE">
        <w:rPr>
          <w:rStyle w:val="ac"/>
          <w:rFonts w:ascii="Times New Roman" w:hAnsi="Times New Roman" w:cs="Times New Roman"/>
          <w:b w:val="0"/>
          <w:bCs w:val="0"/>
          <w:sz w:val="28"/>
          <w:szCs w:val="28"/>
          <w:lang w:val="kk-KZ"/>
        </w:rPr>
        <w:t xml:space="preserve">итал» стресске қарсы азық </w:t>
      </w:r>
      <w:r w:rsidRPr="00BE7BBE">
        <w:rPr>
          <w:rStyle w:val="ac"/>
          <w:rFonts w:ascii="Times New Roman" w:hAnsi="Times New Roman" w:cs="Times New Roman"/>
          <w:b w:val="0"/>
          <w:bCs w:val="0"/>
          <w:sz w:val="28"/>
          <w:szCs w:val="28"/>
          <w:lang w:val="kk-KZ"/>
        </w:rPr>
        <w:t>қоспас</w:t>
      </w:r>
      <w:r w:rsidR="00FC19B0" w:rsidRPr="00BE7BBE">
        <w:rPr>
          <w:rStyle w:val="ac"/>
          <w:rFonts w:ascii="Times New Roman" w:hAnsi="Times New Roman" w:cs="Times New Roman"/>
          <w:b w:val="0"/>
          <w:bCs w:val="0"/>
          <w:sz w:val="28"/>
          <w:szCs w:val="28"/>
          <w:lang w:val="kk-KZ"/>
        </w:rPr>
        <w:t xml:space="preserve">ын оңтайлы мөлшер экономикалық көрсеткішке </w:t>
      </w:r>
      <w:r w:rsidRPr="00BE7BBE">
        <w:rPr>
          <w:rStyle w:val="ac"/>
          <w:rFonts w:ascii="Times New Roman" w:hAnsi="Times New Roman" w:cs="Times New Roman"/>
          <w:b w:val="0"/>
          <w:bCs w:val="0"/>
          <w:sz w:val="28"/>
          <w:szCs w:val="28"/>
          <w:lang w:val="kk-KZ"/>
        </w:rPr>
        <w:t>әсері 318,38 теңгені (жаз), 254,19 теңгені (күз) және 247,98 теңгені (қыс) құрады.</w:t>
      </w:r>
    </w:p>
    <w:p w14:paraId="44DB6275" w14:textId="007BFC99" w:rsidR="008C4A04" w:rsidRPr="00BE7BBE" w:rsidRDefault="008C4A04" w:rsidP="008C4A04">
      <w:pPr>
        <w:pStyle w:val="af1"/>
        <w:ind w:firstLine="709"/>
        <w:jc w:val="both"/>
        <w:rPr>
          <w:rStyle w:val="ac"/>
          <w:rFonts w:ascii="Times New Roman" w:hAnsi="Times New Roman" w:cs="Times New Roman"/>
          <w:b w:val="0"/>
          <w:bCs w:val="0"/>
          <w:sz w:val="28"/>
          <w:szCs w:val="28"/>
          <w:lang w:val="kk-KZ"/>
        </w:rPr>
      </w:pPr>
    </w:p>
    <w:p w14:paraId="2F96390C" w14:textId="2734C642" w:rsidR="008C4A04" w:rsidRPr="00BE7BBE" w:rsidRDefault="008C4A04" w:rsidP="008C4A04">
      <w:pPr>
        <w:pStyle w:val="af1"/>
        <w:ind w:firstLine="709"/>
        <w:jc w:val="both"/>
        <w:rPr>
          <w:rStyle w:val="ac"/>
          <w:rFonts w:ascii="Times New Roman" w:hAnsi="Times New Roman" w:cs="Times New Roman"/>
          <w:b w:val="0"/>
          <w:bCs w:val="0"/>
          <w:sz w:val="28"/>
          <w:szCs w:val="28"/>
          <w:lang w:val="kk-KZ"/>
        </w:rPr>
      </w:pPr>
    </w:p>
    <w:p w14:paraId="2EA69F01" w14:textId="1AB5199E" w:rsidR="008C4A04" w:rsidRPr="00BE7BBE" w:rsidRDefault="008C4A04" w:rsidP="008C4A04">
      <w:pPr>
        <w:pStyle w:val="af1"/>
        <w:ind w:firstLine="709"/>
        <w:jc w:val="both"/>
        <w:rPr>
          <w:rStyle w:val="ac"/>
          <w:rFonts w:ascii="Times New Roman" w:hAnsi="Times New Roman" w:cs="Times New Roman"/>
          <w:b w:val="0"/>
          <w:bCs w:val="0"/>
          <w:sz w:val="28"/>
          <w:szCs w:val="28"/>
          <w:lang w:val="kk-KZ"/>
        </w:rPr>
      </w:pPr>
    </w:p>
    <w:p w14:paraId="30A4883C" w14:textId="3C4947B0" w:rsidR="008C4A04" w:rsidRPr="00BE7BBE" w:rsidRDefault="008C4A04" w:rsidP="008C4A04">
      <w:pPr>
        <w:pStyle w:val="af1"/>
        <w:ind w:firstLine="709"/>
        <w:jc w:val="both"/>
        <w:rPr>
          <w:rStyle w:val="ac"/>
          <w:rFonts w:ascii="Times New Roman" w:hAnsi="Times New Roman" w:cs="Times New Roman"/>
          <w:b w:val="0"/>
          <w:bCs w:val="0"/>
          <w:sz w:val="28"/>
          <w:szCs w:val="28"/>
          <w:lang w:val="kk-KZ"/>
        </w:rPr>
      </w:pPr>
    </w:p>
    <w:p w14:paraId="62500B4B" w14:textId="660A678F" w:rsidR="008C4A04" w:rsidRPr="00BE7BBE" w:rsidRDefault="008C4A04" w:rsidP="008C4A04">
      <w:pPr>
        <w:pStyle w:val="af1"/>
        <w:ind w:firstLine="709"/>
        <w:jc w:val="both"/>
        <w:rPr>
          <w:rStyle w:val="ac"/>
          <w:rFonts w:ascii="Times New Roman" w:hAnsi="Times New Roman" w:cs="Times New Roman"/>
          <w:b w:val="0"/>
          <w:bCs w:val="0"/>
          <w:sz w:val="28"/>
          <w:szCs w:val="28"/>
          <w:lang w:val="kk-KZ"/>
        </w:rPr>
      </w:pPr>
    </w:p>
    <w:p w14:paraId="3833C093" w14:textId="65592B36" w:rsidR="008C4A04" w:rsidRPr="00BE7BBE" w:rsidRDefault="008C4A04" w:rsidP="008C4A04">
      <w:pPr>
        <w:pStyle w:val="af1"/>
        <w:ind w:firstLine="709"/>
        <w:jc w:val="both"/>
        <w:rPr>
          <w:rStyle w:val="ac"/>
          <w:rFonts w:ascii="Times New Roman" w:hAnsi="Times New Roman" w:cs="Times New Roman"/>
          <w:b w:val="0"/>
          <w:bCs w:val="0"/>
          <w:sz w:val="28"/>
          <w:szCs w:val="28"/>
          <w:lang w:val="kk-KZ"/>
        </w:rPr>
      </w:pPr>
    </w:p>
    <w:p w14:paraId="28DBA909" w14:textId="745AC172" w:rsidR="008C4A04" w:rsidRPr="00BE7BBE" w:rsidRDefault="008C4A04" w:rsidP="008C4A04">
      <w:pPr>
        <w:pStyle w:val="af1"/>
        <w:ind w:firstLine="709"/>
        <w:jc w:val="both"/>
        <w:rPr>
          <w:rStyle w:val="ac"/>
          <w:rFonts w:ascii="Times New Roman" w:hAnsi="Times New Roman" w:cs="Times New Roman"/>
          <w:b w:val="0"/>
          <w:bCs w:val="0"/>
          <w:sz w:val="28"/>
          <w:szCs w:val="28"/>
          <w:lang w:val="kk-KZ"/>
        </w:rPr>
      </w:pPr>
    </w:p>
    <w:p w14:paraId="58BC3B4F" w14:textId="76AE9F23" w:rsidR="008C4A04" w:rsidRPr="00BE7BBE" w:rsidRDefault="008C4A04" w:rsidP="008C4A04">
      <w:pPr>
        <w:pStyle w:val="af1"/>
        <w:ind w:firstLine="709"/>
        <w:jc w:val="both"/>
        <w:rPr>
          <w:rStyle w:val="ac"/>
          <w:rFonts w:ascii="Times New Roman" w:hAnsi="Times New Roman" w:cs="Times New Roman"/>
          <w:b w:val="0"/>
          <w:bCs w:val="0"/>
          <w:sz w:val="28"/>
          <w:szCs w:val="28"/>
          <w:lang w:val="kk-KZ"/>
        </w:rPr>
      </w:pPr>
    </w:p>
    <w:p w14:paraId="241BFD93" w14:textId="126B213B" w:rsidR="008C4A04" w:rsidRPr="00BE7BBE" w:rsidRDefault="008C4A04" w:rsidP="008C4A04">
      <w:pPr>
        <w:pStyle w:val="af1"/>
        <w:ind w:firstLine="709"/>
        <w:jc w:val="both"/>
        <w:rPr>
          <w:rStyle w:val="ac"/>
          <w:rFonts w:ascii="Times New Roman" w:hAnsi="Times New Roman" w:cs="Times New Roman"/>
          <w:b w:val="0"/>
          <w:bCs w:val="0"/>
          <w:sz w:val="28"/>
          <w:szCs w:val="28"/>
          <w:lang w:val="kk-KZ"/>
        </w:rPr>
      </w:pPr>
    </w:p>
    <w:p w14:paraId="32E688CF" w14:textId="2AA9E3A6" w:rsidR="008C4A04" w:rsidRPr="00BE7BBE" w:rsidRDefault="008C4A04" w:rsidP="008C4A04">
      <w:pPr>
        <w:pStyle w:val="af1"/>
        <w:ind w:firstLine="709"/>
        <w:jc w:val="both"/>
        <w:rPr>
          <w:rStyle w:val="ac"/>
          <w:rFonts w:ascii="Times New Roman" w:hAnsi="Times New Roman" w:cs="Times New Roman"/>
          <w:b w:val="0"/>
          <w:bCs w:val="0"/>
          <w:sz w:val="28"/>
          <w:szCs w:val="28"/>
          <w:lang w:val="kk-KZ"/>
        </w:rPr>
      </w:pPr>
    </w:p>
    <w:p w14:paraId="528F180B" w14:textId="06C0B138" w:rsidR="008C4A04" w:rsidRPr="00BE7BBE" w:rsidRDefault="008C4A04" w:rsidP="008C4A04">
      <w:pPr>
        <w:pStyle w:val="af1"/>
        <w:ind w:firstLine="709"/>
        <w:jc w:val="both"/>
        <w:rPr>
          <w:rStyle w:val="ac"/>
          <w:rFonts w:ascii="Times New Roman" w:hAnsi="Times New Roman" w:cs="Times New Roman"/>
          <w:b w:val="0"/>
          <w:bCs w:val="0"/>
          <w:sz w:val="28"/>
          <w:szCs w:val="28"/>
          <w:lang w:val="kk-KZ"/>
        </w:rPr>
      </w:pPr>
    </w:p>
    <w:p w14:paraId="295B783A" w14:textId="7C263529" w:rsidR="008C4A04" w:rsidRPr="00BE7BBE" w:rsidRDefault="008C4A04" w:rsidP="008C4A04">
      <w:pPr>
        <w:pStyle w:val="af1"/>
        <w:ind w:firstLine="709"/>
        <w:jc w:val="both"/>
        <w:rPr>
          <w:rStyle w:val="ac"/>
          <w:rFonts w:ascii="Times New Roman" w:hAnsi="Times New Roman" w:cs="Times New Roman"/>
          <w:b w:val="0"/>
          <w:bCs w:val="0"/>
          <w:sz w:val="28"/>
          <w:szCs w:val="28"/>
          <w:lang w:val="kk-KZ"/>
        </w:rPr>
      </w:pPr>
    </w:p>
    <w:p w14:paraId="60D25829" w14:textId="231AB5A8" w:rsidR="008C4A04" w:rsidRPr="00BE7BBE" w:rsidRDefault="008C4A04" w:rsidP="008C4A04">
      <w:pPr>
        <w:pStyle w:val="af1"/>
        <w:ind w:firstLine="709"/>
        <w:jc w:val="both"/>
        <w:rPr>
          <w:rStyle w:val="ac"/>
          <w:rFonts w:ascii="Times New Roman" w:hAnsi="Times New Roman" w:cs="Times New Roman"/>
          <w:b w:val="0"/>
          <w:bCs w:val="0"/>
          <w:sz w:val="28"/>
          <w:szCs w:val="28"/>
          <w:lang w:val="kk-KZ"/>
        </w:rPr>
      </w:pPr>
    </w:p>
    <w:p w14:paraId="52B7A2A1" w14:textId="4970A74B" w:rsidR="008C4A04" w:rsidRPr="00BE7BBE" w:rsidRDefault="008C4A04" w:rsidP="008C4A04">
      <w:pPr>
        <w:pStyle w:val="af1"/>
        <w:ind w:firstLine="709"/>
        <w:jc w:val="both"/>
        <w:rPr>
          <w:rStyle w:val="ac"/>
          <w:rFonts w:ascii="Times New Roman" w:hAnsi="Times New Roman" w:cs="Times New Roman"/>
          <w:b w:val="0"/>
          <w:bCs w:val="0"/>
          <w:sz w:val="28"/>
          <w:szCs w:val="28"/>
          <w:lang w:val="kk-KZ"/>
        </w:rPr>
      </w:pPr>
    </w:p>
    <w:p w14:paraId="01CEB607" w14:textId="00AA1BBB" w:rsidR="008C4A04" w:rsidRPr="00BE7BBE" w:rsidRDefault="008C4A04" w:rsidP="008C4A04">
      <w:pPr>
        <w:pStyle w:val="af1"/>
        <w:ind w:firstLine="709"/>
        <w:jc w:val="both"/>
        <w:rPr>
          <w:rStyle w:val="ac"/>
          <w:rFonts w:ascii="Times New Roman" w:hAnsi="Times New Roman" w:cs="Times New Roman"/>
          <w:b w:val="0"/>
          <w:bCs w:val="0"/>
          <w:sz w:val="28"/>
          <w:szCs w:val="28"/>
          <w:lang w:val="kk-KZ"/>
        </w:rPr>
      </w:pPr>
    </w:p>
    <w:p w14:paraId="18F68650" w14:textId="4254258F" w:rsidR="008C4A04" w:rsidRPr="00BE7BBE" w:rsidRDefault="008C4A04" w:rsidP="008C4A04">
      <w:pPr>
        <w:pStyle w:val="af1"/>
        <w:ind w:firstLine="709"/>
        <w:jc w:val="both"/>
        <w:rPr>
          <w:rStyle w:val="ac"/>
          <w:rFonts w:ascii="Times New Roman" w:hAnsi="Times New Roman" w:cs="Times New Roman"/>
          <w:b w:val="0"/>
          <w:bCs w:val="0"/>
          <w:sz w:val="28"/>
          <w:szCs w:val="28"/>
          <w:lang w:val="kk-KZ"/>
        </w:rPr>
      </w:pPr>
    </w:p>
    <w:p w14:paraId="3131B079" w14:textId="6D67EA7E" w:rsidR="008C4A04" w:rsidRPr="00BE7BBE" w:rsidRDefault="008C4A04" w:rsidP="008C4A04">
      <w:pPr>
        <w:pStyle w:val="af1"/>
        <w:ind w:firstLine="709"/>
        <w:jc w:val="both"/>
        <w:rPr>
          <w:rStyle w:val="ac"/>
          <w:rFonts w:ascii="Times New Roman" w:hAnsi="Times New Roman" w:cs="Times New Roman"/>
          <w:b w:val="0"/>
          <w:bCs w:val="0"/>
          <w:sz w:val="28"/>
          <w:szCs w:val="28"/>
          <w:lang w:val="kk-KZ"/>
        </w:rPr>
      </w:pPr>
    </w:p>
    <w:p w14:paraId="469BE22D" w14:textId="752C6C54" w:rsidR="008C4A04" w:rsidRPr="00BE7BBE" w:rsidRDefault="008C4A04" w:rsidP="008C4A04">
      <w:pPr>
        <w:pStyle w:val="af1"/>
        <w:ind w:firstLine="709"/>
        <w:jc w:val="both"/>
        <w:rPr>
          <w:rStyle w:val="ac"/>
          <w:rFonts w:ascii="Times New Roman" w:hAnsi="Times New Roman" w:cs="Times New Roman"/>
          <w:b w:val="0"/>
          <w:bCs w:val="0"/>
          <w:sz w:val="28"/>
          <w:szCs w:val="28"/>
          <w:lang w:val="kk-KZ"/>
        </w:rPr>
      </w:pPr>
    </w:p>
    <w:p w14:paraId="4444C2AF" w14:textId="00F63B9D" w:rsidR="008C4A04" w:rsidRPr="00BE7BBE" w:rsidRDefault="008C4A04" w:rsidP="008C4A04">
      <w:pPr>
        <w:pStyle w:val="af1"/>
        <w:ind w:firstLine="709"/>
        <w:jc w:val="both"/>
        <w:rPr>
          <w:rStyle w:val="ac"/>
          <w:rFonts w:ascii="Times New Roman" w:hAnsi="Times New Roman" w:cs="Times New Roman"/>
          <w:b w:val="0"/>
          <w:bCs w:val="0"/>
          <w:sz w:val="28"/>
          <w:szCs w:val="28"/>
          <w:lang w:val="kk-KZ"/>
        </w:rPr>
      </w:pPr>
    </w:p>
    <w:p w14:paraId="0159AF22" w14:textId="105FE9A8" w:rsidR="008C4A04" w:rsidRPr="00BE7BBE" w:rsidRDefault="008C4A04" w:rsidP="008C4A04">
      <w:pPr>
        <w:pStyle w:val="af1"/>
        <w:ind w:firstLine="709"/>
        <w:jc w:val="both"/>
        <w:rPr>
          <w:rStyle w:val="ac"/>
          <w:rFonts w:ascii="Times New Roman" w:hAnsi="Times New Roman" w:cs="Times New Roman"/>
          <w:b w:val="0"/>
          <w:bCs w:val="0"/>
          <w:sz w:val="28"/>
          <w:szCs w:val="28"/>
          <w:lang w:val="kk-KZ"/>
        </w:rPr>
      </w:pPr>
    </w:p>
    <w:p w14:paraId="4A937F36" w14:textId="3B629D4B" w:rsidR="008C4A04" w:rsidRPr="00BE7BBE" w:rsidRDefault="008C4A04" w:rsidP="008C4A04">
      <w:pPr>
        <w:pStyle w:val="af1"/>
        <w:ind w:firstLine="709"/>
        <w:jc w:val="both"/>
        <w:rPr>
          <w:rStyle w:val="ac"/>
          <w:rFonts w:ascii="Times New Roman" w:hAnsi="Times New Roman" w:cs="Times New Roman"/>
          <w:b w:val="0"/>
          <w:bCs w:val="0"/>
          <w:sz w:val="28"/>
          <w:szCs w:val="28"/>
          <w:lang w:val="kk-KZ"/>
        </w:rPr>
      </w:pPr>
    </w:p>
    <w:p w14:paraId="51391E96" w14:textId="4C5615E9" w:rsidR="008C4A04" w:rsidRPr="00BE7BBE" w:rsidRDefault="008C4A04" w:rsidP="008C4A04">
      <w:pPr>
        <w:pStyle w:val="af1"/>
        <w:ind w:firstLine="709"/>
        <w:jc w:val="both"/>
        <w:rPr>
          <w:rStyle w:val="ac"/>
          <w:rFonts w:ascii="Times New Roman" w:hAnsi="Times New Roman" w:cs="Times New Roman"/>
          <w:b w:val="0"/>
          <w:bCs w:val="0"/>
          <w:sz w:val="28"/>
          <w:szCs w:val="28"/>
          <w:lang w:val="kk-KZ"/>
        </w:rPr>
      </w:pPr>
    </w:p>
    <w:p w14:paraId="1D9361BD" w14:textId="2542DC59" w:rsidR="008C4A04" w:rsidRPr="00BE7BBE" w:rsidRDefault="008C4A04" w:rsidP="008C4A04">
      <w:pPr>
        <w:pStyle w:val="af1"/>
        <w:ind w:firstLine="709"/>
        <w:jc w:val="both"/>
        <w:rPr>
          <w:rStyle w:val="ac"/>
          <w:rFonts w:ascii="Times New Roman" w:hAnsi="Times New Roman" w:cs="Times New Roman"/>
          <w:b w:val="0"/>
          <w:bCs w:val="0"/>
          <w:sz w:val="28"/>
          <w:szCs w:val="28"/>
          <w:lang w:val="kk-KZ"/>
        </w:rPr>
      </w:pPr>
    </w:p>
    <w:p w14:paraId="110C089E" w14:textId="458EBE14" w:rsidR="008C4A04" w:rsidRPr="00BE7BBE" w:rsidRDefault="008C4A04" w:rsidP="008C4A04">
      <w:pPr>
        <w:pStyle w:val="af1"/>
        <w:ind w:firstLine="709"/>
        <w:jc w:val="both"/>
        <w:rPr>
          <w:rStyle w:val="ac"/>
          <w:rFonts w:ascii="Times New Roman" w:hAnsi="Times New Roman" w:cs="Times New Roman"/>
          <w:b w:val="0"/>
          <w:bCs w:val="0"/>
          <w:sz w:val="28"/>
          <w:szCs w:val="28"/>
          <w:lang w:val="kk-KZ"/>
        </w:rPr>
      </w:pPr>
    </w:p>
    <w:p w14:paraId="101EDE49" w14:textId="1B01CCBB" w:rsidR="008C4A04" w:rsidRPr="00BE7BBE" w:rsidRDefault="008C4A04" w:rsidP="008C4A04">
      <w:pPr>
        <w:pStyle w:val="af1"/>
        <w:ind w:firstLine="709"/>
        <w:jc w:val="both"/>
        <w:rPr>
          <w:rStyle w:val="ac"/>
          <w:rFonts w:ascii="Times New Roman" w:hAnsi="Times New Roman" w:cs="Times New Roman"/>
          <w:b w:val="0"/>
          <w:bCs w:val="0"/>
          <w:sz w:val="28"/>
          <w:szCs w:val="28"/>
          <w:lang w:val="kk-KZ"/>
        </w:rPr>
      </w:pPr>
    </w:p>
    <w:p w14:paraId="2F17EC90" w14:textId="613646FB" w:rsidR="008C4A04" w:rsidRPr="00BE7BBE" w:rsidRDefault="008C4A04" w:rsidP="008C4A04">
      <w:pPr>
        <w:pStyle w:val="af1"/>
        <w:ind w:firstLine="709"/>
        <w:jc w:val="both"/>
        <w:rPr>
          <w:rStyle w:val="ac"/>
          <w:rFonts w:ascii="Times New Roman" w:hAnsi="Times New Roman" w:cs="Times New Roman"/>
          <w:b w:val="0"/>
          <w:bCs w:val="0"/>
          <w:sz w:val="28"/>
          <w:szCs w:val="28"/>
          <w:lang w:val="kk-KZ"/>
        </w:rPr>
      </w:pPr>
    </w:p>
    <w:p w14:paraId="7A4DF880" w14:textId="4E540E2E" w:rsidR="008C4A04" w:rsidRPr="00BE7BBE" w:rsidRDefault="008C4A04" w:rsidP="008C4A04">
      <w:pPr>
        <w:pStyle w:val="af1"/>
        <w:ind w:firstLine="709"/>
        <w:jc w:val="both"/>
        <w:rPr>
          <w:rStyle w:val="ac"/>
          <w:rFonts w:ascii="Times New Roman" w:hAnsi="Times New Roman" w:cs="Times New Roman"/>
          <w:b w:val="0"/>
          <w:bCs w:val="0"/>
          <w:sz w:val="28"/>
          <w:szCs w:val="28"/>
          <w:lang w:val="kk-KZ"/>
        </w:rPr>
      </w:pPr>
    </w:p>
    <w:p w14:paraId="09B0E2F1" w14:textId="2CCFEED3" w:rsidR="008C4A04" w:rsidRPr="00BE7BBE" w:rsidRDefault="008C4A04" w:rsidP="008C4A04">
      <w:pPr>
        <w:pStyle w:val="af1"/>
        <w:ind w:firstLine="709"/>
        <w:jc w:val="both"/>
        <w:rPr>
          <w:rStyle w:val="ac"/>
          <w:rFonts w:ascii="Times New Roman" w:hAnsi="Times New Roman" w:cs="Times New Roman"/>
          <w:b w:val="0"/>
          <w:bCs w:val="0"/>
          <w:sz w:val="28"/>
          <w:szCs w:val="28"/>
          <w:lang w:val="kk-KZ"/>
        </w:rPr>
      </w:pPr>
    </w:p>
    <w:p w14:paraId="4009DDDC" w14:textId="408DA227" w:rsidR="008C4A04" w:rsidRPr="00BE7BBE" w:rsidRDefault="008C4A04" w:rsidP="008C4A04">
      <w:pPr>
        <w:pStyle w:val="af1"/>
        <w:ind w:firstLine="709"/>
        <w:jc w:val="both"/>
        <w:rPr>
          <w:rStyle w:val="ac"/>
          <w:rFonts w:ascii="Times New Roman" w:hAnsi="Times New Roman" w:cs="Times New Roman"/>
          <w:b w:val="0"/>
          <w:bCs w:val="0"/>
          <w:sz w:val="28"/>
          <w:szCs w:val="28"/>
          <w:lang w:val="kk-KZ"/>
        </w:rPr>
      </w:pPr>
    </w:p>
    <w:p w14:paraId="14927EAC" w14:textId="4C3E826E" w:rsidR="008C4A04" w:rsidRPr="00BE7BBE" w:rsidRDefault="008C4A04" w:rsidP="008C4A04">
      <w:pPr>
        <w:pStyle w:val="af1"/>
        <w:ind w:firstLine="709"/>
        <w:jc w:val="both"/>
        <w:rPr>
          <w:rStyle w:val="ac"/>
          <w:rFonts w:ascii="Times New Roman" w:hAnsi="Times New Roman" w:cs="Times New Roman"/>
          <w:b w:val="0"/>
          <w:bCs w:val="0"/>
          <w:sz w:val="28"/>
          <w:szCs w:val="28"/>
          <w:lang w:val="kk-KZ"/>
        </w:rPr>
      </w:pPr>
    </w:p>
    <w:p w14:paraId="151E8CCE" w14:textId="35A350C2" w:rsidR="008C4A04" w:rsidRPr="00BE7BBE" w:rsidRDefault="008C4A04" w:rsidP="008C4A04">
      <w:pPr>
        <w:pStyle w:val="af1"/>
        <w:ind w:firstLine="709"/>
        <w:jc w:val="both"/>
        <w:rPr>
          <w:rStyle w:val="ac"/>
          <w:rFonts w:ascii="Times New Roman" w:hAnsi="Times New Roman" w:cs="Times New Roman"/>
          <w:b w:val="0"/>
          <w:bCs w:val="0"/>
          <w:sz w:val="28"/>
          <w:szCs w:val="28"/>
          <w:lang w:val="kk-KZ"/>
        </w:rPr>
      </w:pPr>
    </w:p>
    <w:p w14:paraId="5D167C5A" w14:textId="77777777" w:rsidR="00D80723" w:rsidRDefault="00D80723" w:rsidP="008C4A04">
      <w:pPr>
        <w:pStyle w:val="TableParagraph"/>
        <w:spacing w:line="240" w:lineRule="auto"/>
        <w:rPr>
          <w:b/>
          <w:sz w:val="28"/>
          <w:szCs w:val="28"/>
          <w:lang w:val="kk-KZ"/>
        </w:rPr>
      </w:pPr>
    </w:p>
    <w:p w14:paraId="1D4473A6" w14:textId="0375E673" w:rsidR="00EC1F83" w:rsidRPr="00BE7BBE" w:rsidRDefault="00EC1F83" w:rsidP="008C4A04">
      <w:pPr>
        <w:pStyle w:val="TableParagraph"/>
        <w:spacing w:line="240" w:lineRule="auto"/>
        <w:rPr>
          <w:b/>
          <w:sz w:val="28"/>
          <w:szCs w:val="28"/>
          <w:lang w:val="kk-KZ"/>
        </w:rPr>
      </w:pPr>
      <w:r w:rsidRPr="00BE7BBE">
        <w:rPr>
          <w:b/>
          <w:sz w:val="28"/>
          <w:szCs w:val="28"/>
          <w:lang w:val="kk-KZ"/>
        </w:rPr>
        <w:lastRenderedPageBreak/>
        <w:t>ӨНДІРІСКЕ ҰСЫНЫС</w:t>
      </w:r>
    </w:p>
    <w:p w14:paraId="66155C34" w14:textId="77777777" w:rsidR="00EC1F83" w:rsidRPr="00BE7BBE" w:rsidRDefault="00EC1F83" w:rsidP="008C4A04">
      <w:pPr>
        <w:pStyle w:val="TableParagraph"/>
        <w:spacing w:line="240" w:lineRule="auto"/>
        <w:rPr>
          <w:b/>
          <w:sz w:val="28"/>
          <w:szCs w:val="28"/>
          <w:lang w:val="kk-KZ"/>
        </w:rPr>
      </w:pPr>
    </w:p>
    <w:p w14:paraId="1F1D62C6" w14:textId="1427EB39" w:rsidR="00924B7E" w:rsidRPr="00BE7BBE" w:rsidRDefault="00DC1FC9" w:rsidP="00924B7E">
      <w:pPr>
        <w:pStyle w:val="TableParagraph"/>
        <w:spacing w:line="240" w:lineRule="auto"/>
        <w:ind w:left="0" w:firstLine="709"/>
        <w:jc w:val="both"/>
        <w:rPr>
          <w:color w:val="000000" w:themeColor="text1"/>
          <w:sz w:val="28"/>
          <w:szCs w:val="28"/>
          <w:lang w:val="kk-KZ"/>
        </w:rPr>
      </w:pPr>
      <w:bookmarkStart w:id="14" w:name="_Hlk229350069"/>
      <w:bookmarkStart w:id="15" w:name="_Hlk229352442"/>
      <w:r w:rsidRPr="00BE7BBE">
        <w:rPr>
          <w:sz w:val="28"/>
          <w:szCs w:val="28"/>
          <w:lang w:val="kk-KZ"/>
        </w:rPr>
        <w:t xml:space="preserve">Бройлер балапандарының  өнімділігін арттыру, ет сапасын жақсарту, құс </w:t>
      </w:r>
      <w:r w:rsidR="00F36243" w:rsidRPr="00BE7BBE">
        <w:rPr>
          <w:sz w:val="28"/>
          <w:szCs w:val="28"/>
          <w:lang w:val="kk-KZ"/>
        </w:rPr>
        <w:t xml:space="preserve">басының </w:t>
      </w:r>
      <w:r w:rsidRPr="00BE7BBE">
        <w:rPr>
          <w:sz w:val="28"/>
          <w:szCs w:val="28"/>
          <w:lang w:val="kk-KZ"/>
        </w:rPr>
        <w:t xml:space="preserve"> сақталуын </w:t>
      </w:r>
      <w:r w:rsidR="00D6543A" w:rsidRPr="00BE7BBE">
        <w:rPr>
          <w:sz w:val="28"/>
          <w:szCs w:val="28"/>
          <w:lang w:val="kk-KZ"/>
        </w:rPr>
        <w:t xml:space="preserve">қамтамасыз ету </w:t>
      </w:r>
      <w:r w:rsidRPr="00BE7BBE">
        <w:rPr>
          <w:sz w:val="28"/>
          <w:szCs w:val="28"/>
          <w:lang w:val="kk-KZ"/>
        </w:rPr>
        <w:t xml:space="preserve"> және жалпы өндірістің рентабельдігін арттыру мақсатында суд</w:t>
      </w:r>
      <w:r w:rsidR="00D64D23" w:rsidRPr="00BE7BBE">
        <w:rPr>
          <w:sz w:val="28"/>
          <w:szCs w:val="28"/>
          <w:lang w:val="kk-KZ"/>
        </w:rPr>
        <w:t xml:space="preserve">а </w:t>
      </w:r>
      <w:r w:rsidRPr="00BE7BBE">
        <w:rPr>
          <w:sz w:val="28"/>
          <w:szCs w:val="28"/>
          <w:lang w:val="kk-KZ"/>
        </w:rPr>
        <w:t xml:space="preserve"> еритін «Гидро Рекс </w:t>
      </w:r>
      <w:r w:rsidR="00D80723">
        <w:rPr>
          <w:sz w:val="28"/>
          <w:szCs w:val="28"/>
          <w:lang w:val="kk-KZ"/>
        </w:rPr>
        <w:t>в</w:t>
      </w:r>
      <w:r w:rsidRPr="00BE7BBE">
        <w:rPr>
          <w:sz w:val="28"/>
          <w:szCs w:val="28"/>
          <w:lang w:val="kk-KZ"/>
        </w:rPr>
        <w:t xml:space="preserve">итал» </w:t>
      </w:r>
      <w:r w:rsidR="00184BFA">
        <w:rPr>
          <w:sz w:val="28"/>
          <w:szCs w:val="28"/>
          <w:lang w:val="kk-KZ"/>
        </w:rPr>
        <w:t xml:space="preserve">азық </w:t>
      </w:r>
      <w:r w:rsidRPr="00BE7BBE">
        <w:rPr>
          <w:sz w:val="28"/>
          <w:szCs w:val="28"/>
          <w:lang w:val="kk-KZ"/>
        </w:rPr>
        <w:t xml:space="preserve"> қоспасын өсірудің басталатын күнінен соңғы күнге дейін келесі мөлшерде қолдануды ұсынамыз: жазғы кезеңде – 400 мл/т, күзгі және қысқы кезеңдерде – 300 мл/т су.</w:t>
      </w:r>
    </w:p>
    <w:bookmarkEnd w:id="14"/>
    <w:p w14:paraId="078DCD69" w14:textId="7BAD481A" w:rsidR="00924B7E" w:rsidRPr="00BE7BBE" w:rsidRDefault="00924B7E" w:rsidP="00924B7E">
      <w:pPr>
        <w:pStyle w:val="TableParagraph"/>
        <w:spacing w:line="240" w:lineRule="auto"/>
        <w:ind w:left="0" w:firstLine="709"/>
        <w:jc w:val="both"/>
        <w:rPr>
          <w:color w:val="000000" w:themeColor="text1"/>
          <w:sz w:val="28"/>
          <w:szCs w:val="28"/>
          <w:lang w:val="kk-KZ"/>
        </w:rPr>
      </w:pPr>
    </w:p>
    <w:p w14:paraId="41B3F898" w14:textId="0768AA83" w:rsidR="00924B7E" w:rsidRPr="00BE7BBE" w:rsidRDefault="00924B7E" w:rsidP="00924B7E">
      <w:pPr>
        <w:pStyle w:val="TableParagraph"/>
        <w:spacing w:line="240" w:lineRule="auto"/>
        <w:ind w:left="0" w:firstLine="709"/>
        <w:jc w:val="both"/>
        <w:rPr>
          <w:color w:val="000000" w:themeColor="text1"/>
          <w:sz w:val="28"/>
          <w:szCs w:val="28"/>
          <w:lang w:val="kk-KZ"/>
        </w:rPr>
      </w:pPr>
    </w:p>
    <w:p w14:paraId="55620F7F" w14:textId="2C76D115" w:rsidR="00924B7E" w:rsidRPr="00BE7BBE" w:rsidRDefault="00924B7E" w:rsidP="00924B7E">
      <w:pPr>
        <w:pStyle w:val="TableParagraph"/>
        <w:spacing w:line="240" w:lineRule="auto"/>
        <w:ind w:left="0" w:firstLine="709"/>
        <w:jc w:val="both"/>
        <w:rPr>
          <w:color w:val="000000" w:themeColor="text1"/>
          <w:sz w:val="28"/>
          <w:szCs w:val="28"/>
          <w:lang w:val="kk-KZ"/>
        </w:rPr>
      </w:pPr>
    </w:p>
    <w:p w14:paraId="653FEAE4" w14:textId="1C766BE5" w:rsidR="00924B7E" w:rsidRPr="00BE7BBE" w:rsidRDefault="00924B7E" w:rsidP="00924B7E">
      <w:pPr>
        <w:pStyle w:val="TableParagraph"/>
        <w:spacing w:line="240" w:lineRule="auto"/>
        <w:ind w:left="0" w:firstLine="709"/>
        <w:jc w:val="both"/>
        <w:rPr>
          <w:color w:val="000000" w:themeColor="text1"/>
          <w:sz w:val="28"/>
          <w:szCs w:val="28"/>
          <w:lang w:val="kk-KZ"/>
        </w:rPr>
      </w:pPr>
    </w:p>
    <w:bookmarkEnd w:id="15"/>
    <w:p w14:paraId="06160491" w14:textId="3F01A762" w:rsidR="00924B7E" w:rsidRPr="00BE7BBE" w:rsidRDefault="00924B7E" w:rsidP="00924B7E">
      <w:pPr>
        <w:pStyle w:val="TableParagraph"/>
        <w:spacing w:line="240" w:lineRule="auto"/>
        <w:ind w:left="0" w:firstLine="709"/>
        <w:jc w:val="both"/>
        <w:rPr>
          <w:color w:val="000000" w:themeColor="text1"/>
          <w:sz w:val="28"/>
          <w:szCs w:val="28"/>
          <w:lang w:val="kk-KZ"/>
        </w:rPr>
      </w:pPr>
    </w:p>
    <w:p w14:paraId="3D7F21C9" w14:textId="5BC6BD7F" w:rsidR="00924B7E" w:rsidRPr="00BE7BBE" w:rsidRDefault="00924B7E" w:rsidP="00924B7E">
      <w:pPr>
        <w:pStyle w:val="TableParagraph"/>
        <w:spacing w:line="240" w:lineRule="auto"/>
        <w:ind w:left="0" w:firstLine="709"/>
        <w:jc w:val="both"/>
        <w:rPr>
          <w:color w:val="000000" w:themeColor="text1"/>
          <w:sz w:val="28"/>
          <w:szCs w:val="28"/>
          <w:lang w:val="kk-KZ"/>
        </w:rPr>
      </w:pPr>
    </w:p>
    <w:p w14:paraId="7260A7F8" w14:textId="23A2484C" w:rsidR="00924B7E" w:rsidRPr="00BE7BBE" w:rsidRDefault="00924B7E" w:rsidP="00924B7E">
      <w:pPr>
        <w:pStyle w:val="TableParagraph"/>
        <w:spacing w:line="240" w:lineRule="auto"/>
        <w:ind w:left="0" w:firstLine="709"/>
        <w:jc w:val="both"/>
        <w:rPr>
          <w:color w:val="000000" w:themeColor="text1"/>
          <w:sz w:val="28"/>
          <w:szCs w:val="28"/>
          <w:lang w:val="kk-KZ"/>
        </w:rPr>
      </w:pPr>
    </w:p>
    <w:p w14:paraId="23BC5797" w14:textId="2CC5D221" w:rsidR="00924B7E" w:rsidRPr="00BE7BBE" w:rsidRDefault="00924B7E" w:rsidP="00924B7E">
      <w:pPr>
        <w:pStyle w:val="TableParagraph"/>
        <w:spacing w:line="240" w:lineRule="auto"/>
        <w:ind w:left="0" w:firstLine="709"/>
        <w:jc w:val="both"/>
        <w:rPr>
          <w:color w:val="000000" w:themeColor="text1"/>
          <w:sz w:val="28"/>
          <w:szCs w:val="28"/>
          <w:lang w:val="kk-KZ"/>
        </w:rPr>
      </w:pPr>
    </w:p>
    <w:p w14:paraId="3C1B0472" w14:textId="06B4A73C" w:rsidR="00924B7E" w:rsidRPr="00BE7BBE" w:rsidRDefault="00924B7E" w:rsidP="00924B7E">
      <w:pPr>
        <w:pStyle w:val="TableParagraph"/>
        <w:spacing w:line="240" w:lineRule="auto"/>
        <w:ind w:left="0" w:firstLine="709"/>
        <w:jc w:val="both"/>
        <w:rPr>
          <w:color w:val="000000" w:themeColor="text1"/>
          <w:sz w:val="28"/>
          <w:szCs w:val="28"/>
          <w:lang w:val="kk-KZ"/>
        </w:rPr>
      </w:pPr>
    </w:p>
    <w:p w14:paraId="5B806A35" w14:textId="2620D24F" w:rsidR="00924B7E" w:rsidRPr="00BE7BBE" w:rsidRDefault="00924B7E" w:rsidP="00924B7E">
      <w:pPr>
        <w:pStyle w:val="TableParagraph"/>
        <w:spacing w:line="240" w:lineRule="auto"/>
        <w:ind w:left="0" w:firstLine="709"/>
        <w:jc w:val="both"/>
        <w:rPr>
          <w:color w:val="000000" w:themeColor="text1"/>
          <w:sz w:val="28"/>
          <w:szCs w:val="28"/>
          <w:lang w:val="kk-KZ"/>
        </w:rPr>
      </w:pPr>
    </w:p>
    <w:p w14:paraId="5430D573" w14:textId="7B6E28D5" w:rsidR="00924B7E" w:rsidRPr="00BE7BBE" w:rsidRDefault="00924B7E" w:rsidP="00924B7E">
      <w:pPr>
        <w:pStyle w:val="TableParagraph"/>
        <w:spacing w:line="240" w:lineRule="auto"/>
        <w:ind w:left="0" w:firstLine="709"/>
        <w:jc w:val="both"/>
        <w:rPr>
          <w:color w:val="000000" w:themeColor="text1"/>
          <w:sz w:val="28"/>
          <w:szCs w:val="28"/>
          <w:lang w:val="kk-KZ"/>
        </w:rPr>
      </w:pPr>
    </w:p>
    <w:p w14:paraId="4C21681E" w14:textId="57A7884A" w:rsidR="00924B7E" w:rsidRPr="00BE7BBE" w:rsidRDefault="00924B7E" w:rsidP="00924B7E">
      <w:pPr>
        <w:pStyle w:val="TableParagraph"/>
        <w:spacing w:line="240" w:lineRule="auto"/>
        <w:ind w:left="0" w:firstLine="709"/>
        <w:jc w:val="both"/>
        <w:rPr>
          <w:color w:val="000000" w:themeColor="text1"/>
          <w:sz w:val="28"/>
          <w:szCs w:val="28"/>
          <w:lang w:val="kk-KZ"/>
        </w:rPr>
      </w:pPr>
    </w:p>
    <w:p w14:paraId="512472B9" w14:textId="7AECC889" w:rsidR="00924B7E" w:rsidRPr="00BE7BBE" w:rsidRDefault="00924B7E" w:rsidP="00924B7E">
      <w:pPr>
        <w:pStyle w:val="TableParagraph"/>
        <w:spacing w:line="240" w:lineRule="auto"/>
        <w:ind w:left="0" w:firstLine="709"/>
        <w:jc w:val="both"/>
        <w:rPr>
          <w:color w:val="000000" w:themeColor="text1"/>
          <w:sz w:val="28"/>
          <w:szCs w:val="28"/>
          <w:lang w:val="kk-KZ"/>
        </w:rPr>
      </w:pPr>
    </w:p>
    <w:p w14:paraId="68D6240E" w14:textId="32D51D9E" w:rsidR="00924B7E" w:rsidRPr="00BE7BBE" w:rsidRDefault="00924B7E" w:rsidP="00924B7E">
      <w:pPr>
        <w:pStyle w:val="TableParagraph"/>
        <w:spacing w:line="240" w:lineRule="auto"/>
        <w:ind w:left="0" w:firstLine="709"/>
        <w:jc w:val="both"/>
        <w:rPr>
          <w:color w:val="000000" w:themeColor="text1"/>
          <w:sz w:val="28"/>
          <w:szCs w:val="28"/>
          <w:lang w:val="kk-KZ"/>
        </w:rPr>
      </w:pPr>
    </w:p>
    <w:p w14:paraId="34DE0AB2" w14:textId="3305391C" w:rsidR="00924B7E" w:rsidRPr="00BE7BBE" w:rsidRDefault="00924B7E" w:rsidP="00924B7E">
      <w:pPr>
        <w:pStyle w:val="TableParagraph"/>
        <w:spacing w:line="240" w:lineRule="auto"/>
        <w:ind w:left="0" w:firstLine="709"/>
        <w:jc w:val="both"/>
        <w:rPr>
          <w:color w:val="000000" w:themeColor="text1"/>
          <w:sz w:val="28"/>
          <w:szCs w:val="28"/>
          <w:lang w:val="kk-KZ"/>
        </w:rPr>
      </w:pPr>
    </w:p>
    <w:p w14:paraId="6A6CC607" w14:textId="5952F94F" w:rsidR="00924B7E" w:rsidRPr="00BE7BBE" w:rsidRDefault="00924B7E" w:rsidP="00924B7E">
      <w:pPr>
        <w:pStyle w:val="TableParagraph"/>
        <w:spacing w:line="240" w:lineRule="auto"/>
        <w:ind w:left="0" w:firstLine="709"/>
        <w:jc w:val="both"/>
        <w:rPr>
          <w:color w:val="000000" w:themeColor="text1"/>
          <w:sz w:val="28"/>
          <w:szCs w:val="28"/>
          <w:lang w:val="kk-KZ"/>
        </w:rPr>
      </w:pPr>
    </w:p>
    <w:p w14:paraId="5F333AD1" w14:textId="3CECD9F7" w:rsidR="00924B7E" w:rsidRPr="00BE7BBE" w:rsidRDefault="00924B7E" w:rsidP="00924B7E">
      <w:pPr>
        <w:pStyle w:val="TableParagraph"/>
        <w:spacing w:line="240" w:lineRule="auto"/>
        <w:ind w:left="0" w:firstLine="709"/>
        <w:jc w:val="both"/>
        <w:rPr>
          <w:color w:val="000000" w:themeColor="text1"/>
          <w:sz w:val="28"/>
          <w:szCs w:val="28"/>
          <w:lang w:val="kk-KZ"/>
        </w:rPr>
      </w:pPr>
    </w:p>
    <w:p w14:paraId="6572BC62" w14:textId="1BF9B2A8" w:rsidR="00924B7E" w:rsidRPr="00BE7BBE" w:rsidRDefault="00924B7E" w:rsidP="00924B7E">
      <w:pPr>
        <w:pStyle w:val="TableParagraph"/>
        <w:spacing w:line="240" w:lineRule="auto"/>
        <w:ind w:left="0" w:firstLine="709"/>
        <w:jc w:val="both"/>
        <w:rPr>
          <w:color w:val="000000" w:themeColor="text1"/>
          <w:sz w:val="28"/>
          <w:szCs w:val="28"/>
          <w:lang w:val="kk-KZ"/>
        </w:rPr>
      </w:pPr>
    </w:p>
    <w:p w14:paraId="5547978B" w14:textId="3631E0D2" w:rsidR="00924B7E" w:rsidRPr="00BE7BBE" w:rsidRDefault="00924B7E" w:rsidP="00924B7E">
      <w:pPr>
        <w:pStyle w:val="TableParagraph"/>
        <w:spacing w:line="240" w:lineRule="auto"/>
        <w:ind w:left="0" w:firstLine="709"/>
        <w:jc w:val="both"/>
        <w:rPr>
          <w:color w:val="000000" w:themeColor="text1"/>
          <w:sz w:val="28"/>
          <w:szCs w:val="28"/>
          <w:lang w:val="kk-KZ"/>
        </w:rPr>
      </w:pPr>
    </w:p>
    <w:p w14:paraId="328A9D99" w14:textId="437FBF86" w:rsidR="00924B7E" w:rsidRPr="00BE7BBE" w:rsidRDefault="00924B7E" w:rsidP="00924B7E">
      <w:pPr>
        <w:pStyle w:val="TableParagraph"/>
        <w:spacing w:line="240" w:lineRule="auto"/>
        <w:ind w:left="0" w:firstLine="709"/>
        <w:jc w:val="both"/>
        <w:rPr>
          <w:color w:val="000000" w:themeColor="text1"/>
          <w:sz w:val="28"/>
          <w:szCs w:val="28"/>
          <w:lang w:val="kk-KZ"/>
        </w:rPr>
      </w:pPr>
    </w:p>
    <w:p w14:paraId="16E34143" w14:textId="4C636270" w:rsidR="00924B7E" w:rsidRPr="00BE7BBE" w:rsidRDefault="00924B7E" w:rsidP="00924B7E">
      <w:pPr>
        <w:pStyle w:val="TableParagraph"/>
        <w:spacing w:line="240" w:lineRule="auto"/>
        <w:ind w:left="0" w:firstLine="709"/>
        <w:jc w:val="both"/>
        <w:rPr>
          <w:color w:val="000000" w:themeColor="text1"/>
          <w:sz w:val="28"/>
          <w:szCs w:val="28"/>
          <w:lang w:val="kk-KZ"/>
        </w:rPr>
      </w:pPr>
    </w:p>
    <w:p w14:paraId="1BC43838" w14:textId="1F83321B" w:rsidR="00924B7E" w:rsidRPr="00BE7BBE" w:rsidRDefault="00924B7E" w:rsidP="00924B7E">
      <w:pPr>
        <w:pStyle w:val="TableParagraph"/>
        <w:spacing w:line="240" w:lineRule="auto"/>
        <w:ind w:left="0" w:firstLine="709"/>
        <w:jc w:val="both"/>
        <w:rPr>
          <w:color w:val="000000" w:themeColor="text1"/>
          <w:sz w:val="28"/>
          <w:szCs w:val="28"/>
          <w:lang w:val="kk-KZ"/>
        </w:rPr>
      </w:pPr>
    </w:p>
    <w:p w14:paraId="0725F667" w14:textId="6F485C84" w:rsidR="00924B7E" w:rsidRPr="00BE7BBE" w:rsidRDefault="00924B7E" w:rsidP="00924B7E">
      <w:pPr>
        <w:pStyle w:val="TableParagraph"/>
        <w:spacing w:line="240" w:lineRule="auto"/>
        <w:ind w:left="0" w:firstLine="709"/>
        <w:jc w:val="both"/>
        <w:rPr>
          <w:color w:val="000000" w:themeColor="text1"/>
          <w:sz w:val="28"/>
          <w:szCs w:val="28"/>
          <w:lang w:val="kk-KZ"/>
        </w:rPr>
      </w:pPr>
    </w:p>
    <w:p w14:paraId="1951FEFB" w14:textId="77777777" w:rsidR="00556D15" w:rsidRDefault="00556D15" w:rsidP="00EC1F83">
      <w:pPr>
        <w:spacing w:after="0" w:line="240" w:lineRule="auto"/>
        <w:jc w:val="center"/>
        <w:rPr>
          <w:rFonts w:ascii="Times New Roman" w:hAnsi="Times New Roman"/>
          <w:b/>
          <w:sz w:val="28"/>
          <w:szCs w:val="28"/>
          <w:lang w:val="kk-KZ"/>
        </w:rPr>
      </w:pPr>
    </w:p>
    <w:p w14:paraId="3463CD4F" w14:textId="77777777" w:rsidR="00092941" w:rsidRDefault="00092941" w:rsidP="00EC1F83">
      <w:pPr>
        <w:spacing w:after="0" w:line="240" w:lineRule="auto"/>
        <w:jc w:val="center"/>
        <w:rPr>
          <w:rFonts w:ascii="Times New Roman" w:hAnsi="Times New Roman"/>
          <w:b/>
          <w:sz w:val="28"/>
          <w:szCs w:val="28"/>
          <w:lang w:val="kk-KZ"/>
        </w:rPr>
      </w:pPr>
    </w:p>
    <w:p w14:paraId="6075AA3C" w14:textId="77777777" w:rsidR="00092941" w:rsidRDefault="00092941" w:rsidP="00EC1F83">
      <w:pPr>
        <w:spacing w:after="0" w:line="240" w:lineRule="auto"/>
        <w:jc w:val="center"/>
        <w:rPr>
          <w:rFonts w:ascii="Times New Roman" w:hAnsi="Times New Roman"/>
          <w:b/>
          <w:sz w:val="28"/>
          <w:szCs w:val="28"/>
          <w:lang w:val="kk-KZ"/>
        </w:rPr>
      </w:pPr>
    </w:p>
    <w:p w14:paraId="23C2B2C8" w14:textId="77777777" w:rsidR="00092941" w:rsidRDefault="00092941" w:rsidP="00EC1F83">
      <w:pPr>
        <w:spacing w:after="0" w:line="240" w:lineRule="auto"/>
        <w:jc w:val="center"/>
        <w:rPr>
          <w:rFonts w:ascii="Times New Roman" w:hAnsi="Times New Roman"/>
          <w:b/>
          <w:sz w:val="28"/>
          <w:szCs w:val="28"/>
          <w:lang w:val="kk-KZ"/>
        </w:rPr>
      </w:pPr>
    </w:p>
    <w:p w14:paraId="7130C7B0" w14:textId="77777777" w:rsidR="00092941" w:rsidRDefault="00092941" w:rsidP="00EC1F83">
      <w:pPr>
        <w:spacing w:after="0" w:line="240" w:lineRule="auto"/>
        <w:jc w:val="center"/>
        <w:rPr>
          <w:rFonts w:ascii="Times New Roman" w:hAnsi="Times New Roman"/>
          <w:b/>
          <w:sz w:val="28"/>
          <w:szCs w:val="28"/>
          <w:lang w:val="kk-KZ"/>
        </w:rPr>
      </w:pPr>
    </w:p>
    <w:p w14:paraId="2C9ACD08" w14:textId="77777777" w:rsidR="00092941" w:rsidRDefault="00092941" w:rsidP="00EC1F83">
      <w:pPr>
        <w:spacing w:after="0" w:line="240" w:lineRule="auto"/>
        <w:jc w:val="center"/>
        <w:rPr>
          <w:rFonts w:ascii="Times New Roman" w:hAnsi="Times New Roman"/>
          <w:b/>
          <w:sz w:val="28"/>
          <w:szCs w:val="28"/>
          <w:lang w:val="kk-KZ"/>
        </w:rPr>
      </w:pPr>
    </w:p>
    <w:p w14:paraId="462C4ADA" w14:textId="77777777" w:rsidR="00092941" w:rsidRDefault="00092941" w:rsidP="00EC1F83">
      <w:pPr>
        <w:spacing w:after="0" w:line="240" w:lineRule="auto"/>
        <w:jc w:val="center"/>
        <w:rPr>
          <w:rFonts w:ascii="Times New Roman" w:hAnsi="Times New Roman"/>
          <w:b/>
          <w:sz w:val="28"/>
          <w:szCs w:val="28"/>
          <w:lang w:val="kk-KZ"/>
        </w:rPr>
      </w:pPr>
    </w:p>
    <w:p w14:paraId="3F6CC28B" w14:textId="77777777" w:rsidR="00092941" w:rsidRDefault="00092941" w:rsidP="00EC1F83">
      <w:pPr>
        <w:spacing w:after="0" w:line="240" w:lineRule="auto"/>
        <w:jc w:val="center"/>
        <w:rPr>
          <w:rFonts w:ascii="Times New Roman" w:hAnsi="Times New Roman"/>
          <w:b/>
          <w:sz w:val="28"/>
          <w:szCs w:val="28"/>
          <w:lang w:val="kk-KZ"/>
        </w:rPr>
      </w:pPr>
    </w:p>
    <w:p w14:paraId="4B104531" w14:textId="77777777" w:rsidR="00092941" w:rsidRDefault="00092941" w:rsidP="00EC1F83">
      <w:pPr>
        <w:spacing w:after="0" w:line="240" w:lineRule="auto"/>
        <w:jc w:val="center"/>
        <w:rPr>
          <w:rFonts w:ascii="Times New Roman" w:hAnsi="Times New Roman"/>
          <w:b/>
          <w:sz w:val="28"/>
          <w:szCs w:val="28"/>
          <w:lang w:val="kk-KZ"/>
        </w:rPr>
      </w:pPr>
    </w:p>
    <w:p w14:paraId="5DAF284D" w14:textId="77777777" w:rsidR="00092941" w:rsidRDefault="00092941" w:rsidP="00EC1F83">
      <w:pPr>
        <w:spacing w:after="0" w:line="240" w:lineRule="auto"/>
        <w:jc w:val="center"/>
        <w:rPr>
          <w:rFonts w:ascii="Times New Roman" w:hAnsi="Times New Roman"/>
          <w:b/>
          <w:sz w:val="28"/>
          <w:szCs w:val="28"/>
          <w:lang w:val="kk-KZ"/>
        </w:rPr>
      </w:pPr>
    </w:p>
    <w:p w14:paraId="4BB3BA9C" w14:textId="77777777" w:rsidR="00092941" w:rsidRDefault="00092941" w:rsidP="00EC1F83">
      <w:pPr>
        <w:spacing w:after="0" w:line="240" w:lineRule="auto"/>
        <w:jc w:val="center"/>
        <w:rPr>
          <w:rFonts w:ascii="Times New Roman" w:hAnsi="Times New Roman"/>
          <w:b/>
          <w:sz w:val="28"/>
          <w:szCs w:val="28"/>
          <w:lang w:val="kk-KZ"/>
        </w:rPr>
      </w:pPr>
    </w:p>
    <w:p w14:paraId="3EAACB62" w14:textId="77777777" w:rsidR="00092941" w:rsidRDefault="00092941" w:rsidP="00EC1F83">
      <w:pPr>
        <w:spacing w:after="0" w:line="240" w:lineRule="auto"/>
        <w:jc w:val="center"/>
        <w:rPr>
          <w:rFonts w:ascii="Times New Roman" w:hAnsi="Times New Roman"/>
          <w:b/>
          <w:sz w:val="28"/>
          <w:szCs w:val="28"/>
          <w:lang w:val="kk-KZ"/>
        </w:rPr>
      </w:pPr>
    </w:p>
    <w:p w14:paraId="4A13F83E" w14:textId="77777777" w:rsidR="00092941" w:rsidRDefault="00092941" w:rsidP="00EC1F83">
      <w:pPr>
        <w:spacing w:after="0" w:line="240" w:lineRule="auto"/>
        <w:jc w:val="center"/>
        <w:rPr>
          <w:rFonts w:ascii="Times New Roman" w:hAnsi="Times New Roman"/>
          <w:b/>
          <w:sz w:val="28"/>
          <w:szCs w:val="28"/>
          <w:lang w:val="kk-KZ"/>
        </w:rPr>
      </w:pPr>
    </w:p>
    <w:p w14:paraId="2A91557A" w14:textId="77777777" w:rsidR="00092941" w:rsidRDefault="00092941" w:rsidP="00EC1F83">
      <w:pPr>
        <w:spacing w:after="0" w:line="240" w:lineRule="auto"/>
        <w:jc w:val="center"/>
        <w:rPr>
          <w:rFonts w:ascii="Times New Roman" w:hAnsi="Times New Roman"/>
          <w:b/>
          <w:sz w:val="28"/>
          <w:szCs w:val="28"/>
          <w:lang w:val="kk-KZ"/>
        </w:rPr>
      </w:pPr>
    </w:p>
    <w:p w14:paraId="21CB717C" w14:textId="77777777" w:rsidR="0038329F" w:rsidRDefault="0038329F" w:rsidP="00EC1F83">
      <w:pPr>
        <w:spacing w:after="0" w:line="240" w:lineRule="auto"/>
        <w:jc w:val="center"/>
        <w:rPr>
          <w:rFonts w:ascii="Times New Roman" w:hAnsi="Times New Roman"/>
          <w:b/>
          <w:sz w:val="28"/>
          <w:szCs w:val="28"/>
          <w:lang w:val="kk-KZ"/>
        </w:rPr>
      </w:pPr>
    </w:p>
    <w:p w14:paraId="117C347C" w14:textId="44B2FE1D" w:rsidR="00EC1F83" w:rsidRPr="00BE7BBE" w:rsidRDefault="00EC1F83" w:rsidP="00EC1F83">
      <w:pPr>
        <w:spacing w:after="0" w:line="240" w:lineRule="auto"/>
        <w:jc w:val="center"/>
        <w:rPr>
          <w:rFonts w:ascii="Times New Roman" w:hAnsi="Times New Roman"/>
          <w:b/>
          <w:sz w:val="28"/>
          <w:szCs w:val="28"/>
          <w:lang w:val="kk-KZ"/>
        </w:rPr>
      </w:pPr>
      <w:r w:rsidRPr="00BE7BBE">
        <w:rPr>
          <w:rFonts w:ascii="Times New Roman" w:hAnsi="Times New Roman"/>
          <w:b/>
          <w:sz w:val="28"/>
          <w:szCs w:val="28"/>
          <w:lang w:val="kk-KZ"/>
        </w:rPr>
        <w:lastRenderedPageBreak/>
        <w:t>ПАЙДАЛАНЫЛҒАН ӘДЕБИЕ</w:t>
      </w:r>
      <w:r w:rsidR="0093405B" w:rsidRPr="00BE7BBE">
        <w:rPr>
          <w:rFonts w:ascii="Times New Roman" w:hAnsi="Times New Roman"/>
          <w:b/>
          <w:sz w:val="28"/>
          <w:szCs w:val="28"/>
          <w:lang w:val="kk-KZ"/>
        </w:rPr>
        <w:t>Т</w:t>
      </w:r>
      <w:r w:rsidRPr="00BE7BBE">
        <w:rPr>
          <w:rFonts w:ascii="Times New Roman" w:hAnsi="Times New Roman"/>
          <w:b/>
          <w:sz w:val="28"/>
          <w:szCs w:val="28"/>
          <w:lang w:val="kk-KZ"/>
        </w:rPr>
        <w:t>ТЕР ТІЗІМІ</w:t>
      </w:r>
    </w:p>
    <w:p w14:paraId="64F63044" w14:textId="7966C4F6" w:rsidR="00EC1F83" w:rsidRPr="00BE7BBE" w:rsidRDefault="00EC1F83" w:rsidP="00EC1F83">
      <w:pPr>
        <w:spacing w:after="0" w:line="240" w:lineRule="auto"/>
        <w:jc w:val="center"/>
        <w:rPr>
          <w:rFonts w:ascii="Times New Roman" w:hAnsi="Times New Roman"/>
          <w:sz w:val="28"/>
          <w:szCs w:val="28"/>
          <w:lang w:val="kk-KZ"/>
        </w:rPr>
      </w:pPr>
    </w:p>
    <w:p w14:paraId="7151A666" w14:textId="568E294C"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 Фисинин В.И. Первые дни жизни цыплят: от защиты от стрессов к эффективной адаптации // Птицеводство. – 2012. – № 2. – С. 11-15.</w:t>
      </w:r>
    </w:p>
    <w:p w14:paraId="64699096" w14:textId="0837D0BC"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2 Фисинин В.И., Кавтарашвили А.Ш. Тепловой стресс у птиц. Сообщение I. Опасность, физиологические изменения в организме, признаки и проявления // Сельскохозяйственная биология. – 2015. – Т. 50, – № 2. – С. 162-171.</w:t>
      </w:r>
    </w:p>
    <w:p w14:paraId="40DCBC4F" w14:textId="1471BE9B"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3 Сурай П. Ф. Стрессы в птицеводстве // Животноводство России. – 2015. – № 1. – С. 30-31.</w:t>
      </w:r>
    </w:p>
    <w:p w14:paraId="6F30F92A" w14:textId="325052EC"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4 Кузнецов А., Тузов А. Оценка стрессоустойчивых животных // Животноводство России. – 2010. – № 8. – С. 33-34.</w:t>
      </w:r>
    </w:p>
    <w:p w14:paraId="44D3B1A0" w14:textId="28D3ED18"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5 Булатов А.П., Кармацких Ю.А., Костомахин Н.М., Использование бентонита в составе комбикормов для гусят-бройлеров // Кормление сельскохозяйственных животных и кормопроизводство. – 2017. – №10. – С. 33.</w:t>
      </w:r>
    </w:p>
    <w:p w14:paraId="08521A39" w14:textId="30632681"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6 Калашников А.П. Кормление сельскохозяйственных животных. – М.: Росагропромиздат, 2003. – 379 с.</w:t>
      </w:r>
    </w:p>
    <w:p w14:paraId="50C4C10A" w14:textId="3D7206B6"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7 Антипов В.А, Турченко А.Н., Васильев В.Ф., Самойлов В.С. и др. Бета-каротин: значение для жизни животных и птиц, их воспроизводства и продуктивности // – Краснодар. – 2006. – С. 4-15.</w:t>
      </w:r>
    </w:p>
    <w:p w14:paraId="272E8FA6" w14:textId="37F51451"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8 Waterlow J.C. Protein Turnover / J.C. Waterlow. – 2006.</w:t>
      </w:r>
    </w:p>
    <w:p w14:paraId="4049A62D" w14:textId="105AF066"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9 Хазиахметов Ф.С. Рациональное кормление животных: учебное пособие. – Изд. 3-е, стер. – СПб.: Издательство «Лань», 2022. – 364 с.</w:t>
      </w:r>
    </w:p>
    <w:p w14:paraId="6478E223" w14:textId="386893B2"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10 Мифтахутдинов А.В., Кузнецов А.И. Особенности проявления лейкоцитарной реакции на транспортировку у цыплят с неодинаковой чувствительностью к стрессу // Сельскохозяйственная биология. – 2012. – № 4. – С. 52-68.</w:t>
      </w:r>
    </w:p>
    <w:p w14:paraId="0C885819" w14:textId="5F8E4E09"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11 Leeson S., Namkung H., Antongiovanni M., Lee E.H. Effect of butyric acid on the performance and carc ass yield of broiler chickens // Poultry Science. – 2005. – № 84. – Р. 1418-1422. https://doi.org/10.1093/ps /8 4 .9.1418.</w:t>
      </w:r>
    </w:p>
    <w:p w14:paraId="65A86277" w14:textId="7ED0836A"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12 Власов Е.А. Физиология стресса у птицы физиология стресса у птицы // – М.: Колос, 2014.</w:t>
      </w:r>
    </w:p>
    <w:p w14:paraId="07D64F98" w14:textId="7FF6544A"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13 Никонов И.Н. Изучение действия комбикормов различной структуры Изучение действия комбикормов различной структуры на микробиоту кишечника бройлеров //</w:t>
      </w:r>
      <w:r w:rsidRPr="00BE7BBE">
        <w:rPr>
          <w:rFonts w:ascii="Times New Roman" w:hAnsi="Times New Roman" w:cs="Times New Roman"/>
          <w:sz w:val="28"/>
          <w:szCs w:val="28"/>
          <w:shd w:val="clear" w:color="auto" w:fill="FFFFFF"/>
        </w:rPr>
        <w:t xml:space="preserve"> </w:t>
      </w:r>
      <w:r w:rsidRPr="00BE7BBE">
        <w:rPr>
          <w:rFonts w:ascii="Times New Roman" w:hAnsi="Times New Roman" w:cs="Times New Roman"/>
          <w:sz w:val="28"/>
          <w:szCs w:val="28"/>
          <w:shd w:val="clear" w:color="auto" w:fill="FFFFFF"/>
          <w:lang w:val="kk-KZ"/>
        </w:rPr>
        <w:t>Технологии пищевой и перерабатывающей промышленности АПК – продукты здорового питания. – 2017. – № 5. – С. 28-33.</w:t>
      </w:r>
    </w:p>
    <w:p w14:paraId="43B81DF6" w14:textId="078FB7B1"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14 Tizard I.R. Veterinary Immunology / I.R. Tizard. – 1987.</w:t>
      </w:r>
    </w:p>
    <w:p w14:paraId="0962327F" w14:textId="0AD355FB"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15 Волкова, Е.А., Сенько А.Я. Влияние витаминных препаратов на воспроизводительную способность индеек // Птицеводство. – 2010. – № 9. – С. 29-30.</w:t>
      </w:r>
    </w:p>
    <w:p w14:paraId="1737FA98" w14:textId="27443754"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16 Галочкин В.А., Остренко В.П. Повышение продуктивности бройлеров благодаря аскорбату лития // Птицеводство. – 2018. – № 6. – С. 28-32.</w:t>
      </w:r>
    </w:p>
    <w:p w14:paraId="5995657F" w14:textId="2A1D3269"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17 Menkova A.A. Indicators of Natural Resistance in Chicken Organism. – 2021.</w:t>
      </w:r>
    </w:p>
    <w:p w14:paraId="53638F87" w14:textId="252EA8EC"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18 Trairatapiwana T. True ileal phosphorus digestibility of monocalcium phosphate // Animal Feed Science and Technology. – 2018. – № 241. – Р. 1-7.</w:t>
      </w:r>
    </w:p>
    <w:p w14:paraId="2D861871" w14:textId="55E5916F"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lastRenderedPageBreak/>
        <w:t>19 Корнева Е.А., Шкинек Э.К. Гормоны и иммунная система. Л.: Наука, 1988. – 180 с.</w:t>
      </w:r>
    </w:p>
    <w:p w14:paraId="0C647E32" w14:textId="109250FD"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20 Шушкевич Н.И. Биохимия гормонов: учеб. пособие по мед. Биохимии / Н.И. Шушкевич. – Владимир: Изд. Владим. Гос. унив, 2009. – 68 с.</w:t>
      </w:r>
    </w:p>
    <w:p w14:paraId="064A0129" w14:textId="1A2A9912"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21 Дерюгина А.В., Иващенко В.А., Гущин М.Н., Таламанова М.Н. и др. Морфологические показатели эритроцитов и топография их мембраны при воздействии низкоинтенсивного лазерного излучения на фоне стресса // В сборнике: Инновационные технологии в зоотехнии и ветеринарии. – Пенза. – 2019. – С. 41-44.</w:t>
      </w:r>
    </w:p>
    <w:p w14:paraId="601B2FD3" w14:textId="620F880A"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22 Егоров И.А., Егорова Т.В., Маречек Э. Растительная кормовая добавка Биостронг® 510 для бройлеров // Птицеводство. – 2012. – № 1. – С. 17-20.</w:t>
      </w:r>
    </w:p>
    <w:p w14:paraId="0E0698C2" w14:textId="6DBB007F"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23 Егоров И., Егорова Т. Ферментный препарат для улучшения конверсии корма и продуктивности бройлеров // Комбикорма. – 2015.</w:t>
      </w:r>
    </w:p>
    <w:p w14:paraId="2E1EFB8E" w14:textId="7262D01F"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24 Егоров И.А., Егорова Т.В. Сушеный цикорий корневой в кормлении цыплят- бройлеров // Птицеводство. – 2021. – № 6. – С. 19-23.</w:t>
      </w:r>
    </w:p>
    <w:p w14:paraId="75A54F73" w14:textId="055051D7"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25 Копысов С.А., Корниенко С.А. Биологически активная добавка «NUTRILAITE ВИТАМИН» в кормлении цыплят-бройлеров // Кормление сельскохозяйственных животных и кормопроизводство. – 2018. – № 5. – С. 37-48.</w:t>
      </w:r>
    </w:p>
    <w:p w14:paraId="61E5D8F3" w14:textId="3294E99A"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26 Kikuchi G., Motokawa Y., Yoshida Т., Hiraga K. Glycine cleavage system: Reaction mechanism, physiological significance and hyperglycinemia // Proc. Jpn. Acad. Ser. B. – 2008. – № 84. – Р. 246-263.</w:t>
      </w:r>
    </w:p>
    <w:p w14:paraId="49C0CAF4" w14:textId="4BA71A36"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27 Злепкин А.Ф., Сивков А.И., Соломин В.В., Сивко А.Н. Влияние биологически активных добавок на продуктивные показатели и физиологическое состояние цыплят-бройлеров // Известия Нижневолжского агроуниверситетского комплекса: наук и высшее профессиональное образование. – 2013. – №4(32). – С. 103-107.</w:t>
      </w:r>
    </w:p>
    <w:p w14:paraId="0436C2F8" w14:textId="6048F3E9"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28 Daghir N.J. Nutrition and climatic // Proc. XX World’s Poultry Congress. – 1996. – Vol. 1, – Р. 141-150.</w:t>
      </w:r>
    </w:p>
    <w:p w14:paraId="43E24CC8" w14:textId="0780440D"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29 Lechowski J., Nagórna-Stasiak B. The effect of biotin supplementation on ascorbic acid metabolism in chickens // Arch. Vet. Pol. – 1993. – Vol. 33, № 1-2. – P. 19-27.</w:t>
      </w:r>
    </w:p>
    <w:p w14:paraId="5BA86055" w14:textId="4B2D7B25"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30 Delles R.M., Xiong Y.L. Dietary antioxidant supplementation enhances lipid and protein oxidative stability of chicken broiler meat // Poultry Science. – 2014. – № 93. – Р. 1561-1570.</w:t>
      </w:r>
    </w:p>
    <w:p w14:paraId="65848840" w14:textId="32460419"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31 Бусловская Л.K., Ковалева О.Л. Транспортный стресс кур и коррекция их нарушений // Эколого-физиологические проблемы адаптации: материалы XII Международного симпозиума. – М.: РУДН, – 2007. – С. 82-84.</w:t>
      </w:r>
    </w:p>
    <w:p w14:paraId="286BE441" w14:textId="74C401F1"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32 Иванова Е.Ю., Яковлев В.И., Лаврентьев А.Ю. и др. Влияние L-монохлоридрата кормового на мягкую продуктивность несушек // Птицеводство. – 2014. – №6. – С. 35-37.</w:t>
      </w:r>
    </w:p>
    <w:p w14:paraId="4E2065C2" w14:textId="464FA26D"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33 Фисинин В.И., Гущин В.В., Столляр Т.А. и др. Технология производства мяса бройлеров / под общей редакцией академика РАСХН В.И. Фисинина.</w:t>
      </w:r>
    </w:p>
    <w:p w14:paraId="4BEC9CA4" w14:textId="6D51DAD5"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 xml:space="preserve">34 Лохов А.Р. Продуктивность и интенсивность пищеварительного обмена у цыплят-бройлеров при использовании в кормлении биологически активных </w:t>
      </w:r>
      <w:r w:rsidRPr="00BE7BBE">
        <w:rPr>
          <w:rFonts w:ascii="Times New Roman" w:hAnsi="Times New Roman" w:cs="Times New Roman"/>
          <w:sz w:val="28"/>
          <w:szCs w:val="28"/>
          <w:shd w:val="clear" w:color="auto" w:fill="FFFFFF"/>
          <w:lang w:val="kk-KZ"/>
        </w:rPr>
        <w:lastRenderedPageBreak/>
        <w:t>добавок // Известия Горского государственного аграрного университета. – 2016. – Т. 53, – № 4. – С. 83-88.</w:t>
      </w:r>
    </w:p>
    <w:p w14:paraId="4F421F43" w14:textId="5D924F4F"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35 Фисинин В.И. Инновационные методы борьбы со стрессами в птицеводстве // Птицеводство. – 2009. – № 8. – С. 10-14.</w:t>
      </w:r>
    </w:p>
    <w:p w14:paraId="36B62575" w14:textId="59EF9BF9"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36 Сунагатов Ф.Ф. Фармако-токсикологическая оценка лизатов и применение «Гидамис» в птицеводстве: дис. ... канд. вет. наук: 06.02.03. – Казань, 2016. – 162 с.</w:t>
      </w:r>
    </w:p>
    <w:p w14:paraId="04C7C45C" w14:textId="5C44F317"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37 Данинo H., Ben-Dror K., Birk R. Exocrine pancreas ER stress is differentially induced by different fatty acids // Exp Cell Res. – 2015. – № 339(2). – Р. 397-406.</w:t>
      </w:r>
    </w:p>
    <w:p w14:paraId="7EC4C281" w14:textId="61C21193"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38 Егоров И.А., Григорьева Н.Е., Цыгуткин А.С. Люпин в кормлении сельскохозяйственной птицы // Птицеводство. – 2019. – № 11-12. – С. 31-36. DOI 10.33845/0033-3239-2019-68-11-12-31-36.</w:t>
      </w:r>
    </w:p>
    <w:p w14:paraId="5D66BAD5" w14:textId="2F05F8FE"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39 Мордакин В.Н. Хозяйственно-биологические особенности цыплят-бройлеров кросса «Смена-4» при использовании в рационах аскорбиновой, лимонной и фумаровой кислот: автореф. ... канд. наук. – Рязань, 2006. – С.18.</w:t>
      </w:r>
    </w:p>
    <w:p w14:paraId="491A73D7" w14:textId="7585E65D"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40 Хакимова Г.А., Шилов В.Н., Ахмадуллин Р.М., Ахмадуллина А.Г. и др. Влияние антиоксиданта на показатели крови цыплят-бройлеров // Птицеводство. – 2018. – № 8. – С. 42-46.</w:t>
      </w:r>
    </w:p>
    <w:p w14:paraId="16DADF9E" w14:textId="33E2F635"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41 Егоров В.С., Манукян В.А., Околелова Т.М и др. Руководство по кормлению сельскохозяйственной птицы / Под общ. ред. В.И. Фисинина и И.А. Егорова. – М.: Лика, 2018. – 226 с.</w:t>
      </w:r>
    </w:p>
    <w:p w14:paraId="65C16213" w14:textId="6FB42E35"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42 Сайфутдинова Л.В., Дерхо М.А. Лейкоциты и их информативность в оценке напряженности стресс-реакции у кур-несушек // Известия ОГАУ. – 2019. – № 1(75). – С. 136-139.</w:t>
      </w:r>
    </w:p>
    <w:p w14:paraId="46DC5D27" w14:textId="59D0195A"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43 Лохов А.Р. Использование комплексных соединений цинка с пиридином и никотиновой кислотой и витамина С для детоксикации нитратов в организме цыплят-бройлеров: автореф. ... канд. биол. наук: 03.00.16. – Владикавказ, 2002. – 32 с.</w:t>
      </w:r>
    </w:p>
    <w:p w14:paraId="0EEE6A60" w14:textId="694D19F5"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44 Tassanee Trairatapiwana, Yuwares Ruangpanit, Ornprapun Songserm, Seksom Atta-mangkune True ileal phosphorus digestibility of monocalcium phosphate, mo-nodicalcium phosphate and dicalcium phosphate for broiler chickens // Animal Feed Science and Technology. – 2018. – Vol. 241, July. – P. 1-7.</w:t>
      </w:r>
    </w:p>
    <w:p w14:paraId="6B73AA1B" w14:textId="04005B87"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45 Nilsen K.B., Christiansen SE., Holmen LB., Sand T. The effect of amental stressor on conditioned pain modulation in healthy subjects // Scand J Pain. – 2012. –№ 3(3). – Р.142. doi: 10.1016/j.sjpain.2012.04.005.</w:t>
      </w:r>
    </w:p>
    <w:p w14:paraId="4F51C7B7" w14:textId="4DB5C5BA"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46 Rebolé M. L., Velasco A., Ortiz S., Treviño L.T. Wheat and barley-based diets with or without additives influence broiler chicken performance, nutrient digestibility and intestinal microflora // J. Sci. Food Agric. – 2012. – № 92. – Р. 184-159.</w:t>
      </w:r>
    </w:p>
    <w:p w14:paraId="0F67A5B4" w14:textId="77977FB0"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47 Никольский В.В. Основы иммунитета животных.– М.: Колос, 1968. – 224 с.</w:t>
      </w:r>
    </w:p>
    <w:p w14:paraId="164CA54A" w14:textId="7ACEF20F"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48 Bedanova I., Vecerek V., Hanzalek Z., Hovorka M. Changes in haematological indices in broilers in the course of chronic heat stress // Folia veterinaria. – 2004. –№ 48(4). – P. 193-197.</w:t>
      </w:r>
    </w:p>
    <w:p w14:paraId="156DB285" w14:textId="2EE55EF7"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lastRenderedPageBreak/>
        <w:t>49 Гадиев Р.Р. Технологические параметры пневмовыгрузки бройлеров из птичников: автореф. ... канд. дис. – Загорск, 1987.</w:t>
      </w:r>
    </w:p>
    <w:p w14:paraId="2C66595B" w14:textId="51564CF3"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50 Лукашенко В.С., Лысенко М.А., Лысенко Г.Н. Транспортировка птицы на убой // В сб. науч. тр. Эффективные технологии производства продуктов птицеводства. – М.: 1989. – С. 168-171.</w:t>
      </w:r>
    </w:p>
    <w:p w14:paraId="6D7EC502" w14:textId="60DE78F7"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51 Шапошников А.А., Хмыров А.В., Сидоренко Л.Л., Закирова Л.Р. Динамика массы печени и концентрации в ней витамина С у цыплят-бройлеров под действием введения в их диету препарата «Виготон» // Вестник Курской государственной сельскохозяйственной академии. – 2014. – № 2. – С. 61-62.</w:t>
      </w:r>
    </w:p>
    <w:p w14:paraId="3358CC79" w14:textId="0F523DC1"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52 Горизонтов П.Д., Белоусова П.Д., Федотова М.И. Стресс и система крови. // Медицина, 1983. – 823 с.</w:t>
      </w:r>
    </w:p>
    <w:p w14:paraId="70A9036A" w14:textId="79A7B1BC"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53 Кердяшов Н.Н. Особенности кормления высокопродуктивных животных: учебное пособие. – Пенза: РИО ПГСХА, 2015. – С. 190.</w:t>
      </w:r>
    </w:p>
    <w:p w14:paraId="1EF4E1F6" w14:textId="30EB78CA"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54</w:t>
      </w:r>
      <w:r w:rsidR="0012428C" w:rsidRPr="00BE7BBE">
        <w:rPr>
          <w:rFonts w:ascii="Times New Roman" w:hAnsi="Times New Roman" w:cs="Times New Roman"/>
          <w:sz w:val="28"/>
          <w:szCs w:val="28"/>
          <w:shd w:val="clear" w:color="auto" w:fill="FFFFFF"/>
          <w:lang w:val="kk-KZ"/>
        </w:rPr>
        <w:t xml:space="preserve"> Kim J.H. Effect of dietary calcium concentrations in phytase-containing diets // Animal Feed Science and Technology. – 2017. – № 229. – Р. 13-18.</w:t>
      </w:r>
    </w:p>
    <w:p w14:paraId="338D55F0" w14:textId="2AB9EEA7"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55</w:t>
      </w:r>
      <w:r w:rsidR="0012428C" w:rsidRPr="00BE7BBE">
        <w:rPr>
          <w:rFonts w:ascii="Times New Roman" w:hAnsi="Times New Roman" w:cs="Times New Roman"/>
          <w:sz w:val="28"/>
          <w:szCs w:val="28"/>
          <w:shd w:val="clear" w:color="auto" w:fill="FFFFFF"/>
          <w:lang w:val="kk-KZ"/>
        </w:rPr>
        <w:t xml:space="preserve"> Бусловская Л.К., Ковтуненко Е.Ю., Беляева Е.Ю. Адаптация кур к факторам промышленного содержания // Научные ведомости. – 2010. – № 21(92). – Вып. 13. – С. 96-102.</w:t>
      </w:r>
    </w:p>
    <w:p w14:paraId="50269B2C" w14:textId="16C2EAEA"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56</w:t>
      </w:r>
      <w:r w:rsidR="0012428C" w:rsidRPr="00BE7BBE">
        <w:rPr>
          <w:rFonts w:ascii="Times New Roman" w:hAnsi="Times New Roman" w:cs="Times New Roman"/>
          <w:sz w:val="28"/>
          <w:szCs w:val="28"/>
          <w:shd w:val="clear" w:color="auto" w:fill="FFFFFF"/>
          <w:lang w:val="kk-KZ"/>
        </w:rPr>
        <w:t xml:space="preserve"> Менькин В.К. Кормление сельскохозяйственных животных. – М.: Колос, 1997. – 303 с.</w:t>
      </w:r>
    </w:p>
    <w:p w14:paraId="741BCFA8" w14:textId="42532EFF"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57</w:t>
      </w:r>
      <w:r w:rsidR="0012428C" w:rsidRPr="00BE7BBE">
        <w:rPr>
          <w:rFonts w:ascii="Times New Roman" w:hAnsi="Times New Roman" w:cs="Times New Roman"/>
          <w:sz w:val="28"/>
          <w:szCs w:val="28"/>
          <w:shd w:val="clear" w:color="auto" w:fill="FFFFFF"/>
          <w:lang w:val="kk-KZ"/>
        </w:rPr>
        <w:t xml:space="preserve"> Rahman M.A., Parvin M.S., Sarkerand R.R., Islam M.T. Effects of growth pomoter and multivitamin-mineral premix supplementation on body weight gain in broiler chickens // Journal of the Bangladesh Agricultural University, 2012. – Vol. 10(2), – Р. 245-248.</w:t>
      </w:r>
    </w:p>
    <w:p w14:paraId="69FA56B7" w14:textId="403D0391" w:rsidR="0012428C" w:rsidRPr="00BE7BBE" w:rsidRDefault="00282497" w:rsidP="0012428C">
      <w:pPr>
        <w:pStyle w:val="af1"/>
        <w:ind w:firstLine="709"/>
        <w:jc w:val="both"/>
        <w:rPr>
          <w:rFonts w:ascii="Times New Roman" w:hAnsi="Times New Roman" w:cs="Times New Roman"/>
          <w:sz w:val="28"/>
          <w:szCs w:val="28"/>
        </w:rPr>
      </w:pPr>
      <w:r w:rsidRPr="00BE7BBE">
        <w:rPr>
          <w:rFonts w:ascii="Times New Roman" w:hAnsi="Times New Roman" w:cs="Times New Roman"/>
          <w:sz w:val="28"/>
          <w:szCs w:val="28"/>
          <w:lang w:val="kk-KZ"/>
        </w:rPr>
        <w:t>58</w:t>
      </w:r>
      <w:r w:rsidR="0012428C" w:rsidRPr="00BE7BBE">
        <w:rPr>
          <w:rFonts w:ascii="Times New Roman" w:hAnsi="Times New Roman" w:cs="Times New Roman"/>
          <w:sz w:val="28"/>
          <w:szCs w:val="28"/>
          <w:lang w:val="en-US"/>
        </w:rPr>
        <w:t xml:space="preserve"> Noy Y., </w:t>
      </w:r>
      <w:proofErr w:type="spellStart"/>
      <w:r w:rsidR="0012428C" w:rsidRPr="00BE7BBE">
        <w:rPr>
          <w:rFonts w:ascii="Times New Roman" w:hAnsi="Times New Roman" w:cs="Times New Roman"/>
          <w:sz w:val="28"/>
          <w:szCs w:val="28"/>
          <w:lang w:val="en-US"/>
        </w:rPr>
        <w:t>Sklan</w:t>
      </w:r>
      <w:proofErr w:type="spellEnd"/>
      <w:r w:rsidR="0012428C" w:rsidRPr="00BE7BBE">
        <w:rPr>
          <w:rFonts w:ascii="Times New Roman" w:hAnsi="Times New Roman" w:cs="Times New Roman"/>
          <w:sz w:val="28"/>
          <w:szCs w:val="28"/>
          <w:lang w:val="en-US"/>
        </w:rPr>
        <w:t xml:space="preserve"> D. Yolk utilization in the newly hatched poultry. British</w:t>
      </w:r>
      <w:r w:rsidR="0012428C" w:rsidRPr="00BE7BBE">
        <w:rPr>
          <w:rFonts w:ascii="Times New Roman" w:hAnsi="Times New Roman" w:cs="Times New Roman"/>
          <w:sz w:val="28"/>
          <w:szCs w:val="28"/>
        </w:rPr>
        <w:t xml:space="preserve"> </w:t>
      </w:r>
      <w:r w:rsidR="0012428C" w:rsidRPr="00BE7BBE">
        <w:rPr>
          <w:rFonts w:ascii="Times New Roman" w:hAnsi="Times New Roman" w:cs="Times New Roman"/>
          <w:sz w:val="28"/>
          <w:szCs w:val="28"/>
          <w:lang w:val="en-US"/>
        </w:rPr>
        <w:t>Poultry</w:t>
      </w:r>
      <w:r w:rsidR="0012428C" w:rsidRPr="00BE7BBE">
        <w:rPr>
          <w:rFonts w:ascii="Times New Roman" w:hAnsi="Times New Roman" w:cs="Times New Roman"/>
          <w:sz w:val="28"/>
          <w:szCs w:val="28"/>
        </w:rPr>
        <w:t xml:space="preserve"> </w:t>
      </w:r>
      <w:r w:rsidR="0012428C" w:rsidRPr="00BE7BBE">
        <w:rPr>
          <w:rFonts w:ascii="Times New Roman" w:hAnsi="Times New Roman" w:cs="Times New Roman"/>
          <w:sz w:val="28"/>
          <w:szCs w:val="28"/>
          <w:lang w:val="en-US"/>
        </w:rPr>
        <w:t>Science</w:t>
      </w:r>
      <w:r w:rsidR="0012428C" w:rsidRPr="00BE7BBE">
        <w:rPr>
          <w:rFonts w:ascii="Times New Roman" w:hAnsi="Times New Roman" w:cs="Times New Roman"/>
          <w:sz w:val="28"/>
          <w:szCs w:val="28"/>
        </w:rPr>
        <w:t xml:space="preserve">, </w:t>
      </w:r>
      <w:r w:rsidR="0012428C" w:rsidRPr="00BE7BBE">
        <w:rPr>
          <w:rFonts w:ascii="Times New Roman" w:hAnsi="Times New Roman" w:cs="Times New Roman"/>
          <w:sz w:val="28"/>
          <w:szCs w:val="28"/>
          <w:lang w:val="kk-KZ"/>
        </w:rPr>
        <w:t xml:space="preserve">2005. </w:t>
      </w:r>
      <w:r w:rsidR="0012428C" w:rsidRPr="00BE7BBE">
        <w:rPr>
          <w:rFonts w:ascii="Times New Roman" w:hAnsi="Times New Roman" w:cs="Times New Roman"/>
          <w:sz w:val="28"/>
          <w:szCs w:val="28"/>
          <w:shd w:val="clear" w:color="auto" w:fill="FFFFFF"/>
          <w:lang w:val="kk-KZ"/>
        </w:rPr>
        <w:t xml:space="preserve">– </w:t>
      </w:r>
      <w:r w:rsidR="0012428C" w:rsidRPr="00BE7BBE">
        <w:rPr>
          <w:rFonts w:ascii="Times New Roman" w:hAnsi="Times New Roman" w:cs="Times New Roman"/>
          <w:sz w:val="28"/>
          <w:szCs w:val="28"/>
          <w:lang w:val="en-US"/>
        </w:rPr>
        <w:t>Vol</w:t>
      </w:r>
      <w:r w:rsidR="0012428C" w:rsidRPr="00BE7BBE">
        <w:rPr>
          <w:rFonts w:ascii="Times New Roman" w:hAnsi="Times New Roman" w:cs="Times New Roman"/>
          <w:sz w:val="28"/>
          <w:szCs w:val="28"/>
        </w:rPr>
        <w:t>.</w:t>
      </w:r>
      <w:r w:rsidR="0012428C" w:rsidRPr="00BE7BBE">
        <w:rPr>
          <w:rFonts w:ascii="Times New Roman" w:hAnsi="Times New Roman" w:cs="Times New Roman"/>
          <w:sz w:val="28"/>
          <w:szCs w:val="28"/>
          <w:lang w:val="kk-KZ"/>
        </w:rPr>
        <w:t xml:space="preserve"> </w:t>
      </w:r>
      <w:r w:rsidR="0012428C" w:rsidRPr="00BE7BBE">
        <w:rPr>
          <w:rFonts w:ascii="Times New Roman" w:hAnsi="Times New Roman" w:cs="Times New Roman"/>
          <w:sz w:val="28"/>
          <w:szCs w:val="28"/>
        </w:rPr>
        <w:t xml:space="preserve">39, </w:t>
      </w:r>
      <w:r w:rsidR="0012428C" w:rsidRPr="00BE7BBE">
        <w:rPr>
          <w:rFonts w:ascii="Times New Roman" w:hAnsi="Times New Roman" w:cs="Times New Roman"/>
          <w:sz w:val="28"/>
          <w:szCs w:val="28"/>
          <w:shd w:val="clear" w:color="auto" w:fill="FFFFFF"/>
          <w:lang w:val="kk-KZ"/>
        </w:rPr>
        <w:t>– Р</w:t>
      </w:r>
      <w:r w:rsidR="0012428C" w:rsidRPr="00BE7BBE">
        <w:rPr>
          <w:rFonts w:ascii="Times New Roman" w:hAnsi="Times New Roman" w:cs="Times New Roman"/>
          <w:sz w:val="28"/>
          <w:szCs w:val="28"/>
        </w:rPr>
        <w:t>. 446-451.</w:t>
      </w:r>
    </w:p>
    <w:p w14:paraId="43DD9FE5" w14:textId="7B865526"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59</w:t>
      </w:r>
      <w:r w:rsidR="0012428C" w:rsidRPr="00BE7BBE">
        <w:rPr>
          <w:rFonts w:ascii="Times New Roman" w:hAnsi="Times New Roman" w:cs="Times New Roman"/>
          <w:sz w:val="28"/>
          <w:szCs w:val="28"/>
          <w:shd w:val="clear" w:color="auto" w:fill="FFFFFF"/>
          <w:lang w:val="kk-KZ"/>
        </w:rPr>
        <w:t xml:space="preserve"> Гуслянников В.В., Подлегаев М.А. Заготовка, транспортировка, приемка и подготовка птицы к убою. В кн.: Технология мяса птицы и яйцепродуктов. –М.: 1979.</w:t>
      </w:r>
    </w:p>
    <w:p w14:paraId="284BDFDF" w14:textId="21892200"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60</w:t>
      </w:r>
      <w:r w:rsidR="0012428C" w:rsidRPr="00BE7BBE">
        <w:rPr>
          <w:rFonts w:ascii="Times New Roman" w:hAnsi="Times New Roman" w:cs="Times New Roman"/>
          <w:sz w:val="28"/>
          <w:szCs w:val="28"/>
          <w:shd w:val="clear" w:color="auto" w:fill="FFFFFF"/>
          <w:lang w:val="kk-KZ"/>
        </w:rPr>
        <w:t xml:space="preserve"> Квиткин Ю.П., Федорченко Н.Г., Кривцов И.Л. Стресс сельскохозяйственной птицы: Обзорная информация. – М.: 1977.</w:t>
      </w:r>
    </w:p>
    <w:p w14:paraId="01D83306" w14:textId="5305A6D4"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61</w:t>
      </w:r>
      <w:r w:rsidR="0012428C" w:rsidRPr="00BE7BBE">
        <w:rPr>
          <w:rFonts w:ascii="Times New Roman" w:hAnsi="Times New Roman" w:cs="Times New Roman"/>
          <w:sz w:val="28"/>
          <w:szCs w:val="28"/>
          <w:shd w:val="clear" w:color="auto" w:fill="FFFFFF"/>
          <w:lang w:val="kk-KZ"/>
        </w:rPr>
        <w:t xml:space="preserve"> Подобед Л.И. Влияние кремния на организм птицы // Современное птицеводство. – Киев. – 2014. – № 7(140). – С. 11-14.</w:t>
      </w:r>
    </w:p>
    <w:p w14:paraId="5E2A2BD1" w14:textId="00D64182"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6</w:t>
      </w:r>
      <w:r w:rsidR="0012428C" w:rsidRPr="00BE7BBE">
        <w:rPr>
          <w:rFonts w:ascii="Times New Roman" w:hAnsi="Times New Roman" w:cs="Times New Roman"/>
          <w:sz w:val="28"/>
          <w:szCs w:val="28"/>
          <w:shd w:val="clear" w:color="auto" w:fill="FFFFFF"/>
          <w:lang w:val="kk-KZ"/>
        </w:rPr>
        <w:t>2 Найденский М.С. Влияние различной освещенности на продуктивность.и биохимические показатели крови кур при содержании их многоярусных клеточных батареях // В сб. науч. тр. МВА. Повышение естественной резистентности с.х. птицы. – Москва, 1983.</w:t>
      </w:r>
    </w:p>
    <w:p w14:paraId="12DFEB70" w14:textId="65A8597B"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63</w:t>
      </w:r>
      <w:r w:rsidR="0012428C" w:rsidRPr="00BE7BBE">
        <w:rPr>
          <w:rFonts w:ascii="Times New Roman" w:hAnsi="Times New Roman" w:cs="Times New Roman"/>
          <w:sz w:val="28"/>
          <w:szCs w:val="28"/>
          <w:shd w:val="clear" w:color="auto" w:fill="FFFFFF"/>
          <w:lang w:val="kk-KZ"/>
        </w:rPr>
        <w:t xml:space="preserve"> Ashayerizadeh O., Dastar B., Samadi F.M., Khomeiri M, Yamchi A., Zerehdaran S. Effects of Lactobacillus-Based Probiotic on Performance, Gut Microflora, Hematology and Intestinal Morphology in Young Broiler Chickens Challenged with Salmonella Typhimurium // Poultry Science Journal. – 2016. – № 4(2). – Р. 157-165.</w:t>
      </w:r>
    </w:p>
    <w:p w14:paraId="3357F17E" w14:textId="2C8A92AF"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64</w:t>
      </w:r>
      <w:r w:rsidR="0012428C" w:rsidRPr="00BE7BBE">
        <w:rPr>
          <w:rFonts w:ascii="Times New Roman" w:hAnsi="Times New Roman" w:cs="Times New Roman"/>
          <w:sz w:val="28"/>
          <w:szCs w:val="28"/>
          <w:shd w:val="clear" w:color="auto" w:fill="FFFFFF"/>
          <w:lang w:val="kk-KZ"/>
        </w:rPr>
        <w:t xml:space="preserve"> Gonzalez-Esquerra R., Leeson S. World’s Poultry Sci. J Physiological and metabolic responses of broilers to heat stress // World’s Poultry Sci. J. – 2006. – № 62(2). – Р. 282-295.</w:t>
      </w:r>
    </w:p>
    <w:p w14:paraId="4FD84564" w14:textId="026BD18C"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lastRenderedPageBreak/>
        <w:t>65</w:t>
      </w:r>
      <w:r w:rsidR="0012428C" w:rsidRPr="00BE7BBE">
        <w:rPr>
          <w:rFonts w:ascii="Times New Roman" w:hAnsi="Times New Roman" w:cs="Times New Roman"/>
          <w:sz w:val="28"/>
          <w:szCs w:val="28"/>
          <w:shd w:val="clear" w:color="auto" w:fill="FFFFFF"/>
          <w:lang w:val="kk-KZ"/>
        </w:rPr>
        <w:t xml:space="preserve"> Аблаева Э.А., Кавтарашвили А.Ш., Махатов Б.М., Бупебаева Л.К. Исследование эффективности антистрессого препарата «Гидро Рекс Витал» при выращивании цыплят-бройлеров в зимний период // Вестник Кызылординского университета имени Коркыт ата. «Сельскохозяйственные науки». – 2025. №4(75). – С. 10-117. </w:t>
      </w:r>
      <w:r w:rsidR="0012428C" w:rsidRPr="00BE7BBE">
        <w:rPr>
          <w:rFonts w:ascii="Times New Roman" w:hAnsi="Times New Roman" w:cs="Times New Roman"/>
          <w:sz w:val="28"/>
          <w:szCs w:val="28"/>
        </w:rPr>
        <w:t>DOI:</w:t>
      </w:r>
      <w:r w:rsidR="0012428C" w:rsidRPr="00BE7BBE">
        <w:rPr>
          <w:rFonts w:ascii="Times New Roman" w:hAnsi="Times New Roman" w:cs="Times New Roman"/>
          <w:spacing w:val="20"/>
          <w:sz w:val="28"/>
          <w:szCs w:val="28"/>
        </w:rPr>
        <w:t xml:space="preserve"> </w:t>
      </w:r>
      <w:r w:rsidR="0012428C" w:rsidRPr="00BE7BBE">
        <w:rPr>
          <w:rFonts w:ascii="Times New Roman" w:hAnsi="Times New Roman" w:cs="Times New Roman"/>
          <w:spacing w:val="-2"/>
          <w:w w:val="90"/>
          <w:sz w:val="28"/>
          <w:szCs w:val="28"/>
          <w:lang w:val="en-US"/>
        </w:rPr>
        <w:t>https</w:t>
      </w:r>
      <w:r w:rsidR="0012428C" w:rsidRPr="00BE7BBE">
        <w:rPr>
          <w:rFonts w:ascii="Times New Roman" w:hAnsi="Times New Roman" w:cs="Times New Roman"/>
          <w:spacing w:val="-2"/>
          <w:w w:val="90"/>
          <w:sz w:val="28"/>
          <w:szCs w:val="28"/>
        </w:rPr>
        <w:t>://doi.org/10.52081/bkaku.2025.v75.i4.289</w:t>
      </w:r>
      <w:r w:rsidR="0012428C" w:rsidRPr="00BE7BBE">
        <w:rPr>
          <w:rFonts w:ascii="Times New Roman" w:hAnsi="Times New Roman" w:cs="Times New Roman"/>
          <w:spacing w:val="-2"/>
          <w:w w:val="90"/>
          <w:sz w:val="28"/>
          <w:szCs w:val="28"/>
          <w:lang w:val="kk-KZ"/>
        </w:rPr>
        <w:t>.</w:t>
      </w:r>
    </w:p>
    <w:p w14:paraId="36EAE645" w14:textId="325A8390"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6</w:t>
      </w:r>
      <w:r w:rsidR="0012428C" w:rsidRPr="00BE7BBE">
        <w:rPr>
          <w:rFonts w:ascii="Times New Roman" w:hAnsi="Times New Roman" w:cs="Times New Roman"/>
          <w:sz w:val="28"/>
          <w:szCs w:val="28"/>
          <w:shd w:val="clear" w:color="auto" w:fill="FFFFFF"/>
          <w:lang w:val="kk-KZ"/>
        </w:rPr>
        <w:t>6 May J.D. Body temperature of acclimated broilers // Poultry Science. – 1987. – № 66(2). – Р. 387-380.</w:t>
      </w:r>
    </w:p>
    <w:p w14:paraId="6C90AFD8" w14:textId="774A82D5"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67</w:t>
      </w:r>
      <w:r w:rsidR="0012428C" w:rsidRPr="00BE7BBE">
        <w:rPr>
          <w:rFonts w:ascii="Times New Roman" w:hAnsi="Times New Roman" w:cs="Times New Roman"/>
          <w:sz w:val="28"/>
          <w:szCs w:val="28"/>
          <w:shd w:val="clear" w:color="auto" w:fill="FFFFFF"/>
          <w:lang w:val="kk-KZ"/>
        </w:rPr>
        <w:t xml:space="preserve"> Sharma N.K. Dietary energy, digestible lysine, and available phosphorus levels affect growth performance // Poultry Science. – 2018. –№ 97(4). – Р. 1189-1198.</w:t>
      </w:r>
    </w:p>
    <w:p w14:paraId="05B6D5F4" w14:textId="690006EC"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68</w:t>
      </w:r>
      <w:r w:rsidR="0012428C" w:rsidRPr="00BE7BBE">
        <w:rPr>
          <w:rFonts w:ascii="Times New Roman" w:hAnsi="Times New Roman" w:cs="Times New Roman"/>
          <w:sz w:val="28"/>
          <w:szCs w:val="28"/>
          <w:shd w:val="clear" w:color="auto" w:fill="FFFFFF"/>
          <w:lang w:val="kk-KZ"/>
        </w:rPr>
        <w:t xml:space="preserve"> Чепрасова С.И. Инновационные технологии в производстве и перерботке сельскохозяйственной продукции в условиях ВТО // в 2 ч. материалы международной научной-практической конференции / под ред. В.Н. Храмовой. – ВолгГТУ. – Волгоград, 2013. – С. 37-39.</w:t>
      </w:r>
    </w:p>
    <w:p w14:paraId="523A9515" w14:textId="52DA85F7"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69</w:t>
      </w:r>
      <w:r w:rsidR="0012428C" w:rsidRPr="00BE7BBE">
        <w:rPr>
          <w:rFonts w:ascii="Times New Roman" w:hAnsi="Times New Roman" w:cs="Times New Roman"/>
          <w:sz w:val="28"/>
          <w:szCs w:val="28"/>
          <w:shd w:val="clear" w:color="auto" w:fill="FFFFFF"/>
          <w:lang w:val="kk-KZ"/>
        </w:rPr>
        <w:t xml:space="preserve"> Chhabra K.H., Adams J.M., Jones G.L. et al Reprogramming the body weight set point by a reciprocal interaction of hypothalamic leptin sensitivity and Pomc gene expression reverts extreme obesity // Mol Metab. – 2016. – № 5(10). – Р. 869-881.</w:t>
      </w:r>
    </w:p>
    <w:p w14:paraId="2C761D3F" w14:textId="65D21571"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7</w:t>
      </w:r>
      <w:r w:rsidR="00282497" w:rsidRPr="00BE7BBE">
        <w:rPr>
          <w:rFonts w:ascii="Times New Roman" w:hAnsi="Times New Roman" w:cs="Times New Roman"/>
          <w:sz w:val="28"/>
          <w:szCs w:val="28"/>
          <w:shd w:val="clear" w:color="auto" w:fill="FFFFFF"/>
          <w:lang w:val="kk-KZ"/>
        </w:rPr>
        <w:t>0</w:t>
      </w:r>
      <w:r w:rsidRPr="00BE7BBE">
        <w:rPr>
          <w:rFonts w:ascii="Times New Roman" w:hAnsi="Times New Roman" w:cs="Times New Roman"/>
          <w:sz w:val="28"/>
          <w:szCs w:val="28"/>
          <w:shd w:val="clear" w:color="auto" w:fill="FFFFFF"/>
          <w:lang w:val="kk-KZ"/>
        </w:rPr>
        <w:t xml:space="preserve"> </w:t>
      </w:r>
      <w:r w:rsidRPr="00BE7BBE">
        <w:rPr>
          <w:rFonts w:ascii="Times New Roman" w:hAnsi="Times New Roman" w:cs="Times New Roman"/>
          <w:sz w:val="28"/>
          <w:szCs w:val="28"/>
          <w:lang w:val="en-US"/>
        </w:rPr>
        <w:t>Thomas D.V., Ravindran V. Mineral Retention in Young Broiler Chicks Fed Diets Based on Wheat, Sorghum or Maize</w:t>
      </w:r>
      <w:r w:rsidRPr="00BE7BBE">
        <w:rPr>
          <w:rFonts w:ascii="Times New Roman" w:hAnsi="Times New Roman" w:cs="Times New Roman"/>
          <w:sz w:val="28"/>
          <w:szCs w:val="28"/>
          <w:lang w:val="kk-KZ"/>
        </w:rPr>
        <w:t xml:space="preserve"> //</w:t>
      </w:r>
      <w:r w:rsidRPr="00BE7BBE">
        <w:rPr>
          <w:rFonts w:ascii="Times New Roman" w:hAnsi="Times New Roman" w:cs="Times New Roman"/>
          <w:sz w:val="28"/>
          <w:szCs w:val="28"/>
          <w:lang w:val="en-US"/>
        </w:rPr>
        <w:t xml:space="preserve"> Asian-</w:t>
      </w:r>
      <w:proofErr w:type="spellStart"/>
      <w:r w:rsidRPr="00BE7BBE">
        <w:rPr>
          <w:rFonts w:ascii="Times New Roman" w:hAnsi="Times New Roman" w:cs="Times New Roman"/>
          <w:sz w:val="28"/>
          <w:szCs w:val="28"/>
          <w:lang w:val="en-US"/>
        </w:rPr>
        <w:t>Astralasian</w:t>
      </w:r>
      <w:proofErr w:type="spellEnd"/>
      <w:r w:rsidRPr="00BE7BBE">
        <w:rPr>
          <w:rFonts w:ascii="Times New Roman" w:hAnsi="Times New Roman" w:cs="Times New Roman"/>
          <w:sz w:val="28"/>
          <w:szCs w:val="28"/>
          <w:lang w:val="en-US"/>
        </w:rPr>
        <w:t xml:space="preserve"> Journal of Animal Sciences, </w:t>
      </w:r>
      <w:r w:rsidRPr="00BE7BBE">
        <w:rPr>
          <w:rFonts w:ascii="Times New Roman" w:hAnsi="Times New Roman" w:cs="Times New Roman"/>
          <w:sz w:val="28"/>
          <w:szCs w:val="28"/>
          <w:lang w:val="kk-KZ"/>
        </w:rPr>
        <w:t xml:space="preserve">2010. </w:t>
      </w:r>
      <w:r w:rsidRPr="00BE7BBE">
        <w:rPr>
          <w:rFonts w:ascii="Times New Roman" w:hAnsi="Times New Roman" w:cs="Times New Roman"/>
          <w:sz w:val="28"/>
          <w:szCs w:val="28"/>
          <w:shd w:val="clear" w:color="auto" w:fill="FFFFFF"/>
          <w:lang w:val="kk-KZ"/>
        </w:rPr>
        <w:t xml:space="preserve">– </w:t>
      </w:r>
      <w:r w:rsidRPr="00BE7BBE">
        <w:rPr>
          <w:rFonts w:ascii="Times New Roman" w:hAnsi="Times New Roman" w:cs="Times New Roman"/>
          <w:sz w:val="28"/>
          <w:szCs w:val="28"/>
          <w:lang w:val="en-US"/>
        </w:rPr>
        <w:t>Vol.</w:t>
      </w:r>
      <w:r w:rsidRPr="00BE7BBE">
        <w:rPr>
          <w:rFonts w:ascii="Times New Roman" w:hAnsi="Times New Roman" w:cs="Times New Roman"/>
          <w:sz w:val="28"/>
          <w:szCs w:val="28"/>
          <w:lang w:val="kk-KZ"/>
        </w:rPr>
        <w:t xml:space="preserve"> </w:t>
      </w:r>
      <w:r w:rsidRPr="00BE7BBE">
        <w:rPr>
          <w:rFonts w:ascii="Times New Roman" w:hAnsi="Times New Roman" w:cs="Times New Roman"/>
          <w:sz w:val="28"/>
          <w:szCs w:val="28"/>
          <w:lang w:val="en-US"/>
        </w:rPr>
        <w:t xml:space="preserve">1, </w:t>
      </w:r>
      <w:r w:rsidRPr="00BE7BBE">
        <w:rPr>
          <w:rFonts w:ascii="Times New Roman" w:hAnsi="Times New Roman" w:cs="Times New Roman"/>
          <w:sz w:val="28"/>
          <w:szCs w:val="28"/>
          <w:shd w:val="clear" w:color="auto" w:fill="FFFFFF"/>
          <w:lang w:val="kk-KZ"/>
        </w:rPr>
        <w:t xml:space="preserve">– </w:t>
      </w:r>
      <w:r w:rsidRPr="00BE7BBE">
        <w:rPr>
          <w:rFonts w:ascii="Times New Roman" w:hAnsi="Times New Roman" w:cs="Times New Roman"/>
          <w:sz w:val="28"/>
          <w:szCs w:val="28"/>
          <w:lang w:val="kk-KZ"/>
        </w:rPr>
        <w:t>Р</w:t>
      </w:r>
      <w:r w:rsidRPr="00BE7BBE">
        <w:rPr>
          <w:rFonts w:ascii="Times New Roman" w:hAnsi="Times New Roman" w:cs="Times New Roman"/>
          <w:sz w:val="28"/>
          <w:szCs w:val="28"/>
          <w:lang w:val="en-US"/>
        </w:rPr>
        <w:t>.</w:t>
      </w:r>
      <w:r w:rsidRPr="00BE7BBE">
        <w:rPr>
          <w:rFonts w:ascii="Times New Roman" w:hAnsi="Times New Roman" w:cs="Times New Roman"/>
          <w:sz w:val="28"/>
          <w:szCs w:val="28"/>
          <w:lang w:val="kk-KZ"/>
        </w:rPr>
        <w:t xml:space="preserve"> </w:t>
      </w:r>
      <w:r w:rsidRPr="00BE7BBE">
        <w:rPr>
          <w:rFonts w:ascii="Times New Roman" w:hAnsi="Times New Roman" w:cs="Times New Roman"/>
          <w:sz w:val="28"/>
          <w:szCs w:val="28"/>
          <w:lang w:val="en-US"/>
        </w:rPr>
        <w:t>68-73.</w:t>
      </w:r>
    </w:p>
    <w:p w14:paraId="4A4CD2D4" w14:textId="54D09842"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71</w:t>
      </w:r>
      <w:r w:rsidR="0012428C" w:rsidRPr="00BE7BBE">
        <w:rPr>
          <w:rFonts w:ascii="Times New Roman" w:hAnsi="Times New Roman" w:cs="Times New Roman"/>
          <w:sz w:val="28"/>
          <w:szCs w:val="28"/>
          <w:shd w:val="clear" w:color="auto" w:fill="FFFFFF"/>
          <w:lang w:val="kk-KZ"/>
        </w:rPr>
        <w:t xml:space="preserve"> Забашта Н.Н. Использование пробиотической кормовой добавки «ЛАКТОВИТ-ЖК». – 2005.</w:t>
      </w:r>
    </w:p>
    <w:p w14:paraId="0040D9CC" w14:textId="4D7BCF23"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72</w:t>
      </w:r>
      <w:r w:rsidR="0012428C" w:rsidRPr="00BE7BBE">
        <w:rPr>
          <w:rFonts w:ascii="Times New Roman" w:hAnsi="Times New Roman" w:cs="Times New Roman"/>
          <w:sz w:val="28"/>
          <w:szCs w:val="28"/>
          <w:shd w:val="clear" w:color="auto" w:fill="FFFFFF"/>
          <w:lang w:val="kk-KZ"/>
        </w:rPr>
        <w:t xml:space="preserve"> Марков Ю.М. Некоторые аспекты по повышению естественной резистентности и стрессоустойчивости животных в условиях промышленных комплексов // Ветеринария. – 1987. – № 12. – С. 3-5.</w:t>
      </w:r>
    </w:p>
    <w:p w14:paraId="52F02539" w14:textId="412F6CD7"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73</w:t>
      </w:r>
      <w:r w:rsidR="0012428C" w:rsidRPr="00BE7BBE">
        <w:rPr>
          <w:rFonts w:ascii="Times New Roman" w:hAnsi="Times New Roman" w:cs="Times New Roman"/>
          <w:sz w:val="28"/>
          <w:szCs w:val="28"/>
          <w:shd w:val="clear" w:color="auto" w:fill="FFFFFF"/>
          <w:lang w:val="kk-KZ"/>
        </w:rPr>
        <w:t xml:space="preserve"> Сагитова М.Г. Гигиеническое обоснование применения полисахарида «Грамо» в птицеводстве: дис. ... канд. биол. наук: 06.02.05. – Казань, 2015. – 184 с.</w:t>
      </w:r>
    </w:p>
    <w:p w14:paraId="61D0EBCD" w14:textId="25D8DF19"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74</w:t>
      </w:r>
      <w:r w:rsidR="0012428C" w:rsidRPr="00BE7BBE">
        <w:rPr>
          <w:rFonts w:ascii="Times New Roman" w:hAnsi="Times New Roman" w:cs="Times New Roman"/>
          <w:sz w:val="28"/>
          <w:szCs w:val="28"/>
          <w:shd w:val="clear" w:color="auto" w:fill="FFFFFF"/>
          <w:lang w:val="kk-KZ"/>
        </w:rPr>
        <w:t xml:space="preserve"> Сосновская Т.А. Иммунная защита организма птицы и ее коррекция // Ученые записки учреждения образования витебская ордена знак почета государственная академия ветеринарной медицины. – 2011. Том 47, – №1. – С. 121-127.</w:t>
      </w:r>
    </w:p>
    <w:p w14:paraId="26F2F582" w14:textId="1C74AD9F"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75</w:t>
      </w:r>
      <w:r w:rsidR="0012428C" w:rsidRPr="00BE7BBE">
        <w:rPr>
          <w:rFonts w:ascii="Times New Roman" w:hAnsi="Times New Roman" w:cs="Times New Roman"/>
          <w:sz w:val="28"/>
          <w:szCs w:val="28"/>
          <w:shd w:val="clear" w:color="auto" w:fill="FFFFFF"/>
          <w:lang w:val="kk-KZ"/>
        </w:rPr>
        <w:t xml:space="preserve"> Кердяшов Н.Н. Особенности кормления высокопродуктивных животных: учебное пособие. – Пенза: РИО ПГСХА, 2015. – 190 с.</w:t>
      </w:r>
    </w:p>
    <w:p w14:paraId="51C1547E" w14:textId="70195634"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7</w:t>
      </w:r>
      <w:r w:rsidR="0012428C" w:rsidRPr="00BE7BBE">
        <w:rPr>
          <w:rFonts w:ascii="Times New Roman" w:hAnsi="Times New Roman" w:cs="Times New Roman"/>
          <w:sz w:val="28"/>
          <w:szCs w:val="28"/>
          <w:shd w:val="clear" w:color="auto" w:fill="FFFFFF"/>
          <w:lang w:val="kk-KZ"/>
        </w:rPr>
        <w:t>6 Ткачук В.А. Клиническая биохимия. – М.: Геотар - Мед, 2004. – 514с.</w:t>
      </w:r>
    </w:p>
    <w:p w14:paraId="00D33E91" w14:textId="2DF50F1E"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7</w:t>
      </w:r>
      <w:r w:rsidR="0012428C" w:rsidRPr="00BE7BBE">
        <w:rPr>
          <w:rFonts w:ascii="Times New Roman" w:hAnsi="Times New Roman" w:cs="Times New Roman"/>
          <w:sz w:val="28"/>
          <w:szCs w:val="28"/>
          <w:shd w:val="clear" w:color="auto" w:fill="FFFFFF"/>
          <w:lang w:val="kk-KZ"/>
        </w:rPr>
        <w:t>7 Menkova A.A., Tsygankov E.M., Oleynikov I.M., Vikarenko O.V., Kazimirova T.A. (2021) Indicators of Natural Resistance in Chicken Organism. In: Bogoviz A.V. (eds) The Challenge of Sustainability in Agricultural Systems // Lecture Notes in Networks and Systems. – Vol. 206, Springer, Cham. – Р.843-847. https://doi.org/10.1007/978-3-030-72110-7_102.</w:t>
      </w:r>
    </w:p>
    <w:p w14:paraId="4313FD85" w14:textId="2185D39A"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78</w:t>
      </w:r>
      <w:r w:rsidR="0012428C" w:rsidRPr="00BE7BBE">
        <w:rPr>
          <w:rFonts w:ascii="Times New Roman" w:hAnsi="Times New Roman" w:cs="Times New Roman"/>
          <w:sz w:val="28"/>
          <w:szCs w:val="28"/>
          <w:shd w:val="clear" w:color="auto" w:fill="FFFFFF"/>
          <w:lang w:val="kk-KZ"/>
        </w:rPr>
        <w:t xml:space="preserve"> Вальдман А.Р., Сурай П.Ф., Ионов И.А. и др. Витамины в питании животных: метаболизм и потребность. // Украинская академия аграрных наук. Институт птицеводства. Харьк. гос. пед. инс-т им. Г.С. Сковороды. – Харьков: Оригинал, 1993. – 423 с.</w:t>
      </w:r>
    </w:p>
    <w:p w14:paraId="70F19DAC" w14:textId="3688C9A9" w:rsidR="0012428C" w:rsidRPr="00BE7BBE" w:rsidRDefault="00282497" w:rsidP="0012428C">
      <w:pPr>
        <w:pStyle w:val="af1"/>
        <w:ind w:firstLine="709"/>
        <w:jc w:val="both"/>
        <w:rPr>
          <w:rFonts w:ascii="Times New Roman" w:hAnsi="Times New Roman" w:cs="Times New Roman"/>
          <w:sz w:val="28"/>
          <w:szCs w:val="28"/>
          <w:shd w:val="clear" w:color="auto" w:fill="FFFFFF"/>
        </w:rPr>
      </w:pPr>
      <w:r w:rsidRPr="00BE7BBE">
        <w:rPr>
          <w:rFonts w:ascii="Times New Roman" w:hAnsi="Times New Roman" w:cs="Times New Roman"/>
          <w:sz w:val="28"/>
          <w:szCs w:val="28"/>
          <w:shd w:val="clear" w:color="auto" w:fill="FFFFFF"/>
          <w:lang w:val="kk-KZ"/>
        </w:rPr>
        <w:t>79</w:t>
      </w:r>
      <w:r w:rsidR="0012428C" w:rsidRPr="00BE7BBE">
        <w:rPr>
          <w:rFonts w:ascii="Times New Roman" w:hAnsi="Times New Roman" w:cs="Times New Roman"/>
          <w:sz w:val="28"/>
          <w:szCs w:val="28"/>
          <w:shd w:val="clear" w:color="auto" w:fill="FFFFFF"/>
          <w:lang w:val="kk-KZ"/>
        </w:rPr>
        <w:t xml:space="preserve"> Бойко И.А., Ерошев А.А. Анатомический состав и качество мяса цыплят при скармливании аскорбинатов металлов // Проблемы сельскохозяйственного </w:t>
      </w:r>
      <w:r w:rsidR="0012428C" w:rsidRPr="00BE7BBE">
        <w:rPr>
          <w:rFonts w:ascii="Times New Roman" w:hAnsi="Times New Roman" w:cs="Times New Roman"/>
          <w:sz w:val="28"/>
          <w:szCs w:val="28"/>
          <w:shd w:val="clear" w:color="auto" w:fill="FFFFFF"/>
          <w:lang w:val="kk-KZ"/>
        </w:rPr>
        <w:lastRenderedPageBreak/>
        <w:t>производства на современном этапе и пути</w:t>
      </w:r>
      <w:r w:rsidR="0012428C" w:rsidRPr="00BE7BBE">
        <w:rPr>
          <w:rFonts w:ascii="Times New Roman" w:hAnsi="Times New Roman" w:cs="Times New Roman"/>
          <w:sz w:val="28"/>
          <w:szCs w:val="28"/>
          <w:shd w:val="clear" w:color="auto" w:fill="FFFFFF"/>
        </w:rPr>
        <w:t xml:space="preserve"> </w:t>
      </w:r>
      <w:r w:rsidR="0012428C" w:rsidRPr="00BE7BBE">
        <w:rPr>
          <w:rFonts w:ascii="Times New Roman" w:hAnsi="Times New Roman" w:cs="Times New Roman"/>
          <w:sz w:val="28"/>
          <w:szCs w:val="28"/>
          <w:shd w:val="clear" w:color="auto" w:fill="FFFFFF"/>
          <w:lang w:val="kk-KZ"/>
        </w:rPr>
        <w:t>их решения: материалы VIII междунар. науч.-произв. конф. – Белгород: Бел ГСХА, 2004. – С. 117-118.</w:t>
      </w:r>
    </w:p>
    <w:p w14:paraId="003ACA4C" w14:textId="5134E2FB"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8</w:t>
      </w:r>
      <w:r w:rsidR="00282497" w:rsidRPr="00BE7BBE">
        <w:rPr>
          <w:rFonts w:ascii="Times New Roman" w:hAnsi="Times New Roman" w:cs="Times New Roman"/>
          <w:sz w:val="28"/>
          <w:szCs w:val="28"/>
          <w:shd w:val="clear" w:color="auto" w:fill="FFFFFF"/>
          <w:lang w:val="kk-KZ"/>
        </w:rPr>
        <w:t>0</w:t>
      </w:r>
      <w:r w:rsidRPr="00BE7BBE">
        <w:rPr>
          <w:rFonts w:ascii="Times New Roman" w:hAnsi="Times New Roman" w:cs="Times New Roman"/>
          <w:sz w:val="28"/>
          <w:szCs w:val="28"/>
          <w:shd w:val="clear" w:color="auto" w:fill="FFFFFF"/>
          <w:lang w:val="kk-KZ"/>
        </w:rPr>
        <w:t xml:space="preserve"> Усова Т.В. Влияние пробиотического препарата «БКК» на продуктивность сельскохозяйственной птицы // Птицеводство. – 2016. – № 5. – С. 45-47.</w:t>
      </w:r>
    </w:p>
    <w:p w14:paraId="6A6F6DFE" w14:textId="2394400D"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8</w:t>
      </w:r>
      <w:r w:rsidR="0012428C" w:rsidRPr="00BE7BBE">
        <w:rPr>
          <w:rFonts w:ascii="Times New Roman" w:hAnsi="Times New Roman" w:cs="Times New Roman"/>
          <w:sz w:val="28"/>
          <w:szCs w:val="28"/>
          <w:shd w:val="clear" w:color="auto" w:fill="FFFFFF"/>
          <w:lang w:val="kk-KZ"/>
        </w:rPr>
        <w:t>1 Pesti G.M. Impact of dietary amino acid and crude protein levels in broiler feeds on biological performance // J. Appl. Poultry Res. – 2009. – № 18. – Р. 477-486.</w:t>
      </w:r>
    </w:p>
    <w:p w14:paraId="4FDBA5CE" w14:textId="66AC22E5"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82</w:t>
      </w:r>
      <w:r w:rsidR="0012428C" w:rsidRPr="00BE7BBE">
        <w:rPr>
          <w:rFonts w:ascii="Times New Roman" w:hAnsi="Times New Roman" w:cs="Times New Roman"/>
          <w:sz w:val="28"/>
          <w:szCs w:val="28"/>
          <w:shd w:val="clear" w:color="auto" w:fill="FFFFFF"/>
          <w:lang w:val="kk-KZ"/>
        </w:rPr>
        <w:t xml:space="preserve"> Бессарабов Б.Ф. Иллюстрированный атлас болезней птиц. – СПб, – 2006.</w:t>
      </w:r>
    </w:p>
    <w:p w14:paraId="3874B3B7" w14:textId="12E40873" w:rsidR="0012428C" w:rsidRPr="00BE7BBE" w:rsidRDefault="00282497" w:rsidP="0012428C">
      <w:pPr>
        <w:pStyle w:val="af1"/>
        <w:ind w:firstLine="709"/>
        <w:jc w:val="both"/>
        <w:rPr>
          <w:rFonts w:ascii="Times New Roman" w:hAnsi="Times New Roman" w:cs="Times New Roman"/>
          <w:sz w:val="28"/>
          <w:szCs w:val="28"/>
          <w:lang w:val="en-US"/>
        </w:rPr>
      </w:pPr>
      <w:r w:rsidRPr="00BE7BBE">
        <w:rPr>
          <w:rFonts w:ascii="Times New Roman" w:hAnsi="Times New Roman" w:cs="Times New Roman"/>
          <w:sz w:val="28"/>
          <w:szCs w:val="28"/>
          <w:shd w:val="clear" w:color="auto" w:fill="FFFFFF"/>
          <w:lang w:val="kk-KZ"/>
        </w:rPr>
        <w:t>8</w:t>
      </w:r>
      <w:r w:rsidR="0012428C" w:rsidRPr="00BE7BBE">
        <w:rPr>
          <w:rFonts w:ascii="Times New Roman" w:hAnsi="Times New Roman" w:cs="Times New Roman"/>
          <w:sz w:val="28"/>
          <w:szCs w:val="28"/>
          <w:shd w:val="clear" w:color="auto" w:fill="FFFFFF"/>
          <w:lang w:val="kk-KZ"/>
        </w:rPr>
        <w:t xml:space="preserve">3 </w:t>
      </w:r>
      <w:r w:rsidR="0012428C" w:rsidRPr="00BE7BBE">
        <w:rPr>
          <w:rFonts w:ascii="Times New Roman" w:hAnsi="Times New Roman" w:cs="Times New Roman"/>
          <w:sz w:val="28"/>
          <w:szCs w:val="28"/>
          <w:lang w:val="en-US"/>
        </w:rPr>
        <w:t xml:space="preserve">Bigot K., </w:t>
      </w:r>
      <w:proofErr w:type="spellStart"/>
      <w:r w:rsidR="0012428C" w:rsidRPr="00BE7BBE">
        <w:rPr>
          <w:rFonts w:ascii="Times New Roman" w:hAnsi="Times New Roman" w:cs="Times New Roman"/>
          <w:sz w:val="28"/>
          <w:szCs w:val="28"/>
          <w:lang w:val="en-US"/>
        </w:rPr>
        <w:t>Tesseraud</w:t>
      </w:r>
      <w:proofErr w:type="spellEnd"/>
      <w:r w:rsidR="0012428C" w:rsidRPr="00BE7BBE">
        <w:rPr>
          <w:rFonts w:ascii="Times New Roman" w:hAnsi="Times New Roman" w:cs="Times New Roman"/>
          <w:sz w:val="28"/>
          <w:szCs w:val="28"/>
          <w:lang w:val="en-US"/>
        </w:rPr>
        <w:t xml:space="preserve"> S., </w:t>
      </w:r>
      <w:proofErr w:type="spellStart"/>
      <w:r w:rsidR="0012428C" w:rsidRPr="00BE7BBE">
        <w:rPr>
          <w:rFonts w:ascii="Times New Roman" w:hAnsi="Times New Roman" w:cs="Times New Roman"/>
          <w:sz w:val="28"/>
          <w:szCs w:val="28"/>
          <w:lang w:val="en-US"/>
        </w:rPr>
        <w:t>Taouisand</w:t>
      </w:r>
      <w:proofErr w:type="spellEnd"/>
      <w:r w:rsidR="0012428C" w:rsidRPr="00BE7BBE">
        <w:rPr>
          <w:rFonts w:ascii="Times New Roman" w:hAnsi="Times New Roman" w:cs="Times New Roman"/>
          <w:sz w:val="28"/>
          <w:szCs w:val="28"/>
          <w:lang w:val="en-US"/>
        </w:rPr>
        <w:t xml:space="preserve"> M., Picard M. Alimentation </w:t>
      </w:r>
      <w:proofErr w:type="spellStart"/>
      <w:r w:rsidR="0012428C" w:rsidRPr="00BE7BBE">
        <w:rPr>
          <w:rFonts w:ascii="Times New Roman" w:hAnsi="Times New Roman" w:cs="Times New Roman"/>
          <w:sz w:val="28"/>
          <w:szCs w:val="28"/>
          <w:lang w:val="en-US"/>
        </w:rPr>
        <w:t>neonataleet</w:t>
      </w:r>
      <w:proofErr w:type="spellEnd"/>
      <w:r w:rsidR="0012428C" w:rsidRPr="00BE7BBE">
        <w:rPr>
          <w:rFonts w:ascii="Times New Roman" w:hAnsi="Times New Roman" w:cs="Times New Roman"/>
          <w:sz w:val="28"/>
          <w:szCs w:val="28"/>
          <w:lang w:val="kk-KZ"/>
        </w:rPr>
        <w:t xml:space="preserve"> </w:t>
      </w:r>
      <w:proofErr w:type="spellStart"/>
      <w:r w:rsidR="0012428C" w:rsidRPr="00BE7BBE">
        <w:rPr>
          <w:rFonts w:ascii="Times New Roman" w:hAnsi="Times New Roman" w:cs="Times New Roman"/>
          <w:sz w:val="28"/>
          <w:szCs w:val="28"/>
          <w:lang w:val="en-US"/>
        </w:rPr>
        <w:t>developpement</w:t>
      </w:r>
      <w:proofErr w:type="spellEnd"/>
      <w:r w:rsidR="0012428C" w:rsidRPr="00BE7BBE">
        <w:rPr>
          <w:rFonts w:ascii="Times New Roman" w:hAnsi="Times New Roman" w:cs="Times New Roman"/>
          <w:sz w:val="28"/>
          <w:szCs w:val="28"/>
          <w:lang w:val="kk-KZ"/>
        </w:rPr>
        <w:t xml:space="preserve"> </w:t>
      </w:r>
      <w:proofErr w:type="spellStart"/>
      <w:r w:rsidR="0012428C" w:rsidRPr="00BE7BBE">
        <w:rPr>
          <w:rFonts w:ascii="Times New Roman" w:hAnsi="Times New Roman" w:cs="Times New Roman"/>
          <w:sz w:val="28"/>
          <w:szCs w:val="28"/>
          <w:lang w:val="en-US"/>
        </w:rPr>
        <w:t>proecoce</w:t>
      </w:r>
      <w:proofErr w:type="spellEnd"/>
      <w:r w:rsidR="0012428C" w:rsidRPr="00BE7BBE">
        <w:rPr>
          <w:rFonts w:ascii="Times New Roman" w:hAnsi="Times New Roman" w:cs="Times New Roman"/>
          <w:sz w:val="28"/>
          <w:szCs w:val="28"/>
          <w:lang w:val="en-US"/>
        </w:rPr>
        <w:t xml:space="preserve"> du poulet de chair</w:t>
      </w:r>
      <w:r w:rsidR="0012428C" w:rsidRPr="00BE7BBE">
        <w:rPr>
          <w:rFonts w:ascii="Times New Roman" w:hAnsi="Times New Roman" w:cs="Times New Roman"/>
          <w:sz w:val="28"/>
          <w:szCs w:val="28"/>
          <w:lang w:val="kk-KZ"/>
        </w:rPr>
        <w:t xml:space="preserve"> //</w:t>
      </w:r>
      <w:r w:rsidR="0012428C" w:rsidRPr="00BE7BBE">
        <w:rPr>
          <w:rFonts w:ascii="Times New Roman" w:hAnsi="Times New Roman" w:cs="Times New Roman"/>
          <w:sz w:val="28"/>
          <w:szCs w:val="28"/>
          <w:lang w:val="en-US"/>
        </w:rPr>
        <w:t xml:space="preserve"> INRA Productions </w:t>
      </w:r>
      <w:proofErr w:type="spellStart"/>
      <w:r w:rsidR="0012428C" w:rsidRPr="00BE7BBE">
        <w:rPr>
          <w:rFonts w:ascii="Times New Roman" w:hAnsi="Times New Roman" w:cs="Times New Roman"/>
          <w:sz w:val="28"/>
          <w:szCs w:val="28"/>
          <w:lang w:val="en-US"/>
        </w:rPr>
        <w:t>Animales</w:t>
      </w:r>
      <w:proofErr w:type="spellEnd"/>
      <w:r w:rsidR="0012428C" w:rsidRPr="00BE7BBE">
        <w:rPr>
          <w:rFonts w:ascii="Times New Roman" w:hAnsi="Times New Roman" w:cs="Times New Roman"/>
          <w:sz w:val="28"/>
          <w:szCs w:val="28"/>
          <w:lang w:val="en-US"/>
        </w:rPr>
        <w:t>,</w:t>
      </w:r>
      <w:r w:rsidR="0012428C" w:rsidRPr="00BE7BBE">
        <w:rPr>
          <w:rFonts w:ascii="Times New Roman" w:hAnsi="Times New Roman" w:cs="Times New Roman"/>
          <w:sz w:val="28"/>
          <w:szCs w:val="28"/>
          <w:lang w:val="kk-KZ"/>
        </w:rPr>
        <w:t xml:space="preserve"> 2001. </w:t>
      </w:r>
      <w:r w:rsidR="0012428C" w:rsidRPr="00BE7BBE">
        <w:rPr>
          <w:rFonts w:ascii="Times New Roman" w:hAnsi="Times New Roman" w:cs="Times New Roman"/>
          <w:sz w:val="28"/>
          <w:szCs w:val="28"/>
          <w:shd w:val="clear" w:color="auto" w:fill="FFFFFF"/>
          <w:lang w:val="kk-KZ"/>
        </w:rPr>
        <w:t>–</w:t>
      </w:r>
      <w:r w:rsidR="0012428C" w:rsidRPr="00BE7BBE">
        <w:rPr>
          <w:rFonts w:ascii="Times New Roman" w:hAnsi="Times New Roman" w:cs="Times New Roman"/>
          <w:sz w:val="28"/>
          <w:szCs w:val="28"/>
          <w:lang w:val="en-US"/>
        </w:rPr>
        <w:t xml:space="preserve"> Vol.</w:t>
      </w:r>
      <w:r w:rsidR="0012428C" w:rsidRPr="00BE7BBE">
        <w:rPr>
          <w:rFonts w:ascii="Times New Roman" w:hAnsi="Times New Roman" w:cs="Times New Roman"/>
          <w:sz w:val="28"/>
          <w:szCs w:val="28"/>
          <w:lang w:val="kk-KZ"/>
        </w:rPr>
        <w:t xml:space="preserve"> </w:t>
      </w:r>
      <w:r w:rsidR="0012428C" w:rsidRPr="00BE7BBE">
        <w:rPr>
          <w:rFonts w:ascii="Times New Roman" w:hAnsi="Times New Roman" w:cs="Times New Roman"/>
          <w:sz w:val="28"/>
          <w:szCs w:val="28"/>
          <w:lang w:val="en-US"/>
        </w:rPr>
        <w:t xml:space="preserve">14, </w:t>
      </w:r>
      <w:r w:rsidR="0012428C" w:rsidRPr="00BE7BBE">
        <w:rPr>
          <w:rFonts w:ascii="Times New Roman" w:hAnsi="Times New Roman" w:cs="Times New Roman"/>
          <w:sz w:val="28"/>
          <w:szCs w:val="28"/>
          <w:shd w:val="clear" w:color="auto" w:fill="FFFFFF"/>
          <w:lang w:val="kk-KZ"/>
        </w:rPr>
        <w:t>– Р</w:t>
      </w:r>
      <w:r w:rsidR="0012428C" w:rsidRPr="00BE7BBE">
        <w:rPr>
          <w:rFonts w:ascii="Times New Roman" w:hAnsi="Times New Roman" w:cs="Times New Roman"/>
          <w:sz w:val="28"/>
          <w:szCs w:val="28"/>
          <w:lang w:val="en-US"/>
        </w:rPr>
        <w:t>. 219-230.</w:t>
      </w:r>
    </w:p>
    <w:p w14:paraId="701F5230" w14:textId="27B90EBC"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8</w:t>
      </w:r>
      <w:r w:rsidR="0012428C" w:rsidRPr="00BE7BBE">
        <w:rPr>
          <w:rFonts w:ascii="Times New Roman" w:hAnsi="Times New Roman" w:cs="Times New Roman"/>
          <w:sz w:val="28"/>
          <w:szCs w:val="28"/>
          <w:shd w:val="clear" w:color="auto" w:fill="FFFFFF"/>
          <w:lang w:val="kk-KZ"/>
        </w:rPr>
        <w:t>4 Калоев Б.С., Ибрагимов М.О. Приросты живой массы цыплят-бройлеров в зависимости от использования ферментных препаратов // Известия Горского государственного аграрного университета. – 2016. – Т. 53. – № 2. – С. 88-93.</w:t>
      </w:r>
    </w:p>
    <w:p w14:paraId="7CA0EC0D" w14:textId="5D8AD594"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8</w:t>
      </w:r>
      <w:r w:rsidR="00282497" w:rsidRPr="00BE7BBE">
        <w:rPr>
          <w:rFonts w:ascii="Times New Roman" w:hAnsi="Times New Roman" w:cs="Times New Roman"/>
          <w:sz w:val="28"/>
          <w:szCs w:val="28"/>
          <w:shd w:val="clear" w:color="auto" w:fill="FFFFFF"/>
          <w:lang w:val="kk-KZ"/>
        </w:rPr>
        <w:t>5</w:t>
      </w:r>
      <w:r w:rsidRPr="00BE7BBE">
        <w:rPr>
          <w:rFonts w:ascii="Times New Roman" w:hAnsi="Times New Roman" w:cs="Times New Roman"/>
          <w:sz w:val="28"/>
          <w:szCs w:val="28"/>
          <w:shd w:val="clear" w:color="auto" w:fill="FFFFFF"/>
          <w:lang w:val="kk-KZ"/>
        </w:rPr>
        <w:t xml:space="preserve"> Egberink H., Horzinek M.C. Animal immunodeficiency viruses // Vet. Microbiol. – 1992. – Vol. 33, – Р. 311-331.</w:t>
      </w:r>
    </w:p>
    <w:p w14:paraId="448CAF3A" w14:textId="25F3EC03"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86</w:t>
      </w:r>
      <w:r w:rsidR="0012428C" w:rsidRPr="00BE7BBE">
        <w:rPr>
          <w:rFonts w:ascii="Times New Roman" w:hAnsi="Times New Roman" w:cs="Times New Roman"/>
          <w:sz w:val="28"/>
          <w:szCs w:val="28"/>
          <w:shd w:val="clear" w:color="auto" w:fill="FFFFFF"/>
          <w:lang w:val="kk-KZ"/>
        </w:rPr>
        <w:t xml:space="preserve"> Kidd M.T. Nutritional Consideration Concerning Threonine in Broilers // J. Worlds Poult. Science. – 2000. – № 56. – Р. 139-151.</w:t>
      </w:r>
    </w:p>
    <w:p w14:paraId="642B0B53" w14:textId="514076A5"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8</w:t>
      </w:r>
      <w:r w:rsidR="0012428C" w:rsidRPr="00BE7BBE">
        <w:rPr>
          <w:rFonts w:ascii="Times New Roman" w:hAnsi="Times New Roman" w:cs="Times New Roman"/>
          <w:sz w:val="28"/>
          <w:szCs w:val="28"/>
          <w:shd w:val="clear" w:color="auto" w:fill="FFFFFF"/>
          <w:lang w:val="kk-KZ"/>
        </w:rPr>
        <w:t>7 Ибрагимов М.О. Эффективность использования ферментных препаратов САНСАИМ и САНФАЙЗ 5000 на рост развитие и мясные качества тушек цыплят-бройлеров // Вестник Чеченского государственного университета. – 2017. – № 2(26). – С. 25-29.</w:t>
      </w:r>
    </w:p>
    <w:p w14:paraId="625E6563" w14:textId="3972A0C6"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8</w:t>
      </w:r>
      <w:r w:rsidR="0012428C" w:rsidRPr="00BE7BBE">
        <w:rPr>
          <w:rFonts w:ascii="Times New Roman" w:hAnsi="Times New Roman" w:cs="Times New Roman"/>
          <w:sz w:val="28"/>
          <w:szCs w:val="28"/>
          <w:shd w:val="clear" w:color="auto" w:fill="FFFFFF"/>
          <w:lang w:val="kk-KZ"/>
        </w:rPr>
        <w:t>8 Лазарева Д.Н., Алехин Е.К. Стимуляторы иммунитета // – М.: Медицина, 1985. – С. 126.</w:t>
      </w:r>
    </w:p>
    <w:p w14:paraId="5A6478EE" w14:textId="50CAE74A"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8</w:t>
      </w:r>
      <w:r w:rsidR="00282497" w:rsidRPr="00BE7BBE">
        <w:rPr>
          <w:rFonts w:ascii="Times New Roman" w:hAnsi="Times New Roman" w:cs="Times New Roman"/>
          <w:sz w:val="28"/>
          <w:szCs w:val="28"/>
          <w:shd w:val="clear" w:color="auto" w:fill="FFFFFF"/>
          <w:lang w:val="kk-KZ"/>
        </w:rPr>
        <w:t>9</w:t>
      </w:r>
      <w:r w:rsidRPr="00BE7BBE">
        <w:rPr>
          <w:rFonts w:ascii="Times New Roman" w:hAnsi="Times New Roman" w:cs="Times New Roman"/>
          <w:sz w:val="28"/>
          <w:szCs w:val="28"/>
          <w:shd w:val="clear" w:color="auto" w:fill="FFFFFF"/>
          <w:lang w:val="kk-KZ"/>
        </w:rPr>
        <w:t xml:space="preserve"> Садомов Н.А. Влияние витаминов А, Е и С на естественную резистентность птицы // Ветеринария. – 2003. – №2. – С. 47-48.</w:t>
      </w:r>
    </w:p>
    <w:p w14:paraId="5B8026DD" w14:textId="42E7F0F7"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90</w:t>
      </w:r>
      <w:r w:rsidR="0012428C" w:rsidRPr="00BE7BBE">
        <w:rPr>
          <w:rFonts w:ascii="Times New Roman" w:hAnsi="Times New Roman" w:cs="Times New Roman"/>
          <w:sz w:val="28"/>
          <w:szCs w:val="28"/>
          <w:shd w:val="clear" w:color="auto" w:fill="FFFFFF"/>
          <w:lang w:val="kk-KZ"/>
        </w:rPr>
        <w:t xml:space="preserve"> Остренко К.С. Влияние литиевых солей оксиглицина и гамма- аминомасляной кислоты на стрессоустойчивость, неспецифическую резистентность и продуктивность лабораторных животных и</w:t>
      </w:r>
      <w:r w:rsidR="0012428C" w:rsidRPr="00BE7BBE">
        <w:rPr>
          <w:rFonts w:ascii="Times New Roman" w:hAnsi="Times New Roman" w:cs="Times New Roman"/>
          <w:sz w:val="28"/>
          <w:szCs w:val="28"/>
          <w:shd w:val="clear" w:color="auto" w:fill="FFFFFF"/>
        </w:rPr>
        <w:t xml:space="preserve"> </w:t>
      </w:r>
      <w:r w:rsidR="0012428C" w:rsidRPr="00BE7BBE">
        <w:rPr>
          <w:rFonts w:ascii="Times New Roman" w:hAnsi="Times New Roman" w:cs="Times New Roman"/>
          <w:sz w:val="28"/>
          <w:szCs w:val="28"/>
          <w:shd w:val="clear" w:color="auto" w:fill="FFFFFF"/>
          <w:lang w:val="kk-KZ"/>
        </w:rPr>
        <w:t>откармливаемых бычков: дис. ... кан. биол. наук: 03.00.04. – Боровск, 2009. – 150 с.</w:t>
      </w:r>
    </w:p>
    <w:p w14:paraId="5E5FD568" w14:textId="4441499A"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91</w:t>
      </w:r>
      <w:r w:rsidR="0012428C" w:rsidRPr="00BE7BBE">
        <w:rPr>
          <w:rFonts w:ascii="Times New Roman" w:hAnsi="Times New Roman" w:cs="Times New Roman"/>
          <w:sz w:val="28"/>
          <w:szCs w:val="28"/>
          <w:shd w:val="clear" w:color="auto" w:fill="FFFFFF"/>
          <w:lang w:val="kk-KZ"/>
        </w:rPr>
        <w:t xml:space="preserve"> Карпуть И.М. Иммунология и иммунопатология болезней молодняка. – 1993. – 288 с.</w:t>
      </w:r>
    </w:p>
    <w:p w14:paraId="1D8AF0EB" w14:textId="2F721A1D"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92</w:t>
      </w:r>
      <w:r w:rsidR="0012428C" w:rsidRPr="00BE7BBE">
        <w:rPr>
          <w:rFonts w:ascii="Times New Roman" w:hAnsi="Times New Roman" w:cs="Times New Roman"/>
          <w:sz w:val="28"/>
          <w:szCs w:val="28"/>
          <w:shd w:val="clear" w:color="auto" w:fill="FFFFFF"/>
          <w:lang w:val="kk-KZ"/>
        </w:rPr>
        <w:t xml:space="preserve"> Sing A., Diaz Berrocoso J.F., Dersjant-Li Y., Awati A. Effect of a combination of xylanase, amylase and protease on growth performance of broilers fed low and high fiber diets // Animal Feed Science and Technology. – 2017. – Vol. 232, – P. 16-20.</w:t>
      </w:r>
    </w:p>
    <w:p w14:paraId="76491DB1" w14:textId="6B5A73B1"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93</w:t>
      </w:r>
      <w:r w:rsidR="0012428C" w:rsidRPr="00BE7BBE">
        <w:rPr>
          <w:rFonts w:ascii="Times New Roman" w:hAnsi="Times New Roman" w:cs="Times New Roman"/>
          <w:sz w:val="28"/>
          <w:szCs w:val="28"/>
          <w:shd w:val="clear" w:color="auto" w:fill="FFFFFF"/>
          <w:lang w:val="kk-KZ"/>
        </w:rPr>
        <w:t xml:space="preserve"> Egberink H., Horzinek M.C. Animal immunodeficiency viruses // Vet.Microbiol. – 1992. – Vol. 33, – № 1-4. – P. 311-331.</w:t>
      </w:r>
    </w:p>
    <w:p w14:paraId="6E050396" w14:textId="2E9F3E8F"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94</w:t>
      </w:r>
      <w:r w:rsidR="0012428C" w:rsidRPr="00BE7BBE">
        <w:rPr>
          <w:rFonts w:ascii="Times New Roman" w:hAnsi="Times New Roman" w:cs="Times New Roman"/>
          <w:sz w:val="28"/>
          <w:szCs w:val="28"/>
          <w:shd w:val="clear" w:color="auto" w:fill="FFFFFF"/>
          <w:lang w:val="kk-KZ"/>
        </w:rPr>
        <w:t xml:space="preserve"> Давыдов В.М., Мальцев А.Б., Спиридонов И.П. Ресурсо сберегающие технологии производства птицеводческой продукции. – Омск, 2004.</w:t>
      </w:r>
    </w:p>
    <w:p w14:paraId="51678E19" w14:textId="23D14EE5"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9</w:t>
      </w:r>
      <w:r w:rsidR="0012428C" w:rsidRPr="00BE7BBE">
        <w:rPr>
          <w:rFonts w:ascii="Times New Roman" w:hAnsi="Times New Roman" w:cs="Times New Roman"/>
          <w:sz w:val="28"/>
          <w:szCs w:val="28"/>
          <w:shd w:val="clear" w:color="auto" w:fill="FFFFFF"/>
          <w:lang w:val="kk-KZ"/>
        </w:rPr>
        <w:t>5 Danino H., Ben-Dror K., Birk R. Exocrine pancreas ER stress is differentially induced by different fatty acids // Exp Cell Res. – 2015. – № 339(2). – Р. 397-406.</w:t>
      </w:r>
    </w:p>
    <w:p w14:paraId="0CC3319F" w14:textId="05F01D8A"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lastRenderedPageBreak/>
        <w:t>96</w:t>
      </w:r>
      <w:r w:rsidR="0012428C" w:rsidRPr="00BE7BBE">
        <w:rPr>
          <w:rFonts w:ascii="Times New Roman" w:hAnsi="Times New Roman" w:cs="Times New Roman"/>
          <w:sz w:val="28"/>
          <w:szCs w:val="28"/>
          <w:shd w:val="clear" w:color="auto" w:fill="FFFFFF"/>
          <w:lang w:val="kk-KZ"/>
        </w:rPr>
        <w:t xml:space="preserve"> Кононенко С.И., Салбиева Ф.Т. Продуктивные показатели бройлеров при введении в состав комбикорма биологически активных добавок // Сборник научных трудов Всероссийского научно-исследовательского института овцеводства и козоводства. – 2014. – Т. 2, № 7. – С. 126-130.</w:t>
      </w:r>
    </w:p>
    <w:p w14:paraId="375360C0" w14:textId="78F8A468"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9</w:t>
      </w:r>
      <w:r w:rsidR="00282497" w:rsidRPr="00BE7BBE">
        <w:rPr>
          <w:rFonts w:ascii="Times New Roman" w:hAnsi="Times New Roman" w:cs="Times New Roman"/>
          <w:sz w:val="28"/>
          <w:szCs w:val="28"/>
          <w:shd w:val="clear" w:color="auto" w:fill="FFFFFF"/>
          <w:lang w:val="kk-KZ"/>
        </w:rPr>
        <w:t>7</w:t>
      </w:r>
      <w:r w:rsidRPr="00BE7BBE">
        <w:rPr>
          <w:rFonts w:ascii="Times New Roman" w:hAnsi="Times New Roman" w:cs="Times New Roman"/>
          <w:sz w:val="28"/>
          <w:szCs w:val="28"/>
          <w:shd w:val="clear" w:color="auto" w:fill="FFFFFF"/>
          <w:lang w:val="kk-KZ"/>
        </w:rPr>
        <w:t xml:space="preserve"> Карелина Л. Н., Власов Б.Я,. Ильина О.П. Влияние янтарной кислот на активность сукцинат дегидрогеназы и содержание молекул средней массы у цыплят-бройлеров при темновом стрессе // Вестник КрасГАУ. – № 11. – С. 125-128.</w:t>
      </w:r>
    </w:p>
    <w:p w14:paraId="14B3843D" w14:textId="72588F50"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98</w:t>
      </w:r>
      <w:r w:rsidR="0012428C" w:rsidRPr="00BE7BBE">
        <w:rPr>
          <w:rFonts w:ascii="Times New Roman" w:hAnsi="Times New Roman" w:cs="Times New Roman"/>
          <w:sz w:val="28"/>
          <w:szCs w:val="28"/>
          <w:shd w:val="clear" w:color="auto" w:fill="FFFFFF"/>
          <w:lang w:val="kk-KZ"/>
        </w:rPr>
        <w:t xml:space="preserve"> Кочиш И.И., Петраш М.Г., Смирнов С.Б. Птицеводство: учебник для студентов вузов. – Изд. 2-е, перер. и доп. – Москва: Колос, 2007. – 414 с.</w:t>
      </w:r>
    </w:p>
    <w:p w14:paraId="45E4CD82" w14:textId="6AD15617"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99</w:t>
      </w:r>
      <w:r w:rsidR="0012428C" w:rsidRPr="00BE7BBE">
        <w:rPr>
          <w:rFonts w:ascii="Times New Roman" w:hAnsi="Times New Roman" w:cs="Times New Roman"/>
          <w:sz w:val="28"/>
          <w:szCs w:val="28"/>
          <w:shd w:val="clear" w:color="auto" w:fill="FFFFFF"/>
          <w:lang w:val="kk-KZ"/>
        </w:rPr>
        <w:t xml:space="preserve"> Менкoва A.A., Цыганков E.M., Олейников И.M., Викаренко O.В., Казимирова T.A. Indicators of Natural Resistance in Chicken Organism.</w:t>
      </w:r>
    </w:p>
    <w:p w14:paraId="75ACDAA7" w14:textId="55365A54"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w:t>
      </w:r>
      <w:r w:rsidR="00282497" w:rsidRPr="00BE7BBE">
        <w:rPr>
          <w:rFonts w:ascii="Times New Roman" w:hAnsi="Times New Roman" w:cs="Times New Roman"/>
          <w:sz w:val="28"/>
          <w:szCs w:val="28"/>
          <w:shd w:val="clear" w:color="auto" w:fill="FFFFFF"/>
          <w:lang w:val="kk-KZ"/>
        </w:rPr>
        <w:t>00</w:t>
      </w:r>
      <w:r w:rsidRPr="00BE7BBE">
        <w:rPr>
          <w:rFonts w:ascii="Times New Roman" w:hAnsi="Times New Roman" w:cs="Times New Roman"/>
          <w:sz w:val="28"/>
          <w:szCs w:val="28"/>
          <w:shd w:val="clear" w:color="auto" w:fill="FFFFFF"/>
          <w:lang w:val="kk-KZ"/>
        </w:rPr>
        <w:t xml:space="preserve"> Ehrnrooth E. Increased thymidylate synthase mRNA concentration in blood leukocytes following an experimental stressor // Psychother Psychosom. – 2002. – № 71(2). – Р. 97-103.</w:t>
      </w:r>
    </w:p>
    <w:p w14:paraId="034D1E20" w14:textId="7B71E21C"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w:t>
      </w:r>
      <w:r w:rsidR="00282497" w:rsidRPr="00BE7BBE">
        <w:rPr>
          <w:rFonts w:ascii="Times New Roman" w:hAnsi="Times New Roman" w:cs="Times New Roman"/>
          <w:sz w:val="28"/>
          <w:szCs w:val="28"/>
          <w:shd w:val="clear" w:color="auto" w:fill="FFFFFF"/>
          <w:lang w:val="kk-KZ"/>
        </w:rPr>
        <w:t>01</w:t>
      </w:r>
      <w:r w:rsidRPr="00BE7BBE">
        <w:rPr>
          <w:rFonts w:ascii="Times New Roman" w:hAnsi="Times New Roman" w:cs="Times New Roman"/>
          <w:sz w:val="28"/>
          <w:szCs w:val="28"/>
          <w:shd w:val="clear" w:color="auto" w:fill="FFFFFF"/>
          <w:lang w:val="kk-KZ"/>
        </w:rPr>
        <w:t xml:space="preserve"> Park S.O., Kim W.K Effects of betaine on biological functions in meat-type ducks // Poultry Science. – 2017. – № 96(5). – Р. 1212-1218.</w:t>
      </w:r>
    </w:p>
    <w:p w14:paraId="40896301" w14:textId="5E969D22"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w:t>
      </w:r>
      <w:r w:rsidR="00282497" w:rsidRPr="00BE7BBE">
        <w:rPr>
          <w:rFonts w:ascii="Times New Roman" w:hAnsi="Times New Roman" w:cs="Times New Roman"/>
          <w:sz w:val="28"/>
          <w:szCs w:val="28"/>
          <w:shd w:val="clear" w:color="auto" w:fill="FFFFFF"/>
          <w:lang w:val="kk-KZ"/>
        </w:rPr>
        <w:t>0</w:t>
      </w:r>
      <w:r w:rsidRPr="00BE7BBE">
        <w:rPr>
          <w:rFonts w:ascii="Times New Roman" w:hAnsi="Times New Roman" w:cs="Times New Roman"/>
          <w:sz w:val="28"/>
          <w:szCs w:val="28"/>
          <w:shd w:val="clear" w:color="auto" w:fill="FFFFFF"/>
          <w:lang w:val="kk-KZ"/>
        </w:rPr>
        <w:t>2 Singh A. Effect of a combination of xylanase, amylase and protease on growth performance of broilers // Animal Feed Science and Technology. – 2017. – № 232. – Р. 16-20.</w:t>
      </w:r>
    </w:p>
    <w:p w14:paraId="71A7EBBD" w14:textId="3962C958"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w:t>
      </w:r>
      <w:r w:rsidR="00282497" w:rsidRPr="00BE7BBE">
        <w:rPr>
          <w:rFonts w:ascii="Times New Roman" w:hAnsi="Times New Roman" w:cs="Times New Roman"/>
          <w:sz w:val="28"/>
          <w:szCs w:val="28"/>
          <w:shd w:val="clear" w:color="auto" w:fill="FFFFFF"/>
          <w:lang w:val="kk-KZ"/>
        </w:rPr>
        <w:t>0</w:t>
      </w:r>
      <w:r w:rsidRPr="00BE7BBE">
        <w:rPr>
          <w:rFonts w:ascii="Times New Roman" w:hAnsi="Times New Roman" w:cs="Times New Roman"/>
          <w:sz w:val="28"/>
          <w:szCs w:val="28"/>
          <w:shd w:val="clear" w:color="auto" w:fill="FFFFFF"/>
          <w:lang w:val="kk-KZ"/>
        </w:rPr>
        <w:t xml:space="preserve">3 </w:t>
      </w:r>
      <w:r w:rsidRPr="00BE7BBE">
        <w:rPr>
          <w:rFonts w:ascii="Times New Roman" w:hAnsi="Times New Roman" w:cs="Times New Roman"/>
          <w:sz w:val="28"/>
          <w:szCs w:val="28"/>
          <w:lang w:val="kk-KZ"/>
        </w:rPr>
        <w:t>Wadley</w:t>
      </w:r>
      <w:r w:rsidRPr="00BE7BBE">
        <w:rPr>
          <w:rFonts w:ascii="Times New Roman" w:hAnsi="Times New Roman" w:cs="Times New Roman"/>
          <w:spacing w:val="-2"/>
          <w:sz w:val="28"/>
          <w:szCs w:val="28"/>
          <w:lang w:val="kk-KZ"/>
        </w:rPr>
        <w:t xml:space="preserve"> </w:t>
      </w:r>
      <w:r w:rsidRPr="00BE7BBE">
        <w:rPr>
          <w:rFonts w:ascii="Times New Roman" w:hAnsi="Times New Roman" w:cs="Times New Roman"/>
          <w:sz w:val="28"/>
          <w:szCs w:val="28"/>
          <w:lang w:val="kk-KZ"/>
        </w:rPr>
        <w:t>A.J.,</w:t>
      </w:r>
      <w:r w:rsidRPr="00BE7BBE">
        <w:rPr>
          <w:rFonts w:ascii="Times New Roman" w:hAnsi="Times New Roman" w:cs="Times New Roman"/>
          <w:spacing w:val="-4"/>
          <w:sz w:val="28"/>
          <w:szCs w:val="28"/>
          <w:lang w:val="kk-KZ"/>
        </w:rPr>
        <w:t xml:space="preserve"> </w:t>
      </w:r>
      <w:r w:rsidRPr="00BE7BBE">
        <w:rPr>
          <w:rFonts w:ascii="Times New Roman" w:hAnsi="Times New Roman" w:cs="Times New Roman"/>
          <w:sz w:val="28"/>
          <w:szCs w:val="28"/>
          <w:lang w:val="kk-KZ"/>
        </w:rPr>
        <w:t>Veldhuijzen J.J.,</w:t>
      </w:r>
      <w:r w:rsidRPr="00BE7BBE">
        <w:rPr>
          <w:rFonts w:ascii="Times New Roman" w:hAnsi="Times New Roman" w:cs="Times New Roman"/>
          <w:spacing w:val="-5"/>
          <w:sz w:val="28"/>
          <w:szCs w:val="28"/>
          <w:lang w:val="kk-KZ"/>
        </w:rPr>
        <w:t xml:space="preserve"> </w:t>
      </w:r>
      <w:r w:rsidRPr="00BE7BBE">
        <w:rPr>
          <w:rFonts w:ascii="Times New Roman" w:hAnsi="Times New Roman" w:cs="Times New Roman"/>
          <w:sz w:val="28"/>
          <w:szCs w:val="28"/>
          <w:lang w:val="kk-KZ"/>
        </w:rPr>
        <w:t>Paine</w:t>
      </w:r>
      <w:r w:rsidRPr="00BE7BBE">
        <w:rPr>
          <w:rFonts w:ascii="Times New Roman" w:hAnsi="Times New Roman" w:cs="Times New Roman"/>
          <w:spacing w:val="-3"/>
          <w:sz w:val="28"/>
          <w:szCs w:val="28"/>
          <w:lang w:val="kk-KZ"/>
        </w:rPr>
        <w:t xml:space="preserve"> </w:t>
      </w:r>
      <w:r w:rsidRPr="00BE7BBE">
        <w:rPr>
          <w:rFonts w:ascii="Times New Roman" w:hAnsi="Times New Roman" w:cs="Times New Roman"/>
          <w:sz w:val="28"/>
          <w:szCs w:val="28"/>
          <w:lang w:val="kk-KZ"/>
        </w:rPr>
        <w:t>N.J.,</w:t>
      </w:r>
      <w:r w:rsidRPr="00BE7BBE">
        <w:rPr>
          <w:rFonts w:ascii="Times New Roman" w:hAnsi="Times New Roman" w:cs="Times New Roman"/>
          <w:spacing w:val="-4"/>
          <w:sz w:val="28"/>
          <w:szCs w:val="28"/>
          <w:lang w:val="kk-KZ"/>
        </w:rPr>
        <w:t xml:space="preserve"> </w:t>
      </w:r>
      <w:r w:rsidRPr="00BE7BBE">
        <w:rPr>
          <w:rFonts w:ascii="Times New Roman" w:hAnsi="Times New Roman" w:cs="Times New Roman"/>
          <w:sz w:val="28"/>
          <w:szCs w:val="28"/>
          <w:lang w:val="kk-KZ"/>
        </w:rPr>
        <w:t>Drayson</w:t>
      </w:r>
      <w:r w:rsidRPr="00BE7BBE">
        <w:rPr>
          <w:rFonts w:ascii="Times New Roman" w:hAnsi="Times New Roman" w:cs="Times New Roman"/>
          <w:spacing w:val="-2"/>
          <w:sz w:val="28"/>
          <w:szCs w:val="28"/>
          <w:lang w:val="kk-KZ"/>
        </w:rPr>
        <w:t xml:space="preserve"> </w:t>
      </w:r>
      <w:r w:rsidRPr="00BE7BBE">
        <w:rPr>
          <w:rFonts w:ascii="Times New Roman" w:hAnsi="Times New Roman" w:cs="Times New Roman"/>
          <w:sz w:val="28"/>
          <w:szCs w:val="28"/>
          <w:lang w:val="kk-KZ"/>
        </w:rPr>
        <w:t>M.T. et al.</w:t>
      </w:r>
      <w:r w:rsidRPr="00BE7BBE">
        <w:rPr>
          <w:rFonts w:ascii="Times New Roman" w:hAnsi="Times New Roman" w:cs="Times New Roman"/>
          <w:spacing w:val="-13"/>
          <w:sz w:val="28"/>
          <w:szCs w:val="28"/>
          <w:lang w:val="kk-KZ"/>
        </w:rPr>
        <w:t xml:space="preserve"> </w:t>
      </w:r>
      <w:r w:rsidRPr="00BE7BBE">
        <w:rPr>
          <w:rFonts w:ascii="Times New Roman" w:hAnsi="Times New Roman" w:cs="Times New Roman"/>
          <w:sz w:val="28"/>
          <w:szCs w:val="28"/>
          <w:lang w:val="en-US"/>
        </w:rPr>
        <w:t>Underlying</w:t>
      </w:r>
      <w:r w:rsidRPr="00BE7BBE">
        <w:rPr>
          <w:rFonts w:ascii="Times New Roman" w:hAnsi="Times New Roman" w:cs="Times New Roman"/>
          <w:spacing w:val="-14"/>
          <w:sz w:val="28"/>
          <w:szCs w:val="28"/>
          <w:lang w:val="en-US"/>
        </w:rPr>
        <w:t xml:space="preserve"> </w:t>
      </w:r>
      <w:r w:rsidRPr="00BE7BBE">
        <w:rPr>
          <w:rFonts w:ascii="Times New Roman" w:hAnsi="Times New Roman" w:cs="Times New Roman"/>
          <w:sz w:val="28"/>
          <w:szCs w:val="28"/>
          <w:lang w:val="en-US"/>
        </w:rPr>
        <w:t>inflammation</w:t>
      </w:r>
      <w:r w:rsidRPr="00BE7BBE">
        <w:rPr>
          <w:rFonts w:ascii="Times New Roman" w:hAnsi="Times New Roman" w:cs="Times New Roman"/>
          <w:spacing w:val="-12"/>
          <w:sz w:val="28"/>
          <w:szCs w:val="28"/>
          <w:lang w:val="en-US"/>
        </w:rPr>
        <w:t xml:space="preserve"> </w:t>
      </w:r>
      <w:r w:rsidRPr="00BE7BBE">
        <w:rPr>
          <w:rFonts w:ascii="Times New Roman" w:hAnsi="Times New Roman" w:cs="Times New Roman"/>
          <w:sz w:val="28"/>
          <w:szCs w:val="28"/>
          <w:lang w:val="en-US"/>
        </w:rPr>
        <w:t>has</w:t>
      </w:r>
      <w:r w:rsidRPr="00BE7BBE">
        <w:rPr>
          <w:rFonts w:ascii="Times New Roman" w:hAnsi="Times New Roman" w:cs="Times New Roman"/>
          <w:spacing w:val="-14"/>
          <w:sz w:val="28"/>
          <w:szCs w:val="28"/>
          <w:lang w:val="en-US"/>
        </w:rPr>
        <w:t xml:space="preserve"> </w:t>
      </w:r>
      <w:r w:rsidRPr="00BE7BBE">
        <w:rPr>
          <w:rFonts w:ascii="Times New Roman" w:hAnsi="Times New Roman" w:cs="Times New Roman"/>
          <w:sz w:val="28"/>
          <w:szCs w:val="28"/>
          <w:lang w:val="en-US"/>
        </w:rPr>
        <w:t>no</w:t>
      </w:r>
      <w:r w:rsidRPr="00BE7BBE">
        <w:rPr>
          <w:rFonts w:ascii="Times New Roman" w:hAnsi="Times New Roman" w:cs="Times New Roman"/>
          <w:spacing w:val="-14"/>
          <w:sz w:val="28"/>
          <w:szCs w:val="28"/>
          <w:lang w:val="en-US"/>
        </w:rPr>
        <w:t xml:space="preserve"> </w:t>
      </w:r>
      <w:r w:rsidRPr="00BE7BBE">
        <w:rPr>
          <w:rFonts w:ascii="Times New Roman" w:hAnsi="Times New Roman" w:cs="Times New Roman"/>
          <w:sz w:val="28"/>
          <w:szCs w:val="28"/>
          <w:lang w:val="en-US"/>
        </w:rPr>
        <w:t>impact</w:t>
      </w:r>
      <w:r w:rsidRPr="00BE7BBE">
        <w:rPr>
          <w:rFonts w:ascii="Times New Roman" w:hAnsi="Times New Roman" w:cs="Times New Roman"/>
          <w:spacing w:val="-11"/>
          <w:sz w:val="28"/>
          <w:szCs w:val="28"/>
          <w:lang w:val="en-US"/>
        </w:rPr>
        <w:t xml:space="preserve"> </w:t>
      </w:r>
      <w:r w:rsidRPr="00BE7BBE">
        <w:rPr>
          <w:rFonts w:ascii="Times New Roman" w:hAnsi="Times New Roman" w:cs="Times New Roman"/>
          <w:sz w:val="28"/>
          <w:szCs w:val="28"/>
          <w:lang w:val="en-US"/>
        </w:rPr>
        <w:t>on</w:t>
      </w:r>
      <w:r w:rsidRPr="00BE7BBE">
        <w:rPr>
          <w:rFonts w:ascii="Times New Roman" w:hAnsi="Times New Roman" w:cs="Times New Roman"/>
          <w:spacing w:val="-12"/>
          <w:sz w:val="28"/>
          <w:szCs w:val="28"/>
          <w:lang w:val="en-US"/>
        </w:rPr>
        <w:t xml:space="preserve"> </w:t>
      </w:r>
      <w:r w:rsidRPr="00BE7BBE">
        <w:rPr>
          <w:rFonts w:ascii="Times New Roman" w:hAnsi="Times New Roman" w:cs="Times New Roman"/>
          <w:sz w:val="28"/>
          <w:szCs w:val="28"/>
          <w:lang w:val="en-US"/>
        </w:rPr>
        <w:t>the</w:t>
      </w:r>
      <w:r w:rsidRPr="00BE7BBE">
        <w:rPr>
          <w:rFonts w:ascii="Times New Roman" w:hAnsi="Times New Roman" w:cs="Times New Roman"/>
          <w:spacing w:val="-12"/>
          <w:sz w:val="28"/>
          <w:szCs w:val="28"/>
          <w:lang w:val="en-US"/>
        </w:rPr>
        <w:t xml:space="preserve"> </w:t>
      </w:r>
      <w:r w:rsidRPr="00BE7BBE">
        <w:rPr>
          <w:rFonts w:ascii="Times New Roman" w:hAnsi="Times New Roman" w:cs="Times New Roman"/>
          <w:sz w:val="28"/>
          <w:szCs w:val="28"/>
          <w:lang w:val="en-US"/>
        </w:rPr>
        <w:t>oxidative</w:t>
      </w:r>
      <w:r w:rsidRPr="00BE7BBE">
        <w:rPr>
          <w:rFonts w:ascii="Times New Roman" w:hAnsi="Times New Roman" w:cs="Times New Roman"/>
          <w:spacing w:val="-12"/>
          <w:sz w:val="28"/>
          <w:szCs w:val="28"/>
          <w:lang w:val="en-US"/>
        </w:rPr>
        <w:t xml:space="preserve"> </w:t>
      </w:r>
      <w:r w:rsidRPr="00BE7BBE">
        <w:rPr>
          <w:rFonts w:ascii="Times New Roman" w:hAnsi="Times New Roman" w:cs="Times New Roman"/>
          <w:sz w:val="28"/>
          <w:szCs w:val="28"/>
          <w:lang w:val="en-US"/>
        </w:rPr>
        <w:t>stress</w:t>
      </w:r>
      <w:r w:rsidRPr="00BE7BBE">
        <w:rPr>
          <w:rFonts w:ascii="Times New Roman" w:hAnsi="Times New Roman" w:cs="Times New Roman"/>
          <w:spacing w:val="-12"/>
          <w:sz w:val="28"/>
          <w:szCs w:val="28"/>
          <w:lang w:val="en-US"/>
        </w:rPr>
        <w:t xml:space="preserve"> </w:t>
      </w:r>
      <w:r w:rsidRPr="00BE7BBE">
        <w:rPr>
          <w:rFonts w:ascii="Times New Roman" w:hAnsi="Times New Roman" w:cs="Times New Roman"/>
          <w:sz w:val="28"/>
          <w:szCs w:val="28"/>
          <w:lang w:val="en-US"/>
        </w:rPr>
        <w:t>response to</w:t>
      </w:r>
      <w:r w:rsidRPr="00BE7BBE">
        <w:rPr>
          <w:rFonts w:ascii="Times New Roman" w:hAnsi="Times New Roman" w:cs="Times New Roman"/>
          <w:spacing w:val="-12"/>
          <w:sz w:val="28"/>
          <w:szCs w:val="28"/>
          <w:lang w:val="en-US"/>
        </w:rPr>
        <w:t xml:space="preserve"> </w:t>
      </w:r>
      <w:r w:rsidRPr="00BE7BBE">
        <w:rPr>
          <w:rFonts w:ascii="Times New Roman" w:hAnsi="Times New Roman" w:cs="Times New Roman"/>
          <w:sz w:val="28"/>
          <w:szCs w:val="28"/>
          <w:lang w:val="en-US"/>
        </w:rPr>
        <w:t>acute</w:t>
      </w:r>
      <w:r w:rsidRPr="00BE7BBE">
        <w:rPr>
          <w:rFonts w:ascii="Times New Roman" w:hAnsi="Times New Roman" w:cs="Times New Roman"/>
          <w:spacing w:val="-12"/>
          <w:sz w:val="28"/>
          <w:szCs w:val="28"/>
          <w:lang w:val="en-US"/>
        </w:rPr>
        <w:t xml:space="preserve"> </w:t>
      </w:r>
      <w:r w:rsidRPr="00BE7BBE">
        <w:rPr>
          <w:rFonts w:ascii="Times New Roman" w:hAnsi="Times New Roman" w:cs="Times New Roman"/>
          <w:sz w:val="28"/>
          <w:szCs w:val="28"/>
          <w:lang w:val="en-US"/>
        </w:rPr>
        <w:t>mental</w:t>
      </w:r>
      <w:r w:rsidRPr="00BE7BBE">
        <w:rPr>
          <w:rFonts w:ascii="Times New Roman" w:hAnsi="Times New Roman" w:cs="Times New Roman"/>
          <w:spacing w:val="-14"/>
          <w:sz w:val="28"/>
          <w:szCs w:val="28"/>
          <w:lang w:val="en-US"/>
        </w:rPr>
        <w:t xml:space="preserve"> </w:t>
      </w:r>
      <w:r w:rsidRPr="00BE7BBE">
        <w:rPr>
          <w:rFonts w:ascii="Times New Roman" w:hAnsi="Times New Roman" w:cs="Times New Roman"/>
          <w:sz w:val="28"/>
          <w:szCs w:val="28"/>
          <w:lang w:val="en-US"/>
        </w:rPr>
        <w:t>stress</w:t>
      </w:r>
      <w:r w:rsidRPr="00BE7BBE">
        <w:rPr>
          <w:rFonts w:ascii="Times New Roman" w:hAnsi="Times New Roman" w:cs="Times New Roman"/>
          <w:spacing w:val="-10"/>
          <w:sz w:val="28"/>
          <w:szCs w:val="28"/>
          <w:lang w:val="en-US"/>
        </w:rPr>
        <w:t xml:space="preserve"> </w:t>
      </w:r>
      <w:r w:rsidRPr="00BE7BBE">
        <w:rPr>
          <w:rFonts w:ascii="Times New Roman" w:hAnsi="Times New Roman" w:cs="Times New Roman"/>
          <w:sz w:val="28"/>
          <w:szCs w:val="28"/>
          <w:lang w:val="en-US"/>
        </w:rPr>
        <w:t xml:space="preserve">// Brain </w:t>
      </w:r>
      <w:proofErr w:type="spellStart"/>
      <w:r w:rsidRPr="00BE7BBE">
        <w:rPr>
          <w:rFonts w:ascii="Times New Roman" w:hAnsi="Times New Roman" w:cs="Times New Roman"/>
          <w:sz w:val="28"/>
          <w:szCs w:val="28"/>
          <w:lang w:val="en-US"/>
        </w:rPr>
        <w:t>Behav</w:t>
      </w:r>
      <w:proofErr w:type="spellEnd"/>
      <w:r w:rsidRPr="00BE7BBE">
        <w:rPr>
          <w:rFonts w:ascii="Times New Roman" w:hAnsi="Times New Roman" w:cs="Times New Roman"/>
          <w:sz w:val="28"/>
          <w:szCs w:val="28"/>
          <w:lang w:val="en-US"/>
        </w:rPr>
        <w:t xml:space="preserve"> Immun. – 2014. </w:t>
      </w:r>
      <w:r w:rsidRPr="00BE7BBE">
        <w:rPr>
          <w:rFonts w:ascii="Times New Roman" w:hAnsi="Times New Roman" w:cs="Times New Roman"/>
          <w:sz w:val="28"/>
          <w:szCs w:val="28"/>
          <w:shd w:val="clear" w:color="auto" w:fill="FFFFFF"/>
          <w:lang w:val="kk-KZ"/>
        </w:rPr>
        <w:t>–</w:t>
      </w:r>
      <w:r w:rsidRPr="00BE7BBE">
        <w:rPr>
          <w:rFonts w:ascii="Times New Roman" w:hAnsi="Times New Roman" w:cs="Times New Roman"/>
          <w:sz w:val="28"/>
          <w:szCs w:val="28"/>
          <w:lang w:val="kk-KZ"/>
        </w:rPr>
        <w:t xml:space="preserve"> №</w:t>
      </w:r>
      <w:r w:rsidRPr="00BE7BBE">
        <w:rPr>
          <w:rFonts w:ascii="Times New Roman" w:hAnsi="Times New Roman" w:cs="Times New Roman"/>
          <w:sz w:val="28"/>
          <w:szCs w:val="28"/>
          <w:lang w:val="en-US"/>
        </w:rPr>
        <w:t xml:space="preserve"> 40. – </w:t>
      </w:r>
      <w:r w:rsidRPr="00BE7BBE">
        <w:rPr>
          <w:rFonts w:ascii="Times New Roman" w:hAnsi="Times New Roman" w:cs="Times New Roman"/>
          <w:sz w:val="28"/>
          <w:szCs w:val="28"/>
        </w:rPr>
        <w:t>Р</w:t>
      </w:r>
      <w:r w:rsidRPr="00BE7BBE">
        <w:rPr>
          <w:rFonts w:ascii="Times New Roman" w:hAnsi="Times New Roman" w:cs="Times New Roman"/>
          <w:sz w:val="28"/>
          <w:szCs w:val="28"/>
          <w:lang w:val="en-US"/>
        </w:rPr>
        <w:t>.182</w:t>
      </w:r>
      <w:r w:rsidRPr="00BE7BBE">
        <w:rPr>
          <w:rFonts w:ascii="Times New Roman" w:hAnsi="Times New Roman" w:cs="Times New Roman"/>
          <w:sz w:val="28"/>
          <w:szCs w:val="28"/>
          <w:lang w:val="kk-KZ"/>
        </w:rPr>
        <w:t>-1</w:t>
      </w:r>
      <w:r w:rsidRPr="00BE7BBE">
        <w:rPr>
          <w:rFonts w:ascii="Times New Roman" w:hAnsi="Times New Roman" w:cs="Times New Roman"/>
          <w:sz w:val="28"/>
          <w:szCs w:val="28"/>
          <w:lang w:val="en-US"/>
        </w:rPr>
        <w:t xml:space="preserve">90. </w:t>
      </w:r>
      <w:proofErr w:type="spellStart"/>
      <w:r w:rsidRPr="00BE7BBE">
        <w:rPr>
          <w:rFonts w:ascii="Times New Roman" w:hAnsi="Times New Roman" w:cs="Times New Roman"/>
          <w:sz w:val="28"/>
          <w:szCs w:val="28"/>
          <w:lang w:val="en-US"/>
        </w:rPr>
        <w:t>doi</w:t>
      </w:r>
      <w:proofErr w:type="spellEnd"/>
      <w:r w:rsidRPr="00BE7BBE">
        <w:rPr>
          <w:rFonts w:ascii="Times New Roman" w:hAnsi="Times New Roman" w:cs="Times New Roman"/>
          <w:sz w:val="28"/>
          <w:szCs w:val="28"/>
          <w:lang w:val="en-US"/>
        </w:rPr>
        <w:t xml:space="preserve">: </w:t>
      </w:r>
      <w:r w:rsidRPr="00BE7BBE">
        <w:rPr>
          <w:rFonts w:ascii="Times New Roman" w:hAnsi="Times New Roman" w:cs="Times New Roman"/>
          <w:spacing w:val="-2"/>
          <w:sz w:val="28"/>
          <w:szCs w:val="28"/>
          <w:lang w:val="en-US"/>
        </w:rPr>
        <w:t>10.1016/j.bbi.2014.03.009.</w:t>
      </w:r>
    </w:p>
    <w:p w14:paraId="520BA25A" w14:textId="3E7A57BD"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104</w:t>
      </w:r>
      <w:r w:rsidR="0012428C" w:rsidRPr="00BE7BBE">
        <w:rPr>
          <w:rFonts w:ascii="Times New Roman" w:hAnsi="Times New Roman" w:cs="Times New Roman"/>
          <w:sz w:val="28"/>
          <w:szCs w:val="28"/>
          <w:shd w:val="clear" w:color="auto" w:fill="FFFFFF"/>
          <w:lang w:val="kk-KZ"/>
        </w:rPr>
        <w:t xml:space="preserve"> Салуатин В.В. Адаптивная реакция у цыплят при стрессах // Ветеринария. – 2003. № 1. – С. 23-25.</w:t>
      </w:r>
    </w:p>
    <w:p w14:paraId="236037BB" w14:textId="3870C032"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w:t>
      </w:r>
      <w:r w:rsidR="00282497" w:rsidRPr="00BE7BBE">
        <w:rPr>
          <w:rFonts w:ascii="Times New Roman" w:hAnsi="Times New Roman" w:cs="Times New Roman"/>
          <w:sz w:val="28"/>
          <w:szCs w:val="28"/>
          <w:shd w:val="clear" w:color="auto" w:fill="FFFFFF"/>
          <w:lang w:val="kk-KZ"/>
        </w:rPr>
        <w:t>05</w:t>
      </w:r>
      <w:r w:rsidRPr="00BE7BBE">
        <w:rPr>
          <w:rFonts w:ascii="Times New Roman" w:hAnsi="Times New Roman" w:cs="Times New Roman"/>
          <w:sz w:val="28"/>
          <w:szCs w:val="28"/>
          <w:shd w:val="clear" w:color="auto" w:fill="FFFFFF"/>
          <w:lang w:val="kk-KZ"/>
        </w:rPr>
        <w:t xml:space="preserve"> Ajayi I., Ifedi E. N. Effect of Dietary Inclusion of Polyalthia Longifolia Leaf Meal as Phytobiotic Compared with Antibiotics on Performance, Carcass Charac- teristics and Haematology of Broiler Chicken // American Chemical Science Journal. – 2016. – № 15(3). – Р. 1-12.</w:t>
      </w:r>
    </w:p>
    <w:p w14:paraId="3D46BD07" w14:textId="2B49DFF8"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w:t>
      </w:r>
      <w:r w:rsidR="00282497" w:rsidRPr="00BE7BBE">
        <w:rPr>
          <w:rFonts w:ascii="Times New Roman" w:hAnsi="Times New Roman" w:cs="Times New Roman"/>
          <w:sz w:val="28"/>
          <w:szCs w:val="28"/>
          <w:shd w:val="clear" w:color="auto" w:fill="FFFFFF"/>
          <w:lang w:val="kk-KZ"/>
        </w:rPr>
        <w:t>06</w:t>
      </w:r>
      <w:r w:rsidRPr="00BE7BBE">
        <w:rPr>
          <w:rFonts w:ascii="Times New Roman" w:hAnsi="Times New Roman" w:cs="Times New Roman"/>
          <w:sz w:val="28"/>
          <w:szCs w:val="28"/>
          <w:shd w:val="clear" w:color="auto" w:fill="FFFFFF"/>
          <w:lang w:val="kk-KZ"/>
        </w:rPr>
        <w:t xml:space="preserve"> Park S.O., Kim Effects W.K. of betaine on biologic al functions in meat-type ducks exposed to heat stress // Poultry Science. – 2017. – Vol. 96. – Issue 5, May. – P. 1212-1218.</w:t>
      </w:r>
    </w:p>
    <w:p w14:paraId="5DCE82F1" w14:textId="07742CB9"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w:t>
      </w:r>
      <w:r w:rsidR="00282497" w:rsidRPr="00BE7BBE">
        <w:rPr>
          <w:rFonts w:ascii="Times New Roman" w:hAnsi="Times New Roman" w:cs="Times New Roman"/>
          <w:sz w:val="28"/>
          <w:szCs w:val="28"/>
          <w:shd w:val="clear" w:color="auto" w:fill="FFFFFF"/>
          <w:lang w:val="kk-KZ"/>
        </w:rPr>
        <w:t>07</w:t>
      </w:r>
      <w:r w:rsidRPr="00BE7BBE">
        <w:rPr>
          <w:rFonts w:ascii="Times New Roman" w:hAnsi="Times New Roman" w:cs="Times New Roman"/>
          <w:sz w:val="28"/>
          <w:szCs w:val="28"/>
          <w:shd w:val="clear" w:color="auto" w:fill="FFFFFF"/>
          <w:lang w:val="kk-KZ"/>
        </w:rPr>
        <w:t xml:space="preserve"> Bendich A. Physiological role of antioxidants in the immune system // J. Dairy Sci. – 1993. – Vol. 76, – № 9. – P. 2789-2794.</w:t>
      </w:r>
    </w:p>
    <w:p w14:paraId="568249BE" w14:textId="022C9EAC"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w:t>
      </w:r>
      <w:r w:rsidR="00282497" w:rsidRPr="00BE7BBE">
        <w:rPr>
          <w:rFonts w:ascii="Times New Roman" w:hAnsi="Times New Roman" w:cs="Times New Roman"/>
          <w:sz w:val="28"/>
          <w:szCs w:val="28"/>
          <w:shd w:val="clear" w:color="auto" w:fill="FFFFFF"/>
          <w:lang w:val="kk-KZ"/>
        </w:rPr>
        <w:t>08</w:t>
      </w:r>
      <w:r w:rsidRPr="00BE7BBE">
        <w:rPr>
          <w:rFonts w:ascii="Times New Roman" w:hAnsi="Times New Roman" w:cs="Times New Roman"/>
          <w:sz w:val="28"/>
          <w:szCs w:val="28"/>
          <w:shd w:val="clear" w:color="auto" w:fill="FFFFFF"/>
          <w:lang w:val="kk-KZ"/>
        </w:rPr>
        <w:t xml:space="preserve"> Chhabra K.H, Adams J.M., Jones G.L., Yamashita М. Reprogramming the body weight set point by a reciprocal interaction of hypothalamic leptin sensitivity and Pomc gene expression reverts extreme obesity // Mol Metab. – 2016. – № 5(10). – Р. 869-881. doi: 10.1016/j.molmet.2016.07.012.</w:t>
      </w:r>
    </w:p>
    <w:p w14:paraId="5F53D0F8" w14:textId="1C27BDBB"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w:t>
      </w:r>
      <w:r w:rsidR="0012428C" w:rsidRPr="00BE7BBE">
        <w:rPr>
          <w:rFonts w:ascii="Times New Roman" w:hAnsi="Times New Roman" w:cs="Times New Roman"/>
          <w:sz w:val="28"/>
          <w:szCs w:val="28"/>
          <w:shd w:val="clear" w:color="auto" w:fill="FFFFFF"/>
          <w:lang w:val="kk-KZ"/>
        </w:rPr>
        <w:t>0</w:t>
      </w:r>
      <w:r w:rsidRPr="00BE7BBE">
        <w:rPr>
          <w:rFonts w:ascii="Times New Roman" w:hAnsi="Times New Roman" w:cs="Times New Roman"/>
          <w:sz w:val="28"/>
          <w:szCs w:val="28"/>
          <w:shd w:val="clear" w:color="auto" w:fill="FFFFFF"/>
          <w:lang w:val="kk-KZ"/>
        </w:rPr>
        <w:t>9</w:t>
      </w:r>
      <w:r w:rsidR="0012428C" w:rsidRPr="00BE7BBE">
        <w:rPr>
          <w:rFonts w:ascii="Times New Roman" w:hAnsi="Times New Roman" w:cs="Times New Roman"/>
          <w:sz w:val="28"/>
          <w:szCs w:val="28"/>
          <w:shd w:val="clear" w:color="auto" w:fill="FFFFFF"/>
          <w:lang w:val="kk-KZ"/>
        </w:rPr>
        <w:t xml:space="preserve"> Копысов С.А., Корниенко С.А. Качество мяса цыплят-бройлеров при включении в рацион биологически активной добавки «NUTRILAITE ВИТАМИН ПЛЮС» // Аграрный вестник Верхневолжья. – 2018. – № 1(22). – С. 24-28.</w:t>
      </w:r>
    </w:p>
    <w:p w14:paraId="2D8496DB" w14:textId="7597DCF5"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110</w:t>
      </w:r>
      <w:r w:rsidR="0012428C" w:rsidRPr="00BE7BBE">
        <w:rPr>
          <w:rFonts w:ascii="Times New Roman" w:hAnsi="Times New Roman" w:cs="Times New Roman"/>
          <w:sz w:val="28"/>
          <w:szCs w:val="28"/>
          <w:shd w:val="clear" w:color="auto" w:fill="FFFFFF"/>
          <w:lang w:val="kk-KZ"/>
        </w:rPr>
        <w:t xml:space="preserve"> Кочеткова Н.А., Яковлева Е.Г., Гащенко Э.О., Шапошников А.А. Морфологический состав тушек цыплят-бройлеров, получавших в качестве добавки к рациону железо, марганец и цинк в форме малатов и цитратов // Птица и птицепродукты. – 2016. – № 1. – С. 58-60.</w:t>
      </w:r>
    </w:p>
    <w:p w14:paraId="529C2474" w14:textId="56D255F3"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lastRenderedPageBreak/>
        <w:t>1</w:t>
      </w:r>
      <w:r w:rsidR="00282497" w:rsidRPr="00BE7BBE">
        <w:rPr>
          <w:rFonts w:ascii="Times New Roman" w:hAnsi="Times New Roman" w:cs="Times New Roman"/>
          <w:sz w:val="28"/>
          <w:szCs w:val="28"/>
          <w:shd w:val="clear" w:color="auto" w:fill="FFFFFF"/>
          <w:lang w:val="kk-KZ"/>
        </w:rPr>
        <w:t>11</w:t>
      </w:r>
      <w:r w:rsidRPr="00BE7BBE">
        <w:rPr>
          <w:rFonts w:ascii="Times New Roman" w:hAnsi="Times New Roman" w:cs="Times New Roman"/>
          <w:sz w:val="28"/>
          <w:szCs w:val="28"/>
          <w:shd w:val="clear" w:color="auto" w:fill="FFFFFF"/>
          <w:lang w:val="kk-KZ"/>
        </w:rPr>
        <w:t xml:space="preserve"> Sahin N., Sahin K. Optimal dietary concentrations of vitamin C and chromium picolinate for alleviating the effect of low ambient temperature (6.2°C) on egg production, some egg characteristics, and nutrient digestibility in laying hens // Vet. Med. Czech. – 2001. – Vol. 46, № 9-10. – P. 229-236.</w:t>
      </w:r>
    </w:p>
    <w:p w14:paraId="4B2F4843" w14:textId="4D38CB7E"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w:t>
      </w:r>
      <w:r w:rsidR="00282497" w:rsidRPr="00BE7BBE">
        <w:rPr>
          <w:rFonts w:ascii="Times New Roman" w:hAnsi="Times New Roman" w:cs="Times New Roman"/>
          <w:sz w:val="28"/>
          <w:szCs w:val="28"/>
          <w:shd w:val="clear" w:color="auto" w:fill="FFFFFF"/>
          <w:lang w:val="kk-KZ"/>
        </w:rPr>
        <w:t>12</w:t>
      </w:r>
      <w:r w:rsidRPr="00BE7BBE">
        <w:rPr>
          <w:rFonts w:ascii="Times New Roman" w:hAnsi="Times New Roman" w:cs="Times New Roman"/>
          <w:sz w:val="28"/>
          <w:szCs w:val="28"/>
          <w:shd w:val="clear" w:color="auto" w:fill="FFFFFF"/>
          <w:lang w:val="kk-KZ"/>
        </w:rPr>
        <w:t xml:space="preserve"> Афанасьева А.И., Сарычев В.А. Гормональный статус и морфологические показатели крови скота герефордской породы канадской селекции в процессе адаптации к условиям Алтайского края // Вестник КрасГАУ. – 2016. – № 3(114). – С. 135-140.</w:t>
      </w:r>
    </w:p>
    <w:p w14:paraId="6FF40F2C" w14:textId="42D6D17F" w:rsidR="0012428C" w:rsidRPr="00BE7BBE" w:rsidRDefault="0012428C" w:rsidP="0012428C">
      <w:pPr>
        <w:pStyle w:val="12"/>
        <w:tabs>
          <w:tab w:val="left" w:pos="1491"/>
        </w:tabs>
        <w:spacing w:after="0"/>
        <w:ind w:firstLine="709"/>
        <w:jc w:val="both"/>
        <w:rPr>
          <w:sz w:val="28"/>
          <w:szCs w:val="28"/>
        </w:rPr>
      </w:pPr>
      <w:r w:rsidRPr="00BE7BBE">
        <w:rPr>
          <w:sz w:val="28"/>
          <w:szCs w:val="28"/>
          <w:shd w:val="clear" w:color="auto" w:fill="FFFFFF"/>
          <w:lang w:val="kk-KZ"/>
        </w:rPr>
        <w:t>1</w:t>
      </w:r>
      <w:r w:rsidR="00282497" w:rsidRPr="00BE7BBE">
        <w:rPr>
          <w:sz w:val="28"/>
          <w:szCs w:val="28"/>
          <w:shd w:val="clear" w:color="auto" w:fill="FFFFFF"/>
          <w:lang w:val="kk-KZ"/>
        </w:rPr>
        <w:t>13</w:t>
      </w:r>
      <w:r w:rsidRPr="00BE7BBE">
        <w:rPr>
          <w:sz w:val="28"/>
          <w:szCs w:val="28"/>
          <w:shd w:val="clear" w:color="auto" w:fill="FFFFFF"/>
          <w:lang w:val="kk-KZ"/>
        </w:rPr>
        <w:t xml:space="preserve"> </w:t>
      </w:r>
      <w:r w:rsidRPr="00BE7BBE">
        <w:rPr>
          <w:sz w:val="28"/>
          <w:szCs w:val="28"/>
        </w:rPr>
        <w:t>Knight C.D., Dibner J.J</w:t>
      </w:r>
      <w:r w:rsidRPr="00BE7BBE">
        <w:rPr>
          <w:sz w:val="28"/>
          <w:szCs w:val="28"/>
          <w:lang w:val="kk-KZ"/>
        </w:rPr>
        <w:t>.</w:t>
      </w:r>
      <w:r w:rsidRPr="00BE7BBE">
        <w:rPr>
          <w:sz w:val="28"/>
          <w:szCs w:val="28"/>
        </w:rPr>
        <w:t xml:space="preserve"> Nutritional programming in hatchling poultry: why a good start is important. Poultry Digest, </w:t>
      </w:r>
      <w:r w:rsidRPr="00BE7BBE">
        <w:rPr>
          <w:sz w:val="28"/>
          <w:szCs w:val="28"/>
          <w:lang w:val="kk-KZ"/>
        </w:rPr>
        <w:t xml:space="preserve">1998. </w:t>
      </w:r>
      <w:r w:rsidRPr="00BE7BBE">
        <w:rPr>
          <w:sz w:val="28"/>
          <w:szCs w:val="28"/>
          <w:shd w:val="clear" w:color="auto" w:fill="FFFFFF"/>
          <w:lang w:val="kk-KZ"/>
        </w:rPr>
        <w:t xml:space="preserve">– </w:t>
      </w:r>
      <w:r w:rsidRPr="00BE7BBE">
        <w:rPr>
          <w:sz w:val="28"/>
          <w:szCs w:val="28"/>
          <w:lang w:val="kk-KZ"/>
        </w:rPr>
        <w:t>Р</w:t>
      </w:r>
      <w:r w:rsidRPr="00BE7BBE">
        <w:rPr>
          <w:sz w:val="28"/>
          <w:szCs w:val="28"/>
        </w:rPr>
        <w:t>. 20-26.</w:t>
      </w:r>
    </w:p>
    <w:p w14:paraId="00F70D37" w14:textId="3F2AD4AB"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lang w:val="kk-KZ"/>
        </w:rPr>
        <w:t>1</w:t>
      </w:r>
      <w:r w:rsidR="00282497" w:rsidRPr="00BE7BBE">
        <w:rPr>
          <w:rFonts w:ascii="Times New Roman" w:hAnsi="Times New Roman" w:cs="Times New Roman"/>
          <w:sz w:val="28"/>
          <w:szCs w:val="28"/>
          <w:lang w:val="kk-KZ"/>
        </w:rPr>
        <w:t>14</w:t>
      </w:r>
      <w:r w:rsidRPr="00BE7BBE">
        <w:rPr>
          <w:rFonts w:ascii="Times New Roman" w:hAnsi="Times New Roman" w:cs="Times New Roman"/>
          <w:sz w:val="28"/>
          <w:szCs w:val="28"/>
          <w:lang w:val="kk-KZ"/>
        </w:rPr>
        <w:t xml:space="preserve"> </w:t>
      </w:r>
      <w:r w:rsidRPr="00BE7BBE">
        <w:rPr>
          <w:rFonts w:ascii="Times New Roman" w:hAnsi="Times New Roman" w:cs="Times New Roman"/>
          <w:sz w:val="28"/>
          <w:szCs w:val="28"/>
          <w:shd w:val="clear" w:color="auto" w:fill="FFFFFF"/>
          <w:lang w:val="kk-KZ"/>
        </w:rPr>
        <w:t>Angel R. Calcium and phosphorus requirements in broilers and laying hens // 22-nd Annual australian poultry science symposium. – Sydney: New South Wales, 2011. – Р. 32-48.</w:t>
      </w:r>
    </w:p>
    <w:p w14:paraId="20C29EC5" w14:textId="69695DA9"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w:t>
      </w:r>
      <w:r w:rsidR="00282497" w:rsidRPr="00BE7BBE">
        <w:rPr>
          <w:rFonts w:ascii="Times New Roman" w:hAnsi="Times New Roman" w:cs="Times New Roman"/>
          <w:sz w:val="28"/>
          <w:szCs w:val="28"/>
          <w:shd w:val="clear" w:color="auto" w:fill="FFFFFF"/>
          <w:lang w:val="kk-KZ"/>
        </w:rPr>
        <w:t>15</w:t>
      </w:r>
      <w:r w:rsidRPr="00BE7BBE">
        <w:rPr>
          <w:rFonts w:ascii="Times New Roman" w:hAnsi="Times New Roman" w:cs="Times New Roman"/>
          <w:sz w:val="28"/>
          <w:szCs w:val="28"/>
          <w:shd w:val="clear" w:color="auto" w:fill="FFFFFF"/>
          <w:lang w:val="kk-KZ"/>
        </w:rPr>
        <w:t xml:space="preserve"> Liu S.B. Dietary non-phytate phosphorus requirement of broilers // Poultry Science. – 2017. – № 96(1). – Р. 151-159.</w:t>
      </w:r>
    </w:p>
    <w:p w14:paraId="6551B05A" w14:textId="1D89A146"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w:t>
      </w:r>
      <w:r w:rsidR="00282497" w:rsidRPr="00BE7BBE">
        <w:rPr>
          <w:rFonts w:ascii="Times New Roman" w:hAnsi="Times New Roman" w:cs="Times New Roman"/>
          <w:sz w:val="28"/>
          <w:szCs w:val="28"/>
          <w:shd w:val="clear" w:color="auto" w:fill="FFFFFF"/>
          <w:lang w:val="kk-KZ"/>
        </w:rPr>
        <w:t>16</w:t>
      </w:r>
      <w:r w:rsidRPr="00BE7BBE">
        <w:rPr>
          <w:rFonts w:ascii="Times New Roman" w:hAnsi="Times New Roman" w:cs="Times New Roman"/>
          <w:sz w:val="28"/>
          <w:szCs w:val="28"/>
          <w:shd w:val="clear" w:color="auto" w:fill="FFFFFF"/>
          <w:lang w:val="kk-KZ"/>
        </w:rPr>
        <w:t xml:space="preserve"> Liu J.B. Phosphorus digestibility response of broiler chickens // Poultry Science. – 2013. – № 92(6). – Р. 1572-1578.</w:t>
      </w:r>
    </w:p>
    <w:p w14:paraId="09E7484C" w14:textId="71ADDD99"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w:t>
      </w:r>
      <w:r w:rsidR="00282497" w:rsidRPr="00BE7BBE">
        <w:rPr>
          <w:rFonts w:ascii="Times New Roman" w:hAnsi="Times New Roman" w:cs="Times New Roman"/>
          <w:sz w:val="28"/>
          <w:szCs w:val="28"/>
          <w:shd w:val="clear" w:color="auto" w:fill="FFFFFF"/>
          <w:lang w:val="kk-KZ"/>
        </w:rPr>
        <w:t>17</w:t>
      </w:r>
      <w:r w:rsidRPr="00BE7BBE">
        <w:rPr>
          <w:rFonts w:ascii="Times New Roman" w:hAnsi="Times New Roman" w:cs="Times New Roman"/>
          <w:sz w:val="28"/>
          <w:szCs w:val="28"/>
          <w:shd w:val="clear" w:color="auto" w:fill="FFFFFF"/>
          <w:lang w:val="kk-KZ"/>
        </w:rPr>
        <w:t xml:space="preserve"> Lu T. Effects of a dietary antioxidant blend and vitamin E // Poultry Science. – 2014. – № 93(7). – Р. 1649-1657.</w:t>
      </w:r>
    </w:p>
    <w:p w14:paraId="08CD5472" w14:textId="2B69D1BB"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w:t>
      </w:r>
      <w:r w:rsidR="00282497" w:rsidRPr="00BE7BBE">
        <w:rPr>
          <w:rFonts w:ascii="Times New Roman" w:hAnsi="Times New Roman" w:cs="Times New Roman"/>
          <w:sz w:val="28"/>
          <w:szCs w:val="28"/>
          <w:shd w:val="clear" w:color="auto" w:fill="FFFFFF"/>
          <w:lang w:val="kk-KZ"/>
        </w:rPr>
        <w:t>18</w:t>
      </w:r>
      <w:r w:rsidRPr="00BE7BBE">
        <w:rPr>
          <w:rFonts w:ascii="Times New Roman" w:hAnsi="Times New Roman" w:cs="Times New Roman"/>
          <w:sz w:val="28"/>
          <w:szCs w:val="28"/>
          <w:shd w:val="clear" w:color="auto" w:fill="FFFFFF"/>
          <w:lang w:val="kk-KZ"/>
        </w:rPr>
        <w:t xml:space="preserve"> Dozier W.A., Moran E.T., Kidd M.T. Threonine requirement of broiler males trom 42 to 56 days in a summer environment // J.Appl. Poultry Res. – 2000. – № 9. – Р. 496-500.</w:t>
      </w:r>
    </w:p>
    <w:p w14:paraId="482D3BCE" w14:textId="2E3154B7" w:rsidR="0012428C" w:rsidRPr="00BE7BBE" w:rsidRDefault="0012428C" w:rsidP="0012428C">
      <w:pPr>
        <w:pStyle w:val="af1"/>
        <w:ind w:firstLine="709"/>
        <w:jc w:val="both"/>
        <w:rPr>
          <w:rFonts w:ascii="Times New Roman" w:hAnsi="Times New Roman" w:cs="Times New Roman"/>
          <w:sz w:val="28"/>
          <w:szCs w:val="28"/>
          <w:shd w:val="clear" w:color="auto" w:fill="FFFFFF"/>
          <w:lang w:val="en-US"/>
        </w:rPr>
      </w:pPr>
      <w:r w:rsidRPr="00BE7BBE">
        <w:rPr>
          <w:rFonts w:ascii="Times New Roman" w:hAnsi="Times New Roman" w:cs="Times New Roman"/>
          <w:sz w:val="28"/>
          <w:szCs w:val="28"/>
          <w:shd w:val="clear" w:color="auto" w:fill="FFFFFF"/>
          <w:lang w:val="kk-KZ"/>
        </w:rPr>
        <w:t>1</w:t>
      </w:r>
      <w:r w:rsidR="00282497" w:rsidRPr="00BE7BBE">
        <w:rPr>
          <w:rFonts w:ascii="Times New Roman" w:hAnsi="Times New Roman" w:cs="Times New Roman"/>
          <w:sz w:val="28"/>
          <w:szCs w:val="28"/>
          <w:shd w:val="clear" w:color="auto" w:fill="FFFFFF"/>
          <w:lang w:val="kk-KZ"/>
        </w:rPr>
        <w:t>1</w:t>
      </w:r>
      <w:r w:rsidRPr="00BE7BBE">
        <w:rPr>
          <w:rFonts w:ascii="Times New Roman" w:hAnsi="Times New Roman" w:cs="Times New Roman"/>
          <w:sz w:val="28"/>
          <w:szCs w:val="28"/>
          <w:shd w:val="clear" w:color="auto" w:fill="FFFFFF"/>
          <w:lang w:val="kk-KZ"/>
        </w:rPr>
        <w:t xml:space="preserve">9 </w:t>
      </w:r>
      <w:r w:rsidRPr="00BE7BBE">
        <w:rPr>
          <w:rFonts w:ascii="Times New Roman" w:hAnsi="Times New Roman" w:cs="Times New Roman"/>
          <w:sz w:val="28"/>
          <w:szCs w:val="28"/>
          <w:shd w:val="clear" w:color="auto" w:fill="FFFFFF"/>
          <w:lang w:val="en-US"/>
        </w:rPr>
        <w:t>Halevy O., Nadel Y., Barak M.</w:t>
      </w:r>
      <w:r w:rsidRPr="00BE7BBE">
        <w:rPr>
          <w:rFonts w:ascii="Times New Roman" w:hAnsi="Times New Roman" w:cs="Times New Roman"/>
          <w:sz w:val="28"/>
          <w:szCs w:val="28"/>
          <w:shd w:val="clear" w:color="auto" w:fill="FFFFFF"/>
          <w:lang w:val="kk-KZ"/>
        </w:rPr>
        <w:t>,</w:t>
      </w:r>
      <w:r w:rsidRPr="00BE7BBE">
        <w:rPr>
          <w:rFonts w:ascii="Times New Roman" w:hAnsi="Times New Roman" w:cs="Times New Roman"/>
          <w:sz w:val="28"/>
          <w:szCs w:val="28"/>
          <w:shd w:val="clear" w:color="auto" w:fill="FFFFFF"/>
          <w:lang w:val="en-US"/>
        </w:rPr>
        <w:t xml:space="preserve"> </w:t>
      </w:r>
      <w:proofErr w:type="spellStart"/>
      <w:r w:rsidRPr="00BE7BBE">
        <w:rPr>
          <w:rFonts w:ascii="Times New Roman" w:hAnsi="Times New Roman" w:cs="Times New Roman"/>
          <w:sz w:val="28"/>
          <w:szCs w:val="28"/>
          <w:shd w:val="clear" w:color="auto" w:fill="FFFFFF"/>
          <w:lang w:val="en-US"/>
        </w:rPr>
        <w:t>Rozenboim</w:t>
      </w:r>
      <w:proofErr w:type="spellEnd"/>
      <w:r w:rsidRPr="00BE7BBE">
        <w:rPr>
          <w:rFonts w:ascii="Times New Roman" w:hAnsi="Times New Roman" w:cs="Times New Roman"/>
          <w:sz w:val="28"/>
          <w:szCs w:val="28"/>
          <w:shd w:val="clear" w:color="auto" w:fill="FFFFFF"/>
          <w:lang w:val="en-US"/>
        </w:rPr>
        <w:t xml:space="preserve"> I. Early post-hatch</w:t>
      </w:r>
      <w:r w:rsidRPr="00BE7BBE">
        <w:rPr>
          <w:rFonts w:ascii="Times New Roman" w:hAnsi="Times New Roman" w:cs="Times New Roman"/>
          <w:sz w:val="28"/>
          <w:szCs w:val="28"/>
          <w:shd w:val="clear" w:color="auto" w:fill="FFFFFF"/>
          <w:lang w:val="kk-KZ"/>
        </w:rPr>
        <w:t xml:space="preserve"> </w:t>
      </w:r>
      <w:r w:rsidRPr="00BE7BBE">
        <w:rPr>
          <w:rFonts w:ascii="Times New Roman" w:hAnsi="Times New Roman" w:cs="Times New Roman"/>
          <w:sz w:val="28"/>
          <w:szCs w:val="28"/>
          <w:shd w:val="clear" w:color="auto" w:fill="FFFFFF"/>
          <w:lang w:val="en-US"/>
        </w:rPr>
        <w:t xml:space="preserve">feeding stimulates satellite cell </w:t>
      </w:r>
      <w:proofErr w:type="spellStart"/>
      <w:r w:rsidRPr="00BE7BBE">
        <w:rPr>
          <w:rFonts w:ascii="Times New Roman" w:hAnsi="Times New Roman" w:cs="Times New Roman"/>
          <w:sz w:val="28"/>
          <w:szCs w:val="28"/>
          <w:shd w:val="clear" w:color="auto" w:fill="FFFFFF"/>
          <w:lang w:val="en-US"/>
        </w:rPr>
        <w:t>profileration</w:t>
      </w:r>
      <w:proofErr w:type="spellEnd"/>
      <w:r w:rsidRPr="00BE7BBE">
        <w:rPr>
          <w:rFonts w:ascii="Times New Roman" w:hAnsi="Times New Roman" w:cs="Times New Roman"/>
          <w:sz w:val="28"/>
          <w:szCs w:val="28"/>
          <w:shd w:val="clear" w:color="auto" w:fill="FFFFFF"/>
          <w:lang w:val="en-US"/>
        </w:rPr>
        <w:t xml:space="preserve"> and skeletal muscle growth in turkey poults</w:t>
      </w:r>
      <w:r w:rsidRPr="00BE7BBE">
        <w:rPr>
          <w:rFonts w:ascii="Times New Roman" w:hAnsi="Times New Roman" w:cs="Times New Roman"/>
          <w:sz w:val="28"/>
          <w:szCs w:val="28"/>
          <w:shd w:val="clear" w:color="auto" w:fill="FFFFFF"/>
          <w:lang w:val="kk-KZ"/>
        </w:rPr>
        <w:t xml:space="preserve"> //</w:t>
      </w:r>
      <w:r w:rsidRPr="00BE7BBE">
        <w:rPr>
          <w:rFonts w:ascii="Times New Roman" w:hAnsi="Times New Roman" w:cs="Times New Roman"/>
          <w:sz w:val="28"/>
          <w:szCs w:val="28"/>
          <w:shd w:val="clear" w:color="auto" w:fill="FFFFFF"/>
          <w:lang w:val="en-US"/>
        </w:rPr>
        <w:t xml:space="preserve"> Journal of Nutrition,</w:t>
      </w:r>
      <w:r w:rsidRPr="00BE7BBE">
        <w:rPr>
          <w:rFonts w:ascii="Times New Roman" w:hAnsi="Times New Roman" w:cs="Times New Roman"/>
          <w:sz w:val="28"/>
          <w:szCs w:val="28"/>
          <w:shd w:val="clear" w:color="auto" w:fill="FFFFFF"/>
          <w:lang w:val="kk-KZ"/>
        </w:rPr>
        <w:t xml:space="preserve"> 2003.</w:t>
      </w:r>
      <w:r w:rsidRPr="00BE7BBE">
        <w:rPr>
          <w:rFonts w:ascii="Times New Roman" w:hAnsi="Times New Roman" w:cs="Times New Roman"/>
          <w:sz w:val="28"/>
          <w:szCs w:val="28"/>
          <w:shd w:val="clear" w:color="auto" w:fill="FFFFFF"/>
          <w:lang w:val="en-US"/>
        </w:rPr>
        <w:t xml:space="preserve"> </w:t>
      </w:r>
      <w:r w:rsidRPr="00BE7BBE">
        <w:rPr>
          <w:rFonts w:ascii="Times New Roman" w:hAnsi="Times New Roman" w:cs="Times New Roman"/>
          <w:sz w:val="28"/>
          <w:szCs w:val="28"/>
          <w:shd w:val="clear" w:color="auto" w:fill="FFFFFF"/>
          <w:lang w:val="kk-KZ"/>
        </w:rPr>
        <w:t xml:space="preserve">– </w:t>
      </w:r>
      <w:r w:rsidRPr="00BE7BBE">
        <w:rPr>
          <w:rFonts w:ascii="Times New Roman" w:hAnsi="Times New Roman" w:cs="Times New Roman"/>
          <w:sz w:val="28"/>
          <w:szCs w:val="28"/>
          <w:shd w:val="clear" w:color="auto" w:fill="FFFFFF"/>
          <w:lang w:val="en-US"/>
        </w:rPr>
        <w:t>Vol.</w:t>
      </w:r>
      <w:r w:rsidRPr="00BE7BBE">
        <w:rPr>
          <w:rFonts w:ascii="Times New Roman" w:hAnsi="Times New Roman" w:cs="Times New Roman"/>
          <w:sz w:val="28"/>
          <w:szCs w:val="28"/>
          <w:shd w:val="clear" w:color="auto" w:fill="FFFFFF"/>
          <w:lang w:val="kk-KZ"/>
        </w:rPr>
        <w:t xml:space="preserve"> </w:t>
      </w:r>
      <w:r w:rsidRPr="00BE7BBE">
        <w:rPr>
          <w:rFonts w:ascii="Times New Roman" w:hAnsi="Times New Roman" w:cs="Times New Roman"/>
          <w:sz w:val="28"/>
          <w:szCs w:val="28"/>
          <w:shd w:val="clear" w:color="auto" w:fill="FFFFFF"/>
          <w:lang w:val="en-US"/>
        </w:rPr>
        <w:t>133,</w:t>
      </w:r>
      <w:r w:rsidRPr="00BE7BBE">
        <w:rPr>
          <w:rFonts w:ascii="Times New Roman" w:hAnsi="Times New Roman" w:cs="Times New Roman"/>
          <w:sz w:val="28"/>
          <w:szCs w:val="28"/>
          <w:shd w:val="clear" w:color="auto" w:fill="FFFFFF"/>
          <w:lang w:val="kk-KZ"/>
        </w:rPr>
        <w:t xml:space="preserve"> –</w:t>
      </w:r>
      <w:r w:rsidRPr="00BE7BBE">
        <w:rPr>
          <w:rFonts w:ascii="Times New Roman" w:hAnsi="Times New Roman" w:cs="Times New Roman"/>
          <w:sz w:val="28"/>
          <w:szCs w:val="28"/>
          <w:shd w:val="clear" w:color="auto" w:fill="FFFFFF"/>
          <w:lang w:val="en-US"/>
        </w:rPr>
        <w:t xml:space="preserve"> </w:t>
      </w:r>
      <w:r w:rsidRPr="00BE7BBE">
        <w:rPr>
          <w:rFonts w:ascii="Times New Roman" w:hAnsi="Times New Roman" w:cs="Times New Roman"/>
          <w:sz w:val="28"/>
          <w:szCs w:val="28"/>
          <w:shd w:val="clear" w:color="auto" w:fill="FFFFFF"/>
          <w:lang w:val="kk-KZ"/>
        </w:rPr>
        <w:t>Р</w:t>
      </w:r>
      <w:r w:rsidRPr="00BE7BBE">
        <w:rPr>
          <w:rFonts w:ascii="Times New Roman" w:hAnsi="Times New Roman" w:cs="Times New Roman"/>
          <w:sz w:val="28"/>
          <w:szCs w:val="28"/>
          <w:shd w:val="clear" w:color="auto" w:fill="FFFFFF"/>
          <w:lang w:val="en-US"/>
        </w:rPr>
        <w:t>.</w:t>
      </w:r>
      <w:r w:rsidRPr="00BE7BBE">
        <w:rPr>
          <w:rFonts w:ascii="Times New Roman" w:hAnsi="Times New Roman" w:cs="Times New Roman"/>
          <w:sz w:val="28"/>
          <w:szCs w:val="28"/>
          <w:shd w:val="clear" w:color="auto" w:fill="FFFFFF"/>
          <w:lang w:val="kk-KZ"/>
        </w:rPr>
        <w:t xml:space="preserve"> </w:t>
      </w:r>
      <w:r w:rsidRPr="00BE7BBE">
        <w:rPr>
          <w:rFonts w:ascii="Times New Roman" w:hAnsi="Times New Roman" w:cs="Times New Roman"/>
          <w:sz w:val="28"/>
          <w:szCs w:val="28"/>
          <w:shd w:val="clear" w:color="auto" w:fill="FFFFFF"/>
          <w:lang w:val="en-US"/>
        </w:rPr>
        <w:t>1376-1382</w:t>
      </w:r>
      <w:r w:rsidRPr="00BE7BBE">
        <w:rPr>
          <w:rFonts w:ascii="Times New Roman" w:hAnsi="Times New Roman" w:cs="Times New Roman"/>
          <w:sz w:val="28"/>
          <w:szCs w:val="28"/>
          <w:shd w:val="clear" w:color="auto" w:fill="FFFFFF"/>
          <w:lang w:val="kk-KZ"/>
        </w:rPr>
        <w:t>.</w:t>
      </w:r>
    </w:p>
    <w:p w14:paraId="0A5C35FD" w14:textId="0616CD0E"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w:t>
      </w:r>
      <w:r w:rsidR="00282497" w:rsidRPr="00BE7BBE">
        <w:rPr>
          <w:rFonts w:ascii="Times New Roman" w:hAnsi="Times New Roman" w:cs="Times New Roman"/>
          <w:sz w:val="28"/>
          <w:szCs w:val="28"/>
          <w:shd w:val="clear" w:color="auto" w:fill="FFFFFF"/>
          <w:lang w:val="kk-KZ"/>
        </w:rPr>
        <w:t>20</w:t>
      </w:r>
      <w:r w:rsidRPr="00BE7BBE">
        <w:rPr>
          <w:rFonts w:ascii="Times New Roman" w:hAnsi="Times New Roman" w:cs="Times New Roman"/>
          <w:sz w:val="28"/>
          <w:szCs w:val="28"/>
          <w:shd w:val="clear" w:color="auto" w:fill="FFFFFF"/>
          <w:lang w:val="kk-KZ"/>
        </w:rPr>
        <w:t xml:space="preserve"> Mossa A.F. Responses in digestibilities of macro-minerals // Animal Feed Science and Technology. – 2018. – № 240. – Р. 22-30.</w:t>
      </w:r>
    </w:p>
    <w:p w14:paraId="0E8FF0D2" w14:textId="1210AC4D"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121</w:t>
      </w:r>
      <w:r w:rsidR="0012428C" w:rsidRPr="00BE7BBE">
        <w:rPr>
          <w:rFonts w:ascii="Times New Roman" w:hAnsi="Times New Roman" w:cs="Times New Roman"/>
          <w:sz w:val="28"/>
          <w:szCs w:val="28"/>
          <w:shd w:val="clear" w:color="auto" w:fill="FFFFFF"/>
          <w:lang w:val="kk-KZ"/>
        </w:rPr>
        <w:t xml:space="preserve"> Пономаренко Ю.А., Фисинин В.И., Егоров В.С. Корма, кормовые добавки, биологически активные вещества для сельскохозяйственной птицы // Российская академия сельскохозяйственных наук. Межрегиональный научно-технический центр «Племптица». Всероссийский научно-исследовательский и технологический институт птицеводства. – М.: ВНИТИП, 2009. – 656 с.</w:t>
      </w:r>
    </w:p>
    <w:p w14:paraId="43166DD3" w14:textId="77409ED5"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122</w:t>
      </w:r>
      <w:r w:rsidR="0012428C" w:rsidRPr="00BE7BBE">
        <w:rPr>
          <w:rFonts w:ascii="Times New Roman" w:hAnsi="Times New Roman" w:cs="Times New Roman"/>
          <w:sz w:val="28"/>
          <w:szCs w:val="28"/>
          <w:shd w:val="clear" w:color="auto" w:fill="FFFFFF"/>
          <w:lang w:val="kk-KZ"/>
        </w:rPr>
        <w:t xml:space="preserve"> Марьенко Н. Оптимальный микроклимат в птичнике // Животноводство России. – 2008. – № 10. – С. 19-20.</w:t>
      </w:r>
    </w:p>
    <w:p w14:paraId="4E8000B5" w14:textId="391BF053"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123</w:t>
      </w:r>
      <w:r w:rsidR="0012428C" w:rsidRPr="00BE7BBE">
        <w:rPr>
          <w:rFonts w:ascii="Times New Roman" w:hAnsi="Times New Roman" w:cs="Times New Roman"/>
          <w:sz w:val="28"/>
          <w:szCs w:val="28"/>
          <w:shd w:val="clear" w:color="auto" w:fill="FFFFFF"/>
          <w:lang w:val="kk-KZ"/>
        </w:rPr>
        <w:t xml:space="preserve"> Калинина Е.А. Мясные качества цыплят-бройлеров кросса «Кобб-500» по различных спектрах освещения в условиях КХК ОАО «Красодонское» // Известия Нижневоложского агроуниверситетского комплекса наука и высшее профисианальное образование. – 2013. – № 1(29). – С. 124-126.</w:t>
      </w:r>
    </w:p>
    <w:p w14:paraId="1FA7FD6B" w14:textId="23B67063"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w:t>
      </w:r>
      <w:r w:rsidR="0012428C" w:rsidRPr="00BE7BBE">
        <w:rPr>
          <w:rFonts w:ascii="Times New Roman" w:hAnsi="Times New Roman" w:cs="Times New Roman"/>
          <w:sz w:val="28"/>
          <w:szCs w:val="28"/>
          <w:shd w:val="clear" w:color="auto" w:fill="FFFFFF"/>
          <w:lang w:val="kk-KZ"/>
        </w:rPr>
        <w:t>2</w:t>
      </w:r>
      <w:r w:rsidRPr="00BE7BBE">
        <w:rPr>
          <w:rFonts w:ascii="Times New Roman" w:hAnsi="Times New Roman" w:cs="Times New Roman"/>
          <w:sz w:val="28"/>
          <w:szCs w:val="28"/>
          <w:shd w:val="clear" w:color="auto" w:fill="FFFFFF"/>
          <w:lang w:val="kk-KZ"/>
        </w:rPr>
        <w:t>4</w:t>
      </w:r>
      <w:r w:rsidR="0012428C" w:rsidRPr="00BE7BBE">
        <w:rPr>
          <w:rFonts w:ascii="Times New Roman" w:hAnsi="Times New Roman" w:cs="Times New Roman"/>
          <w:sz w:val="28"/>
          <w:szCs w:val="28"/>
          <w:shd w:val="clear" w:color="auto" w:fill="FFFFFF"/>
          <w:lang w:val="kk-KZ"/>
        </w:rPr>
        <w:t xml:space="preserve"> Paulo M.G. An isocratic L C mebohod for the simultaneons determination of vitamin A, C, E and beta-carotine / M. G. Paulo, Y. M. Margues.</w:t>
      </w:r>
    </w:p>
    <w:p w14:paraId="0AB1A74C" w14:textId="6FFDD4CD"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125</w:t>
      </w:r>
      <w:r w:rsidR="0012428C" w:rsidRPr="00BE7BBE">
        <w:rPr>
          <w:rFonts w:ascii="Times New Roman" w:hAnsi="Times New Roman" w:cs="Times New Roman"/>
          <w:sz w:val="28"/>
          <w:szCs w:val="28"/>
          <w:shd w:val="clear" w:color="auto" w:fill="FFFFFF"/>
          <w:lang w:val="kk-KZ"/>
        </w:rPr>
        <w:t xml:space="preserve"> Pesti G.M. Impact of dietary amino acid and crude protein levels in broiler teeds on biological performance / G.M. Pesti // J.Appl. Poultry Res. – 2009. – №18. –Р. 477-486.</w:t>
      </w:r>
    </w:p>
    <w:p w14:paraId="5C6BD5A4" w14:textId="2B52B822"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126</w:t>
      </w:r>
      <w:r w:rsidR="0012428C" w:rsidRPr="00BE7BBE">
        <w:rPr>
          <w:rFonts w:ascii="Times New Roman" w:hAnsi="Times New Roman" w:cs="Times New Roman"/>
          <w:sz w:val="28"/>
          <w:szCs w:val="28"/>
          <w:shd w:val="clear" w:color="auto" w:fill="FFFFFF"/>
          <w:lang w:val="kk-KZ"/>
        </w:rPr>
        <w:t xml:space="preserve"> Paulo M.G. An isocratic LC method for the determination of vitamin A, C, E and beta-carotine // Pharm Biomed Anal. – 1999. – № 21(2). – Р. 399-406.</w:t>
      </w:r>
    </w:p>
    <w:p w14:paraId="2FEFD5E9" w14:textId="25E0722A"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lastRenderedPageBreak/>
        <w:t>1</w:t>
      </w:r>
      <w:r w:rsidR="00282497" w:rsidRPr="00BE7BBE">
        <w:rPr>
          <w:rFonts w:ascii="Times New Roman" w:hAnsi="Times New Roman" w:cs="Times New Roman"/>
          <w:sz w:val="28"/>
          <w:szCs w:val="28"/>
          <w:shd w:val="clear" w:color="auto" w:fill="FFFFFF"/>
          <w:lang w:val="kk-KZ"/>
        </w:rPr>
        <w:t>27</w:t>
      </w:r>
      <w:r w:rsidRPr="00BE7BBE">
        <w:rPr>
          <w:rFonts w:ascii="Times New Roman" w:hAnsi="Times New Roman" w:cs="Times New Roman"/>
          <w:sz w:val="28"/>
          <w:szCs w:val="28"/>
          <w:shd w:val="clear" w:color="auto" w:fill="FFFFFF"/>
          <w:lang w:val="kk-KZ"/>
        </w:rPr>
        <w:t xml:space="preserve"> Saeed Ghassemi M. Effects of antibiotic growth promoter alternatives on performance of broilers // Br. Poult Sci. – 2014. – № 2. – Р. 202-212.</w:t>
      </w:r>
    </w:p>
    <w:p w14:paraId="1EEE239D" w14:textId="671C914B"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w:t>
      </w:r>
      <w:r w:rsidR="0012428C" w:rsidRPr="00BE7BBE">
        <w:rPr>
          <w:rFonts w:ascii="Times New Roman" w:hAnsi="Times New Roman" w:cs="Times New Roman"/>
          <w:sz w:val="28"/>
          <w:szCs w:val="28"/>
          <w:shd w:val="clear" w:color="auto" w:fill="FFFFFF"/>
          <w:lang w:val="kk-KZ"/>
        </w:rPr>
        <w:t>2</w:t>
      </w:r>
      <w:r w:rsidRPr="00BE7BBE">
        <w:rPr>
          <w:rFonts w:ascii="Times New Roman" w:hAnsi="Times New Roman" w:cs="Times New Roman"/>
          <w:sz w:val="28"/>
          <w:szCs w:val="28"/>
          <w:shd w:val="clear" w:color="auto" w:fill="FFFFFF"/>
          <w:lang w:val="kk-KZ"/>
        </w:rPr>
        <w:t>8</w:t>
      </w:r>
      <w:r w:rsidR="0012428C" w:rsidRPr="00BE7BBE">
        <w:rPr>
          <w:rFonts w:ascii="Times New Roman" w:hAnsi="Times New Roman" w:cs="Times New Roman"/>
          <w:sz w:val="28"/>
          <w:szCs w:val="28"/>
          <w:shd w:val="clear" w:color="auto" w:fill="FFFFFF"/>
          <w:lang w:val="kk-KZ"/>
        </w:rPr>
        <w:t xml:space="preserve"> Goldhaber P. Vitamin deficiency in chicks. Plasma xantophile level and vitamin E deficiency symptoms / Р. Goldhaber // The Journal of Nutrition. – 1997. – Vol. 42, – P. 453.</w:t>
      </w:r>
    </w:p>
    <w:p w14:paraId="30D8FAF4" w14:textId="43B67921"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w:t>
      </w:r>
      <w:r w:rsidR="00282497" w:rsidRPr="00BE7BBE">
        <w:rPr>
          <w:rFonts w:ascii="Times New Roman" w:hAnsi="Times New Roman" w:cs="Times New Roman"/>
          <w:sz w:val="28"/>
          <w:szCs w:val="28"/>
          <w:shd w:val="clear" w:color="auto" w:fill="FFFFFF"/>
          <w:lang w:val="kk-KZ"/>
        </w:rPr>
        <w:t>29</w:t>
      </w:r>
      <w:r w:rsidRPr="00BE7BBE">
        <w:rPr>
          <w:rFonts w:ascii="Times New Roman" w:hAnsi="Times New Roman" w:cs="Times New Roman"/>
          <w:sz w:val="28"/>
          <w:szCs w:val="28"/>
          <w:shd w:val="clear" w:color="auto" w:fill="FFFFFF"/>
          <w:lang w:val="kk-KZ"/>
        </w:rPr>
        <w:t xml:space="preserve"> Мухамедшина А.Р. Система освещения для птичников «Orion-Gasolec». – Био, 2001. № 2. – С. 22-23.</w:t>
      </w:r>
    </w:p>
    <w:p w14:paraId="0F202FF8" w14:textId="10C27B90"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13</w:t>
      </w:r>
      <w:r w:rsidR="0012428C" w:rsidRPr="00BE7BBE">
        <w:rPr>
          <w:rFonts w:ascii="Times New Roman" w:hAnsi="Times New Roman" w:cs="Times New Roman"/>
          <w:sz w:val="28"/>
          <w:szCs w:val="28"/>
          <w:shd w:val="clear" w:color="auto" w:fill="FFFFFF"/>
          <w:lang w:val="kk-KZ"/>
        </w:rPr>
        <w:t>0 Якубенко Е.В., Конзяев А.Г., Петенко А.И. и др. Бацелл – средство повышения резистентности и продуктивности птицы // Ветеринария. – 2006 – № 3. – С. 14-16.</w:t>
      </w:r>
    </w:p>
    <w:p w14:paraId="60DD01F4" w14:textId="4091D93E"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131</w:t>
      </w:r>
      <w:r w:rsidR="0012428C" w:rsidRPr="00BE7BBE">
        <w:rPr>
          <w:rFonts w:ascii="Times New Roman" w:hAnsi="Times New Roman" w:cs="Times New Roman"/>
          <w:sz w:val="28"/>
          <w:szCs w:val="28"/>
          <w:shd w:val="clear" w:color="auto" w:fill="FFFFFF"/>
          <w:lang w:val="kk-KZ"/>
        </w:rPr>
        <w:t xml:space="preserve"> Сыровая А.О., Шаповал Л.Г., Макарова В.А. и др. Аминокислоты глазами химиков, фармацевтов, биологов. – Т. 1, – Харьков: Щедра Садиба Плюс, 2015. – 268 с.</w:t>
      </w:r>
    </w:p>
    <w:p w14:paraId="19A0C4B6" w14:textId="7BF86751"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 xml:space="preserve">132 Аблаева Э. </w:t>
      </w:r>
      <w:r w:rsidR="0012428C" w:rsidRPr="00BE7BBE">
        <w:rPr>
          <w:rFonts w:ascii="Times New Roman" w:hAnsi="Times New Roman" w:cs="Times New Roman"/>
          <w:sz w:val="28"/>
          <w:szCs w:val="28"/>
          <w:shd w:val="clear" w:color="auto" w:fill="FFFFFF"/>
          <w:lang w:val="kk-KZ"/>
        </w:rPr>
        <w:t xml:space="preserve">А., Махатов Б.М., Жумагалиева Г.М., Орақбаева А.Д. Результаты производственной проверки эффективности применения препарата </w:t>
      </w:r>
      <w:r w:rsidR="0012428C" w:rsidRPr="00BE7BBE">
        <w:rPr>
          <w:rFonts w:ascii="Times New Roman" w:hAnsi="Times New Roman" w:cs="Times New Roman"/>
          <w:sz w:val="28"/>
          <w:szCs w:val="28"/>
          <w:shd w:val="clear" w:color="auto" w:fill="FFFFFF"/>
        </w:rPr>
        <w:t xml:space="preserve">«Гидро Рекс Витал» при выращивании цыплят-бройлеров породы «Арбор </w:t>
      </w:r>
      <w:proofErr w:type="spellStart"/>
      <w:r w:rsidR="0012428C" w:rsidRPr="00BE7BBE">
        <w:rPr>
          <w:rFonts w:ascii="Times New Roman" w:hAnsi="Times New Roman" w:cs="Times New Roman"/>
          <w:sz w:val="28"/>
          <w:szCs w:val="28"/>
          <w:shd w:val="clear" w:color="auto" w:fill="FFFFFF"/>
        </w:rPr>
        <w:t>Айкрес</w:t>
      </w:r>
      <w:proofErr w:type="spellEnd"/>
      <w:r w:rsidR="0012428C" w:rsidRPr="00BE7BBE">
        <w:rPr>
          <w:rFonts w:ascii="Times New Roman" w:hAnsi="Times New Roman" w:cs="Times New Roman"/>
          <w:sz w:val="28"/>
          <w:szCs w:val="28"/>
          <w:shd w:val="clear" w:color="auto" w:fill="FFFFFF"/>
        </w:rPr>
        <w:t xml:space="preserve">» в осенний период // Научно-практический журнал Западно-Казахстанского аграрного-технического университета имени </w:t>
      </w:r>
      <w:proofErr w:type="spellStart"/>
      <w:r w:rsidR="0012428C" w:rsidRPr="00BE7BBE">
        <w:rPr>
          <w:rFonts w:ascii="Times New Roman" w:hAnsi="Times New Roman" w:cs="Times New Roman"/>
          <w:sz w:val="28"/>
          <w:szCs w:val="28"/>
          <w:shd w:val="clear" w:color="auto" w:fill="FFFFFF"/>
        </w:rPr>
        <w:t>Жангир</w:t>
      </w:r>
      <w:proofErr w:type="spellEnd"/>
      <w:r w:rsidR="0012428C" w:rsidRPr="00BE7BBE">
        <w:rPr>
          <w:rFonts w:ascii="Times New Roman" w:hAnsi="Times New Roman" w:cs="Times New Roman"/>
          <w:sz w:val="28"/>
          <w:szCs w:val="28"/>
          <w:shd w:val="clear" w:color="auto" w:fill="FFFFFF"/>
        </w:rPr>
        <w:t xml:space="preserve"> хана</w:t>
      </w:r>
      <w:r w:rsidR="0012428C" w:rsidRPr="00BE7BBE">
        <w:rPr>
          <w:rFonts w:ascii="Times New Roman" w:hAnsi="Times New Roman" w:cs="Times New Roman"/>
          <w:sz w:val="28"/>
          <w:szCs w:val="28"/>
          <w:shd w:val="clear" w:color="auto" w:fill="FFFFFF"/>
          <w:lang w:val="kk-KZ"/>
        </w:rPr>
        <w:t>.</w:t>
      </w:r>
      <w:r w:rsidR="0012428C" w:rsidRPr="00BE7BBE">
        <w:rPr>
          <w:rFonts w:ascii="Times New Roman" w:hAnsi="Times New Roman" w:cs="Times New Roman"/>
          <w:sz w:val="28"/>
          <w:szCs w:val="28"/>
          <w:shd w:val="clear" w:color="auto" w:fill="FFFFFF"/>
        </w:rPr>
        <w:t xml:space="preserve"> </w:t>
      </w:r>
      <w:r w:rsidR="0012428C" w:rsidRPr="00BE7BBE">
        <w:rPr>
          <w:rFonts w:ascii="Times New Roman" w:hAnsi="Times New Roman" w:cs="Times New Roman"/>
          <w:sz w:val="28"/>
          <w:szCs w:val="28"/>
          <w:shd w:val="clear" w:color="auto" w:fill="FFFFFF"/>
          <w:lang w:val="en-US"/>
        </w:rPr>
        <w:t>«</w:t>
      </w:r>
      <w:r w:rsidR="0012428C" w:rsidRPr="00BE7BBE">
        <w:rPr>
          <w:rFonts w:ascii="Times New Roman" w:hAnsi="Times New Roman" w:cs="Times New Roman"/>
          <w:sz w:val="28"/>
          <w:szCs w:val="28"/>
          <w:shd w:val="clear" w:color="auto" w:fill="FFFFFF"/>
        </w:rPr>
        <w:t>Животноводство</w:t>
      </w:r>
      <w:r w:rsidR="0012428C" w:rsidRPr="00BE7BBE">
        <w:rPr>
          <w:rFonts w:ascii="Times New Roman" w:hAnsi="Times New Roman" w:cs="Times New Roman"/>
          <w:sz w:val="28"/>
          <w:szCs w:val="28"/>
          <w:shd w:val="clear" w:color="auto" w:fill="FFFFFF"/>
          <w:lang w:val="en-US"/>
        </w:rPr>
        <w:t xml:space="preserve"> </w:t>
      </w:r>
      <w:r w:rsidR="0012428C" w:rsidRPr="00BE7BBE">
        <w:rPr>
          <w:rFonts w:ascii="Times New Roman" w:hAnsi="Times New Roman" w:cs="Times New Roman"/>
          <w:sz w:val="28"/>
          <w:szCs w:val="28"/>
          <w:shd w:val="clear" w:color="auto" w:fill="FFFFFF"/>
        </w:rPr>
        <w:t>и</w:t>
      </w:r>
      <w:r w:rsidR="0012428C" w:rsidRPr="00BE7BBE">
        <w:rPr>
          <w:rFonts w:ascii="Times New Roman" w:hAnsi="Times New Roman" w:cs="Times New Roman"/>
          <w:sz w:val="28"/>
          <w:szCs w:val="28"/>
          <w:shd w:val="clear" w:color="auto" w:fill="FFFFFF"/>
          <w:lang w:val="en-US"/>
        </w:rPr>
        <w:t xml:space="preserve"> </w:t>
      </w:r>
      <w:r w:rsidR="0012428C" w:rsidRPr="00BE7BBE">
        <w:rPr>
          <w:rFonts w:ascii="Times New Roman" w:hAnsi="Times New Roman" w:cs="Times New Roman"/>
          <w:sz w:val="28"/>
          <w:szCs w:val="28"/>
          <w:shd w:val="clear" w:color="auto" w:fill="FFFFFF"/>
        </w:rPr>
        <w:t>аквакультура</w:t>
      </w:r>
      <w:r w:rsidR="0012428C" w:rsidRPr="00BE7BBE">
        <w:rPr>
          <w:rFonts w:ascii="Times New Roman" w:hAnsi="Times New Roman" w:cs="Times New Roman"/>
          <w:sz w:val="28"/>
          <w:szCs w:val="28"/>
          <w:shd w:val="clear" w:color="auto" w:fill="FFFFFF"/>
          <w:lang w:val="en-US"/>
        </w:rPr>
        <w:t>»</w:t>
      </w:r>
      <w:r w:rsidR="0012428C" w:rsidRPr="00BE7BBE">
        <w:rPr>
          <w:rFonts w:ascii="Times New Roman" w:hAnsi="Times New Roman" w:cs="Times New Roman"/>
          <w:sz w:val="28"/>
          <w:szCs w:val="28"/>
          <w:shd w:val="clear" w:color="auto" w:fill="FFFFFF"/>
          <w:lang w:val="kk-KZ"/>
        </w:rPr>
        <w:t>.</w:t>
      </w:r>
      <w:r w:rsidR="0012428C" w:rsidRPr="00BE7BBE">
        <w:rPr>
          <w:rFonts w:ascii="Times New Roman" w:hAnsi="Times New Roman" w:cs="Times New Roman"/>
          <w:sz w:val="28"/>
          <w:szCs w:val="28"/>
          <w:shd w:val="clear" w:color="auto" w:fill="FFFFFF"/>
          <w:lang w:val="en-US"/>
        </w:rPr>
        <w:t xml:space="preserve"> </w:t>
      </w:r>
      <w:r w:rsidR="0012428C" w:rsidRPr="00BE7BBE">
        <w:rPr>
          <w:rFonts w:ascii="Times New Roman" w:hAnsi="Times New Roman" w:cs="Times New Roman"/>
          <w:sz w:val="28"/>
          <w:szCs w:val="28"/>
          <w:shd w:val="clear" w:color="auto" w:fill="FFFFFF"/>
          <w:lang w:val="kk-KZ"/>
        </w:rPr>
        <w:t>–</w:t>
      </w:r>
      <w:r w:rsidR="0012428C" w:rsidRPr="00BE7BBE">
        <w:rPr>
          <w:rFonts w:ascii="Times New Roman" w:hAnsi="Times New Roman" w:cs="Times New Roman"/>
          <w:sz w:val="28"/>
          <w:szCs w:val="28"/>
          <w:shd w:val="clear" w:color="auto" w:fill="FFFFFF"/>
          <w:lang w:val="en-US"/>
        </w:rPr>
        <w:t xml:space="preserve"> 2026.</w:t>
      </w:r>
      <w:r w:rsidR="0012428C" w:rsidRPr="00BE7BBE">
        <w:rPr>
          <w:rFonts w:ascii="Times New Roman" w:hAnsi="Times New Roman" w:cs="Times New Roman"/>
          <w:sz w:val="28"/>
          <w:szCs w:val="28"/>
          <w:shd w:val="clear" w:color="auto" w:fill="FFFFFF"/>
          <w:lang w:val="kk-KZ"/>
        </w:rPr>
        <w:t xml:space="preserve"> </w:t>
      </w:r>
      <w:r w:rsidR="0012428C" w:rsidRPr="00BE7BBE">
        <w:rPr>
          <w:rFonts w:ascii="Times New Roman" w:hAnsi="Times New Roman" w:cs="Times New Roman"/>
          <w:sz w:val="28"/>
          <w:szCs w:val="28"/>
          <w:shd w:val="clear" w:color="auto" w:fill="FFFFFF"/>
          <w:lang w:val="en-US"/>
        </w:rPr>
        <w:t>№1</w:t>
      </w:r>
      <w:r w:rsidR="0012428C" w:rsidRPr="00BE7BBE">
        <w:rPr>
          <w:rFonts w:ascii="Times New Roman" w:hAnsi="Times New Roman" w:cs="Times New Roman"/>
          <w:sz w:val="28"/>
          <w:szCs w:val="28"/>
          <w:shd w:val="clear" w:color="auto" w:fill="FFFFFF"/>
          <w:lang w:val="kk-KZ"/>
        </w:rPr>
        <w:t xml:space="preserve">(1). – </w:t>
      </w:r>
      <w:r w:rsidR="0012428C" w:rsidRPr="00BE7BBE">
        <w:rPr>
          <w:rFonts w:ascii="Times New Roman" w:hAnsi="Times New Roman" w:cs="Times New Roman"/>
          <w:sz w:val="28"/>
          <w:szCs w:val="28"/>
          <w:shd w:val="clear" w:color="auto" w:fill="FFFFFF"/>
        </w:rPr>
        <w:t>С</w:t>
      </w:r>
      <w:r w:rsidR="0012428C" w:rsidRPr="00BE7BBE">
        <w:rPr>
          <w:rFonts w:ascii="Times New Roman" w:hAnsi="Times New Roman" w:cs="Times New Roman"/>
          <w:sz w:val="28"/>
          <w:szCs w:val="28"/>
          <w:shd w:val="clear" w:color="auto" w:fill="FFFFFF"/>
          <w:lang w:val="en-US"/>
        </w:rPr>
        <w:t xml:space="preserve">. 287-297. </w:t>
      </w:r>
      <w:hyperlink r:id="rId25" w:history="1">
        <w:r w:rsidR="0012428C" w:rsidRPr="00BE7BBE">
          <w:rPr>
            <w:rStyle w:val="af6"/>
            <w:rFonts w:ascii="Times New Roman" w:hAnsi="Times New Roman" w:cs="Times New Roman"/>
            <w:color w:val="auto"/>
            <w:spacing w:val="-2"/>
            <w:w w:val="90"/>
            <w:sz w:val="28"/>
            <w:szCs w:val="28"/>
            <w:u w:val="none"/>
            <w:lang w:val="en-US"/>
          </w:rPr>
          <w:t>https://doi.org/10.52578/</w:t>
        </w:r>
      </w:hyperlink>
      <w:r w:rsidR="0012428C" w:rsidRPr="00BE7BBE">
        <w:rPr>
          <w:rFonts w:ascii="Times New Roman" w:hAnsi="Times New Roman" w:cs="Times New Roman"/>
          <w:spacing w:val="-2"/>
          <w:w w:val="90"/>
          <w:sz w:val="28"/>
          <w:szCs w:val="28"/>
          <w:lang w:val="en-US"/>
        </w:rPr>
        <w:t xml:space="preserve"> 3134-8572-2026-1-287-297</w:t>
      </w:r>
      <w:r w:rsidR="0012428C" w:rsidRPr="00BE7BBE">
        <w:rPr>
          <w:rFonts w:ascii="Times New Roman" w:hAnsi="Times New Roman" w:cs="Times New Roman"/>
          <w:spacing w:val="-2"/>
          <w:w w:val="90"/>
          <w:sz w:val="28"/>
          <w:szCs w:val="28"/>
          <w:lang w:val="kk-KZ"/>
        </w:rPr>
        <w:t>.</w:t>
      </w:r>
    </w:p>
    <w:p w14:paraId="47A73024" w14:textId="5A9E8ED4"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w:t>
      </w:r>
      <w:r w:rsidR="00282497" w:rsidRPr="00BE7BBE">
        <w:rPr>
          <w:rFonts w:ascii="Times New Roman" w:hAnsi="Times New Roman" w:cs="Times New Roman"/>
          <w:sz w:val="28"/>
          <w:szCs w:val="28"/>
          <w:shd w:val="clear" w:color="auto" w:fill="FFFFFF"/>
          <w:lang w:val="kk-KZ"/>
        </w:rPr>
        <w:t>33</w:t>
      </w:r>
      <w:r w:rsidRPr="00BE7BBE">
        <w:rPr>
          <w:rFonts w:ascii="Times New Roman" w:hAnsi="Times New Roman" w:cs="Times New Roman"/>
          <w:sz w:val="28"/>
          <w:szCs w:val="28"/>
          <w:shd w:val="clear" w:color="auto" w:fill="FFFFFF"/>
          <w:lang w:val="kk-KZ"/>
        </w:rPr>
        <w:t xml:space="preserve"> Nassiri Moghaddam H. Evaluation of the nutritional value of sunflower meal // Journal of Applied Poultry Research. – 2012. – 21(2). – Р. 293-304.</w:t>
      </w:r>
    </w:p>
    <w:p w14:paraId="73EEAD7E" w14:textId="2739EDAD"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134</w:t>
      </w:r>
      <w:r w:rsidR="0012428C" w:rsidRPr="00BE7BBE">
        <w:rPr>
          <w:rFonts w:ascii="Times New Roman" w:hAnsi="Times New Roman" w:cs="Times New Roman"/>
          <w:sz w:val="28"/>
          <w:szCs w:val="28"/>
          <w:shd w:val="clear" w:color="auto" w:fill="FFFFFF"/>
          <w:lang w:val="kk-KZ"/>
        </w:rPr>
        <w:t xml:space="preserve"> Бойко И.А., Хмыров А.В. Влияние новых источников кальция на качество продукции птицеводства // Проблемы сельскохозяйственного производства на современном этапе и пути их решения. – 1985.</w:t>
      </w:r>
    </w:p>
    <w:p w14:paraId="2682A181" w14:textId="50103FE1"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w:t>
      </w:r>
      <w:r w:rsidR="00282497" w:rsidRPr="00BE7BBE">
        <w:rPr>
          <w:rFonts w:ascii="Times New Roman" w:hAnsi="Times New Roman" w:cs="Times New Roman"/>
          <w:sz w:val="28"/>
          <w:szCs w:val="28"/>
          <w:shd w:val="clear" w:color="auto" w:fill="FFFFFF"/>
          <w:lang w:val="kk-KZ"/>
        </w:rPr>
        <w:t>35</w:t>
      </w:r>
      <w:r w:rsidRPr="00BE7BBE">
        <w:rPr>
          <w:rFonts w:ascii="Times New Roman" w:hAnsi="Times New Roman" w:cs="Times New Roman"/>
          <w:sz w:val="28"/>
          <w:szCs w:val="28"/>
          <w:shd w:val="clear" w:color="auto" w:fill="FFFFFF"/>
          <w:lang w:val="kk-KZ"/>
        </w:rPr>
        <w:t xml:space="preserve"> Болтников И.А. // Стресс и иммунитет у птиц. – 1983.</w:t>
      </w:r>
    </w:p>
    <w:p w14:paraId="7C7A8689" w14:textId="5C6CBA70"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136</w:t>
      </w:r>
      <w:r w:rsidR="0012428C" w:rsidRPr="00BE7BBE">
        <w:rPr>
          <w:rFonts w:ascii="Times New Roman" w:hAnsi="Times New Roman" w:cs="Times New Roman"/>
          <w:sz w:val="28"/>
          <w:szCs w:val="28"/>
          <w:shd w:val="clear" w:color="auto" w:fill="FFFFFF"/>
          <w:lang w:val="kk-KZ"/>
        </w:rPr>
        <w:t xml:space="preserve"> Соколова Т.М., Егоров, И.А., Егорова Т.В. и др. Натуральный продукт в рационе цыплят-бройлеров // Птицеводство. – 2018. – № 9. – С. 25-29.</w:t>
      </w:r>
    </w:p>
    <w:p w14:paraId="03882A36" w14:textId="6609FC84"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137</w:t>
      </w:r>
      <w:r w:rsidR="0012428C" w:rsidRPr="00BE7BBE">
        <w:rPr>
          <w:rFonts w:ascii="Times New Roman" w:hAnsi="Times New Roman" w:cs="Times New Roman"/>
          <w:sz w:val="28"/>
          <w:szCs w:val="28"/>
          <w:shd w:val="clear" w:color="auto" w:fill="FFFFFF"/>
          <w:lang w:val="kk-KZ"/>
        </w:rPr>
        <w:t xml:space="preserve"> Донник И.М., Дерхо М.А., Харлап С.Ю. Клетки крови как индикатор активности стресс-реакции в организме цыплят // Аграрный вестник У</w:t>
      </w:r>
      <w:r w:rsidR="003975AD" w:rsidRPr="00BE7BBE">
        <w:rPr>
          <w:rFonts w:ascii="Times New Roman" w:hAnsi="Times New Roman" w:cs="Times New Roman"/>
          <w:sz w:val="28"/>
          <w:szCs w:val="28"/>
          <w:shd w:val="clear" w:color="auto" w:fill="FFFFFF"/>
          <w:lang w:val="kk-KZ"/>
        </w:rPr>
        <w:t xml:space="preserve">рала. – 2015. – № 5(135). – С. </w:t>
      </w:r>
      <w:r w:rsidR="003975AD" w:rsidRPr="00BE7BBE">
        <w:rPr>
          <w:rFonts w:ascii="Times New Roman" w:hAnsi="Times New Roman" w:cs="Times New Roman"/>
          <w:sz w:val="28"/>
          <w:szCs w:val="28"/>
          <w:shd w:val="clear" w:color="auto" w:fill="FFFFFF"/>
        </w:rPr>
        <w:t>71</w:t>
      </w:r>
      <w:r w:rsidR="003975AD" w:rsidRPr="00BE7BBE">
        <w:rPr>
          <w:rFonts w:ascii="Times New Roman" w:hAnsi="Times New Roman" w:cs="Times New Roman"/>
          <w:sz w:val="28"/>
          <w:szCs w:val="28"/>
          <w:shd w:val="clear" w:color="auto" w:fill="FFFFFF"/>
          <w:lang w:val="kk-KZ"/>
        </w:rPr>
        <w:t>-</w:t>
      </w:r>
      <w:r w:rsidR="003975AD" w:rsidRPr="00BE7BBE">
        <w:rPr>
          <w:rFonts w:ascii="Times New Roman" w:hAnsi="Times New Roman" w:cs="Times New Roman"/>
          <w:sz w:val="28"/>
          <w:szCs w:val="28"/>
          <w:shd w:val="clear" w:color="auto" w:fill="FFFFFF"/>
        </w:rPr>
        <w:t>98</w:t>
      </w:r>
      <w:r w:rsidR="0012428C" w:rsidRPr="00BE7BBE">
        <w:rPr>
          <w:rFonts w:ascii="Times New Roman" w:hAnsi="Times New Roman" w:cs="Times New Roman"/>
          <w:sz w:val="28"/>
          <w:szCs w:val="28"/>
          <w:shd w:val="clear" w:color="auto" w:fill="FFFFFF"/>
          <w:lang w:val="kk-KZ"/>
        </w:rPr>
        <w:t>.</w:t>
      </w:r>
    </w:p>
    <w:p w14:paraId="19C81796" w14:textId="42B4DF93"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138</w:t>
      </w:r>
      <w:r w:rsidR="0012428C" w:rsidRPr="00BE7BBE">
        <w:rPr>
          <w:rFonts w:ascii="Times New Roman" w:hAnsi="Times New Roman" w:cs="Times New Roman"/>
          <w:sz w:val="28"/>
          <w:szCs w:val="28"/>
          <w:shd w:val="clear" w:color="auto" w:fill="FFFFFF"/>
          <w:lang w:val="kk-KZ"/>
        </w:rPr>
        <w:t xml:space="preserve"> Dietert R.R., Marsh J.A., Combs G.F. Influence of dietary selenium and vitamin E on the activity of chicken blood phagocytes // Poult. Sci. – 1983. – Vol. 62, № 7. – P. 1412-1418.</w:t>
      </w:r>
    </w:p>
    <w:p w14:paraId="2C3D9149" w14:textId="0ADAFA8F"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139</w:t>
      </w:r>
      <w:r w:rsidR="0012428C" w:rsidRPr="00BE7BBE">
        <w:rPr>
          <w:rFonts w:ascii="Times New Roman" w:hAnsi="Times New Roman" w:cs="Times New Roman"/>
          <w:sz w:val="28"/>
          <w:szCs w:val="28"/>
          <w:shd w:val="clear" w:color="auto" w:fill="FFFFFF"/>
          <w:lang w:val="kk-KZ"/>
        </w:rPr>
        <w:t xml:space="preserve"> Базян Ф.С., Григорьян Г.Ф. Молекулярно-химические основы эмоциональных состояний и подкреплений // Усп. физиол. Наук. – 2006. – № 7(1). – С. 68-83.</w:t>
      </w:r>
    </w:p>
    <w:p w14:paraId="50FB7569" w14:textId="4629E3A4"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w:t>
      </w:r>
      <w:r w:rsidR="0012428C" w:rsidRPr="00BE7BBE">
        <w:rPr>
          <w:rFonts w:ascii="Times New Roman" w:hAnsi="Times New Roman" w:cs="Times New Roman"/>
          <w:sz w:val="28"/>
          <w:szCs w:val="28"/>
          <w:shd w:val="clear" w:color="auto" w:fill="FFFFFF"/>
          <w:lang w:val="kk-KZ"/>
        </w:rPr>
        <w:t>40 Карпуть И.М., Бабина М.П. Клинико-морфологическое проявление иммунных дефицитов и их профилактика у молодняка // Актуальные проблемы ветеринарной патологии и морфологии животных: международная научно-производственная конференция,</w:t>
      </w:r>
      <w:r w:rsidR="0012428C" w:rsidRPr="00BE7BBE">
        <w:rPr>
          <w:rFonts w:ascii="Times New Roman" w:hAnsi="Times New Roman" w:cs="Times New Roman"/>
          <w:sz w:val="28"/>
          <w:szCs w:val="28"/>
          <w:shd w:val="clear" w:color="auto" w:fill="FFFFFF"/>
        </w:rPr>
        <w:t xml:space="preserve"> </w:t>
      </w:r>
      <w:r w:rsidR="0012428C" w:rsidRPr="00BE7BBE">
        <w:rPr>
          <w:rFonts w:ascii="Times New Roman" w:hAnsi="Times New Roman" w:cs="Times New Roman"/>
          <w:sz w:val="28"/>
          <w:szCs w:val="28"/>
          <w:shd w:val="clear" w:color="auto" w:fill="FFFFFF"/>
          <w:lang w:val="kk-KZ"/>
        </w:rPr>
        <w:t>посвященная 100-летию со дня рождения профессора Авророва А.А. – Воронеж: Научная книга, 2006. – С. 46-51.</w:t>
      </w:r>
    </w:p>
    <w:p w14:paraId="59D41974" w14:textId="1537520A"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w:t>
      </w:r>
      <w:r w:rsidR="0012428C" w:rsidRPr="00BE7BBE">
        <w:rPr>
          <w:rFonts w:ascii="Times New Roman" w:hAnsi="Times New Roman" w:cs="Times New Roman"/>
          <w:sz w:val="28"/>
          <w:szCs w:val="28"/>
          <w:shd w:val="clear" w:color="auto" w:fill="FFFFFF"/>
          <w:lang w:val="kk-KZ"/>
        </w:rPr>
        <w:t>4</w:t>
      </w:r>
      <w:r w:rsidRPr="00BE7BBE">
        <w:rPr>
          <w:rFonts w:ascii="Times New Roman" w:hAnsi="Times New Roman" w:cs="Times New Roman"/>
          <w:sz w:val="28"/>
          <w:szCs w:val="28"/>
          <w:shd w:val="clear" w:color="auto" w:fill="FFFFFF"/>
          <w:lang w:val="kk-KZ"/>
        </w:rPr>
        <w:t>1</w:t>
      </w:r>
      <w:r w:rsidR="0012428C" w:rsidRPr="00BE7BBE">
        <w:rPr>
          <w:rFonts w:ascii="Times New Roman" w:hAnsi="Times New Roman" w:cs="Times New Roman"/>
          <w:sz w:val="28"/>
          <w:szCs w:val="28"/>
          <w:shd w:val="clear" w:color="auto" w:fill="FFFFFF"/>
          <w:lang w:val="kk-KZ"/>
        </w:rPr>
        <w:t xml:space="preserve"> Задорожная М. Влияние бетулина на иммунную систему цыплят при вакцинах // Птицеводство. – 2011. – № 4. – С.</w:t>
      </w:r>
      <w:r w:rsidR="003975AD" w:rsidRPr="00BE7BBE">
        <w:rPr>
          <w:rFonts w:ascii="Times New Roman" w:hAnsi="Times New Roman" w:cs="Times New Roman"/>
          <w:sz w:val="28"/>
          <w:szCs w:val="28"/>
          <w:shd w:val="clear" w:color="auto" w:fill="FFFFFF"/>
        </w:rPr>
        <w:t xml:space="preserve"> </w:t>
      </w:r>
      <w:r w:rsidR="0012428C" w:rsidRPr="00BE7BBE">
        <w:rPr>
          <w:rFonts w:ascii="Times New Roman" w:hAnsi="Times New Roman" w:cs="Times New Roman"/>
          <w:sz w:val="28"/>
          <w:szCs w:val="28"/>
          <w:shd w:val="clear" w:color="auto" w:fill="FFFFFF"/>
          <w:lang w:val="kk-KZ"/>
        </w:rPr>
        <w:t>61.</w:t>
      </w:r>
    </w:p>
    <w:p w14:paraId="38E16EF4" w14:textId="32F32AF3"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lastRenderedPageBreak/>
        <w:t>142</w:t>
      </w:r>
      <w:r w:rsidR="0012428C" w:rsidRPr="00BE7BBE">
        <w:rPr>
          <w:rFonts w:ascii="Times New Roman" w:hAnsi="Times New Roman" w:cs="Times New Roman"/>
          <w:sz w:val="28"/>
          <w:szCs w:val="28"/>
          <w:shd w:val="clear" w:color="auto" w:fill="FFFFFF"/>
          <w:lang w:val="kk-KZ"/>
        </w:rPr>
        <w:t xml:space="preserve"> Лаврентьев А., Егорова Т., Немцова Е. L–лизина монохлоргидрат в рационах кур–несушек // Комбикорма. – 2012. – № 2. – С. 51-52.</w:t>
      </w:r>
    </w:p>
    <w:p w14:paraId="3B6A4B20" w14:textId="6CE36BF3" w:rsidR="0012428C" w:rsidRPr="00BE7BBE" w:rsidRDefault="00282497"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14</w:t>
      </w:r>
      <w:r w:rsidR="0012428C" w:rsidRPr="00BE7BBE">
        <w:rPr>
          <w:rFonts w:ascii="Times New Roman" w:hAnsi="Times New Roman" w:cs="Times New Roman"/>
          <w:sz w:val="28"/>
          <w:szCs w:val="28"/>
          <w:shd w:val="clear" w:color="auto" w:fill="FFFFFF"/>
          <w:lang w:val="kk-KZ"/>
        </w:rPr>
        <w:t>3 Заболотных М.В., Надточий А.Ю. Влияние препарата IMMUGARD на росто-весовые показатели и качество мяса цыплят-бройлеров // Вестник Омского государственного аграрного университета. – 2017. – № 4(28). – С. 148-152.</w:t>
      </w:r>
    </w:p>
    <w:p w14:paraId="77D0E536" w14:textId="3CB569E6"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w:t>
      </w:r>
      <w:r w:rsidR="00282497" w:rsidRPr="00BE7BBE">
        <w:rPr>
          <w:rFonts w:ascii="Times New Roman" w:hAnsi="Times New Roman" w:cs="Times New Roman"/>
          <w:sz w:val="28"/>
          <w:szCs w:val="28"/>
          <w:shd w:val="clear" w:color="auto" w:fill="FFFFFF"/>
          <w:lang w:val="kk-KZ"/>
        </w:rPr>
        <w:t>44</w:t>
      </w:r>
      <w:r w:rsidRPr="00BE7BBE">
        <w:rPr>
          <w:rFonts w:ascii="Times New Roman" w:hAnsi="Times New Roman" w:cs="Times New Roman"/>
          <w:sz w:val="28"/>
          <w:szCs w:val="28"/>
          <w:shd w:val="clear" w:color="auto" w:fill="FFFFFF"/>
          <w:lang w:val="kk-KZ"/>
        </w:rPr>
        <w:t xml:space="preserve"> Харлап С.Ю. Стресс-реакция как индикатор адаптационного потенциала гибридных цыплят кросса Ломан-Белый: дис. ... кан. биол. наук: 03.03.01. – Казань, 2016. – 142 с.</w:t>
      </w:r>
    </w:p>
    <w:p w14:paraId="380CEC37" w14:textId="39FA4FEA" w:rsidR="0012428C" w:rsidRPr="00BE7BBE" w:rsidRDefault="0012428C" w:rsidP="0012428C">
      <w:pPr>
        <w:pStyle w:val="af1"/>
        <w:ind w:firstLine="709"/>
        <w:jc w:val="both"/>
        <w:rPr>
          <w:rFonts w:ascii="Times New Roman" w:hAnsi="Times New Roman" w:cs="Times New Roman"/>
          <w:sz w:val="28"/>
          <w:szCs w:val="28"/>
          <w:shd w:val="clear" w:color="auto" w:fill="FFFFFF"/>
          <w:lang w:val="en-US"/>
        </w:rPr>
      </w:pPr>
      <w:r w:rsidRPr="00BE7BBE">
        <w:rPr>
          <w:rFonts w:ascii="Times New Roman" w:hAnsi="Times New Roman" w:cs="Times New Roman"/>
          <w:sz w:val="28"/>
          <w:szCs w:val="28"/>
          <w:shd w:val="clear" w:color="auto" w:fill="FFFFFF"/>
          <w:lang w:val="kk-KZ"/>
        </w:rPr>
        <w:t>1</w:t>
      </w:r>
      <w:r w:rsidR="00282497" w:rsidRPr="00BE7BBE">
        <w:rPr>
          <w:rFonts w:ascii="Times New Roman" w:hAnsi="Times New Roman" w:cs="Times New Roman"/>
          <w:sz w:val="28"/>
          <w:szCs w:val="28"/>
          <w:shd w:val="clear" w:color="auto" w:fill="FFFFFF"/>
          <w:lang w:val="kk-KZ"/>
        </w:rPr>
        <w:t>4</w:t>
      </w:r>
      <w:r w:rsidR="00996129" w:rsidRPr="00BE7BBE">
        <w:rPr>
          <w:rFonts w:ascii="Times New Roman" w:hAnsi="Times New Roman" w:cs="Times New Roman"/>
          <w:sz w:val="28"/>
          <w:szCs w:val="28"/>
          <w:shd w:val="clear" w:color="auto" w:fill="FFFFFF"/>
          <w:lang w:val="en-US"/>
        </w:rPr>
        <w:t>5</w:t>
      </w:r>
      <w:r w:rsidRPr="00BE7BBE">
        <w:rPr>
          <w:rFonts w:ascii="Times New Roman" w:hAnsi="Times New Roman" w:cs="Times New Roman"/>
          <w:sz w:val="28"/>
          <w:szCs w:val="28"/>
          <w:shd w:val="clear" w:color="auto" w:fill="FFFFFF"/>
          <w:lang w:val="en-US"/>
        </w:rPr>
        <w:t xml:space="preserve"> Latour M.A., Peebles E.D., Doyle S.M. Pansky T. Broiler breeder age and dietary fat influence the yolk fatty acid profiles of fresh egg and newly hatched chicks</w:t>
      </w:r>
      <w:r w:rsidRPr="00BE7BBE">
        <w:rPr>
          <w:rFonts w:ascii="Times New Roman" w:hAnsi="Times New Roman" w:cs="Times New Roman"/>
          <w:sz w:val="28"/>
          <w:szCs w:val="28"/>
          <w:shd w:val="clear" w:color="auto" w:fill="FFFFFF"/>
          <w:lang w:val="kk-KZ"/>
        </w:rPr>
        <w:t xml:space="preserve"> //</w:t>
      </w:r>
      <w:r w:rsidRPr="00BE7BBE">
        <w:rPr>
          <w:rFonts w:ascii="Times New Roman" w:hAnsi="Times New Roman" w:cs="Times New Roman"/>
          <w:sz w:val="28"/>
          <w:szCs w:val="28"/>
          <w:shd w:val="clear" w:color="auto" w:fill="FFFFFF"/>
          <w:lang w:val="en-US"/>
        </w:rPr>
        <w:t xml:space="preserve"> Poultry Science,</w:t>
      </w:r>
      <w:r w:rsidRPr="00BE7BBE">
        <w:rPr>
          <w:rFonts w:ascii="Times New Roman" w:hAnsi="Times New Roman" w:cs="Times New Roman"/>
          <w:sz w:val="28"/>
          <w:szCs w:val="28"/>
          <w:shd w:val="clear" w:color="auto" w:fill="FFFFFF"/>
          <w:lang w:val="kk-KZ"/>
        </w:rPr>
        <w:t xml:space="preserve"> 1998. –</w:t>
      </w:r>
      <w:r w:rsidRPr="00BE7BBE">
        <w:rPr>
          <w:rFonts w:ascii="Times New Roman" w:hAnsi="Times New Roman" w:cs="Times New Roman"/>
          <w:sz w:val="28"/>
          <w:szCs w:val="28"/>
          <w:shd w:val="clear" w:color="auto" w:fill="FFFFFF"/>
          <w:lang w:val="en-US"/>
        </w:rPr>
        <w:t xml:space="preserve"> Vol.</w:t>
      </w:r>
      <w:r w:rsidRPr="00BE7BBE">
        <w:rPr>
          <w:rFonts w:ascii="Times New Roman" w:hAnsi="Times New Roman" w:cs="Times New Roman"/>
          <w:sz w:val="28"/>
          <w:szCs w:val="28"/>
          <w:shd w:val="clear" w:color="auto" w:fill="FFFFFF"/>
          <w:lang w:val="kk-KZ"/>
        </w:rPr>
        <w:t xml:space="preserve"> </w:t>
      </w:r>
      <w:r w:rsidRPr="00BE7BBE">
        <w:rPr>
          <w:rFonts w:ascii="Times New Roman" w:hAnsi="Times New Roman" w:cs="Times New Roman"/>
          <w:sz w:val="28"/>
          <w:szCs w:val="28"/>
          <w:shd w:val="clear" w:color="auto" w:fill="FFFFFF"/>
          <w:lang w:val="en-US"/>
        </w:rPr>
        <w:t xml:space="preserve">77, </w:t>
      </w:r>
      <w:r w:rsidRPr="00BE7BBE">
        <w:rPr>
          <w:rFonts w:ascii="Times New Roman" w:hAnsi="Times New Roman" w:cs="Times New Roman"/>
          <w:sz w:val="28"/>
          <w:szCs w:val="28"/>
          <w:shd w:val="clear" w:color="auto" w:fill="FFFFFF"/>
          <w:lang w:val="kk-KZ"/>
        </w:rPr>
        <w:t>– Р</w:t>
      </w:r>
      <w:r w:rsidRPr="00BE7BBE">
        <w:rPr>
          <w:rFonts w:ascii="Times New Roman" w:hAnsi="Times New Roman" w:cs="Times New Roman"/>
          <w:sz w:val="28"/>
          <w:szCs w:val="28"/>
          <w:shd w:val="clear" w:color="auto" w:fill="FFFFFF"/>
          <w:lang w:val="en-US"/>
        </w:rPr>
        <w:t>. 47-53.</w:t>
      </w:r>
    </w:p>
    <w:p w14:paraId="62CECBF3" w14:textId="36309EB2"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w:t>
      </w:r>
      <w:r w:rsidR="00996129" w:rsidRPr="00BE7BBE">
        <w:rPr>
          <w:rFonts w:ascii="Times New Roman" w:hAnsi="Times New Roman" w:cs="Times New Roman"/>
          <w:sz w:val="28"/>
          <w:szCs w:val="28"/>
          <w:shd w:val="clear" w:color="auto" w:fill="FFFFFF"/>
          <w:lang w:val="kk-KZ"/>
        </w:rPr>
        <w:t>4</w:t>
      </w:r>
      <w:r w:rsidR="00996129" w:rsidRPr="00BE7BBE">
        <w:rPr>
          <w:rFonts w:ascii="Times New Roman" w:hAnsi="Times New Roman" w:cs="Times New Roman"/>
          <w:sz w:val="28"/>
          <w:szCs w:val="28"/>
          <w:shd w:val="clear" w:color="auto" w:fill="FFFFFF"/>
        </w:rPr>
        <w:t>6</w:t>
      </w:r>
      <w:r w:rsidRPr="00BE7BBE">
        <w:rPr>
          <w:rFonts w:ascii="Times New Roman" w:hAnsi="Times New Roman" w:cs="Times New Roman"/>
          <w:sz w:val="28"/>
          <w:szCs w:val="28"/>
          <w:shd w:val="clear" w:color="auto" w:fill="FFFFFF"/>
          <w:lang w:val="kk-KZ"/>
        </w:rPr>
        <w:t xml:space="preserve"> Попков Н.А., Фисинин В.И., Егоров И.А. Корма и биологически активные вещества. – Минск: Беларусская наука, 2005. – 882 с.</w:t>
      </w:r>
    </w:p>
    <w:p w14:paraId="32731E8B" w14:textId="0E4730DD" w:rsidR="0012428C" w:rsidRPr="00BE7BBE" w:rsidRDefault="00996129"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14</w:t>
      </w:r>
      <w:r w:rsidRPr="00BE7BBE">
        <w:rPr>
          <w:rFonts w:ascii="Times New Roman" w:hAnsi="Times New Roman" w:cs="Times New Roman"/>
          <w:sz w:val="28"/>
          <w:szCs w:val="28"/>
          <w:shd w:val="clear" w:color="auto" w:fill="FFFFFF"/>
        </w:rPr>
        <w:t>7</w:t>
      </w:r>
      <w:r w:rsidR="0012428C" w:rsidRPr="00BE7BBE">
        <w:rPr>
          <w:rFonts w:ascii="Times New Roman" w:hAnsi="Times New Roman" w:cs="Times New Roman"/>
          <w:sz w:val="28"/>
          <w:szCs w:val="28"/>
          <w:shd w:val="clear" w:color="auto" w:fill="FFFFFF"/>
          <w:lang w:val="kk-KZ"/>
        </w:rPr>
        <w:t xml:space="preserve"> Помещиков И.А. Применение витаминно-минеральной кормовой добавки «Волстар» для профилактики гиповитаминозов и нормализации обмена веществ у птиц // Международный научно-практический журнал. – 2014. – С. 75-76.</w:t>
      </w:r>
    </w:p>
    <w:p w14:paraId="0567783E" w14:textId="0ADD181D" w:rsidR="0012428C" w:rsidRPr="00BE7BBE" w:rsidRDefault="00996129"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14</w:t>
      </w:r>
      <w:r w:rsidRPr="00BE7BBE">
        <w:rPr>
          <w:rFonts w:ascii="Times New Roman" w:hAnsi="Times New Roman" w:cs="Times New Roman"/>
          <w:sz w:val="28"/>
          <w:szCs w:val="28"/>
          <w:shd w:val="clear" w:color="auto" w:fill="FFFFFF"/>
        </w:rPr>
        <w:t>8</w:t>
      </w:r>
      <w:r w:rsidR="0012428C" w:rsidRPr="00BE7BBE">
        <w:rPr>
          <w:rFonts w:ascii="Times New Roman" w:hAnsi="Times New Roman" w:cs="Times New Roman"/>
          <w:sz w:val="28"/>
          <w:szCs w:val="28"/>
          <w:shd w:val="clear" w:color="auto" w:fill="FFFFFF"/>
          <w:lang w:val="kk-KZ"/>
        </w:rPr>
        <w:t xml:space="preserve"> Епимахова Е.Э., Самокиш Н.В., Абилов Б.Т. Интенсивное кормление сельскохозяйственных птиц: учебное пособие / – Изд. 2-е, испр. – Санкт-Петербург: Лань, 2020. – 92 с.</w:t>
      </w:r>
    </w:p>
    <w:p w14:paraId="6D7C8969" w14:textId="4C57F976" w:rsidR="0012428C" w:rsidRPr="00BE7BBE" w:rsidRDefault="00996129"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w:t>
      </w:r>
      <w:r w:rsidRPr="00BE7BBE">
        <w:rPr>
          <w:rFonts w:ascii="Times New Roman" w:hAnsi="Times New Roman" w:cs="Times New Roman"/>
          <w:sz w:val="28"/>
          <w:szCs w:val="28"/>
          <w:shd w:val="clear" w:color="auto" w:fill="FFFFFF"/>
        </w:rPr>
        <w:t>49</w:t>
      </w:r>
      <w:r w:rsidR="0012428C" w:rsidRPr="00BE7BBE">
        <w:rPr>
          <w:rFonts w:ascii="Times New Roman" w:hAnsi="Times New Roman" w:cs="Times New Roman"/>
          <w:sz w:val="28"/>
          <w:szCs w:val="28"/>
          <w:shd w:val="clear" w:color="auto" w:fill="FFFFFF"/>
          <w:lang w:val="kk-KZ"/>
        </w:rPr>
        <w:t xml:space="preserve"> Козина Е.А., Полева Т.А. Нормированное кормление животных: учебное пособие. – Краснояр. Гос. Аграр. университет Красноярск, 2020. – 139 с.</w:t>
      </w:r>
    </w:p>
    <w:p w14:paraId="5DB06566" w14:textId="0892FE5E"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w:t>
      </w:r>
      <w:r w:rsidR="00996129" w:rsidRPr="00BE7BBE">
        <w:rPr>
          <w:rFonts w:ascii="Times New Roman" w:hAnsi="Times New Roman" w:cs="Times New Roman"/>
          <w:sz w:val="28"/>
          <w:szCs w:val="28"/>
          <w:shd w:val="clear" w:color="auto" w:fill="FFFFFF"/>
          <w:lang w:val="kk-KZ"/>
        </w:rPr>
        <w:t>5</w:t>
      </w:r>
      <w:r w:rsidR="00996129" w:rsidRPr="00BE7BBE">
        <w:rPr>
          <w:rFonts w:ascii="Times New Roman" w:hAnsi="Times New Roman" w:cs="Times New Roman"/>
          <w:sz w:val="28"/>
          <w:szCs w:val="28"/>
          <w:shd w:val="clear" w:color="auto" w:fill="FFFFFF"/>
        </w:rPr>
        <w:t>0</w:t>
      </w:r>
      <w:r w:rsidRPr="00BE7BBE">
        <w:rPr>
          <w:rFonts w:ascii="Times New Roman" w:hAnsi="Times New Roman" w:cs="Times New Roman"/>
          <w:sz w:val="28"/>
          <w:szCs w:val="28"/>
          <w:shd w:val="clear" w:color="auto" w:fill="FFFFFF"/>
          <w:lang w:val="kk-KZ"/>
        </w:rPr>
        <w:t xml:space="preserve"> Ерисанова О.Е., Концов Ю.А. Препарата «Биокоретрон Се-форте» в рационах кур-несушек, как фактор коррекции их иммунного статуса и продуктивности // Вестник Ульяновской государственной сельскохозяйственной академии. – 2011. – № 1(13). – С. 53-58.</w:t>
      </w:r>
    </w:p>
    <w:p w14:paraId="532ED564" w14:textId="76A62DCF" w:rsidR="0012428C" w:rsidRPr="00BE7BBE" w:rsidRDefault="00996129"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15</w:t>
      </w:r>
      <w:r w:rsidRPr="00BE7BBE">
        <w:rPr>
          <w:rFonts w:ascii="Times New Roman" w:hAnsi="Times New Roman" w:cs="Times New Roman"/>
          <w:sz w:val="28"/>
          <w:szCs w:val="28"/>
          <w:shd w:val="clear" w:color="auto" w:fill="FFFFFF"/>
        </w:rPr>
        <w:t>1</w:t>
      </w:r>
      <w:r w:rsidR="0012428C" w:rsidRPr="00BE7BBE">
        <w:rPr>
          <w:rFonts w:ascii="Times New Roman" w:hAnsi="Times New Roman" w:cs="Times New Roman"/>
          <w:sz w:val="28"/>
          <w:szCs w:val="28"/>
          <w:shd w:val="clear" w:color="auto" w:fill="FFFFFF"/>
          <w:lang w:val="kk-KZ"/>
        </w:rPr>
        <w:t xml:space="preserve"> Шилов В.Н., Фахртдинова Л.К., Семина О.В., Ахмадуллин М.Р. Переваримость и использование питательных веществ утками родительского стада при включении в комбикорм антиоксиданта // Птицеводство. – 2022. – № 4. – С. 38-42.</w:t>
      </w:r>
    </w:p>
    <w:p w14:paraId="46BD4747" w14:textId="61C3BB90" w:rsidR="0012428C" w:rsidRPr="00BE7BBE" w:rsidRDefault="0012428C"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w:t>
      </w:r>
      <w:r w:rsidR="00996129" w:rsidRPr="00BE7BBE">
        <w:rPr>
          <w:rFonts w:ascii="Times New Roman" w:hAnsi="Times New Roman" w:cs="Times New Roman"/>
          <w:sz w:val="28"/>
          <w:szCs w:val="28"/>
          <w:shd w:val="clear" w:color="auto" w:fill="FFFFFF"/>
          <w:lang w:val="kk-KZ"/>
        </w:rPr>
        <w:t>5</w:t>
      </w:r>
      <w:r w:rsidR="00996129" w:rsidRPr="00BE7BBE">
        <w:rPr>
          <w:rFonts w:ascii="Times New Roman" w:hAnsi="Times New Roman" w:cs="Times New Roman"/>
          <w:sz w:val="28"/>
          <w:szCs w:val="28"/>
          <w:shd w:val="clear" w:color="auto" w:fill="FFFFFF"/>
        </w:rPr>
        <w:t>2</w:t>
      </w:r>
      <w:r w:rsidRPr="00BE7BBE">
        <w:rPr>
          <w:rFonts w:ascii="Times New Roman" w:hAnsi="Times New Roman" w:cs="Times New Roman"/>
          <w:sz w:val="28"/>
          <w:szCs w:val="28"/>
          <w:shd w:val="clear" w:color="auto" w:fill="FFFFFF"/>
          <w:lang w:val="kk-KZ"/>
        </w:rPr>
        <w:t xml:space="preserve"> Буряков Н.П., Щукина С.А., Горст К.А. Эффективность включения добавки аминокислоты валина в фазовые рационы для цыплят-бройлеров // Зоотехния. – 2022. – №1. – С. 28-31.</w:t>
      </w:r>
    </w:p>
    <w:p w14:paraId="6664427C" w14:textId="33EB9D16" w:rsidR="0012428C" w:rsidRPr="00BE7BBE" w:rsidRDefault="00996129"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15</w:t>
      </w:r>
      <w:r w:rsidRPr="00BE7BBE">
        <w:rPr>
          <w:rFonts w:ascii="Times New Roman" w:hAnsi="Times New Roman" w:cs="Times New Roman"/>
          <w:sz w:val="28"/>
          <w:szCs w:val="28"/>
          <w:shd w:val="clear" w:color="auto" w:fill="FFFFFF"/>
        </w:rPr>
        <w:t>3</w:t>
      </w:r>
      <w:r w:rsidR="0012428C" w:rsidRPr="00BE7BBE">
        <w:rPr>
          <w:rFonts w:ascii="Times New Roman" w:hAnsi="Times New Roman" w:cs="Times New Roman"/>
          <w:sz w:val="28"/>
          <w:szCs w:val="28"/>
          <w:shd w:val="clear" w:color="auto" w:fill="FFFFFF"/>
          <w:lang w:val="kk-KZ"/>
        </w:rPr>
        <w:t xml:space="preserve"> Карпова. М. Болезни птицы // – 1985.</w:t>
      </w:r>
    </w:p>
    <w:p w14:paraId="2F578B21" w14:textId="20E82BBE" w:rsidR="0012428C" w:rsidRPr="00BE7BBE" w:rsidRDefault="00996129"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15</w:t>
      </w:r>
      <w:r w:rsidRPr="00BE7BBE">
        <w:rPr>
          <w:rFonts w:ascii="Times New Roman" w:hAnsi="Times New Roman" w:cs="Times New Roman"/>
          <w:sz w:val="28"/>
          <w:szCs w:val="28"/>
          <w:shd w:val="clear" w:color="auto" w:fill="FFFFFF"/>
        </w:rPr>
        <w:t>4</w:t>
      </w:r>
      <w:r w:rsidR="0012428C" w:rsidRPr="00BE7BBE">
        <w:rPr>
          <w:rFonts w:ascii="Times New Roman" w:hAnsi="Times New Roman" w:cs="Times New Roman"/>
          <w:sz w:val="28"/>
          <w:szCs w:val="28"/>
          <w:shd w:val="clear" w:color="auto" w:fill="FFFFFF"/>
          <w:lang w:val="kk-KZ"/>
        </w:rPr>
        <w:t xml:space="preserve"> Кондрахин И.П. Эндокринные, аллергические и аутоиммунные болезни животных: справочник / И.П. Кондрахин. – Москва: Колос, 2007. – 521 с.</w:t>
      </w:r>
    </w:p>
    <w:p w14:paraId="4C814309" w14:textId="0CB63F2B" w:rsidR="0012428C" w:rsidRPr="00BE7BBE" w:rsidRDefault="00996129"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15</w:t>
      </w:r>
      <w:r w:rsidRPr="00BE7BBE">
        <w:rPr>
          <w:rFonts w:ascii="Times New Roman" w:hAnsi="Times New Roman" w:cs="Times New Roman"/>
          <w:sz w:val="28"/>
          <w:szCs w:val="28"/>
          <w:shd w:val="clear" w:color="auto" w:fill="FFFFFF"/>
        </w:rPr>
        <w:t>5</w:t>
      </w:r>
      <w:r w:rsidR="0012428C" w:rsidRPr="00BE7BBE">
        <w:rPr>
          <w:rFonts w:ascii="Times New Roman" w:hAnsi="Times New Roman" w:cs="Times New Roman"/>
          <w:sz w:val="28"/>
          <w:szCs w:val="28"/>
          <w:shd w:val="clear" w:color="auto" w:fill="FFFFFF"/>
          <w:lang w:val="kk-KZ"/>
        </w:rPr>
        <w:t xml:space="preserve"> Скопичев В.Г., Эйсымонт Т.А., Алексеев Н.П. и др Физиология животных и этология. – М.: Колос, 2003. – 718 с.</w:t>
      </w:r>
    </w:p>
    <w:p w14:paraId="0CA0CE56" w14:textId="482C93BC" w:rsidR="003975AD" w:rsidRPr="00BE7BBE" w:rsidRDefault="003975AD" w:rsidP="003975AD">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15</w:t>
      </w:r>
      <w:r w:rsidRPr="00BE7BBE">
        <w:rPr>
          <w:rFonts w:ascii="Times New Roman" w:hAnsi="Times New Roman" w:cs="Times New Roman"/>
          <w:sz w:val="28"/>
          <w:szCs w:val="28"/>
          <w:shd w:val="clear" w:color="auto" w:fill="FFFFFF"/>
          <w:lang w:val="en-US"/>
        </w:rPr>
        <w:t>6</w:t>
      </w:r>
      <w:r w:rsidRPr="00BE7BBE">
        <w:rPr>
          <w:rFonts w:ascii="Times New Roman" w:hAnsi="Times New Roman" w:cs="Times New Roman"/>
          <w:sz w:val="28"/>
          <w:szCs w:val="28"/>
          <w:shd w:val="clear" w:color="auto" w:fill="FFFFFF"/>
          <w:lang w:val="kk-KZ"/>
        </w:rPr>
        <w:t xml:space="preserve"> </w:t>
      </w:r>
      <w:proofErr w:type="spellStart"/>
      <w:r w:rsidRPr="00BE7BBE">
        <w:rPr>
          <w:rFonts w:ascii="Times New Roman" w:hAnsi="Times New Roman" w:cs="Times New Roman"/>
          <w:sz w:val="28"/>
          <w:szCs w:val="28"/>
          <w:lang w:val="en-US"/>
        </w:rPr>
        <w:t>Ablaeva</w:t>
      </w:r>
      <w:proofErr w:type="spellEnd"/>
      <w:r w:rsidRPr="00BE7BBE">
        <w:rPr>
          <w:rFonts w:ascii="Times New Roman" w:hAnsi="Times New Roman" w:cs="Times New Roman"/>
          <w:sz w:val="28"/>
          <w:szCs w:val="28"/>
          <w:lang w:val="en-US"/>
        </w:rPr>
        <w:t xml:space="preserve"> E. The effect of the </w:t>
      </w:r>
      <w:r w:rsidRPr="00BE7BBE">
        <w:rPr>
          <w:rFonts w:ascii="Times New Roman" w:hAnsi="Times New Roman" w:cs="Times New Roman"/>
          <w:sz w:val="28"/>
          <w:szCs w:val="28"/>
          <w:lang w:val="kk-KZ"/>
        </w:rPr>
        <w:t>«</w:t>
      </w:r>
      <w:r w:rsidRPr="00BE7BBE">
        <w:rPr>
          <w:rFonts w:ascii="Times New Roman" w:hAnsi="Times New Roman" w:cs="Times New Roman"/>
          <w:sz w:val="28"/>
          <w:szCs w:val="28"/>
          <w:lang w:val="en-US"/>
        </w:rPr>
        <w:t>Hydro Rex Vital</w:t>
      </w:r>
      <w:r w:rsidRPr="00BE7BBE">
        <w:rPr>
          <w:rFonts w:ascii="Times New Roman" w:hAnsi="Times New Roman" w:cs="Times New Roman"/>
          <w:sz w:val="28"/>
          <w:szCs w:val="28"/>
          <w:lang w:val="kk-KZ"/>
        </w:rPr>
        <w:t>»</w:t>
      </w:r>
      <w:r w:rsidRPr="00BE7BBE">
        <w:rPr>
          <w:rFonts w:ascii="Times New Roman" w:hAnsi="Times New Roman" w:cs="Times New Roman"/>
          <w:sz w:val="28"/>
          <w:szCs w:val="28"/>
          <w:lang w:val="en-US"/>
        </w:rPr>
        <w:t xml:space="preserve"> drug on zootechnical and economic indicators of broiler chickens / E. </w:t>
      </w:r>
      <w:proofErr w:type="spellStart"/>
      <w:r w:rsidRPr="00BE7BBE">
        <w:rPr>
          <w:rFonts w:ascii="Times New Roman" w:hAnsi="Times New Roman" w:cs="Times New Roman"/>
          <w:sz w:val="28"/>
          <w:szCs w:val="28"/>
          <w:lang w:val="en-US"/>
        </w:rPr>
        <w:t>Ablaeva</w:t>
      </w:r>
      <w:proofErr w:type="spellEnd"/>
      <w:r w:rsidRPr="00BE7BBE">
        <w:rPr>
          <w:rFonts w:ascii="Times New Roman" w:hAnsi="Times New Roman" w:cs="Times New Roman"/>
          <w:sz w:val="28"/>
          <w:szCs w:val="28"/>
          <w:lang w:val="en-US"/>
        </w:rPr>
        <w:t xml:space="preserve">, A. </w:t>
      </w:r>
      <w:proofErr w:type="spellStart"/>
      <w:r w:rsidRPr="00BE7BBE">
        <w:rPr>
          <w:rFonts w:ascii="Times New Roman" w:hAnsi="Times New Roman" w:cs="Times New Roman"/>
          <w:sz w:val="28"/>
          <w:szCs w:val="28"/>
          <w:lang w:val="en-US"/>
        </w:rPr>
        <w:t>Kavtarashvili</w:t>
      </w:r>
      <w:proofErr w:type="spellEnd"/>
      <w:r w:rsidRPr="00BE7BBE">
        <w:rPr>
          <w:rFonts w:ascii="Times New Roman" w:hAnsi="Times New Roman" w:cs="Times New Roman"/>
          <w:sz w:val="28"/>
          <w:szCs w:val="28"/>
          <w:lang w:val="en-US"/>
        </w:rPr>
        <w:t xml:space="preserve">, B. </w:t>
      </w:r>
      <w:proofErr w:type="spellStart"/>
      <w:r w:rsidRPr="00BE7BBE">
        <w:rPr>
          <w:rFonts w:ascii="Times New Roman" w:hAnsi="Times New Roman" w:cs="Times New Roman"/>
          <w:sz w:val="28"/>
          <w:szCs w:val="28"/>
          <w:lang w:val="en-US"/>
        </w:rPr>
        <w:t>Makhatov</w:t>
      </w:r>
      <w:proofErr w:type="spellEnd"/>
      <w:r w:rsidRPr="00BE7BBE">
        <w:rPr>
          <w:rFonts w:ascii="Times New Roman" w:hAnsi="Times New Roman" w:cs="Times New Roman"/>
          <w:sz w:val="28"/>
          <w:szCs w:val="28"/>
          <w:lang w:val="en-US"/>
        </w:rPr>
        <w:t xml:space="preserve"> et al. // Brazilian Journal of Biology. – 2024. – Vol. 84</w:t>
      </w:r>
      <w:r w:rsidRPr="00BE7BBE">
        <w:rPr>
          <w:rFonts w:ascii="Times New Roman" w:hAnsi="Times New Roman" w:cs="Times New Roman"/>
          <w:sz w:val="28"/>
          <w:szCs w:val="28"/>
          <w:lang w:val="kk-KZ"/>
        </w:rPr>
        <w:t>,</w:t>
      </w:r>
      <w:r w:rsidRPr="00BE7BBE">
        <w:rPr>
          <w:rFonts w:ascii="Times New Roman" w:hAnsi="Times New Roman" w:cs="Times New Roman"/>
          <w:sz w:val="28"/>
          <w:szCs w:val="28"/>
          <w:lang w:val="en-US"/>
        </w:rPr>
        <w:t xml:space="preserve"> – </w:t>
      </w:r>
      <w:r w:rsidRPr="00BE7BBE">
        <w:rPr>
          <w:rFonts w:ascii="Times New Roman" w:hAnsi="Times New Roman" w:cs="Times New Roman"/>
          <w:sz w:val="28"/>
          <w:szCs w:val="28"/>
          <w:lang w:val="kk-KZ"/>
        </w:rPr>
        <w:t xml:space="preserve">Р. </w:t>
      </w:r>
      <w:r w:rsidRPr="00BE7BBE">
        <w:rPr>
          <w:rFonts w:ascii="Times New Roman" w:hAnsi="Times New Roman" w:cs="Times New Roman"/>
          <w:sz w:val="28"/>
          <w:szCs w:val="28"/>
          <w:lang w:val="en-US"/>
        </w:rPr>
        <w:t>289192. DOI. 10.1590/1519-6984.</w:t>
      </w:r>
    </w:p>
    <w:p w14:paraId="15F58624" w14:textId="14133219" w:rsidR="0012428C" w:rsidRPr="00BE7BBE" w:rsidRDefault="00996129" w:rsidP="0012428C">
      <w:pPr>
        <w:pStyle w:val="af1"/>
        <w:ind w:firstLine="709"/>
        <w:jc w:val="both"/>
        <w:rPr>
          <w:rFonts w:ascii="Times New Roman" w:hAnsi="Times New Roman" w:cs="Times New Roman"/>
          <w:sz w:val="28"/>
          <w:szCs w:val="28"/>
          <w:shd w:val="clear" w:color="auto" w:fill="FFFFFF"/>
          <w:lang w:val="kk-KZ"/>
        </w:rPr>
      </w:pPr>
      <w:r w:rsidRPr="00BE7BBE">
        <w:rPr>
          <w:rFonts w:ascii="Times New Roman" w:hAnsi="Times New Roman" w:cs="Times New Roman"/>
          <w:sz w:val="28"/>
          <w:szCs w:val="28"/>
          <w:shd w:val="clear" w:color="auto" w:fill="FFFFFF"/>
          <w:lang w:val="kk-KZ"/>
        </w:rPr>
        <w:t>15</w:t>
      </w:r>
      <w:r w:rsidR="003975AD" w:rsidRPr="00BE7BBE">
        <w:rPr>
          <w:rFonts w:ascii="Times New Roman" w:hAnsi="Times New Roman" w:cs="Times New Roman"/>
          <w:sz w:val="28"/>
          <w:szCs w:val="28"/>
          <w:shd w:val="clear" w:color="auto" w:fill="FFFFFF"/>
          <w:lang w:val="kk-KZ"/>
        </w:rPr>
        <w:t>7</w:t>
      </w:r>
      <w:r w:rsidR="0012428C" w:rsidRPr="00BE7BBE">
        <w:rPr>
          <w:rFonts w:ascii="Times New Roman" w:hAnsi="Times New Roman" w:cs="Times New Roman"/>
          <w:sz w:val="28"/>
          <w:szCs w:val="28"/>
          <w:shd w:val="clear" w:color="auto" w:fill="FFFFFF"/>
          <w:lang w:val="kk-KZ"/>
        </w:rPr>
        <w:t xml:space="preserve"> Аблаева Э.А., Кавтарашвили А.Ш., Махатов Б.М., Шевченко А.Н., Бупебаева Л.К. Жазғы кезеңде бройлер балапандарын өсіру кезінде « Гидро Рекс </w:t>
      </w:r>
      <w:r w:rsidR="0012428C" w:rsidRPr="00BE7BBE">
        <w:rPr>
          <w:rFonts w:ascii="Times New Roman" w:hAnsi="Times New Roman" w:cs="Times New Roman"/>
          <w:sz w:val="28"/>
          <w:szCs w:val="28"/>
          <w:shd w:val="clear" w:color="auto" w:fill="FFFFFF"/>
          <w:lang w:val="kk-KZ"/>
        </w:rPr>
        <w:lastRenderedPageBreak/>
        <w:t>Витал» күйзеліске қарсы препаратын қолдану тиімділігін бағалау // Жанг</w:t>
      </w:r>
      <w:r w:rsidR="00AE582C" w:rsidRPr="00BE7BBE">
        <w:rPr>
          <w:rFonts w:ascii="Times New Roman" w:hAnsi="Times New Roman" w:cs="Times New Roman"/>
          <w:sz w:val="28"/>
          <w:szCs w:val="28"/>
          <w:shd w:val="clear" w:color="auto" w:fill="FFFFFF"/>
          <w:lang w:val="kk-KZ"/>
        </w:rPr>
        <w:t>и</w:t>
      </w:r>
      <w:r w:rsidR="0012428C" w:rsidRPr="00BE7BBE">
        <w:rPr>
          <w:rFonts w:ascii="Times New Roman" w:hAnsi="Times New Roman" w:cs="Times New Roman"/>
          <w:sz w:val="28"/>
          <w:szCs w:val="28"/>
          <w:shd w:val="clear" w:color="auto" w:fill="FFFFFF"/>
          <w:lang w:val="kk-KZ"/>
        </w:rPr>
        <w:t xml:space="preserve">р хан атындағы Батыс Қазахстан аграрлық-техникалық университетінің ғылыми-практикалық журналы «Ғылым және білім». – 2025. №4(81).– С. 161-172. </w:t>
      </w:r>
      <w:r w:rsidR="0012428C" w:rsidRPr="00BE7BBE">
        <w:rPr>
          <w:rFonts w:ascii="Times New Roman" w:hAnsi="Times New Roman" w:cs="Times New Roman"/>
          <w:spacing w:val="-2"/>
          <w:position w:val="1"/>
          <w:sz w:val="28"/>
          <w:szCs w:val="28"/>
          <w:lang w:val="kk-KZ"/>
        </w:rPr>
        <w:t>DOI</w:t>
      </w:r>
      <w:r w:rsidR="0012428C" w:rsidRPr="00BE7BBE">
        <w:rPr>
          <w:rFonts w:ascii="Times New Roman" w:hAnsi="Times New Roman" w:cs="Times New Roman"/>
          <w:spacing w:val="11"/>
          <w:position w:val="1"/>
          <w:sz w:val="28"/>
          <w:szCs w:val="28"/>
          <w:lang w:val="kk-KZ"/>
        </w:rPr>
        <w:t xml:space="preserve"> </w:t>
      </w:r>
      <w:r w:rsidR="0012428C" w:rsidRPr="00BE7BBE">
        <w:rPr>
          <w:rFonts w:ascii="Times New Roman" w:hAnsi="Times New Roman" w:cs="Times New Roman"/>
          <w:spacing w:val="-2"/>
          <w:position w:val="1"/>
          <w:sz w:val="28"/>
          <w:szCs w:val="28"/>
          <w:lang w:val="kk-KZ"/>
        </w:rPr>
        <w:t>10</w:t>
      </w:r>
      <w:r w:rsidR="0012428C" w:rsidRPr="00BE7BBE">
        <w:rPr>
          <w:rFonts w:ascii="Times New Roman" w:hAnsi="Times New Roman" w:cs="Times New Roman"/>
          <w:spacing w:val="-2"/>
          <w:sz w:val="28"/>
          <w:szCs w:val="28"/>
          <w:lang w:val="kk-KZ"/>
        </w:rPr>
        <w:t>.5</w:t>
      </w:r>
      <w:r w:rsidR="0012428C" w:rsidRPr="00BE7BBE">
        <w:rPr>
          <w:rFonts w:ascii="Times New Roman" w:hAnsi="Times New Roman" w:cs="Times New Roman"/>
          <w:spacing w:val="-2"/>
          <w:position w:val="1"/>
          <w:sz w:val="28"/>
          <w:szCs w:val="28"/>
          <w:lang w:val="kk-KZ"/>
        </w:rPr>
        <w:t>2578/2305-9397-20254-4-161-</w:t>
      </w:r>
      <w:r w:rsidR="0012428C" w:rsidRPr="00BE7BBE">
        <w:rPr>
          <w:rFonts w:ascii="Times New Roman" w:hAnsi="Times New Roman" w:cs="Times New Roman"/>
          <w:spacing w:val="-5"/>
          <w:position w:val="1"/>
          <w:sz w:val="28"/>
          <w:szCs w:val="28"/>
          <w:lang w:val="kk-KZ"/>
        </w:rPr>
        <w:t>172.</w:t>
      </w:r>
    </w:p>
    <w:p w14:paraId="4398F50C" w14:textId="617C491D" w:rsidR="005154FC" w:rsidRPr="00BE7BBE" w:rsidRDefault="005154FC" w:rsidP="009B768D">
      <w:pPr>
        <w:pStyle w:val="af1"/>
        <w:ind w:firstLine="709"/>
        <w:jc w:val="both"/>
        <w:rPr>
          <w:rFonts w:ascii="Times New Roman" w:hAnsi="Times New Roman" w:cs="Times New Roman"/>
          <w:sz w:val="28"/>
          <w:lang w:val="kk-KZ"/>
        </w:rPr>
      </w:pPr>
    </w:p>
    <w:p w14:paraId="780DCA1A" w14:textId="3F7798DE" w:rsidR="005154FC" w:rsidRPr="00BE7BBE" w:rsidRDefault="005154FC" w:rsidP="009B768D">
      <w:pPr>
        <w:pStyle w:val="af1"/>
        <w:ind w:firstLine="709"/>
        <w:jc w:val="both"/>
        <w:rPr>
          <w:rFonts w:ascii="Times New Roman" w:hAnsi="Times New Roman" w:cs="Times New Roman"/>
          <w:sz w:val="28"/>
          <w:lang w:val="kk-KZ"/>
        </w:rPr>
      </w:pPr>
    </w:p>
    <w:p w14:paraId="6A3058F5" w14:textId="44872366" w:rsidR="005154FC" w:rsidRPr="00BE7BBE" w:rsidRDefault="005154FC" w:rsidP="009B768D">
      <w:pPr>
        <w:pStyle w:val="af1"/>
        <w:ind w:firstLine="709"/>
        <w:jc w:val="both"/>
        <w:rPr>
          <w:rFonts w:ascii="Times New Roman" w:hAnsi="Times New Roman" w:cs="Times New Roman"/>
          <w:sz w:val="28"/>
          <w:lang w:val="kk-KZ"/>
        </w:rPr>
      </w:pPr>
    </w:p>
    <w:p w14:paraId="0F65E450" w14:textId="5BBE519D" w:rsidR="005154FC" w:rsidRPr="00BE7BBE" w:rsidRDefault="005154FC" w:rsidP="009B768D">
      <w:pPr>
        <w:pStyle w:val="af1"/>
        <w:ind w:firstLine="709"/>
        <w:jc w:val="both"/>
        <w:rPr>
          <w:rFonts w:ascii="Times New Roman" w:hAnsi="Times New Roman" w:cs="Times New Roman"/>
          <w:sz w:val="28"/>
          <w:lang w:val="kk-KZ"/>
        </w:rPr>
      </w:pPr>
    </w:p>
    <w:p w14:paraId="2F4DCDF3" w14:textId="3DD78766" w:rsidR="005154FC" w:rsidRPr="00BE7BBE" w:rsidRDefault="005154FC" w:rsidP="009B768D">
      <w:pPr>
        <w:pStyle w:val="af1"/>
        <w:ind w:firstLine="709"/>
        <w:jc w:val="both"/>
        <w:rPr>
          <w:rFonts w:ascii="Times New Roman" w:hAnsi="Times New Roman" w:cs="Times New Roman"/>
          <w:sz w:val="28"/>
          <w:lang w:val="kk-KZ"/>
        </w:rPr>
      </w:pPr>
    </w:p>
    <w:p w14:paraId="10721E9D" w14:textId="4F8EC482" w:rsidR="005154FC" w:rsidRPr="00BE7BBE" w:rsidRDefault="005154FC" w:rsidP="009B768D">
      <w:pPr>
        <w:pStyle w:val="af1"/>
        <w:ind w:firstLine="709"/>
        <w:jc w:val="both"/>
        <w:rPr>
          <w:rFonts w:ascii="Times New Roman" w:hAnsi="Times New Roman" w:cs="Times New Roman"/>
          <w:sz w:val="28"/>
          <w:lang w:val="kk-KZ"/>
        </w:rPr>
      </w:pPr>
    </w:p>
    <w:p w14:paraId="226E975C" w14:textId="77777777" w:rsidR="00763FBB" w:rsidRDefault="00763FBB" w:rsidP="005154FC">
      <w:pPr>
        <w:spacing w:after="0"/>
        <w:jc w:val="center"/>
        <w:rPr>
          <w:rFonts w:ascii="Times New Roman" w:hAnsi="Times New Roman"/>
          <w:b/>
          <w:sz w:val="28"/>
          <w:lang w:val="kk-KZ"/>
        </w:rPr>
      </w:pPr>
    </w:p>
    <w:p w14:paraId="24C6E24F" w14:textId="77777777" w:rsidR="0038329F" w:rsidRDefault="0038329F" w:rsidP="005154FC">
      <w:pPr>
        <w:spacing w:after="0"/>
        <w:jc w:val="center"/>
        <w:rPr>
          <w:rFonts w:ascii="Times New Roman" w:hAnsi="Times New Roman"/>
          <w:b/>
          <w:sz w:val="28"/>
          <w:lang w:val="kk-KZ"/>
        </w:rPr>
      </w:pPr>
    </w:p>
    <w:p w14:paraId="6F12CF1F" w14:textId="77777777" w:rsidR="0038329F" w:rsidRDefault="0038329F" w:rsidP="005154FC">
      <w:pPr>
        <w:spacing w:after="0"/>
        <w:jc w:val="center"/>
        <w:rPr>
          <w:rFonts w:ascii="Times New Roman" w:hAnsi="Times New Roman"/>
          <w:b/>
          <w:sz w:val="28"/>
          <w:lang w:val="kk-KZ"/>
        </w:rPr>
      </w:pPr>
    </w:p>
    <w:p w14:paraId="18ED9B5C" w14:textId="77777777" w:rsidR="0038329F" w:rsidRDefault="0038329F" w:rsidP="005154FC">
      <w:pPr>
        <w:spacing w:after="0"/>
        <w:jc w:val="center"/>
        <w:rPr>
          <w:rFonts w:ascii="Times New Roman" w:hAnsi="Times New Roman"/>
          <w:b/>
          <w:sz w:val="28"/>
          <w:lang w:val="kk-KZ"/>
        </w:rPr>
      </w:pPr>
    </w:p>
    <w:p w14:paraId="06229D7F" w14:textId="77777777" w:rsidR="0038329F" w:rsidRDefault="0038329F" w:rsidP="005154FC">
      <w:pPr>
        <w:spacing w:after="0"/>
        <w:jc w:val="center"/>
        <w:rPr>
          <w:rFonts w:ascii="Times New Roman" w:hAnsi="Times New Roman"/>
          <w:b/>
          <w:sz w:val="28"/>
          <w:lang w:val="kk-KZ"/>
        </w:rPr>
      </w:pPr>
    </w:p>
    <w:p w14:paraId="2DF0C7CB" w14:textId="77777777" w:rsidR="0038329F" w:rsidRDefault="0038329F" w:rsidP="005154FC">
      <w:pPr>
        <w:spacing w:after="0"/>
        <w:jc w:val="center"/>
        <w:rPr>
          <w:rFonts w:ascii="Times New Roman" w:hAnsi="Times New Roman"/>
          <w:b/>
          <w:sz w:val="28"/>
          <w:lang w:val="kk-KZ"/>
        </w:rPr>
      </w:pPr>
    </w:p>
    <w:p w14:paraId="3386A25F" w14:textId="77777777" w:rsidR="0038329F" w:rsidRDefault="0038329F" w:rsidP="005154FC">
      <w:pPr>
        <w:spacing w:after="0"/>
        <w:jc w:val="center"/>
        <w:rPr>
          <w:rFonts w:ascii="Times New Roman" w:hAnsi="Times New Roman"/>
          <w:b/>
          <w:sz w:val="28"/>
          <w:lang w:val="kk-KZ"/>
        </w:rPr>
      </w:pPr>
    </w:p>
    <w:p w14:paraId="325934CC" w14:textId="77777777" w:rsidR="0038329F" w:rsidRDefault="0038329F" w:rsidP="005154FC">
      <w:pPr>
        <w:spacing w:after="0"/>
        <w:jc w:val="center"/>
        <w:rPr>
          <w:rFonts w:ascii="Times New Roman" w:hAnsi="Times New Roman"/>
          <w:b/>
          <w:sz w:val="28"/>
          <w:lang w:val="kk-KZ"/>
        </w:rPr>
      </w:pPr>
    </w:p>
    <w:p w14:paraId="1B806C5D" w14:textId="77777777" w:rsidR="0038329F" w:rsidRDefault="0038329F" w:rsidP="005154FC">
      <w:pPr>
        <w:spacing w:after="0"/>
        <w:jc w:val="center"/>
        <w:rPr>
          <w:rFonts w:ascii="Times New Roman" w:hAnsi="Times New Roman"/>
          <w:b/>
          <w:sz w:val="28"/>
          <w:lang w:val="kk-KZ"/>
        </w:rPr>
      </w:pPr>
    </w:p>
    <w:p w14:paraId="685AE766" w14:textId="77777777" w:rsidR="0038329F" w:rsidRDefault="0038329F" w:rsidP="005154FC">
      <w:pPr>
        <w:spacing w:after="0"/>
        <w:jc w:val="center"/>
        <w:rPr>
          <w:rFonts w:ascii="Times New Roman" w:hAnsi="Times New Roman"/>
          <w:b/>
          <w:sz w:val="28"/>
          <w:lang w:val="kk-KZ"/>
        </w:rPr>
      </w:pPr>
    </w:p>
    <w:p w14:paraId="0AF2A71A" w14:textId="77777777" w:rsidR="0038329F" w:rsidRDefault="0038329F" w:rsidP="005154FC">
      <w:pPr>
        <w:spacing w:after="0"/>
        <w:jc w:val="center"/>
        <w:rPr>
          <w:rFonts w:ascii="Times New Roman" w:hAnsi="Times New Roman"/>
          <w:b/>
          <w:sz w:val="28"/>
          <w:lang w:val="kk-KZ"/>
        </w:rPr>
      </w:pPr>
    </w:p>
    <w:p w14:paraId="3E8352CC" w14:textId="77777777" w:rsidR="0038329F" w:rsidRDefault="0038329F" w:rsidP="005154FC">
      <w:pPr>
        <w:spacing w:after="0"/>
        <w:jc w:val="center"/>
        <w:rPr>
          <w:rFonts w:ascii="Times New Roman" w:hAnsi="Times New Roman"/>
          <w:b/>
          <w:sz w:val="28"/>
          <w:lang w:val="kk-KZ"/>
        </w:rPr>
      </w:pPr>
    </w:p>
    <w:p w14:paraId="1FE22B0F" w14:textId="77777777" w:rsidR="0038329F" w:rsidRDefault="0038329F" w:rsidP="005154FC">
      <w:pPr>
        <w:spacing w:after="0"/>
        <w:jc w:val="center"/>
        <w:rPr>
          <w:rFonts w:ascii="Times New Roman" w:hAnsi="Times New Roman"/>
          <w:b/>
          <w:sz w:val="28"/>
          <w:lang w:val="kk-KZ"/>
        </w:rPr>
      </w:pPr>
    </w:p>
    <w:p w14:paraId="3F2D7F26" w14:textId="77777777" w:rsidR="0038329F" w:rsidRDefault="0038329F" w:rsidP="005154FC">
      <w:pPr>
        <w:spacing w:after="0"/>
        <w:jc w:val="center"/>
        <w:rPr>
          <w:rFonts w:ascii="Times New Roman" w:hAnsi="Times New Roman"/>
          <w:b/>
          <w:sz w:val="28"/>
          <w:lang w:val="kk-KZ"/>
        </w:rPr>
      </w:pPr>
    </w:p>
    <w:p w14:paraId="23E302E9" w14:textId="77777777" w:rsidR="0038329F" w:rsidRDefault="0038329F" w:rsidP="005154FC">
      <w:pPr>
        <w:spacing w:after="0"/>
        <w:jc w:val="center"/>
        <w:rPr>
          <w:rFonts w:ascii="Times New Roman" w:hAnsi="Times New Roman"/>
          <w:b/>
          <w:sz w:val="28"/>
          <w:lang w:val="kk-KZ"/>
        </w:rPr>
      </w:pPr>
    </w:p>
    <w:p w14:paraId="50E46ACB" w14:textId="77777777" w:rsidR="0038329F" w:rsidRDefault="0038329F" w:rsidP="005154FC">
      <w:pPr>
        <w:spacing w:after="0"/>
        <w:jc w:val="center"/>
        <w:rPr>
          <w:rFonts w:ascii="Times New Roman" w:hAnsi="Times New Roman"/>
          <w:b/>
          <w:sz w:val="28"/>
          <w:lang w:val="kk-KZ"/>
        </w:rPr>
      </w:pPr>
    </w:p>
    <w:p w14:paraId="24DD32B2" w14:textId="77777777" w:rsidR="0038329F" w:rsidRDefault="0038329F" w:rsidP="005154FC">
      <w:pPr>
        <w:spacing w:after="0"/>
        <w:jc w:val="center"/>
        <w:rPr>
          <w:rFonts w:ascii="Times New Roman" w:hAnsi="Times New Roman"/>
          <w:b/>
          <w:sz w:val="28"/>
          <w:lang w:val="kk-KZ"/>
        </w:rPr>
      </w:pPr>
    </w:p>
    <w:p w14:paraId="6235AAB5" w14:textId="77777777" w:rsidR="0038329F" w:rsidRDefault="0038329F" w:rsidP="005154FC">
      <w:pPr>
        <w:spacing w:after="0"/>
        <w:jc w:val="center"/>
        <w:rPr>
          <w:rFonts w:ascii="Times New Roman" w:hAnsi="Times New Roman"/>
          <w:b/>
          <w:sz w:val="28"/>
          <w:lang w:val="kk-KZ"/>
        </w:rPr>
      </w:pPr>
    </w:p>
    <w:p w14:paraId="7C8D967C" w14:textId="77777777" w:rsidR="0038329F" w:rsidRDefault="0038329F" w:rsidP="005154FC">
      <w:pPr>
        <w:spacing w:after="0"/>
        <w:jc w:val="center"/>
        <w:rPr>
          <w:rFonts w:ascii="Times New Roman" w:hAnsi="Times New Roman"/>
          <w:b/>
          <w:sz w:val="28"/>
          <w:lang w:val="kk-KZ"/>
        </w:rPr>
      </w:pPr>
    </w:p>
    <w:p w14:paraId="62515319" w14:textId="77777777" w:rsidR="0038329F" w:rsidRDefault="0038329F" w:rsidP="005154FC">
      <w:pPr>
        <w:spacing w:after="0"/>
        <w:jc w:val="center"/>
        <w:rPr>
          <w:rFonts w:ascii="Times New Roman" w:hAnsi="Times New Roman"/>
          <w:b/>
          <w:sz w:val="28"/>
          <w:lang w:val="kk-KZ"/>
        </w:rPr>
      </w:pPr>
    </w:p>
    <w:p w14:paraId="143580E1" w14:textId="77777777" w:rsidR="0038329F" w:rsidRDefault="0038329F" w:rsidP="005154FC">
      <w:pPr>
        <w:spacing w:after="0"/>
        <w:jc w:val="center"/>
        <w:rPr>
          <w:rFonts w:ascii="Times New Roman" w:hAnsi="Times New Roman"/>
          <w:b/>
          <w:sz w:val="28"/>
          <w:lang w:val="kk-KZ"/>
        </w:rPr>
      </w:pPr>
    </w:p>
    <w:p w14:paraId="3B7258DF" w14:textId="77777777" w:rsidR="0038329F" w:rsidRDefault="0038329F" w:rsidP="005154FC">
      <w:pPr>
        <w:spacing w:after="0"/>
        <w:jc w:val="center"/>
        <w:rPr>
          <w:rFonts w:ascii="Times New Roman" w:hAnsi="Times New Roman"/>
          <w:b/>
          <w:sz w:val="28"/>
          <w:lang w:val="kk-KZ"/>
        </w:rPr>
      </w:pPr>
    </w:p>
    <w:p w14:paraId="15CE0BA9" w14:textId="77777777" w:rsidR="0038329F" w:rsidRDefault="0038329F" w:rsidP="005154FC">
      <w:pPr>
        <w:spacing w:after="0"/>
        <w:jc w:val="center"/>
        <w:rPr>
          <w:rFonts w:ascii="Times New Roman" w:hAnsi="Times New Roman"/>
          <w:b/>
          <w:sz w:val="28"/>
          <w:lang w:val="kk-KZ"/>
        </w:rPr>
      </w:pPr>
    </w:p>
    <w:p w14:paraId="0E1E7551" w14:textId="77777777" w:rsidR="0038329F" w:rsidRDefault="0038329F" w:rsidP="005154FC">
      <w:pPr>
        <w:spacing w:after="0"/>
        <w:jc w:val="center"/>
        <w:rPr>
          <w:rFonts w:ascii="Times New Roman" w:hAnsi="Times New Roman"/>
          <w:b/>
          <w:sz w:val="28"/>
          <w:lang w:val="kk-KZ"/>
        </w:rPr>
      </w:pPr>
    </w:p>
    <w:p w14:paraId="022414FF" w14:textId="77777777" w:rsidR="0038329F" w:rsidRDefault="0038329F" w:rsidP="005154FC">
      <w:pPr>
        <w:spacing w:after="0"/>
        <w:jc w:val="center"/>
        <w:rPr>
          <w:rFonts w:ascii="Times New Roman" w:hAnsi="Times New Roman"/>
          <w:b/>
          <w:sz w:val="28"/>
          <w:lang w:val="kk-KZ"/>
        </w:rPr>
      </w:pPr>
    </w:p>
    <w:p w14:paraId="48ABBCFA" w14:textId="77777777" w:rsidR="0038329F" w:rsidRDefault="0038329F" w:rsidP="005154FC">
      <w:pPr>
        <w:spacing w:after="0"/>
        <w:jc w:val="center"/>
        <w:rPr>
          <w:rFonts w:ascii="Times New Roman" w:hAnsi="Times New Roman"/>
          <w:b/>
          <w:sz w:val="28"/>
          <w:lang w:val="kk-KZ"/>
        </w:rPr>
      </w:pPr>
    </w:p>
    <w:p w14:paraId="10601789" w14:textId="77777777" w:rsidR="0038329F" w:rsidRDefault="0038329F" w:rsidP="005154FC">
      <w:pPr>
        <w:spacing w:after="0"/>
        <w:jc w:val="center"/>
        <w:rPr>
          <w:rFonts w:ascii="Times New Roman" w:hAnsi="Times New Roman"/>
          <w:b/>
          <w:sz w:val="28"/>
          <w:lang w:val="kk-KZ"/>
        </w:rPr>
      </w:pPr>
    </w:p>
    <w:p w14:paraId="5C68A8C3" w14:textId="77777777" w:rsidR="0038329F" w:rsidRDefault="0038329F" w:rsidP="005154FC">
      <w:pPr>
        <w:spacing w:after="0"/>
        <w:jc w:val="center"/>
        <w:rPr>
          <w:rFonts w:ascii="Times New Roman" w:hAnsi="Times New Roman"/>
          <w:b/>
          <w:sz w:val="28"/>
          <w:lang w:val="kk-KZ"/>
        </w:rPr>
      </w:pPr>
    </w:p>
    <w:p w14:paraId="63970823" w14:textId="77777777" w:rsidR="0038329F" w:rsidRDefault="0038329F" w:rsidP="005154FC">
      <w:pPr>
        <w:spacing w:after="0"/>
        <w:jc w:val="center"/>
        <w:rPr>
          <w:rFonts w:ascii="Times New Roman" w:hAnsi="Times New Roman"/>
          <w:b/>
          <w:sz w:val="28"/>
          <w:lang w:val="kk-KZ"/>
        </w:rPr>
      </w:pPr>
    </w:p>
    <w:p w14:paraId="4F06681D" w14:textId="77777777" w:rsidR="0038329F" w:rsidRDefault="0038329F" w:rsidP="005154FC">
      <w:pPr>
        <w:spacing w:after="0"/>
        <w:jc w:val="center"/>
        <w:rPr>
          <w:rFonts w:ascii="Times New Roman" w:hAnsi="Times New Roman"/>
          <w:b/>
          <w:sz w:val="28"/>
          <w:lang w:val="kk-KZ"/>
        </w:rPr>
      </w:pPr>
    </w:p>
    <w:p w14:paraId="594B9388" w14:textId="34201D07" w:rsidR="005154FC" w:rsidRPr="00BE7BBE" w:rsidRDefault="005154FC" w:rsidP="005154FC">
      <w:pPr>
        <w:spacing w:after="0"/>
        <w:jc w:val="center"/>
        <w:rPr>
          <w:rFonts w:ascii="Times New Roman" w:hAnsi="Times New Roman"/>
          <w:b/>
          <w:sz w:val="28"/>
          <w:lang w:val="kk-KZ"/>
        </w:rPr>
      </w:pPr>
      <w:r w:rsidRPr="00BE7BBE">
        <w:rPr>
          <w:rFonts w:ascii="Times New Roman" w:hAnsi="Times New Roman"/>
          <w:b/>
          <w:sz w:val="28"/>
          <w:lang w:val="kk-KZ"/>
        </w:rPr>
        <w:lastRenderedPageBreak/>
        <w:t>ҚОСЫМША А</w:t>
      </w:r>
    </w:p>
    <w:p w14:paraId="4367BD72" w14:textId="77777777" w:rsidR="005154FC" w:rsidRPr="00BE7BBE" w:rsidRDefault="005154FC" w:rsidP="005154FC">
      <w:pPr>
        <w:spacing w:after="0"/>
        <w:jc w:val="center"/>
        <w:rPr>
          <w:rFonts w:ascii="Times New Roman" w:hAnsi="Times New Roman"/>
          <w:sz w:val="28"/>
          <w:lang w:val="kk-KZ"/>
        </w:rPr>
      </w:pPr>
    </w:p>
    <w:p w14:paraId="7DDB8D9C" w14:textId="14C27C34" w:rsidR="005154FC" w:rsidRPr="00BE7BBE" w:rsidRDefault="001A1801" w:rsidP="005154FC">
      <w:pPr>
        <w:spacing w:after="0"/>
        <w:jc w:val="center"/>
        <w:rPr>
          <w:rFonts w:ascii="Times New Roman" w:hAnsi="Times New Roman"/>
          <w:sz w:val="28"/>
          <w:lang w:val="kk-KZ"/>
        </w:rPr>
      </w:pPr>
      <w:r w:rsidRPr="00BE7BBE">
        <w:rPr>
          <w:rFonts w:ascii="Times New Roman" w:hAnsi="Times New Roman"/>
          <w:sz w:val="28"/>
          <w:lang w:val="kk-KZ"/>
        </w:rPr>
        <w:t xml:space="preserve">Тәжірибе нәтижелерін өндіріске </w:t>
      </w:r>
      <w:r w:rsidR="005154FC" w:rsidRPr="00BE7BBE">
        <w:rPr>
          <w:rFonts w:ascii="Times New Roman" w:hAnsi="Times New Roman"/>
          <w:sz w:val="28"/>
          <w:lang w:val="kk-KZ"/>
        </w:rPr>
        <w:t xml:space="preserve">енгізу </w:t>
      </w:r>
      <w:r w:rsidR="009B60A3" w:rsidRPr="00BE7BBE">
        <w:rPr>
          <w:rFonts w:ascii="Times New Roman" w:hAnsi="Times New Roman"/>
          <w:sz w:val="28"/>
          <w:lang w:val="kk-KZ"/>
        </w:rPr>
        <w:t>актісі</w:t>
      </w:r>
    </w:p>
    <w:p w14:paraId="6AD499A6" w14:textId="77777777" w:rsidR="005154FC" w:rsidRPr="00BE7BBE" w:rsidRDefault="005154FC" w:rsidP="005154FC">
      <w:pPr>
        <w:spacing w:after="0"/>
        <w:jc w:val="center"/>
        <w:rPr>
          <w:rFonts w:ascii="Times New Roman" w:hAnsi="Times New Roman"/>
          <w:sz w:val="28"/>
          <w:lang w:val="kk-KZ"/>
        </w:rPr>
      </w:pPr>
    </w:p>
    <w:p w14:paraId="73CEDAC0" w14:textId="739232E0" w:rsidR="005154FC" w:rsidRPr="00BE7BBE" w:rsidRDefault="005154FC" w:rsidP="005154FC">
      <w:pPr>
        <w:spacing w:after="0"/>
        <w:jc w:val="center"/>
        <w:rPr>
          <w:rFonts w:ascii="Times New Roman" w:hAnsi="Times New Roman"/>
          <w:lang w:val="kk-KZ"/>
        </w:rPr>
      </w:pPr>
      <w:r w:rsidRPr="00BE7BBE">
        <w:rPr>
          <w:rFonts w:ascii="Times New Roman" w:hAnsi="Times New Roman"/>
          <w:noProof/>
          <w:lang w:val="en-US" w:eastAsia="en-US"/>
        </w:rPr>
        <w:drawing>
          <wp:inline distT="0" distB="0" distL="0" distR="0" wp14:anchorId="0AB68C60" wp14:editId="4FA8B172">
            <wp:extent cx="5281684" cy="4182728"/>
            <wp:effectExtent l="0" t="0" r="0" b="8890"/>
            <wp:docPr id="7" name="Рисунок 7" descr="C:\Users\user\Desktop\WhatsApp Image 2025-12-28 at 17.28.5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WhatsApp Image 2025-12-28 at 17.28.51(1).jpe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b="5046"/>
                    <a:stretch/>
                  </pic:blipFill>
                  <pic:spPr bwMode="auto">
                    <a:xfrm>
                      <a:off x="0" y="0"/>
                      <a:ext cx="5340171" cy="4229046"/>
                    </a:xfrm>
                    <a:prstGeom prst="rect">
                      <a:avLst/>
                    </a:prstGeom>
                    <a:noFill/>
                    <a:ln>
                      <a:noFill/>
                    </a:ln>
                    <a:extLst>
                      <a:ext uri="{53640926-AAD7-44D8-BBD7-CCE9431645EC}">
                        <a14:shadowObscured xmlns:a14="http://schemas.microsoft.com/office/drawing/2010/main"/>
                      </a:ext>
                    </a:extLst>
                  </pic:spPr>
                </pic:pic>
              </a:graphicData>
            </a:graphic>
          </wp:inline>
        </w:drawing>
      </w:r>
    </w:p>
    <w:p w14:paraId="540FBFF8" w14:textId="202563AA" w:rsidR="001A1801" w:rsidRPr="00BE7BBE" w:rsidRDefault="001A1801" w:rsidP="005154FC">
      <w:pPr>
        <w:spacing w:after="0"/>
        <w:jc w:val="center"/>
        <w:rPr>
          <w:rFonts w:ascii="Times New Roman" w:hAnsi="Times New Roman"/>
          <w:sz w:val="28"/>
          <w:lang w:val="kk-KZ"/>
        </w:rPr>
      </w:pPr>
      <w:r w:rsidRPr="00BE7BBE">
        <w:rPr>
          <w:rFonts w:ascii="Times New Roman" w:hAnsi="Times New Roman"/>
          <w:noProof/>
          <w:sz w:val="28"/>
          <w:lang w:val="en-US" w:eastAsia="en-US"/>
        </w:rPr>
        <w:drawing>
          <wp:inline distT="0" distB="0" distL="0" distR="0" wp14:anchorId="0887579F" wp14:editId="1440DA02">
            <wp:extent cx="5233917" cy="3663950"/>
            <wp:effectExtent l="0" t="0" r="508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7">
                      <a:extLst>
                        <a:ext uri="{28A0092B-C50C-407E-A947-70E740481C1C}">
                          <a14:useLocalDpi xmlns:a14="http://schemas.microsoft.com/office/drawing/2010/main" val="0"/>
                        </a:ext>
                      </a:extLst>
                    </a:blip>
                    <a:srcRect t="3462" r="5554"/>
                    <a:stretch/>
                  </pic:blipFill>
                  <pic:spPr bwMode="auto">
                    <a:xfrm>
                      <a:off x="0" y="0"/>
                      <a:ext cx="5278396" cy="3695087"/>
                    </a:xfrm>
                    <a:prstGeom prst="rect">
                      <a:avLst/>
                    </a:prstGeom>
                    <a:noFill/>
                    <a:ln>
                      <a:noFill/>
                    </a:ln>
                    <a:extLst>
                      <a:ext uri="{53640926-AAD7-44D8-BBD7-CCE9431645EC}">
                        <a14:shadowObscured xmlns:a14="http://schemas.microsoft.com/office/drawing/2010/main"/>
                      </a:ext>
                    </a:extLst>
                  </pic:spPr>
                </pic:pic>
              </a:graphicData>
            </a:graphic>
          </wp:inline>
        </w:drawing>
      </w:r>
    </w:p>
    <w:p w14:paraId="523F548B" w14:textId="0557C7DD" w:rsidR="001A1801" w:rsidRPr="00BE7BBE" w:rsidRDefault="001A1801" w:rsidP="005154FC">
      <w:pPr>
        <w:spacing w:after="0"/>
        <w:jc w:val="center"/>
        <w:rPr>
          <w:rFonts w:ascii="Times New Roman" w:hAnsi="Times New Roman"/>
          <w:sz w:val="28"/>
          <w:lang w:val="kk-KZ"/>
        </w:rPr>
      </w:pPr>
    </w:p>
    <w:p w14:paraId="18D8DBF8" w14:textId="77777777" w:rsidR="005154FC" w:rsidRPr="00BE7BBE" w:rsidRDefault="005154FC" w:rsidP="005154FC">
      <w:pPr>
        <w:spacing w:after="0"/>
        <w:jc w:val="center"/>
        <w:rPr>
          <w:rFonts w:ascii="Times New Roman" w:hAnsi="Times New Roman"/>
          <w:b/>
          <w:sz w:val="28"/>
          <w:lang w:val="kk-KZ"/>
        </w:rPr>
      </w:pPr>
      <w:r w:rsidRPr="00BE7BBE">
        <w:rPr>
          <w:rFonts w:ascii="Times New Roman" w:hAnsi="Times New Roman"/>
          <w:b/>
          <w:sz w:val="28"/>
          <w:lang w:val="kk-KZ"/>
        </w:rPr>
        <w:lastRenderedPageBreak/>
        <w:t>ҚОСЫМША Б</w:t>
      </w:r>
    </w:p>
    <w:p w14:paraId="527B7EDA" w14:textId="77777777" w:rsidR="005154FC" w:rsidRPr="00BE7BBE" w:rsidRDefault="005154FC" w:rsidP="005154FC">
      <w:pPr>
        <w:spacing w:after="0"/>
        <w:jc w:val="center"/>
        <w:rPr>
          <w:rFonts w:ascii="Times New Roman" w:hAnsi="Times New Roman"/>
          <w:sz w:val="28"/>
          <w:lang w:val="kk-KZ"/>
        </w:rPr>
      </w:pPr>
    </w:p>
    <w:p w14:paraId="66BE4F27" w14:textId="4B40B566" w:rsidR="005154FC" w:rsidRPr="00BE7BBE" w:rsidRDefault="005154FC" w:rsidP="005154FC">
      <w:pPr>
        <w:spacing w:after="0"/>
        <w:jc w:val="center"/>
        <w:rPr>
          <w:rFonts w:ascii="Times New Roman" w:hAnsi="Times New Roman"/>
          <w:sz w:val="28"/>
          <w:lang w:val="kk-KZ"/>
        </w:rPr>
      </w:pPr>
      <w:r w:rsidRPr="00BE7BBE">
        <w:rPr>
          <w:rFonts w:ascii="Times New Roman" w:hAnsi="Times New Roman"/>
          <w:sz w:val="28"/>
          <w:lang w:val="kk-KZ"/>
        </w:rPr>
        <w:t>Ғылыми тағылымдамадан өту сертификат</w:t>
      </w:r>
      <w:r w:rsidR="001A1801" w:rsidRPr="00BE7BBE">
        <w:rPr>
          <w:rFonts w:ascii="Times New Roman" w:hAnsi="Times New Roman"/>
          <w:sz w:val="28"/>
          <w:lang w:val="kk-KZ"/>
        </w:rPr>
        <w:t>ы</w:t>
      </w:r>
    </w:p>
    <w:p w14:paraId="2DEF82D4" w14:textId="77777777" w:rsidR="005154FC" w:rsidRPr="00BE7BBE" w:rsidRDefault="005154FC" w:rsidP="005154FC">
      <w:pPr>
        <w:spacing w:after="0"/>
        <w:jc w:val="center"/>
        <w:rPr>
          <w:rFonts w:ascii="Times New Roman" w:hAnsi="Times New Roman"/>
          <w:sz w:val="28"/>
          <w:lang w:val="kk-KZ"/>
        </w:rPr>
      </w:pPr>
    </w:p>
    <w:p w14:paraId="287872E2" w14:textId="77777777" w:rsidR="000352BC" w:rsidRDefault="005154FC" w:rsidP="000352BC">
      <w:pPr>
        <w:spacing w:after="0"/>
        <w:jc w:val="center"/>
        <w:rPr>
          <w:rFonts w:ascii="Times New Roman" w:hAnsi="Times New Roman"/>
          <w:b/>
          <w:sz w:val="28"/>
          <w:lang w:val="kk-KZ"/>
        </w:rPr>
      </w:pPr>
      <w:r w:rsidRPr="00BE7BBE">
        <w:rPr>
          <w:rFonts w:ascii="Times New Roman" w:hAnsi="Times New Roman"/>
          <w:b/>
          <w:noProof/>
          <w:sz w:val="28"/>
          <w:lang w:val="en-US" w:eastAsia="en-US"/>
          <w14:ligatures w14:val="standardContextual"/>
        </w:rPr>
        <w:drawing>
          <wp:inline distT="0" distB="0" distL="0" distR="0" wp14:anchorId="253ABC03" wp14:editId="02CE4C81">
            <wp:extent cx="6011839" cy="4114800"/>
            <wp:effectExtent l="0" t="0" r="8255" b="0"/>
            <wp:docPr id="11" name="Рисунок 11" descr="WhatsApp Image 2025-12-28 a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atsApp Image 2025-12-28 at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41339" cy="4134992"/>
                    </a:xfrm>
                    <a:prstGeom prst="rect">
                      <a:avLst/>
                    </a:prstGeom>
                    <a:noFill/>
                    <a:ln>
                      <a:noFill/>
                    </a:ln>
                  </pic:spPr>
                </pic:pic>
              </a:graphicData>
            </a:graphic>
          </wp:inline>
        </w:drawing>
      </w:r>
    </w:p>
    <w:p w14:paraId="2A9BF166" w14:textId="77777777" w:rsidR="000352BC" w:rsidRDefault="000352BC" w:rsidP="000352BC">
      <w:pPr>
        <w:spacing w:after="0"/>
        <w:jc w:val="center"/>
        <w:rPr>
          <w:rFonts w:ascii="Times New Roman" w:hAnsi="Times New Roman"/>
          <w:b/>
          <w:sz w:val="28"/>
          <w:lang w:val="kk-KZ"/>
        </w:rPr>
      </w:pPr>
    </w:p>
    <w:p w14:paraId="11A36E9F" w14:textId="77777777" w:rsidR="00556D15" w:rsidRDefault="00556D15" w:rsidP="000352BC">
      <w:pPr>
        <w:spacing w:after="0"/>
        <w:jc w:val="center"/>
        <w:rPr>
          <w:rFonts w:ascii="Times New Roman" w:hAnsi="Times New Roman"/>
          <w:b/>
          <w:sz w:val="28"/>
          <w:lang w:val="kk-KZ"/>
        </w:rPr>
      </w:pPr>
    </w:p>
    <w:p w14:paraId="75DB4B1D" w14:textId="77777777" w:rsidR="00556D15" w:rsidRDefault="00556D15" w:rsidP="000352BC">
      <w:pPr>
        <w:spacing w:after="0"/>
        <w:jc w:val="center"/>
        <w:rPr>
          <w:rFonts w:ascii="Times New Roman" w:hAnsi="Times New Roman"/>
          <w:b/>
          <w:sz w:val="28"/>
          <w:lang w:val="kk-KZ"/>
        </w:rPr>
      </w:pPr>
    </w:p>
    <w:p w14:paraId="692F92AD" w14:textId="77777777" w:rsidR="00556D15" w:rsidRDefault="00556D15" w:rsidP="000352BC">
      <w:pPr>
        <w:spacing w:after="0"/>
        <w:jc w:val="center"/>
        <w:rPr>
          <w:rFonts w:ascii="Times New Roman" w:hAnsi="Times New Roman"/>
          <w:b/>
          <w:sz w:val="28"/>
          <w:lang w:val="kk-KZ"/>
        </w:rPr>
      </w:pPr>
    </w:p>
    <w:p w14:paraId="60E69204" w14:textId="77777777" w:rsidR="00556D15" w:rsidRDefault="00556D15" w:rsidP="000352BC">
      <w:pPr>
        <w:spacing w:after="0"/>
        <w:jc w:val="center"/>
        <w:rPr>
          <w:rFonts w:ascii="Times New Roman" w:hAnsi="Times New Roman"/>
          <w:b/>
          <w:sz w:val="28"/>
          <w:lang w:val="kk-KZ"/>
        </w:rPr>
      </w:pPr>
    </w:p>
    <w:p w14:paraId="2D8019A8" w14:textId="77777777" w:rsidR="00556D15" w:rsidRDefault="00556D15" w:rsidP="000352BC">
      <w:pPr>
        <w:spacing w:after="0"/>
        <w:jc w:val="center"/>
        <w:rPr>
          <w:rFonts w:ascii="Times New Roman" w:hAnsi="Times New Roman"/>
          <w:b/>
          <w:sz w:val="28"/>
          <w:lang w:val="kk-KZ"/>
        </w:rPr>
      </w:pPr>
    </w:p>
    <w:p w14:paraId="0F109584" w14:textId="77777777" w:rsidR="00556D15" w:rsidRDefault="00556D15" w:rsidP="000352BC">
      <w:pPr>
        <w:spacing w:after="0"/>
        <w:jc w:val="center"/>
        <w:rPr>
          <w:rFonts w:ascii="Times New Roman" w:hAnsi="Times New Roman"/>
          <w:b/>
          <w:sz w:val="28"/>
          <w:lang w:val="kk-KZ"/>
        </w:rPr>
      </w:pPr>
    </w:p>
    <w:p w14:paraId="06122F8D" w14:textId="77777777" w:rsidR="00556D15" w:rsidRDefault="00556D15" w:rsidP="000352BC">
      <w:pPr>
        <w:spacing w:after="0"/>
        <w:jc w:val="center"/>
        <w:rPr>
          <w:rFonts w:ascii="Times New Roman" w:hAnsi="Times New Roman"/>
          <w:b/>
          <w:sz w:val="28"/>
          <w:lang w:val="kk-KZ"/>
        </w:rPr>
      </w:pPr>
    </w:p>
    <w:p w14:paraId="3BA4A991" w14:textId="77777777" w:rsidR="00556D15" w:rsidRDefault="00556D15" w:rsidP="000352BC">
      <w:pPr>
        <w:spacing w:after="0"/>
        <w:jc w:val="center"/>
        <w:rPr>
          <w:rFonts w:ascii="Times New Roman" w:hAnsi="Times New Roman"/>
          <w:b/>
          <w:sz w:val="28"/>
          <w:lang w:val="kk-KZ"/>
        </w:rPr>
      </w:pPr>
    </w:p>
    <w:p w14:paraId="11AE088D" w14:textId="77777777" w:rsidR="00556D15" w:rsidRDefault="00556D15" w:rsidP="000352BC">
      <w:pPr>
        <w:spacing w:after="0"/>
        <w:jc w:val="center"/>
        <w:rPr>
          <w:rFonts w:ascii="Times New Roman" w:hAnsi="Times New Roman"/>
          <w:b/>
          <w:sz w:val="28"/>
          <w:lang w:val="kk-KZ"/>
        </w:rPr>
      </w:pPr>
    </w:p>
    <w:p w14:paraId="500EA0DD" w14:textId="77777777" w:rsidR="00556D15" w:rsidRDefault="00556D15" w:rsidP="000352BC">
      <w:pPr>
        <w:spacing w:after="0"/>
        <w:jc w:val="center"/>
        <w:rPr>
          <w:rFonts w:ascii="Times New Roman" w:hAnsi="Times New Roman"/>
          <w:b/>
          <w:sz w:val="28"/>
          <w:lang w:val="kk-KZ"/>
        </w:rPr>
      </w:pPr>
    </w:p>
    <w:p w14:paraId="579499C0" w14:textId="77777777" w:rsidR="00556D15" w:rsidRDefault="00556D15" w:rsidP="000352BC">
      <w:pPr>
        <w:spacing w:after="0"/>
        <w:jc w:val="center"/>
        <w:rPr>
          <w:rFonts w:ascii="Times New Roman" w:hAnsi="Times New Roman"/>
          <w:b/>
          <w:sz w:val="28"/>
          <w:lang w:val="kk-KZ"/>
        </w:rPr>
      </w:pPr>
    </w:p>
    <w:p w14:paraId="471B6F6A" w14:textId="77777777" w:rsidR="00556D15" w:rsidRDefault="00556D15" w:rsidP="000352BC">
      <w:pPr>
        <w:spacing w:after="0"/>
        <w:jc w:val="center"/>
        <w:rPr>
          <w:rFonts w:ascii="Times New Roman" w:hAnsi="Times New Roman"/>
          <w:b/>
          <w:sz w:val="28"/>
          <w:lang w:val="kk-KZ"/>
        </w:rPr>
      </w:pPr>
    </w:p>
    <w:p w14:paraId="1F685593" w14:textId="77777777" w:rsidR="00556D15" w:rsidRDefault="00556D15" w:rsidP="000352BC">
      <w:pPr>
        <w:spacing w:after="0"/>
        <w:jc w:val="center"/>
        <w:rPr>
          <w:rFonts w:ascii="Times New Roman" w:hAnsi="Times New Roman"/>
          <w:b/>
          <w:sz w:val="28"/>
          <w:lang w:val="kk-KZ"/>
        </w:rPr>
      </w:pPr>
    </w:p>
    <w:p w14:paraId="3BD14FDC" w14:textId="77777777" w:rsidR="00556D15" w:rsidRDefault="00556D15" w:rsidP="000352BC">
      <w:pPr>
        <w:spacing w:after="0"/>
        <w:jc w:val="center"/>
        <w:rPr>
          <w:rFonts w:ascii="Times New Roman" w:hAnsi="Times New Roman"/>
          <w:b/>
          <w:sz w:val="28"/>
          <w:lang w:val="kk-KZ"/>
        </w:rPr>
      </w:pPr>
    </w:p>
    <w:p w14:paraId="34DB885E" w14:textId="77777777" w:rsidR="00556D15" w:rsidRDefault="00556D15" w:rsidP="000352BC">
      <w:pPr>
        <w:spacing w:after="0"/>
        <w:jc w:val="center"/>
        <w:rPr>
          <w:rFonts w:ascii="Times New Roman" w:hAnsi="Times New Roman"/>
          <w:b/>
          <w:sz w:val="28"/>
          <w:lang w:val="kk-KZ"/>
        </w:rPr>
      </w:pPr>
    </w:p>
    <w:p w14:paraId="3AE73373" w14:textId="77777777" w:rsidR="00AE4ADF" w:rsidRDefault="00AE4ADF" w:rsidP="000352BC">
      <w:pPr>
        <w:spacing w:after="0"/>
        <w:jc w:val="center"/>
        <w:rPr>
          <w:rFonts w:ascii="Times New Roman" w:hAnsi="Times New Roman"/>
          <w:b/>
          <w:sz w:val="28"/>
          <w:lang w:val="kk-KZ"/>
        </w:rPr>
      </w:pPr>
    </w:p>
    <w:p w14:paraId="15CDDACA" w14:textId="66969BE3" w:rsidR="000352BC" w:rsidRDefault="000352BC" w:rsidP="000352BC">
      <w:pPr>
        <w:spacing w:after="0"/>
        <w:jc w:val="center"/>
        <w:rPr>
          <w:rFonts w:ascii="Times New Roman" w:hAnsi="Times New Roman"/>
          <w:b/>
          <w:sz w:val="28"/>
          <w:lang w:val="kk-KZ"/>
        </w:rPr>
      </w:pPr>
      <w:r w:rsidRPr="005227DD">
        <w:rPr>
          <w:rFonts w:ascii="Times New Roman" w:hAnsi="Times New Roman"/>
          <w:b/>
          <w:sz w:val="28"/>
          <w:lang w:val="kk-KZ"/>
        </w:rPr>
        <w:lastRenderedPageBreak/>
        <w:t xml:space="preserve">ҚОСЫМША </w:t>
      </w:r>
      <w:r>
        <w:rPr>
          <w:rFonts w:ascii="Times New Roman" w:hAnsi="Times New Roman"/>
          <w:b/>
          <w:sz w:val="28"/>
          <w:lang w:val="kk-KZ"/>
        </w:rPr>
        <w:t>В</w:t>
      </w:r>
    </w:p>
    <w:p w14:paraId="4B169B31" w14:textId="77777777" w:rsidR="0038329F" w:rsidRPr="00425779" w:rsidRDefault="0038329F" w:rsidP="0038329F">
      <w:pPr>
        <w:spacing w:after="0" w:line="240" w:lineRule="auto"/>
        <w:jc w:val="center"/>
        <w:rPr>
          <w:rFonts w:ascii="Times New Roman" w:hAnsi="Times New Roman"/>
          <w:bCs/>
          <w:sz w:val="28"/>
          <w:lang w:val="kk-KZ"/>
        </w:rPr>
      </w:pPr>
      <w:r w:rsidRPr="00425779">
        <w:rPr>
          <w:rFonts w:ascii="Times New Roman" w:hAnsi="Times New Roman"/>
          <w:bCs/>
          <w:sz w:val="28"/>
        </w:rPr>
        <w:t xml:space="preserve">Бройлер </w:t>
      </w:r>
      <w:proofErr w:type="spellStart"/>
      <w:r w:rsidRPr="00425779">
        <w:rPr>
          <w:rFonts w:ascii="Times New Roman" w:hAnsi="Times New Roman"/>
          <w:bCs/>
          <w:sz w:val="28"/>
        </w:rPr>
        <w:t>балапандарына</w:t>
      </w:r>
      <w:proofErr w:type="spellEnd"/>
      <w:r w:rsidRPr="00425779">
        <w:rPr>
          <w:rFonts w:ascii="Times New Roman" w:hAnsi="Times New Roman"/>
          <w:bCs/>
          <w:sz w:val="28"/>
        </w:rPr>
        <w:t xml:space="preserve"> вакцинация </w:t>
      </w:r>
      <w:proofErr w:type="spellStart"/>
      <w:r w:rsidRPr="00425779">
        <w:rPr>
          <w:rFonts w:ascii="Times New Roman" w:hAnsi="Times New Roman"/>
          <w:bCs/>
          <w:sz w:val="28"/>
        </w:rPr>
        <w:t>жүргізу</w:t>
      </w:r>
      <w:proofErr w:type="spellEnd"/>
    </w:p>
    <w:p w14:paraId="08AF6086" w14:textId="77777777" w:rsidR="0038329F" w:rsidRPr="000352BC" w:rsidRDefault="0038329F" w:rsidP="000352BC">
      <w:pPr>
        <w:spacing w:after="0"/>
        <w:jc w:val="center"/>
        <w:rPr>
          <w:rFonts w:ascii="Times New Roman" w:hAnsi="Times New Roman"/>
          <w:sz w:val="28"/>
          <w:lang w:val="kk-KZ"/>
        </w:rPr>
      </w:pPr>
    </w:p>
    <w:p w14:paraId="292D0C41" w14:textId="77777777" w:rsidR="00556D15" w:rsidRDefault="00556D15" w:rsidP="000352BC">
      <w:pPr>
        <w:spacing w:after="0" w:line="240" w:lineRule="auto"/>
        <w:jc w:val="center"/>
        <w:rPr>
          <w:rFonts w:ascii="Times New Roman" w:hAnsi="Times New Roman"/>
          <w:b/>
          <w:noProof/>
          <w:sz w:val="28"/>
          <w:lang w:val="kk-KZ"/>
        </w:rPr>
      </w:pPr>
    </w:p>
    <w:p w14:paraId="53850284" w14:textId="77777777" w:rsidR="00556D15" w:rsidRDefault="00556D15" w:rsidP="000352BC">
      <w:pPr>
        <w:spacing w:after="0" w:line="240" w:lineRule="auto"/>
        <w:jc w:val="center"/>
        <w:rPr>
          <w:rFonts w:ascii="Times New Roman" w:hAnsi="Times New Roman"/>
          <w:b/>
          <w:noProof/>
          <w:sz w:val="28"/>
          <w:lang w:val="kk-KZ"/>
        </w:rPr>
      </w:pPr>
    </w:p>
    <w:p w14:paraId="154F27B7" w14:textId="403BDC73" w:rsidR="000352BC" w:rsidRDefault="000352BC" w:rsidP="000352BC">
      <w:pPr>
        <w:spacing w:after="0" w:line="240" w:lineRule="auto"/>
        <w:jc w:val="center"/>
        <w:rPr>
          <w:rFonts w:ascii="Times New Roman" w:hAnsi="Times New Roman"/>
          <w:b/>
          <w:sz w:val="28"/>
          <w:lang w:val="kk-KZ"/>
        </w:rPr>
      </w:pPr>
      <w:r>
        <w:rPr>
          <w:rFonts w:ascii="Times New Roman" w:hAnsi="Times New Roman"/>
          <w:b/>
          <w:noProof/>
          <w:sz w:val="28"/>
          <w:lang w:val="kk-KZ"/>
        </w:rPr>
        <w:drawing>
          <wp:inline distT="0" distB="0" distL="0" distR="0" wp14:anchorId="37B113AA" wp14:editId="4209279A">
            <wp:extent cx="5304944" cy="65151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16748" cy="6529597"/>
                    </a:xfrm>
                    <a:prstGeom prst="rect">
                      <a:avLst/>
                    </a:prstGeom>
                    <a:noFill/>
                    <a:ln>
                      <a:noFill/>
                    </a:ln>
                  </pic:spPr>
                </pic:pic>
              </a:graphicData>
            </a:graphic>
          </wp:inline>
        </w:drawing>
      </w:r>
    </w:p>
    <w:p w14:paraId="0E4956C9" w14:textId="77777777" w:rsidR="009E4755" w:rsidRDefault="009E4755" w:rsidP="00CD2E78">
      <w:pPr>
        <w:pStyle w:val="af1"/>
        <w:jc w:val="both"/>
        <w:rPr>
          <w:rFonts w:ascii="Times New Roman" w:eastAsia="SimSun" w:hAnsi="Times New Roman" w:cs="Times New Roman"/>
          <w:b/>
          <w:noProof/>
          <w:sz w:val="28"/>
          <w:lang w:val="kk-KZ" w:eastAsia="zh-CN"/>
        </w:rPr>
      </w:pPr>
    </w:p>
    <w:p w14:paraId="0253D49A" w14:textId="7A40763D" w:rsidR="00AE4ADF" w:rsidRPr="00AE4ADF" w:rsidRDefault="00AE4ADF" w:rsidP="00AE4ADF">
      <w:pPr>
        <w:tabs>
          <w:tab w:val="left" w:pos="4245"/>
        </w:tabs>
        <w:jc w:val="center"/>
        <w:rPr>
          <w:lang w:val="kk-KZ" w:eastAsia="en-US"/>
        </w:rPr>
        <w:sectPr w:rsidR="00AE4ADF" w:rsidRPr="00AE4ADF" w:rsidSect="007319CA">
          <w:footerReference w:type="default" r:id="rId30"/>
          <w:type w:val="nextColumn"/>
          <w:pgSz w:w="11906" w:h="16838"/>
          <w:pgMar w:top="1134" w:right="567" w:bottom="1134" w:left="1701" w:header="794" w:footer="227" w:gutter="0"/>
          <w:cols w:space="720"/>
          <w:titlePg/>
          <w:docGrid w:linePitch="299"/>
        </w:sectPr>
      </w:pPr>
    </w:p>
    <w:p w14:paraId="4DC26235" w14:textId="34AAE78C" w:rsidR="00556D15" w:rsidRPr="000352BC" w:rsidRDefault="00556D15" w:rsidP="00556D15">
      <w:pPr>
        <w:spacing w:after="0"/>
        <w:jc w:val="center"/>
        <w:rPr>
          <w:rFonts w:ascii="Times New Roman" w:hAnsi="Times New Roman"/>
          <w:sz w:val="28"/>
          <w:lang w:val="kk-KZ"/>
        </w:rPr>
      </w:pPr>
      <w:r w:rsidRPr="005227DD">
        <w:rPr>
          <w:rFonts w:ascii="Times New Roman" w:hAnsi="Times New Roman"/>
          <w:b/>
          <w:sz w:val="28"/>
          <w:lang w:val="kk-KZ"/>
        </w:rPr>
        <w:lastRenderedPageBreak/>
        <w:t xml:space="preserve">ҚОСЫМША </w:t>
      </w:r>
      <w:r>
        <w:rPr>
          <w:rFonts w:ascii="Times New Roman" w:hAnsi="Times New Roman"/>
          <w:b/>
          <w:sz w:val="28"/>
          <w:lang w:val="kk-KZ"/>
        </w:rPr>
        <w:t>Г</w:t>
      </w:r>
    </w:p>
    <w:p w14:paraId="3D068D32" w14:textId="77777777" w:rsidR="0038329F" w:rsidRPr="00700A6C" w:rsidRDefault="0038329F" w:rsidP="0038329F">
      <w:pPr>
        <w:spacing w:after="0" w:line="240" w:lineRule="auto"/>
        <w:jc w:val="center"/>
        <w:rPr>
          <w:rFonts w:ascii="Times New Roman" w:hAnsi="Times New Roman"/>
          <w:sz w:val="28"/>
          <w:lang w:val="kk-KZ"/>
        </w:rPr>
      </w:pPr>
      <w:r w:rsidRPr="00700A6C">
        <w:rPr>
          <w:rFonts w:ascii="Times New Roman" w:hAnsi="Times New Roman"/>
          <w:sz w:val="28"/>
          <w:lang w:val="kk-KZ"/>
        </w:rPr>
        <w:t>Тәуліктік  бройлер балапандарының салмағын анықтау</w:t>
      </w:r>
    </w:p>
    <w:p w14:paraId="39F9B39A" w14:textId="77777777" w:rsidR="000352BC" w:rsidRDefault="000352BC" w:rsidP="00D27D53">
      <w:pPr>
        <w:spacing w:after="0"/>
        <w:rPr>
          <w:rFonts w:ascii="Times New Roman" w:hAnsi="Times New Roman"/>
          <w:b/>
          <w:noProof/>
          <w:sz w:val="28"/>
          <w:lang w:val="kk-KZ"/>
        </w:rPr>
      </w:pPr>
    </w:p>
    <w:p w14:paraId="38D3E698" w14:textId="77777777" w:rsidR="000352BC" w:rsidRDefault="000352BC" w:rsidP="00D27D53">
      <w:pPr>
        <w:spacing w:after="0"/>
        <w:rPr>
          <w:rFonts w:ascii="Times New Roman" w:hAnsi="Times New Roman"/>
          <w:b/>
          <w:noProof/>
          <w:sz w:val="28"/>
          <w:lang w:val="kk-KZ"/>
        </w:rPr>
      </w:pPr>
    </w:p>
    <w:p w14:paraId="53C24BB9" w14:textId="3B6BFCF4" w:rsidR="005A2DDD" w:rsidRDefault="000352BC" w:rsidP="00D27D53">
      <w:pPr>
        <w:spacing w:after="0"/>
        <w:rPr>
          <w:rFonts w:ascii="Times New Roman" w:hAnsi="Times New Roman"/>
          <w:lang w:val="kk-KZ"/>
        </w:rPr>
      </w:pPr>
      <w:r>
        <w:rPr>
          <w:rFonts w:ascii="Times New Roman" w:hAnsi="Times New Roman"/>
          <w:b/>
          <w:noProof/>
          <w:sz w:val="28"/>
          <w:lang w:val="kk-KZ"/>
        </w:rPr>
        <w:drawing>
          <wp:inline distT="0" distB="0" distL="0" distR="0" wp14:anchorId="0A81752A" wp14:editId="237889B3">
            <wp:extent cx="5386388" cy="7181850"/>
            <wp:effectExtent l="0" t="0" r="508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88972" cy="7185296"/>
                    </a:xfrm>
                    <a:prstGeom prst="rect">
                      <a:avLst/>
                    </a:prstGeom>
                    <a:noFill/>
                    <a:ln>
                      <a:noFill/>
                    </a:ln>
                  </pic:spPr>
                </pic:pic>
              </a:graphicData>
            </a:graphic>
          </wp:inline>
        </w:drawing>
      </w:r>
    </w:p>
    <w:p w14:paraId="50CAF3A3" w14:textId="77777777" w:rsidR="00AE4ADF" w:rsidRDefault="00AE4ADF" w:rsidP="00AE4ADF">
      <w:pPr>
        <w:spacing w:after="0" w:line="240" w:lineRule="auto"/>
        <w:jc w:val="center"/>
        <w:rPr>
          <w:rFonts w:ascii="Times New Roman" w:hAnsi="Times New Roman"/>
          <w:bCs/>
          <w:sz w:val="28"/>
          <w:lang w:val="kk-KZ"/>
        </w:rPr>
      </w:pPr>
    </w:p>
    <w:p w14:paraId="69CA2484" w14:textId="77777777" w:rsidR="0038329F" w:rsidRDefault="0038329F" w:rsidP="00763FBB">
      <w:pPr>
        <w:spacing w:after="0"/>
        <w:jc w:val="center"/>
        <w:rPr>
          <w:rFonts w:ascii="Times New Roman" w:hAnsi="Times New Roman"/>
          <w:lang w:val="kk-KZ"/>
        </w:rPr>
      </w:pPr>
    </w:p>
    <w:p w14:paraId="0AAE8107" w14:textId="31121E41" w:rsidR="00556D15" w:rsidRDefault="0038329F" w:rsidP="0038329F">
      <w:pPr>
        <w:spacing w:after="0"/>
        <w:rPr>
          <w:rFonts w:ascii="Times New Roman" w:hAnsi="Times New Roman"/>
          <w:b/>
          <w:sz w:val="28"/>
          <w:lang w:val="kk-KZ"/>
        </w:rPr>
      </w:pPr>
      <w:r>
        <w:rPr>
          <w:rFonts w:ascii="Times New Roman" w:hAnsi="Times New Roman"/>
          <w:lang w:val="kk-KZ"/>
        </w:rPr>
        <w:lastRenderedPageBreak/>
        <w:t xml:space="preserve">                                                  </w:t>
      </w:r>
      <w:r w:rsidR="00361A59">
        <w:rPr>
          <w:rFonts w:ascii="Times New Roman" w:hAnsi="Times New Roman"/>
          <w:lang w:val="kk-KZ"/>
        </w:rPr>
        <w:t xml:space="preserve">      </w:t>
      </w:r>
      <w:r w:rsidR="00556D15" w:rsidRPr="005227DD">
        <w:rPr>
          <w:rFonts w:ascii="Times New Roman" w:hAnsi="Times New Roman"/>
          <w:b/>
          <w:sz w:val="28"/>
          <w:lang w:val="kk-KZ"/>
        </w:rPr>
        <w:t xml:space="preserve">ҚОСЫМША </w:t>
      </w:r>
      <w:r w:rsidR="00556D15">
        <w:rPr>
          <w:rFonts w:ascii="Times New Roman" w:hAnsi="Times New Roman"/>
          <w:b/>
          <w:sz w:val="28"/>
          <w:lang w:val="kk-KZ"/>
        </w:rPr>
        <w:t>Д</w:t>
      </w:r>
    </w:p>
    <w:p w14:paraId="5CE866FD" w14:textId="374DCC03" w:rsidR="0038329F" w:rsidRPr="005943A0" w:rsidRDefault="0038329F" w:rsidP="005943A0">
      <w:pPr>
        <w:spacing w:after="0" w:line="240" w:lineRule="auto"/>
        <w:jc w:val="center"/>
        <w:rPr>
          <w:rFonts w:ascii="Times New Roman" w:hAnsi="Times New Roman"/>
          <w:bCs/>
          <w:sz w:val="28"/>
          <w:lang w:val="kk-KZ"/>
        </w:rPr>
      </w:pPr>
      <w:r w:rsidRPr="00A565FD">
        <w:rPr>
          <w:rFonts w:ascii="Times New Roman" w:hAnsi="Times New Roman"/>
          <w:sz w:val="28"/>
          <w:lang w:val="kk-KZ"/>
        </w:rPr>
        <w:t>Бройлер балапандары етінің химиялық құрамын зерттеу сәті</w:t>
      </w:r>
    </w:p>
    <w:p w14:paraId="6C282282" w14:textId="63989945" w:rsidR="000352BC" w:rsidRDefault="000352BC" w:rsidP="00556D15">
      <w:pPr>
        <w:spacing w:after="0"/>
        <w:rPr>
          <w:rFonts w:ascii="Times New Roman" w:hAnsi="Times New Roman"/>
          <w:lang w:val="kk-KZ"/>
        </w:rPr>
      </w:pPr>
    </w:p>
    <w:p w14:paraId="3158BF43" w14:textId="77777777" w:rsidR="000352BC" w:rsidRDefault="000352BC" w:rsidP="00D27D53">
      <w:pPr>
        <w:spacing w:after="0"/>
        <w:rPr>
          <w:rFonts w:ascii="Times New Roman" w:hAnsi="Times New Roman"/>
          <w:lang w:val="kk-KZ"/>
        </w:rPr>
      </w:pPr>
    </w:p>
    <w:p w14:paraId="1C77A6B0" w14:textId="1EEFCA2A" w:rsidR="000352BC" w:rsidRDefault="000352BC" w:rsidP="00D27D53">
      <w:pPr>
        <w:spacing w:after="0"/>
        <w:rPr>
          <w:rFonts w:ascii="Times New Roman" w:hAnsi="Times New Roman"/>
          <w:lang w:val="kk-KZ"/>
        </w:rPr>
      </w:pPr>
      <w:r>
        <w:rPr>
          <w:rFonts w:ascii="Times New Roman" w:hAnsi="Times New Roman"/>
          <w:b/>
          <w:noProof/>
          <w:sz w:val="28"/>
          <w:lang w:val="kk-KZ"/>
        </w:rPr>
        <w:drawing>
          <wp:inline distT="0" distB="0" distL="0" distR="0" wp14:anchorId="702B66CD" wp14:editId="4C13B37E">
            <wp:extent cx="5386388" cy="7181850"/>
            <wp:effectExtent l="0" t="0" r="508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90331" cy="7187108"/>
                    </a:xfrm>
                    <a:prstGeom prst="rect">
                      <a:avLst/>
                    </a:prstGeom>
                    <a:noFill/>
                    <a:ln>
                      <a:noFill/>
                    </a:ln>
                  </pic:spPr>
                </pic:pic>
              </a:graphicData>
            </a:graphic>
          </wp:inline>
        </w:drawing>
      </w:r>
    </w:p>
    <w:p w14:paraId="50E1B72F" w14:textId="77777777" w:rsidR="000352BC" w:rsidRDefault="000352BC" w:rsidP="00D27D53">
      <w:pPr>
        <w:spacing w:after="0"/>
        <w:rPr>
          <w:rFonts w:ascii="Times New Roman" w:hAnsi="Times New Roman"/>
          <w:lang w:val="kk-KZ"/>
        </w:rPr>
      </w:pPr>
    </w:p>
    <w:p w14:paraId="66E04380" w14:textId="77777777" w:rsidR="0038329F" w:rsidRDefault="0038329F" w:rsidP="00763FBB">
      <w:pPr>
        <w:spacing w:after="0"/>
        <w:jc w:val="center"/>
        <w:rPr>
          <w:rFonts w:ascii="Times New Roman" w:hAnsi="Times New Roman"/>
          <w:b/>
          <w:sz w:val="28"/>
          <w:lang w:val="kk-KZ"/>
        </w:rPr>
      </w:pPr>
    </w:p>
    <w:p w14:paraId="5A7E6DBD" w14:textId="3D57A84C" w:rsidR="000352BC" w:rsidRDefault="00556D15" w:rsidP="00763FBB">
      <w:pPr>
        <w:spacing w:after="0"/>
        <w:jc w:val="center"/>
        <w:rPr>
          <w:rFonts w:ascii="Times New Roman" w:hAnsi="Times New Roman"/>
          <w:b/>
          <w:sz w:val="28"/>
          <w:lang w:val="kk-KZ"/>
        </w:rPr>
      </w:pPr>
      <w:r w:rsidRPr="005227DD">
        <w:rPr>
          <w:rFonts w:ascii="Times New Roman" w:hAnsi="Times New Roman"/>
          <w:b/>
          <w:sz w:val="28"/>
          <w:lang w:val="kk-KZ"/>
        </w:rPr>
        <w:lastRenderedPageBreak/>
        <w:t xml:space="preserve">ҚОСЫМША </w:t>
      </w:r>
      <w:r>
        <w:rPr>
          <w:rFonts w:ascii="Times New Roman" w:hAnsi="Times New Roman"/>
          <w:b/>
          <w:sz w:val="28"/>
          <w:lang w:val="kk-KZ"/>
        </w:rPr>
        <w:t>Е</w:t>
      </w:r>
    </w:p>
    <w:p w14:paraId="07885028" w14:textId="298D43F6" w:rsidR="005943A0" w:rsidRDefault="005943A0" w:rsidP="005943A0">
      <w:pPr>
        <w:spacing w:after="0" w:line="240" w:lineRule="auto"/>
        <w:rPr>
          <w:rFonts w:ascii="Times New Roman" w:hAnsi="Times New Roman"/>
          <w:bCs/>
          <w:sz w:val="28"/>
          <w:lang w:val="kk-KZ"/>
        </w:rPr>
      </w:pPr>
      <w:r>
        <w:rPr>
          <w:rFonts w:ascii="Times New Roman" w:hAnsi="Times New Roman"/>
          <w:bCs/>
          <w:sz w:val="28"/>
          <w:lang w:val="kk-KZ"/>
        </w:rPr>
        <w:t xml:space="preserve">                                       </w:t>
      </w:r>
      <w:r w:rsidRPr="00700A6C">
        <w:rPr>
          <w:rFonts w:ascii="Times New Roman" w:hAnsi="Times New Roman"/>
          <w:bCs/>
          <w:sz w:val="28"/>
          <w:lang w:val="kk-KZ"/>
        </w:rPr>
        <w:t>Құстарды азықтандыру кезең</w:t>
      </w:r>
    </w:p>
    <w:p w14:paraId="1377D09F" w14:textId="77777777" w:rsidR="005943A0" w:rsidRDefault="005943A0" w:rsidP="005943A0">
      <w:pPr>
        <w:spacing w:after="0" w:line="240" w:lineRule="auto"/>
        <w:rPr>
          <w:rFonts w:ascii="Times New Roman" w:hAnsi="Times New Roman"/>
          <w:bCs/>
          <w:sz w:val="28"/>
          <w:lang w:val="kk-KZ"/>
        </w:rPr>
      </w:pPr>
    </w:p>
    <w:p w14:paraId="25FD07B6" w14:textId="77777777" w:rsidR="000352BC" w:rsidRDefault="000352BC" w:rsidP="00D27D53">
      <w:pPr>
        <w:spacing w:after="0"/>
        <w:rPr>
          <w:rFonts w:ascii="Times New Roman" w:hAnsi="Times New Roman"/>
          <w:b/>
          <w:noProof/>
          <w:sz w:val="28"/>
          <w:lang w:val="kk-KZ"/>
        </w:rPr>
      </w:pPr>
    </w:p>
    <w:p w14:paraId="1B93462E" w14:textId="194C7A50" w:rsidR="000352BC" w:rsidRDefault="000352BC" w:rsidP="00D27D53">
      <w:pPr>
        <w:spacing w:after="0"/>
        <w:rPr>
          <w:rFonts w:ascii="Times New Roman" w:hAnsi="Times New Roman"/>
          <w:lang w:val="kk-KZ"/>
        </w:rPr>
      </w:pPr>
      <w:r>
        <w:rPr>
          <w:rFonts w:ascii="Times New Roman" w:hAnsi="Times New Roman"/>
          <w:b/>
          <w:noProof/>
          <w:sz w:val="28"/>
          <w:lang w:val="kk-KZ"/>
        </w:rPr>
        <w:drawing>
          <wp:inline distT="0" distB="0" distL="0" distR="0" wp14:anchorId="18308C1A" wp14:editId="197B77EC">
            <wp:extent cx="5443538" cy="7258050"/>
            <wp:effectExtent l="0" t="0" r="508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44469" cy="7259291"/>
                    </a:xfrm>
                    <a:prstGeom prst="rect">
                      <a:avLst/>
                    </a:prstGeom>
                    <a:noFill/>
                    <a:ln>
                      <a:noFill/>
                    </a:ln>
                  </pic:spPr>
                </pic:pic>
              </a:graphicData>
            </a:graphic>
          </wp:inline>
        </w:drawing>
      </w:r>
    </w:p>
    <w:p w14:paraId="444BF7AE" w14:textId="3D293371" w:rsidR="000352BC" w:rsidRDefault="00AE4ADF" w:rsidP="00D27D53">
      <w:pPr>
        <w:spacing w:after="0"/>
        <w:rPr>
          <w:rFonts w:ascii="Times New Roman" w:hAnsi="Times New Roman"/>
          <w:lang w:val="kk-KZ"/>
        </w:rPr>
      </w:pPr>
      <w:r>
        <w:rPr>
          <w:rFonts w:ascii="Times New Roman" w:hAnsi="Times New Roman"/>
          <w:lang w:val="kk-KZ"/>
        </w:rPr>
        <w:t xml:space="preserve">  </w:t>
      </w:r>
    </w:p>
    <w:p w14:paraId="1FA0294C" w14:textId="77777777" w:rsidR="00D2191F" w:rsidRDefault="00D2191F" w:rsidP="00D2191F">
      <w:pPr>
        <w:spacing w:after="0" w:line="240" w:lineRule="auto"/>
        <w:rPr>
          <w:rFonts w:ascii="Times New Roman" w:hAnsi="Times New Roman"/>
          <w:bCs/>
          <w:sz w:val="28"/>
          <w:lang w:val="kk-KZ"/>
        </w:rPr>
      </w:pPr>
    </w:p>
    <w:p w14:paraId="66818D54" w14:textId="4A303479" w:rsidR="00556D15" w:rsidRDefault="00556D15" w:rsidP="00763FBB">
      <w:pPr>
        <w:spacing w:after="0" w:line="240" w:lineRule="auto"/>
        <w:jc w:val="center"/>
        <w:rPr>
          <w:rFonts w:ascii="Times New Roman" w:hAnsi="Times New Roman"/>
          <w:b/>
          <w:sz w:val="28"/>
          <w:lang w:val="kk-KZ"/>
        </w:rPr>
      </w:pPr>
      <w:r w:rsidRPr="005227DD">
        <w:rPr>
          <w:rFonts w:ascii="Times New Roman" w:hAnsi="Times New Roman"/>
          <w:b/>
          <w:sz w:val="28"/>
          <w:lang w:val="kk-KZ"/>
        </w:rPr>
        <w:lastRenderedPageBreak/>
        <w:t xml:space="preserve">ҚОСЫМША </w:t>
      </w:r>
      <w:r>
        <w:rPr>
          <w:rFonts w:ascii="Times New Roman" w:hAnsi="Times New Roman"/>
          <w:b/>
          <w:sz w:val="28"/>
          <w:lang w:val="kk-KZ"/>
        </w:rPr>
        <w:t>Ж</w:t>
      </w:r>
    </w:p>
    <w:p w14:paraId="43AF04E4" w14:textId="360C42F5" w:rsidR="005943A0" w:rsidRPr="009318AF" w:rsidRDefault="005943A0" w:rsidP="005943A0">
      <w:pPr>
        <w:spacing w:after="0" w:line="240" w:lineRule="auto"/>
        <w:rPr>
          <w:rFonts w:ascii="Times New Roman" w:hAnsi="Times New Roman"/>
          <w:sz w:val="28"/>
          <w:lang w:val="kk-KZ"/>
        </w:rPr>
      </w:pPr>
      <w:r>
        <w:rPr>
          <w:rFonts w:ascii="Times New Roman" w:hAnsi="Times New Roman"/>
          <w:sz w:val="28"/>
          <w:lang w:val="kk-KZ"/>
        </w:rPr>
        <w:t xml:space="preserve">                        </w:t>
      </w:r>
      <w:r w:rsidRPr="009318AF">
        <w:rPr>
          <w:rFonts w:ascii="Times New Roman" w:hAnsi="Times New Roman"/>
          <w:sz w:val="28"/>
          <w:lang w:val="kk-KZ"/>
        </w:rPr>
        <w:t>Құстың ішкі</w:t>
      </w:r>
      <w:r>
        <w:rPr>
          <w:rFonts w:ascii="Times New Roman" w:hAnsi="Times New Roman"/>
          <w:sz w:val="28"/>
          <w:lang w:val="kk-KZ"/>
        </w:rPr>
        <w:t xml:space="preserve"> ағзаларының</w:t>
      </w:r>
      <w:r w:rsidRPr="009318AF">
        <w:rPr>
          <w:rFonts w:ascii="Times New Roman" w:hAnsi="Times New Roman"/>
          <w:sz w:val="28"/>
          <w:lang w:val="kk-KZ"/>
        </w:rPr>
        <w:t xml:space="preserve"> салмағын өлшеу барысы</w:t>
      </w:r>
    </w:p>
    <w:p w14:paraId="2C5B6603" w14:textId="77777777" w:rsidR="005943A0" w:rsidRDefault="005943A0" w:rsidP="005943A0">
      <w:pPr>
        <w:spacing w:after="0" w:line="240" w:lineRule="auto"/>
        <w:jc w:val="center"/>
        <w:rPr>
          <w:rFonts w:ascii="Times New Roman" w:hAnsi="Times New Roman"/>
          <w:b/>
          <w:sz w:val="28"/>
          <w:lang w:val="kk-KZ"/>
        </w:rPr>
      </w:pPr>
    </w:p>
    <w:p w14:paraId="34DAA9C0" w14:textId="77777777" w:rsidR="005943A0" w:rsidRPr="00D2191F" w:rsidRDefault="005943A0" w:rsidP="00763FBB">
      <w:pPr>
        <w:spacing w:after="0" w:line="240" w:lineRule="auto"/>
        <w:jc w:val="center"/>
        <w:rPr>
          <w:rFonts w:ascii="Times New Roman" w:hAnsi="Times New Roman"/>
          <w:bCs/>
          <w:sz w:val="28"/>
          <w:lang w:val="kk-KZ"/>
        </w:rPr>
      </w:pPr>
    </w:p>
    <w:p w14:paraId="44BDF254" w14:textId="407E3171" w:rsidR="000352BC" w:rsidRDefault="00556D15" w:rsidP="00D27D53">
      <w:pPr>
        <w:spacing w:after="0"/>
        <w:rPr>
          <w:rFonts w:ascii="Times New Roman" w:hAnsi="Times New Roman"/>
          <w:lang w:val="kk-KZ"/>
        </w:rPr>
      </w:pPr>
      <w:r w:rsidRPr="00556D15">
        <w:rPr>
          <w:rFonts w:ascii="Times New Roman" w:hAnsi="Times New Roman"/>
          <w:noProof/>
          <w:lang w:val="kk-KZ"/>
        </w:rPr>
        <w:drawing>
          <wp:inline distT="0" distB="0" distL="0" distR="0" wp14:anchorId="443B80E9" wp14:editId="5FB7FB47">
            <wp:extent cx="6122670" cy="4592320"/>
            <wp:effectExtent l="0" t="0" r="0" b="0"/>
            <wp:docPr id="16495745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574562" name=""/>
                    <pic:cNvPicPr/>
                  </pic:nvPicPr>
                  <pic:blipFill>
                    <a:blip r:embed="rId34"/>
                    <a:stretch>
                      <a:fillRect/>
                    </a:stretch>
                  </pic:blipFill>
                  <pic:spPr>
                    <a:xfrm>
                      <a:off x="0" y="0"/>
                      <a:ext cx="6122670" cy="4592320"/>
                    </a:xfrm>
                    <a:prstGeom prst="rect">
                      <a:avLst/>
                    </a:prstGeom>
                  </pic:spPr>
                </pic:pic>
              </a:graphicData>
            </a:graphic>
          </wp:inline>
        </w:drawing>
      </w:r>
    </w:p>
    <w:p w14:paraId="7E5D545D" w14:textId="77777777" w:rsidR="000352BC" w:rsidRDefault="000352BC" w:rsidP="00D27D53">
      <w:pPr>
        <w:spacing w:after="0"/>
        <w:rPr>
          <w:rFonts w:ascii="Times New Roman" w:hAnsi="Times New Roman"/>
          <w:lang w:val="kk-KZ"/>
        </w:rPr>
      </w:pPr>
    </w:p>
    <w:p w14:paraId="0906E12D" w14:textId="77777777" w:rsidR="000352BC" w:rsidRDefault="000352BC" w:rsidP="00D27D53">
      <w:pPr>
        <w:spacing w:after="0"/>
        <w:rPr>
          <w:rFonts w:ascii="Times New Roman" w:hAnsi="Times New Roman"/>
          <w:lang w:val="kk-KZ"/>
        </w:rPr>
      </w:pPr>
    </w:p>
    <w:p w14:paraId="6EBAEC08" w14:textId="77777777" w:rsidR="00AE4ADF" w:rsidRDefault="00AE4ADF" w:rsidP="00AE4ADF">
      <w:pPr>
        <w:spacing w:after="0" w:line="240" w:lineRule="auto"/>
        <w:jc w:val="center"/>
        <w:rPr>
          <w:rFonts w:ascii="Times New Roman" w:hAnsi="Times New Roman"/>
          <w:b/>
          <w:sz w:val="28"/>
          <w:lang w:val="kk-KZ"/>
        </w:rPr>
      </w:pPr>
    </w:p>
    <w:p w14:paraId="32EFB2A4" w14:textId="77777777" w:rsidR="00556D15" w:rsidRDefault="00556D15" w:rsidP="00D27D53">
      <w:pPr>
        <w:spacing w:after="0"/>
        <w:rPr>
          <w:rFonts w:ascii="Times New Roman" w:hAnsi="Times New Roman"/>
          <w:lang w:val="kk-KZ"/>
        </w:rPr>
      </w:pPr>
    </w:p>
    <w:p w14:paraId="2D4F1456" w14:textId="77777777" w:rsidR="00556D15" w:rsidRDefault="00556D15" w:rsidP="00D27D53">
      <w:pPr>
        <w:spacing w:after="0"/>
        <w:rPr>
          <w:rFonts w:ascii="Times New Roman" w:hAnsi="Times New Roman"/>
          <w:lang w:val="kk-KZ"/>
        </w:rPr>
      </w:pPr>
    </w:p>
    <w:p w14:paraId="24CB65E4" w14:textId="77777777" w:rsidR="00556D15" w:rsidRDefault="00556D15" w:rsidP="00D27D53">
      <w:pPr>
        <w:spacing w:after="0"/>
        <w:rPr>
          <w:rFonts w:ascii="Times New Roman" w:hAnsi="Times New Roman"/>
          <w:lang w:val="kk-KZ"/>
        </w:rPr>
      </w:pPr>
    </w:p>
    <w:p w14:paraId="5BC60D6F" w14:textId="77777777" w:rsidR="00556D15" w:rsidRDefault="00556D15" w:rsidP="00D27D53">
      <w:pPr>
        <w:spacing w:after="0"/>
        <w:rPr>
          <w:rFonts w:ascii="Times New Roman" w:hAnsi="Times New Roman"/>
          <w:lang w:val="kk-KZ"/>
        </w:rPr>
      </w:pPr>
    </w:p>
    <w:p w14:paraId="4EF6D62B" w14:textId="77777777" w:rsidR="00556D15" w:rsidRDefault="00556D15" w:rsidP="00D27D53">
      <w:pPr>
        <w:spacing w:after="0"/>
        <w:rPr>
          <w:rFonts w:ascii="Times New Roman" w:hAnsi="Times New Roman"/>
          <w:lang w:val="kk-KZ"/>
        </w:rPr>
      </w:pPr>
    </w:p>
    <w:p w14:paraId="372DE196" w14:textId="77777777" w:rsidR="00556D15" w:rsidRDefault="00556D15" w:rsidP="00D27D53">
      <w:pPr>
        <w:spacing w:after="0"/>
        <w:rPr>
          <w:rFonts w:ascii="Times New Roman" w:hAnsi="Times New Roman"/>
          <w:lang w:val="kk-KZ"/>
        </w:rPr>
      </w:pPr>
    </w:p>
    <w:p w14:paraId="4741B346" w14:textId="77777777" w:rsidR="00556D15" w:rsidRDefault="00556D15" w:rsidP="00D27D53">
      <w:pPr>
        <w:spacing w:after="0"/>
        <w:rPr>
          <w:rFonts w:ascii="Times New Roman" w:hAnsi="Times New Roman"/>
          <w:lang w:val="kk-KZ"/>
        </w:rPr>
      </w:pPr>
    </w:p>
    <w:p w14:paraId="6AE4C6FA" w14:textId="77777777" w:rsidR="00556D15" w:rsidRDefault="00556D15" w:rsidP="00D27D53">
      <w:pPr>
        <w:spacing w:after="0"/>
        <w:rPr>
          <w:rFonts w:ascii="Times New Roman" w:hAnsi="Times New Roman"/>
          <w:lang w:val="kk-KZ"/>
        </w:rPr>
      </w:pPr>
    </w:p>
    <w:p w14:paraId="0539C731" w14:textId="77777777" w:rsidR="00556D15" w:rsidRDefault="00556D15" w:rsidP="00D27D53">
      <w:pPr>
        <w:spacing w:after="0"/>
        <w:rPr>
          <w:rFonts w:ascii="Times New Roman" w:hAnsi="Times New Roman"/>
          <w:lang w:val="kk-KZ"/>
        </w:rPr>
      </w:pPr>
    </w:p>
    <w:p w14:paraId="25EA78D9" w14:textId="77777777" w:rsidR="00D2191F" w:rsidRDefault="00D2191F" w:rsidP="00D27D53">
      <w:pPr>
        <w:spacing w:after="0"/>
        <w:rPr>
          <w:rFonts w:ascii="Times New Roman" w:hAnsi="Times New Roman"/>
          <w:lang w:val="kk-KZ"/>
        </w:rPr>
      </w:pPr>
    </w:p>
    <w:p w14:paraId="63CB2CA9" w14:textId="77777777" w:rsidR="00D2191F" w:rsidRDefault="00D2191F" w:rsidP="00D2191F">
      <w:pPr>
        <w:spacing w:after="0" w:line="240" w:lineRule="auto"/>
        <w:rPr>
          <w:rFonts w:ascii="Times New Roman" w:hAnsi="Times New Roman"/>
          <w:b/>
          <w:sz w:val="28"/>
          <w:lang w:val="kk-KZ"/>
        </w:rPr>
      </w:pPr>
    </w:p>
    <w:p w14:paraId="65F0BEEA" w14:textId="77777777" w:rsidR="00D2191F" w:rsidRDefault="00D2191F" w:rsidP="00D2191F">
      <w:pPr>
        <w:spacing w:after="0" w:line="240" w:lineRule="auto"/>
        <w:rPr>
          <w:rFonts w:ascii="Times New Roman" w:hAnsi="Times New Roman"/>
          <w:b/>
          <w:sz w:val="28"/>
          <w:lang w:val="kk-KZ"/>
        </w:rPr>
      </w:pPr>
    </w:p>
    <w:p w14:paraId="628F550B" w14:textId="4FD33BF1" w:rsidR="00F10AAD" w:rsidRPr="005943A0" w:rsidRDefault="00F10AAD" w:rsidP="005943A0">
      <w:pPr>
        <w:spacing w:after="0"/>
        <w:rPr>
          <w:rFonts w:ascii="Times New Roman" w:hAnsi="Times New Roman"/>
          <w:lang w:val="kk-KZ"/>
        </w:rPr>
      </w:pPr>
    </w:p>
    <w:sectPr w:rsidR="00F10AAD" w:rsidRPr="005943A0" w:rsidSect="00CD2E78">
      <w:footerReference w:type="default" r:id="rId35"/>
      <w:pgSz w:w="11910" w:h="16840"/>
      <w:pgMar w:top="1134" w:right="567" w:bottom="1134" w:left="1701" w:header="710" w:footer="3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1F3D7" w14:textId="77777777" w:rsidR="001024BA" w:rsidRDefault="001024BA" w:rsidP="00B86150">
      <w:pPr>
        <w:spacing w:after="0" w:line="240" w:lineRule="auto"/>
      </w:pPr>
      <w:r>
        <w:separator/>
      </w:r>
    </w:p>
  </w:endnote>
  <w:endnote w:type="continuationSeparator" w:id="0">
    <w:p w14:paraId="31854FCE" w14:textId="77777777" w:rsidR="001024BA" w:rsidRDefault="001024BA" w:rsidP="00B86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698277"/>
      <w:docPartObj>
        <w:docPartGallery w:val="Page Numbers (Bottom of Page)"/>
        <w:docPartUnique/>
      </w:docPartObj>
    </w:sdtPr>
    <w:sdtContent>
      <w:p w14:paraId="2F6D7BFB" w14:textId="1FF189B1" w:rsidR="00EF6381" w:rsidRDefault="00EF6381">
        <w:pPr>
          <w:pStyle w:val="af4"/>
          <w:jc w:val="center"/>
        </w:pPr>
        <w:r>
          <w:fldChar w:fldCharType="begin"/>
        </w:r>
        <w:r>
          <w:instrText>PAGE   \* MERGEFORMAT</w:instrText>
        </w:r>
        <w:r>
          <w:fldChar w:fldCharType="separate"/>
        </w:r>
        <w:r w:rsidR="00FB2E57">
          <w:rPr>
            <w:noProof/>
          </w:rPr>
          <w:t>32</w:t>
        </w:r>
        <w:r>
          <w:fldChar w:fldCharType="end"/>
        </w:r>
      </w:p>
    </w:sdtContent>
  </w:sdt>
  <w:p w14:paraId="56F6748D" w14:textId="77777777" w:rsidR="00EF6381" w:rsidRDefault="00EF6381">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2693434"/>
      <w:docPartObj>
        <w:docPartGallery w:val="Page Numbers (Bottom of Page)"/>
        <w:docPartUnique/>
      </w:docPartObj>
    </w:sdtPr>
    <w:sdtContent>
      <w:p w14:paraId="5B1168DD" w14:textId="77777777" w:rsidR="00EF6381" w:rsidRDefault="00EF6381">
        <w:pPr>
          <w:pStyle w:val="af4"/>
          <w:jc w:val="center"/>
        </w:pPr>
      </w:p>
      <w:p w14:paraId="45F0D794" w14:textId="77777777" w:rsidR="00EF6381" w:rsidRDefault="00EF6381">
        <w:pPr>
          <w:pStyle w:val="af4"/>
          <w:jc w:val="center"/>
        </w:pPr>
      </w:p>
      <w:p w14:paraId="438B14D1" w14:textId="48E8219E" w:rsidR="00EF6381" w:rsidRDefault="00EF6381">
        <w:pPr>
          <w:pStyle w:val="af4"/>
          <w:jc w:val="center"/>
        </w:pPr>
        <w:r>
          <w:fldChar w:fldCharType="begin"/>
        </w:r>
        <w:r>
          <w:instrText>PAGE   \* MERGEFORMAT</w:instrText>
        </w:r>
        <w:r>
          <w:fldChar w:fldCharType="separate"/>
        </w:r>
        <w:r w:rsidR="006D50BD">
          <w:rPr>
            <w:noProof/>
          </w:rPr>
          <w:t>105</w:t>
        </w:r>
        <w:r>
          <w:fldChar w:fldCharType="end"/>
        </w:r>
      </w:p>
    </w:sdtContent>
  </w:sdt>
  <w:p w14:paraId="6B54EF5A" w14:textId="77777777" w:rsidR="00EF6381" w:rsidRDefault="00EF6381"/>
  <w:p w14:paraId="0ABF557C" w14:textId="77777777" w:rsidR="00EF6381" w:rsidRDefault="00EF638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3618A" w14:textId="77777777" w:rsidR="001024BA" w:rsidRDefault="001024BA" w:rsidP="00B86150">
      <w:pPr>
        <w:spacing w:after="0" w:line="240" w:lineRule="auto"/>
      </w:pPr>
      <w:r>
        <w:separator/>
      </w:r>
    </w:p>
  </w:footnote>
  <w:footnote w:type="continuationSeparator" w:id="0">
    <w:p w14:paraId="46E318DC" w14:textId="77777777" w:rsidR="001024BA" w:rsidRDefault="001024BA" w:rsidP="00B861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65C8B"/>
    <w:multiLevelType w:val="multilevel"/>
    <w:tmpl w:val="FFFFFFFF"/>
    <w:lvl w:ilvl="0">
      <w:start w:val="1"/>
      <w:numFmt w:val="decimal"/>
      <w:lvlText w:val="%1."/>
      <w:lvlJc w:val="left"/>
      <w:pPr>
        <w:ind w:left="440" w:hanging="44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214A5911"/>
    <w:multiLevelType w:val="hybridMultilevel"/>
    <w:tmpl w:val="79181E16"/>
    <w:lvl w:ilvl="0" w:tplc="8630791A">
      <w:start w:val="155"/>
      <w:numFmt w:val="decimal"/>
      <w:lvlText w:val="%1"/>
      <w:lvlJc w:val="left"/>
      <w:pPr>
        <w:ind w:left="1302" w:hanging="450"/>
      </w:pPr>
      <w:rPr>
        <w:rFonts w:hint="default"/>
      </w:rPr>
    </w:lvl>
    <w:lvl w:ilvl="1" w:tplc="04090019">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 w15:restartNumberingAfterBreak="0">
    <w:nsid w:val="30D47A99"/>
    <w:multiLevelType w:val="hybridMultilevel"/>
    <w:tmpl w:val="2ADE060A"/>
    <w:lvl w:ilvl="0" w:tplc="04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3" w15:restartNumberingAfterBreak="0">
    <w:nsid w:val="35F772DC"/>
    <w:multiLevelType w:val="multilevel"/>
    <w:tmpl w:val="3FC6E4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96E652B"/>
    <w:multiLevelType w:val="multilevel"/>
    <w:tmpl w:val="E48EA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6F0FCB"/>
    <w:multiLevelType w:val="hybridMultilevel"/>
    <w:tmpl w:val="EF2E4070"/>
    <w:lvl w:ilvl="0" w:tplc="F0D4A3A2">
      <w:start w:val="1"/>
      <w:numFmt w:val="decimal"/>
      <w:suff w:val="space"/>
      <w:lvlText w:val="%1."/>
      <w:lvlJc w:val="left"/>
      <w:pPr>
        <w:ind w:left="24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57594C"/>
    <w:multiLevelType w:val="hybridMultilevel"/>
    <w:tmpl w:val="0C961FAE"/>
    <w:lvl w:ilvl="0" w:tplc="9C340520">
      <w:start w:val="1"/>
      <w:numFmt w:val="decimal"/>
      <w:lvlText w:val="%1."/>
      <w:lvlJc w:val="left"/>
      <w:pPr>
        <w:ind w:left="140" w:hanging="711"/>
      </w:pPr>
      <w:rPr>
        <w:rFonts w:ascii="Times New Roman" w:eastAsia="Times New Roman" w:hAnsi="Times New Roman" w:cs="Times New Roman" w:hint="default"/>
        <w:b w:val="0"/>
        <w:bCs w:val="0"/>
        <w:i w:val="0"/>
        <w:iCs w:val="0"/>
        <w:spacing w:val="0"/>
        <w:w w:val="99"/>
        <w:sz w:val="28"/>
        <w:szCs w:val="28"/>
        <w:lang w:val="ru-RU" w:eastAsia="en-US" w:bidi="ar-SA"/>
      </w:rPr>
    </w:lvl>
    <w:lvl w:ilvl="1" w:tplc="D8EA46EE">
      <w:start w:val="1"/>
      <w:numFmt w:val="upperLetter"/>
      <w:lvlText w:val="%2."/>
      <w:lvlJc w:val="left"/>
      <w:pPr>
        <w:ind w:left="480" w:hanging="341"/>
      </w:pPr>
      <w:rPr>
        <w:rFonts w:ascii="Times New Roman" w:eastAsia="Times New Roman" w:hAnsi="Times New Roman" w:cs="Times New Roman" w:hint="default"/>
        <w:b w:val="0"/>
        <w:bCs w:val="0"/>
        <w:i w:val="0"/>
        <w:iCs w:val="0"/>
        <w:spacing w:val="-5"/>
        <w:w w:val="99"/>
        <w:sz w:val="28"/>
        <w:szCs w:val="28"/>
        <w:lang w:val="ru-RU" w:eastAsia="en-US" w:bidi="ar-SA"/>
      </w:rPr>
    </w:lvl>
    <w:lvl w:ilvl="2" w:tplc="70A4A09C">
      <w:numFmt w:val="bullet"/>
      <w:lvlText w:val="•"/>
      <w:lvlJc w:val="left"/>
      <w:pPr>
        <w:ind w:left="1528" w:hanging="341"/>
      </w:pPr>
      <w:rPr>
        <w:rFonts w:hint="default"/>
        <w:lang w:val="ru-RU" w:eastAsia="en-US" w:bidi="ar-SA"/>
      </w:rPr>
    </w:lvl>
    <w:lvl w:ilvl="3" w:tplc="127C91C2">
      <w:numFmt w:val="bullet"/>
      <w:lvlText w:val="•"/>
      <w:lvlJc w:val="left"/>
      <w:pPr>
        <w:ind w:left="2577" w:hanging="341"/>
      </w:pPr>
      <w:rPr>
        <w:rFonts w:hint="default"/>
        <w:lang w:val="ru-RU" w:eastAsia="en-US" w:bidi="ar-SA"/>
      </w:rPr>
    </w:lvl>
    <w:lvl w:ilvl="4" w:tplc="3236A5EA">
      <w:numFmt w:val="bullet"/>
      <w:lvlText w:val="•"/>
      <w:lvlJc w:val="left"/>
      <w:pPr>
        <w:ind w:left="3626" w:hanging="341"/>
      </w:pPr>
      <w:rPr>
        <w:rFonts w:hint="default"/>
        <w:lang w:val="ru-RU" w:eastAsia="en-US" w:bidi="ar-SA"/>
      </w:rPr>
    </w:lvl>
    <w:lvl w:ilvl="5" w:tplc="7B2816FA">
      <w:numFmt w:val="bullet"/>
      <w:lvlText w:val="•"/>
      <w:lvlJc w:val="left"/>
      <w:pPr>
        <w:ind w:left="4675" w:hanging="341"/>
      </w:pPr>
      <w:rPr>
        <w:rFonts w:hint="default"/>
        <w:lang w:val="ru-RU" w:eastAsia="en-US" w:bidi="ar-SA"/>
      </w:rPr>
    </w:lvl>
    <w:lvl w:ilvl="6" w:tplc="CEAA07B4">
      <w:numFmt w:val="bullet"/>
      <w:lvlText w:val="•"/>
      <w:lvlJc w:val="left"/>
      <w:pPr>
        <w:ind w:left="5724" w:hanging="341"/>
      </w:pPr>
      <w:rPr>
        <w:rFonts w:hint="default"/>
        <w:lang w:val="ru-RU" w:eastAsia="en-US" w:bidi="ar-SA"/>
      </w:rPr>
    </w:lvl>
    <w:lvl w:ilvl="7" w:tplc="E1DEAF6A">
      <w:numFmt w:val="bullet"/>
      <w:lvlText w:val="•"/>
      <w:lvlJc w:val="left"/>
      <w:pPr>
        <w:ind w:left="6773" w:hanging="341"/>
      </w:pPr>
      <w:rPr>
        <w:rFonts w:hint="default"/>
        <w:lang w:val="ru-RU" w:eastAsia="en-US" w:bidi="ar-SA"/>
      </w:rPr>
    </w:lvl>
    <w:lvl w:ilvl="8" w:tplc="F0FEF1AC">
      <w:numFmt w:val="bullet"/>
      <w:lvlText w:val="•"/>
      <w:lvlJc w:val="left"/>
      <w:pPr>
        <w:ind w:left="7822" w:hanging="341"/>
      </w:pPr>
      <w:rPr>
        <w:rFonts w:hint="default"/>
        <w:lang w:val="ru-RU" w:eastAsia="en-US" w:bidi="ar-SA"/>
      </w:rPr>
    </w:lvl>
  </w:abstractNum>
  <w:abstractNum w:abstractNumId="7" w15:restartNumberingAfterBreak="0">
    <w:nsid w:val="55F85997"/>
    <w:multiLevelType w:val="hybridMultilevel"/>
    <w:tmpl w:val="5CA6A376"/>
    <w:lvl w:ilvl="0" w:tplc="90D60E92">
      <w:start w:val="5"/>
      <w:numFmt w:val="decimal"/>
      <w:lvlText w:val="%1."/>
      <w:lvlJc w:val="left"/>
      <w:pPr>
        <w:ind w:left="994" w:hanging="312"/>
        <w:jc w:val="right"/>
      </w:pPr>
      <w:rPr>
        <w:rFonts w:hint="default"/>
        <w:spacing w:val="0"/>
        <w:w w:val="100"/>
        <w:lang w:val="ru-RU" w:eastAsia="en-US" w:bidi="ar-SA"/>
      </w:rPr>
    </w:lvl>
    <w:lvl w:ilvl="1" w:tplc="5F3E2CAA">
      <w:start w:val="1"/>
      <w:numFmt w:val="decimal"/>
      <w:lvlText w:val="%2."/>
      <w:lvlJc w:val="left"/>
      <w:pPr>
        <w:ind w:left="6192" w:hanging="663"/>
        <w:jc w:val="right"/>
      </w:pPr>
      <w:rPr>
        <w:rFonts w:hint="default"/>
        <w:spacing w:val="0"/>
        <w:w w:val="100"/>
        <w:lang w:val="ru-RU" w:eastAsia="en-US" w:bidi="ar-SA"/>
      </w:rPr>
    </w:lvl>
    <w:lvl w:ilvl="2" w:tplc="D2BA9FBC">
      <w:numFmt w:val="bullet"/>
      <w:lvlText w:val="•"/>
      <w:lvlJc w:val="left"/>
      <w:pPr>
        <w:ind w:left="2421" w:hanging="663"/>
      </w:pPr>
      <w:rPr>
        <w:rFonts w:hint="default"/>
        <w:lang w:val="ru-RU" w:eastAsia="en-US" w:bidi="ar-SA"/>
      </w:rPr>
    </w:lvl>
    <w:lvl w:ilvl="3" w:tplc="5CA21F52">
      <w:numFmt w:val="bullet"/>
      <w:lvlText w:val="•"/>
      <w:lvlJc w:val="left"/>
      <w:pPr>
        <w:ind w:left="3483" w:hanging="663"/>
      </w:pPr>
      <w:rPr>
        <w:rFonts w:hint="default"/>
        <w:lang w:val="ru-RU" w:eastAsia="en-US" w:bidi="ar-SA"/>
      </w:rPr>
    </w:lvl>
    <w:lvl w:ilvl="4" w:tplc="FABA537C">
      <w:numFmt w:val="bullet"/>
      <w:lvlText w:val="•"/>
      <w:lvlJc w:val="left"/>
      <w:pPr>
        <w:ind w:left="4545" w:hanging="663"/>
      </w:pPr>
      <w:rPr>
        <w:rFonts w:hint="default"/>
        <w:lang w:val="ru-RU" w:eastAsia="en-US" w:bidi="ar-SA"/>
      </w:rPr>
    </w:lvl>
    <w:lvl w:ilvl="5" w:tplc="0ED8BC62">
      <w:numFmt w:val="bullet"/>
      <w:lvlText w:val="•"/>
      <w:lvlJc w:val="left"/>
      <w:pPr>
        <w:ind w:left="5606" w:hanging="663"/>
      </w:pPr>
      <w:rPr>
        <w:rFonts w:hint="default"/>
        <w:lang w:val="ru-RU" w:eastAsia="en-US" w:bidi="ar-SA"/>
      </w:rPr>
    </w:lvl>
    <w:lvl w:ilvl="6" w:tplc="887CA778">
      <w:numFmt w:val="bullet"/>
      <w:lvlText w:val="•"/>
      <w:lvlJc w:val="left"/>
      <w:pPr>
        <w:ind w:left="6668" w:hanging="663"/>
      </w:pPr>
      <w:rPr>
        <w:rFonts w:hint="default"/>
        <w:lang w:val="ru-RU" w:eastAsia="en-US" w:bidi="ar-SA"/>
      </w:rPr>
    </w:lvl>
    <w:lvl w:ilvl="7" w:tplc="20FCC83C">
      <w:numFmt w:val="bullet"/>
      <w:lvlText w:val="•"/>
      <w:lvlJc w:val="left"/>
      <w:pPr>
        <w:ind w:left="7730" w:hanging="663"/>
      </w:pPr>
      <w:rPr>
        <w:rFonts w:hint="default"/>
        <w:lang w:val="ru-RU" w:eastAsia="en-US" w:bidi="ar-SA"/>
      </w:rPr>
    </w:lvl>
    <w:lvl w:ilvl="8" w:tplc="59B04E9E">
      <w:numFmt w:val="bullet"/>
      <w:lvlText w:val="•"/>
      <w:lvlJc w:val="left"/>
      <w:pPr>
        <w:ind w:left="8791" w:hanging="663"/>
      </w:pPr>
      <w:rPr>
        <w:rFonts w:hint="default"/>
        <w:lang w:val="ru-RU" w:eastAsia="en-US" w:bidi="ar-SA"/>
      </w:rPr>
    </w:lvl>
  </w:abstractNum>
  <w:abstractNum w:abstractNumId="8" w15:restartNumberingAfterBreak="0">
    <w:nsid w:val="6E35311E"/>
    <w:multiLevelType w:val="hybridMultilevel"/>
    <w:tmpl w:val="FC781116"/>
    <w:lvl w:ilvl="0" w:tplc="D6EA7918">
      <w:start w:val="1"/>
      <w:numFmt w:val="decimal"/>
      <w:lvlText w:val="%1"/>
      <w:lvlJc w:val="left"/>
      <w:pPr>
        <w:ind w:left="369" w:hanging="360"/>
      </w:pPr>
      <w:rPr>
        <w:rFonts w:hint="default"/>
      </w:rPr>
    </w:lvl>
    <w:lvl w:ilvl="1" w:tplc="04190019" w:tentative="1">
      <w:start w:val="1"/>
      <w:numFmt w:val="lowerLetter"/>
      <w:lvlText w:val="%2."/>
      <w:lvlJc w:val="left"/>
      <w:pPr>
        <w:ind w:left="1089" w:hanging="360"/>
      </w:pPr>
    </w:lvl>
    <w:lvl w:ilvl="2" w:tplc="0419001B" w:tentative="1">
      <w:start w:val="1"/>
      <w:numFmt w:val="lowerRoman"/>
      <w:lvlText w:val="%3."/>
      <w:lvlJc w:val="right"/>
      <w:pPr>
        <w:ind w:left="1809" w:hanging="180"/>
      </w:pPr>
    </w:lvl>
    <w:lvl w:ilvl="3" w:tplc="0419000F" w:tentative="1">
      <w:start w:val="1"/>
      <w:numFmt w:val="decimal"/>
      <w:lvlText w:val="%4."/>
      <w:lvlJc w:val="left"/>
      <w:pPr>
        <w:ind w:left="2529" w:hanging="360"/>
      </w:pPr>
    </w:lvl>
    <w:lvl w:ilvl="4" w:tplc="04190019" w:tentative="1">
      <w:start w:val="1"/>
      <w:numFmt w:val="lowerLetter"/>
      <w:lvlText w:val="%5."/>
      <w:lvlJc w:val="left"/>
      <w:pPr>
        <w:ind w:left="3249" w:hanging="360"/>
      </w:pPr>
    </w:lvl>
    <w:lvl w:ilvl="5" w:tplc="0419001B" w:tentative="1">
      <w:start w:val="1"/>
      <w:numFmt w:val="lowerRoman"/>
      <w:lvlText w:val="%6."/>
      <w:lvlJc w:val="right"/>
      <w:pPr>
        <w:ind w:left="3969" w:hanging="180"/>
      </w:pPr>
    </w:lvl>
    <w:lvl w:ilvl="6" w:tplc="0419000F" w:tentative="1">
      <w:start w:val="1"/>
      <w:numFmt w:val="decimal"/>
      <w:lvlText w:val="%7."/>
      <w:lvlJc w:val="left"/>
      <w:pPr>
        <w:ind w:left="4689" w:hanging="360"/>
      </w:pPr>
    </w:lvl>
    <w:lvl w:ilvl="7" w:tplc="04190019" w:tentative="1">
      <w:start w:val="1"/>
      <w:numFmt w:val="lowerLetter"/>
      <w:lvlText w:val="%8."/>
      <w:lvlJc w:val="left"/>
      <w:pPr>
        <w:ind w:left="5409" w:hanging="360"/>
      </w:pPr>
    </w:lvl>
    <w:lvl w:ilvl="8" w:tplc="0419001B" w:tentative="1">
      <w:start w:val="1"/>
      <w:numFmt w:val="lowerRoman"/>
      <w:lvlText w:val="%9."/>
      <w:lvlJc w:val="right"/>
      <w:pPr>
        <w:ind w:left="6129" w:hanging="180"/>
      </w:pPr>
    </w:lvl>
  </w:abstractNum>
  <w:abstractNum w:abstractNumId="9" w15:restartNumberingAfterBreak="0">
    <w:nsid w:val="776B12F9"/>
    <w:multiLevelType w:val="hybridMultilevel"/>
    <w:tmpl w:val="3A18227C"/>
    <w:lvl w:ilvl="0" w:tplc="04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num w:numId="1" w16cid:durableId="1332175361">
    <w:abstractNumId w:val="2"/>
  </w:num>
  <w:num w:numId="2" w16cid:durableId="227737950">
    <w:abstractNumId w:val="9"/>
  </w:num>
  <w:num w:numId="3" w16cid:durableId="1087536494">
    <w:abstractNumId w:val="5"/>
  </w:num>
  <w:num w:numId="4" w16cid:durableId="758453784">
    <w:abstractNumId w:val="1"/>
  </w:num>
  <w:num w:numId="5" w16cid:durableId="1930771047">
    <w:abstractNumId w:val="3"/>
  </w:num>
  <w:num w:numId="6" w16cid:durableId="1740251813">
    <w:abstractNumId w:val="6"/>
  </w:num>
  <w:num w:numId="7" w16cid:durableId="2091734568">
    <w:abstractNumId w:val="7"/>
  </w:num>
  <w:num w:numId="8" w16cid:durableId="386421748">
    <w:abstractNumId w:val="0"/>
  </w:num>
  <w:num w:numId="9" w16cid:durableId="1233270259">
    <w:abstractNumId w:val="2"/>
  </w:num>
  <w:num w:numId="10" w16cid:durableId="161897771">
    <w:abstractNumId w:val="8"/>
  </w:num>
  <w:num w:numId="11" w16cid:durableId="2121562438">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8FB"/>
    <w:rsid w:val="00001D35"/>
    <w:rsid w:val="0000316A"/>
    <w:rsid w:val="0000358E"/>
    <w:rsid w:val="00003930"/>
    <w:rsid w:val="00003F64"/>
    <w:rsid w:val="000118B4"/>
    <w:rsid w:val="00011C5B"/>
    <w:rsid w:val="0001278B"/>
    <w:rsid w:val="00012834"/>
    <w:rsid w:val="00014196"/>
    <w:rsid w:val="00014E51"/>
    <w:rsid w:val="00014FFA"/>
    <w:rsid w:val="00015150"/>
    <w:rsid w:val="000159F6"/>
    <w:rsid w:val="00021748"/>
    <w:rsid w:val="00021C89"/>
    <w:rsid w:val="00023536"/>
    <w:rsid w:val="000238A3"/>
    <w:rsid w:val="00024257"/>
    <w:rsid w:val="00024273"/>
    <w:rsid w:val="000245E9"/>
    <w:rsid w:val="00024DA8"/>
    <w:rsid w:val="00024F0D"/>
    <w:rsid w:val="0002628F"/>
    <w:rsid w:val="00027744"/>
    <w:rsid w:val="00030675"/>
    <w:rsid w:val="0003085B"/>
    <w:rsid w:val="00033FD6"/>
    <w:rsid w:val="0003476D"/>
    <w:rsid w:val="000352BC"/>
    <w:rsid w:val="0003591B"/>
    <w:rsid w:val="00035D16"/>
    <w:rsid w:val="00036A18"/>
    <w:rsid w:val="0004037C"/>
    <w:rsid w:val="00040758"/>
    <w:rsid w:val="00041934"/>
    <w:rsid w:val="00041AB4"/>
    <w:rsid w:val="00042625"/>
    <w:rsid w:val="000428D8"/>
    <w:rsid w:val="00042CB2"/>
    <w:rsid w:val="00042EA3"/>
    <w:rsid w:val="00042FDB"/>
    <w:rsid w:val="0004324D"/>
    <w:rsid w:val="0004377B"/>
    <w:rsid w:val="000449EC"/>
    <w:rsid w:val="00044B40"/>
    <w:rsid w:val="00046E31"/>
    <w:rsid w:val="00047E0F"/>
    <w:rsid w:val="0005384F"/>
    <w:rsid w:val="000538F2"/>
    <w:rsid w:val="00053F7D"/>
    <w:rsid w:val="00055016"/>
    <w:rsid w:val="00056110"/>
    <w:rsid w:val="00057595"/>
    <w:rsid w:val="00060719"/>
    <w:rsid w:val="00060FBA"/>
    <w:rsid w:val="000614B4"/>
    <w:rsid w:val="00062102"/>
    <w:rsid w:val="00063A65"/>
    <w:rsid w:val="00064AF4"/>
    <w:rsid w:val="00064E4E"/>
    <w:rsid w:val="0006522A"/>
    <w:rsid w:val="00067C67"/>
    <w:rsid w:val="00070350"/>
    <w:rsid w:val="00070D61"/>
    <w:rsid w:val="00072080"/>
    <w:rsid w:val="000723FF"/>
    <w:rsid w:val="00072D59"/>
    <w:rsid w:val="00072D79"/>
    <w:rsid w:val="000747E6"/>
    <w:rsid w:val="00074A8F"/>
    <w:rsid w:val="00076AEC"/>
    <w:rsid w:val="00076C58"/>
    <w:rsid w:val="000771E8"/>
    <w:rsid w:val="00077C18"/>
    <w:rsid w:val="00080B1C"/>
    <w:rsid w:val="00081A08"/>
    <w:rsid w:val="00082E99"/>
    <w:rsid w:val="00083B1B"/>
    <w:rsid w:val="00083D9E"/>
    <w:rsid w:val="0008513B"/>
    <w:rsid w:val="00085687"/>
    <w:rsid w:val="00086031"/>
    <w:rsid w:val="00086A5E"/>
    <w:rsid w:val="000876D2"/>
    <w:rsid w:val="00087B2C"/>
    <w:rsid w:val="00087DA7"/>
    <w:rsid w:val="000901F7"/>
    <w:rsid w:val="00092941"/>
    <w:rsid w:val="00094525"/>
    <w:rsid w:val="00094C33"/>
    <w:rsid w:val="00096484"/>
    <w:rsid w:val="00097537"/>
    <w:rsid w:val="000A05B3"/>
    <w:rsid w:val="000A1363"/>
    <w:rsid w:val="000A1398"/>
    <w:rsid w:val="000A175B"/>
    <w:rsid w:val="000A37C8"/>
    <w:rsid w:val="000A3DBA"/>
    <w:rsid w:val="000A79C6"/>
    <w:rsid w:val="000A7EC8"/>
    <w:rsid w:val="000B09DF"/>
    <w:rsid w:val="000B1935"/>
    <w:rsid w:val="000B2378"/>
    <w:rsid w:val="000B3FB9"/>
    <w:rsid w:val="000C1EB2"/>
    <w:rsid w:val="000C2A81"/>
    <w:rsid w:val="000C3C52"/>
    <w:rsid w:val="000C41F5"/>
    <w:rsid w:val="000C562F"/>
    <w:rsid w:val="000C6062"/>
    <w:rsid w:val="000C7D1D"/>
    <w:rsid w:val="000D0EFD"/>
    <w:rsid w:val="000D132C"/>
    <w:rsid w:val="000D1B82"/>
    <w:rsid w:val="000D23EC"/>
    <w:rsid w:val="000D4AF1"/>
    <w:rsid w:val="000D4CA4"/>
    <w:rsid w:val="000D50D9"/>
    <w:rsid w:val="000D6F9C"/>
    <w:rsid w:val="000E0F11"/>
    <w:rsid w:val="000E1AA9"/>
    <w:rsid w:val="000E1D8C"/>
    <w:rsid w:val="000E2100"/>
    <w:rsid w:val="000E224A"/>
    <w:rsid w:val="000E286E"/>
    <w:rsid w:val="000E2BF6"/>
    <w:rsid w:val="000E6516"/>
    <w:rsid w:val="000F1861"/>
    <w:rsid w:val="000F2D88"/>
    <w:rsid w:val="000F36D2"/>
    <w:rsid w:val="000F3E14"/>
    <w:rsid w:val="000F5367"/>
    <w:rsid w:val="0010030F"/>
    <w:rsid w:val="00100D5E"/>
    <w:rsid w:val="00101276"/>
    <w:rsid w:val="00101E35"/>
    <w:rsid w:val="001024BA"/>
    <w:rsid w:val="00103446"/>
    <w:rsid w:val="001076FD"/>
    <w:rsid w:val="00114F46"/>
    <w:rsid w:val="00116267"/>
    <w:rsid w:val="001171C2"/>
    <w:rsid w:val="00117E62"/>
    <w:rsid w:val="0012066E"/>
    <w:rsid w:val="00120B8A"/>
    <w:rsid w:val="00121C46"/>
    <w:rsid w:val="0012428C"/>
    <w:rsid w:val="00124766"/>
    <w:rsid w:val="001255FB"/>
    <w:rsid w:val="001268A1"/>
    <w:rsid w:val="00127744"/>
    <w:rsid w:val="0012798B"/>
    <w:rsid w:val="00132636"/>
    <w:rsid w:val="001337B4"/>
    <w:rsid w:val="001341C4"/>
    <w:rsid w:val="00134F39"/>
    <w:rsid w:val="001358EC"/>
    <w:rsid w:val="00136FC0"/>
    <w:rsid w:val="00137355"/>
    <w:rsid w:val="00140B58"/>
    <w:rsid w:val="00140CED"/>
    <w:rsid w:val="00142BB8"/>
    <w:rsid w:val="001432E3"/>
    <w:rsid w:val="001437B9"/>
    <w:rsid w:val="00143868"/>
    <w:rsid w:val="00144739"/>
    <w:rsid w:val="001449FB"/>
    <w:rsid w:val="00147172"/>
    <w:rsid w:val="001528C5"/>
    <w:rsid w:val="00154BA0"/>
    <w:rsid w:val="00155212"/>
    <w:rsid w:val="001557D2"/>
    <w:rsid w:val="0015617E"/>
    <w:rsid w:val="001574A1"/>
    <w:rsid w:val="001606EF"/>
    <w:rsid w:val="00163B49"/>
    <w:rsid w:val="00163C9F"/>
    <w:rsid w:val="00165175"/>
    <w:rsid w:val="00166D89"/>
    <w:rsid w:val="00167656"/>
    <w:rsid w:val="00167964"/>
    <w:rsid w:val="00170A67"/>
    <w:rsid w:val="00171A51"/>
    <w:rsid w:val="00171BA5"/>
    <w:rsid w:val="001726AB"/>
    <w:rsid w:val="00172C55"/>
    <w:rsid w:val="0017421F"/>
    <w:rsid w:val="00174801"/>
    <w:rsid w:val="00174823"/>
    <w:rsid w:val="001755CA"/>
    <w:rsid w:val="00175F2B"/>
    <w:rsid w:val="0017690A"/>
    <w:rsid w:val="00176BFB"/>
    <w:rsid w:val="001772FC"/>
    <w:rsid w:val="001777CF"/>
    <w:rsid w:val="00177A2A"/>
    <w:rsid w:val="001803AF"/>
    <w:rsid w:val="00180E5C"/>
    <w:rsid w:val="0018144C"/>
    <w:rsid w:val="001814B1"/>
    <w:rsid w:val="00183503"/>
    <w:rsid w:val="0018394D"/>
    <w:rsid w:val="0018406E"/>
    <w:rsid w:val="00184BFA"/>
    <w:rsid w:val="00185437"/>
    <w:rsid w:val="001854D1"/>
    <w:rsid w:val="00185936"/>
    <w:rsid w:val="001869BD"/>
    <w:rsid w:val="00187598"/>
    <w:rsid w:val="00192082"/>
    <w:rsid w:val="0019286D"/>
    <w:rsid w:val="001939ED"/>
    <w:rsid w:val="00194B00"/>
    <w:rsid w:val="00195C8A"/>
    <w:rsid w:val="00196D4A"/>
    <w:rsid w:val="001972A9"/>
    <w:rsid w:val="00197475"/>
    <w:rsid w:val="001974EA"/>
    <w:rsid w:val="001978AB"/>
    <w:rsid w:val="001979E3"/>
    <w:rsid w:val="001A1801"/>
    <w:rsid w:val="001A1DB2"/>
    <w:rsid w:val="001A20C8"/>
    <w:rsid w:val="001A3CDE"/>
    <w:rsid w:val="001A6741"/>
    <w:rsid w:val="001A680F"/>
    <w:rsid w:val="001A7126"/>
    <w:rsid w:val="001A7D6A"/>
    <w:rsid w:val="001B3983"/>
    <w:rsid w:val="001B3A2F"/>
    <w:rsid w:val="001B595B"/>
    <w:rsid w:val="001B698A"/>
    <w:rsid w:val="001B6AD8"/>
    <w:rsid w:val="001C045E"/>
    <w:rsid w:val="001C04CC"/>
    <w:rsid w:val="001C09CB"/>
    <w:rsid w:val="001C143C"/>
    <w:rsid w:val="001C3958"/>
    <w:rsid w:val="001C3ABA"/>
    <w:rsid w:val="001C4906"/>
    <w:rsid w:val="001C663B"/>
    <w:rsid w:val="001C6ED7"/>
    <w:rsid w:val="001C7469"/>
    <w:rsid w:val="001C7C02"/>
    <w:rsid w:val="001D1B46"/>
    <w:rsid w:val="001D32EC"/>
    <w:rsid w:val="001D43CF"/>
    <w:rsid w:val="001D585B"/>
    <w:rsid w:val="001D60C0"/>
    <w:rsid w:val="001D75CC"/>
    <w:rsid w:val="001D7B51"/>
    <w:rsid w:val="001E38B6"/>
    <w:rsid w:val="001E3D5E"/>
    <w:rsid w:val="001E3FFA"/>
    <w:rsid w:val="001E46D8"/>
    <w:rsid w:val="001E6687"/>
    <w:rsid w:val="001F0AC3"/>
    <w:rsid w:val="001F168D"/>
    <w:rsid w:val="001F21D9"/>
    <w:rsid w:val="001F2932"/>
    <w:rsid w:val="001F3CA3"/>
    <w:rsid w:val="001F4787"/>
    <w:rsid w:val="001F56C6"/>
    <w:rsid w:val="001F66FC"/>
    <w:rsid w:val="001F6B1D"/>
    <w:rsid w:val="00202BCC"/>
    <w:rsid w:val="00203737"/>
    <w:rsid w:val="00204499"/>
    <w:rsid w:val="0020462B"/>
    <w:rsid w:val="002046F7"/>
    <w:rsid w:val="0020505A"/>
    <w:rsid w:val="0020546A"/>
    <w:rsid w:val="00207623"/>
    <w:rsid w:val="00207CCC"/>
    <w:rsid w:val="00210B8C"/>
    <w:rsid w:val="00210D74"/>
    <w:rsid w:val="00211641"/>
    <w:rsid w:val="002121B8"/>
    <w:rsid w:val="002125E7"/>
    <w:rsid w:val="0021352B"/>
    <w:rsid w:val="00213AF6"/>
    <w:rsid w:val="00214CAA"/>
    <w:rsid w:val="00216662"/>
    <w:rsid w:val="00221F40"/>
    <w:rsid w:val="00222585"/>
    <w:rsid w:val="002230DF"/>
    <w:rsid w:val="00224873"/>
    <w:rsid w:val="002249AA"/>
    <w:rsid w:val="00224AFA"/>
    <w:rsid w:val="00224B84"/>
    <w:rsid w:val="0022563C"/>
    <w:rsid w:val="0022588F"/>
    <w:rsid w:val="00225F64"/>
    <w:rsid w:val="002273A3"/>
    <w:rsid w:val="00227A6F"/>
    <w:rsid w:val="00231079"/>
    <w:rsid w:val="00235A62"/>
    <w:rsid w:val="00241E0F"/>
    <w:rsid w:val="00243F82"/>
    <w:rsid w:val="002442E1"/>
    <w:rsid w:val="00244E0B"/>
    <w:rsid w:val="00245B40"/>
    <w:rsid w:val="00246815"/>
    <w:rsid w:val="00251A5F"/>
    <w:rsid w:val="00251B62"/>
    <w:rsid w:val="00251BC2"/>
    <w:rsid w:val="00254461"/>
    <w:rsid w:val="00255CA3"/>
    <w:rsid w:val="002578C8"/>
    <w:rsid w:val="0025797A"/>
    <w:rsid w:val="002617EA"/>
    <w:rsid w:val="00261B6C"/>
    <w:rsid w:val="0026321E"/>
    <w:rsid w:val="00265024"/>
    <w:rsid w:val="0026558C"/>
    <w:rsid w:val="00265AD2"/>
    <w:rsid w:val="00266357"/>
    <w:rsid w:val="0026683E"/>
    <w:rsid w:val="0026779F"/>
    <w:rsid w:val="00271538"/>
    <w:rsid w:val="00272302"/>
    <w:rsid w:val="00272B56"/>
    <w:rsid w:val="00273082"/>
    <w:rsid w:val="00274F21"/>
    <w:rsid w:val="00275BC4"/>
    <w:rsid w:val="002805FA"/>
    <w:rsid w:val="0028068D"/>
    <w:rsid w:val="00280892"/>
    <w:rsid w:val="0028115D"/>
    <w:rsid w:val="00282497"/>
    <w:rsid w:val="00282BC2"/>
    <w:rsid w:val="0028676E"/>
    <w:rsid w:val="0028724E"/>
    <w:rsid w:val="00290511"/>
    <w:rsid w:val="00290BBD"/>
    <w:rsid w:val="002919B1"/>
    <w:rsid w:val="00291FBE"/>
    <w:rsid w:val="00293F84"/>
    <w:rsid w:val="00294338"/>
    <w:rsid w:val="002943D2"/>
    <w:rsid w:val="002946F2"/>
    <w:rsid w:val="0029548D"/>
    <w:rsid w:val="002971C3"/>
    <w:rsid w:val="00297D50"/>
    <w:rsid w:val="002A1E11"/>
    <w:rsid w:val="002A2B98"/>
    <w:rsid w:val="002A5DCF"/>
    <w:rsid w:val="002B26AF"/>
    <w:rsid w:val="002B324E"/>
    <w:rsid w:val="002B3FAA"/>
    <w:rsid w:val="002B4866"/>
    <w:rsid w:val="002B4EB3"/>
    <w:rsid w:val="002B5D64"/>
    <w:rsid w:val="002B6D9A"/>
    <w:rsid w:val="002B7321"/>
    <w:rsid w:val="002C0692"/>
    <w:rsid w:val="002C2F16"/>
    <w:rsid w:val="002C73CB"/>
    <w:rsid w:val="002C7FE2"/>
    <w:rsid w:val="002D0545"/>
    <w:rsid w:val="002D0FEC"/>
    <w:rsid w:val="002D1CCE"/>
    <w:rsid w:val="002D4290"/>
    <w:rsid w:val="002D5461"/>
    <w:rsid w:val="002D59AA"/>
    <w:rsid w:val="002D6EF4"/>
    <w:rsid w:val="002E0EF5"/>
    <w:rsid w:val="002E3414"/>
    <w:rsid w:val="002E4739"/>
    <w:rsid w:val="002E48F1"/>
    <w:rsid w:val="002E6F6C"/>
    <w:rsid w:val="002F1471"/>
    <w:rsid w:val="002F14C7"/>
    <w:rsid w:val="002F1BF7"/>
    <w:rsid w:val="002F2882"/>
    <w:rsid w:val="002F2FC1"/>
    <w:rsid w:val="002F4309"/>
    <w:rsid w:val="002F4330"/>
    <w:rsid w:val="002F487A"/>
    <w:rsid w:val="002F5A17"/>
    <w:rsid w:val="002F689F"/>
    <w:rsid w:val="003003F1"/>
    <w:rsid w:val="003005B6"/>
    <w:rsid w:val="00301858"/>
    <w:rsid w:val="00301C10"/>
    <w:rsid w:val="00303606"/>
    <w:rsid w:val="00304E9E"/>
    <w:rsid w:val="0030642A"/>
    <w:rsid w:val="0030791F"/>
    <w:rsid w:val="0031073D"/>
    <w:rsid w:val="00312949"/>
    <w:rsid w:val="00314CE1"/>
    <w:rsid w:val="003177AC"/>
    <w:rsid w:val="00320476"/>
    <w:rsid w:val="00323159"/>
    <w:rsid w:val="00325E82"/>
    <w:rsid w:val="00325F64"/>
    <w:rsid w:val="00326B10"/>
    <w:rsid w:val="00327C24"/>
    <w:rsid w:val="003309CE"/>
    <w:rsid w:val="003310F3"/>
    <w:rsid w:val="00331D7F"/>
    <w:rsid w:val="00332840"/>
    <w:rsid w:val="00332C73"/>
    <w:rsid w:val="00332C87"/>
    <w:rsid w:val="003334DB"/>
    <w:rsid w:val="00333C64"/>
    <w:rsid w:val="0033591F"/>
    <w:rsid w:val="00335C58"/>
    <w:rsid w:val="00337DA7"/>
    <w:rsid w:val="00341EF6"/>
    <w:rsid w:val="0034352A"/>
    <w:rsid w:val="00343630"/>
    <w:rsid w:val="00345369"/>
    <w:rsid w:val="0034601A"/>
    <w:rsid w:val="003469A4"/>
    <w:rsid w:val="00346CF7"/>
    <w:rsid w:val="00347BE4"/>
    <w:rsid w:val="0035006E"/>
    <w:rsid w:val="003502A3"/>
    <w:rsid w:val="00352CE6"/>
    <w:rsid w:val="00353592"/>
    <w:rsid w:val="003540A7"/>
    <w:rsid w:val="00354A31"/>
    <w:rsid w:val="00355FED"/>
    <w:rsid w:val="00356777"/>
    <w:rsid w:val="00360D59"/>
    <w:rsid w:val="00360E03"/>
    <w:rsid w:val="00360E3A"/>
    <w:rsid w:val="00361A59"/>
    <w:rsid w:val="00361C4F"/>
    <w:rsid w:val="00363257"/>
    <w:rsid w:val="00363CB3"/>
    <w:rsid w:val="003651DF"/>
    <w:rsid w:val="003654DB"/>
    <w:rsid w:val="003659B2"/>
    <w:rsid w:val="00365C1F"/>
    <w:rsid w:val="00365CA0"/>
    <w:rsid w:val="0036606C"/>
    <w:rsid w:val="00367616"/>
    <w:rsid w:val="003705AF"/>
    <w:rsid w:val="00370C92"/>
    <w:rsid w:val="00372F15"/>
    <w:rsid w:val="00372FCC"/>
    <w:rsid w:val="00373560"/>
    <w:rsid w:val="003743AC"/>
    <w:rsid w:val="0037463A"/>
    <w:rsid w:val="00375984"/>
    <w:rsid w:val="00375B3C"/>
    <w:rsid w:val="00375D25"/>
    <w:rsid w:val="003764A8"/>
    <w:rsid w:val="00376B2B"/>
    <w:rsid w:val="003770CF"/>
    <w:rsid w:val="003805D0"/>
    <w:rsid w:val="0038094E"/>
    <w:rsid w:val="00380D8D"/>
    <w:rsid w:val="003829B8"/>
    <w:rsid w:val="0038329F"/>
    <w:rsid w:val="00385533"/>
    <w:rsid w:val="003878D6"/>
    <w:rsid w:val="00387B68"/>
    <w:rsid w:val="003906DA"/>
    <w:rsid w:val="00391C4C"/>
    <w:rsid w:val="00392517"/>
    <w:rsid w:val="00392852"/>
    <w:rsid w:val="00393E11"/>
    <w:rsid w:val="00395879"/>
    <w:rsid w:val="00396268"/>
    <w:rsid w:val="0039712A"/>
    <w:rsid w:val="00397486"/>
    <w:rsid w:val="003975AD"/>
    <w:rsid w:val="00397B9C"/>
    <w:rsid w:val="003A3025"/>
    <w:rsid w:val="003A4487"/>
    <w:rsid w:val="003A4F13"/>
    <w:rsid w:val="003A4F43"/>
    <w:rsid w:val="003A5287"/>
    <w:rsid w:val="003A7366"/>
    <w:rsid w:val="003A73CC"/>
    <w:rsid w:val="003B0648"/>
    <w:rsid w:val="003B1301"/>
    <w:rsid w:val="003B307E"/>
    <w:rsid w:val="003B3416"/>
    <w:rsid w:val="003B3F7C"/>
    <w:rsid w:val="003B7D13"/>
    <w:rsid w:val="003B7F5C"/>
    <w:rsid w:val="003C2D7E"/>
    <w:rsid w:val="003C3B26"/>
    <w:rsid w:val="003C544E"/>
    <w:rsid w:val="003C5A18"/>
    <w:rsid w:val="003C5D22"/>
    <w:rsid w:val="003C6DF4"/>
    <w:rsid w:val="003C7F49"/>
    <w:rsid w:val="003D0DEE"/>
    <w:rsid w:val="003D128A"/>
    <w:rsid w:val="003D13C3"/>
    <w:rsid w:val="003D1A28"/>
    <w:rsid w:val="003D29AF"/>
    <w:rsid w:val="003D2EC9"/>
    <w:rsid w:val="003D41D5"/>
    <w:rsid w:val="003D528C"/>
    <w:rsid w:val="003D53A2"/>
    <w:rsid w:val="003D622F"/>
    <w:rsid w:val="003D70FB"/>
    <w:rsid w:val="003E0270"/>
    <w:rsid w:val="003E1884"/>
    <w:rsid w:val="003E1C1E"/>
    <w:rsid w:val="003E1F7A"/>
    <w:rsid w:val="003E2597"/>
    <w:rsid w:val="003E3AD5"/>
    <w:rsid w:val="003E3D87"/>
    <w:rsid w:val="003E3EC7"/>
    <w:rsid w:val="003E47D9"/>
    <w:rsid w:val="003E4AC0"/>
    <w:rsid w:val="003E530C"/>
    <w:rsid w:val="003E6350"/>
    <w:rsid w:val="003E666D"/>
    <w:rsid w:val="003E6B6A"/>
    <w:rsid w:val="003F061B"/>
    <w:rsid w:val="003F1DE8"/>
    <w:rsid w:val="003F20D6"/>
    <w:rsid w:val="003F275B"/>
    <w:rsid w:val="003F416A"/>
    <w:rsid w:val="00400183"/>
    <w:rsid w:val="00400999"/>
    <w:rsid w:val="00400ABF"/>
    <w:rsid w:val="004011BD"/>
    <w:rsid w:val="004015DA"/>
    <w:rsid w:val="0040222F"/>
    <w:rsid w:val="00402D0D"/>
    <w:rsid w:val="004030EF"/>
    <w:rsid w:val="0040351D"/>
    <w:rsid w:val="0040428A"/>
    <w:rsid w:val="0040479F"/>
    <w:rsid w:val="00405312"/>
    <w:rsid w:val="00405978"/>
    <w:rsid w:val="0040625D"/>
    <w:rsid w:val="004064F3"/>
    <w:rsid w:val="00406D1B"/>
    <w:rsid w:val="00407129"/>
    <w:rsid w:val="00412235"/>
    <w:rsid w:val="004122FC"/>
    <w:rsid w:val="004129D3"/>
    <w:rsid w:val="00413130"/>
    <w:rsid w:val="0041346B"/>
    <w:rsid w:val="00413F02"/>
    <w:rsid w:val="00414262"/>
    <w:rsid w:val="0041515A"/>
    <w:rsid w:val="00416D91"/>
    <w:rsid w:val="00417A4B"/>
    <w:rsid w:val="00417EAA"/>
    <w:rsid w:val="0042028B"/>
    <w:rsid w:val="00420475"/>
    <w:rsid w:val="00422812"/>
    <w:rsid w:val="00422E61"/>
    <w:rsid w:val="0042523C"/>
    <w:rsid w:val="00425A4A"/>
    <w:rsid w:val="00425DF6"/>
    <w:rsid w:val="004309AD"/>
    <w:rsid w:val="004309BF"/>
    <w:rsid w:val="004334EF"/>
    <w:rsid w:val="0043406A"/>
    <w:rsid w:val="00435296"/>
    <w:rsid w:val="00435A82"/>
    <w:rsid w:val="0043686D"/>
    <w:rsid w:val="00436B1F"/>
    <w:rsid w:val="00437E71"/>
    <w:rsid w:val="00441248"/>
    <w:rsid w:val="0044383F"/>
    <w:rsid w:val="00443DBB"/>
    <w:rsid w:val="00444B53"/>
    <w:rsid w:val="00445D11"/>
    <w:rsid w:val="0044663C"/>
    <w:rsid w:val="00446D1A"/>
    <w:rsid w:val="004502AF"/>
    <w:rsid w:val="0045105F"/>
    <w:rsid w:val="00451594"/>
    <w:rsid w:val="004538D3"/>
    <w:rsid w:val="00454229"/>
    <w:rsid w:val="004549C9"/>
    <w:rsid w:val="00455863"/>
    <w:rsid w:val="004559E7"/>
    <w:rsid w:val="00455B7B"/>
    <w:rsid w:val="00456E8D"/>
    <w:rsid w:val="00457778"/>
    <w:rsid w:val="0046032E"/>
    <w:rsid w:val="00460C31"/>
    <w:rsid w:val="00461086"/>
    <w:rsid w:val="00462020"/>
    <w:rsid w:val="004635CC"/>
    <w:rsid w:val="00463AD0"/>
    <w:rsid w:val="00464156"/>
    <w:rsid w:val="00464F4A"/>
    <w:rsid w:val="00465212"/>
    <w:rsid w:val="004653D1"/>
    <w:rsid w:val="00465404"/>
    <w:rsid w:val="004654EB"/>
    <w:rsid w:val="00466A58"/>
    <w:rsid w:val="00467D2C"/>
    <w:rsid w:val="0047010F"/>
    <w:rsid w:val="00472398"/>
    <w:rsid w:val="0047269F"/>
    <w:rsid w:val="00473B85"/>
    <w:rsid w:val="00473DEA"/>
    <w:rsid w:val="00474BE1"/>
    <w:rsid w:val="004764FB"/>
    <w:rsid w:val="00476AF5"/>
    <w:rsid w:val="00476E9C"/>
    <w:rsid w:val="00477431"/>
    <w:rsid w:val="004778B5"/>
    <w:rsid w:val="004800AE"/>
    <w:rsid w:val="00481E87"/>
    <w:rsid w:val="00485432"/>
    <w:rsid w:val="004873D0"/>
    <w:rsid w:val="00490A6D"/>
    <w:rsid w:val="00491797"/>
    <w:rsid w:val="004923A7"/>
    <w:rsid w:val="00492F9B"/>
    <w:rsid w:val="004937D1"/>
    <w:rsid w:val="00493934"/>
    <w:rsid w:val="00496AB8"/>
    <w:rsid w:val="00497B65"/>
    <w:rsid w:val="004A525F"/>
    <w:rsid w:val="004A5E4F"/>
    <w:rsid w:val="004A74C5"/>
    <w:rsid w:val="004A7970"/>
    <w:rsid w:val="004B13F4"/>
    <w:rsid w:val="004B3681"/>
    <w:rsid w:val="004B50F5"/>
    <w:rsid w:val="004B6ED2"/>
    <w:rsid w:val="004B75BA"/>
    <w:rsid w:val="004B7B88"/>
    <w:rsid w:val="004C032B"/>
    <w:rsid w:val="004C0B6C"/>
    <w:rsid w:val="004C0EA2"/>
    <w:rsid w:val="004C1D19"/>
    <w:rsid w:val="004C2CA8"/>
    <w:rsid w:val="004C3682"/>
    <w:rsid w:val="004C5763"/>
    <w:rsid w:val="004C66F4"/>
    <w:rsid w:val="004C7032"/>
    <w:rsid w:val="004D0ECB"/>
    <w:rsid w:val="004D284A"/>
    <w:rsid w:val="004D3534"/>
    <w:rsid w:val="004D3551"/>
    <w:rsid w:val="004D44E2"/>
    <w:rsid w:val="004D6149"/>
    <w:rsid w:val="004E080B"/>
    <w:rsid w:val="004E2B4C"/>
    <w:rsid w:val="004E4696"/>
    <w:rsid w:val="004E4E12"/>
    <w:rsid w:val="004E4E4B"/>
    <w:rsid w:val="004E5446"/>
    <w:rsid w:val="004E596C"/>
    <w:rsid w:val="004E5C02"/>
    <w:rsid w:val="004E6E94"/>
    <w:rsid w:val="004F178E"/>
    <w:rsid w:val="004F316C"/>
    <w:rsid w:val="004F4229"/>
    <w:rsid w:val="004F48B3"/>
    <w:rsid w:val="004F7518"/>
    <w:rsid w:val="004F7540"/>
    <w:rsid w:val="004F771D"/>
    <w:rsid w:val="004F7A4B"/>
    <w:rsid w:val="0050017A"/>
    <w:rsid w:val="00501AEC"/>
    <w:rsid w:val="0050267F"/>
    <w:rsid w:val="00502B38"/>
    <w:rsid w:val="005044BD"/>
    <w:rsid w:val="00504668"/>
    <w:rsid w:val="0050494F"/>
    <w:rsid w:val="00505F8A"/>
    <w:rsid w:val="00506948"/>
    <w:rsid w:val="00507CE0"/>
    <w:rsid w:val="00511289"/>
    <w:rsid w:val="00511C9C"/>
    <w:rsid w:val="00511D35"/>
    <w:rsid w:val="0051448F"/>
    <w:rsid w:val="005144D8"/>
    <w:rsid w:val="005154FC"/>
    <w:rsid w:val="00516BCA"/>
    <w:rsid w:val="00517FD6"/>
    <w:rsid w:val="0052258F"/>
    <w:rsid w:val="00522595"/>
    <w:rsid w:val="005227EA"/>
    <w:rsid w:val="005238FB"/>
    <w:rsid w:val="005239C1"/>
    <w:rsid w:val="0052451C"/>
    <w:rsid w:val="00525170"/>
    <w:rsid w:val="00525557"/>
    <w:rsid w:val="005262A8"/>
    <w:rsid w:val="00526837"/>
    <w:rsid w:val="00532482"/>
    <w:rsid w:val="00532FE8"/>
    <w:rsid w:val="00533261"/>
    <w:rsid w:val="00536143"/>
    <w:rsid w:val="00541253"/>
    <w:rsid w:val="005430E8"/>
    <w:rsid w:val="00543B63"/>
    <w:rsid w:val="005442DB"/>
    <w:rsid w:val="0054441D"/>
    <w:rsid w:val="0054445A"/>
    <w:rsid w:val="00545E90"/>
    <w:rsid w:val="00545F33"/>
    <w:rsid w:val="005474AF"/>
    <w:rsid w:val="00547F40"/>
    <w:rsid w:val="00550A90"/>
    <w:rsid w:val="005515B7"/>
    <w:rsid w:val="00552AC1"/>
    <w:rsid w:val="00552D7D"/>
    <w:rsid w:val="00554192"/>
    <w:rsid w:val="00554EF5"/>
    <w:rsid w:val="0055571A"/>
    <w:rsid w:val="00555DF2"/>
    <w:rsid w:val="00556B3E"/>
    <w:rsid w:val="00556C84"/>
    <w:rsid w:val="00556D15"/>
    <w:rsid w:val="0055794C"/>
    <w:rsid w:val="00560332"/>
    <w:rsid w:val="00560750"/>
    <w:rsid w:val="005613F3"/>
    <w:rsid w:val="005615DC"/>
    <w:rsid w:val="00562265"/>
    <w:rsid w:val="005627BE"/>
    <w:rsid w:val="00564C84"/>
    <w:rsid w:val="00565CB3"/>
    <w:rsid w:val="00566FEA"/>
    <w:rsid w:val="00567022"/>
    <w:rsid w:val="00571D8B"/>
    <w:rsid w:val="0057212D"/>
    <w:rsid w:val="00573E7D"/>
    <w:rsid w:val="0057770A"/>
    <w:rsid w:val="00580E7A"/>
    <w:rsid w:val="00583786"/>
    <w:rsid w:val="005845BA"/>
    <w:rsid w:val="00584729"/>
    <w:rsid w:val="00584854"/>
    <w:rsid w:val="00584AC8"/>
    <w:rsid w:val="005877B7"/>
    <w:rsid w:val="005903FF"/>
    <w:rsid w:val="00590FE5"/>
    <w:rsid w:val="00591D7D"/>
    <w:rsid w:val="00592548"/>
    <w:rsid w:val="00593FB1"/>
    <w:rsid w:val="005943A0"/>
    <w:rsid w:val="00594F57"/>
    <w:rsid w:val="0059515C"/>
    <w:rsid w:val="005965D8"/>
    <w:rsid w:val="00596F60"/>
    <w:rsid w:val="0059781B"/>
    <w:rsid w:val="00597899"/>
    <w:rsid w:val="005A09E4"/>
    <w:rsid w:val="005A2DDD"/>
    <w:rsid w:val="005A37F3"/>
    <w:rsid w:val="005A3810"/>
    <w:rsid w:val="005A58B9"/>
    <w:rsid w:val="005A62AF"/>
    <w:rsid w:val="005A79C1"/>
    <w:rsid w:val="005B17A0"/>
    <w:rsid w:val="005C1F61"/>
    <w:rsid w:val="005C2707"/>
    <w:rsid w:val="005C323E"/>
    <w:rsid w:val="005C4B68"/>
    <w:rsid w:val="005C6B2E"/>
    <w:rsid w:val="005C7B2F"/>
    <w:rsid w:val="005D1A18"/>
    <w:rsid w:val="005D23D6"/>
    <w:rsid w:val="005D39EF"/>
    <w:rsid w:val="005D3EC1"/>
    <w:rsid w:val="005D41F7"/>
    <w:rsid w:val="005D4E86"/>
    <w:rsid w:val="005D5036"/>
    <w:rsid w:val="005D719C"/>
    <w:rsid w:val="005D79F5"/>
    <w:rsid w:val="005D7BF0"/>
    <w:rsid w:val="005E1EB8"/>
    <w:rsid w:val="005E42A8"/>
    <w:rsid w:val="005E513D"/>
    <w:rsid w:val="005E567D"/>
    <w:rsid w:val="005E5E9D"/>
    <w:rsid w:val="005E7AC3"/>
    <w:rsid w:val="005F06DC"/>
    <w:rsid w:val="005F2964"/>
    <w:rsid w:val="005F3D9B"/>
    <w:rsid w:val="005F64C8"/>
    <w:rsid w:val="005F706C"/>
    <w:rsid w:val="005F73B6"/>
    <w:rsid w:val="006004C8"/>
    <w:rsid w:val="00603133"/>
    <w:rsid w:val="006049CC"/>
    <w:rsid w:val="006060D5"/>
    <w:rsid w:val="006068AB"/>
    <w:rsid w:val="0060697A"/>
    <w:rsid w:val="0060793A"/>
    <w:rsid w:val="00611A04"/>
    <w:rsid w:val="00611B12"/>
    <w:rsid w:val="00620379"/>
    <w:rsid w:val="006221A5"/>
    <w:rsid w:val="00622B8F"/>
    <w:rsid w:val="0062343E"/>
    <w:rsid w:val="00623590"/>
    <w:rsid w:val="0062453D"/>
    <w:rsid w:val="00625AEE"/>
    <w:rsid w:val="00625D85"/>
    <w:rsid w:val="006264B6"/>
    <w:rsid w:val="006266F9"/>
    <w:rsid w:val="0062695F"/>
    <w:rsid w:val="006275FE"/>
    <w:rsid w:val="006279C9"/>
    <w:rsid w:val="00630D73"/>
    <w:rsid w:val="0063138E"/>
    <w:rsid w:val="0063148B"/>
    <w:rsid w:val="00634058"/>
    <w:rsid w:val="00634200"/>
    <w:rsid w:val="0063448C"/>
    <w:rsid w:val="00636C01"/>
    <w:rsid w:val="0064086F"/>
    <w:rsid w:val="00643318"/>
    <w:rsid w:val="0064357D"/>
    <w:rsid w:val="006436C4"/>
    <w:rsid w:val="006443CD"/>
    <w:rsid w:val="0065098B"/>
    <w:rsid w:val="00650A2A"/>
    <w:rsid w:val="00650F67"/>
    <w:rsid w:val="00653C89"/>
    <w:rsid w:val="00656431"/>
    <w:rsid w:val="006600C6"/>
    <w:rsid w:val="006600F3"/>
    <w:rsid w:val="00664345"/>
    <w:rsid w:val="00665847"/>
    <w:rsid w:val="00670AA3"/>
    <w:rsid w:val="00670EAE"/>
    <w:rsid w:val="0067129F"/>
    <w:rsid w:val="00671EE7"/>
    <w:rsid w:val="00673292"/>
    <w:rsid w:val="0067379A"/>
    <w:rsid w:val="00674587"/>
    <w:rsid w:val="0067495C"/>
    <w:rsid w:val="0067506B"/>
    <w:rsid w:val="006779A5"/>
    <w:rsid w:val="00677B98"/>
    <w:rsid w:val="006815B5"/>
    <w:rsid w:val="006822F4"/>
    <w:rsid w:val="006828D6"/>
    <w:rsid w:val="0068398E"/>
    <w:rsid w:val="00684C0A"/>
    <w:rsid w:val="00685026"/>
    <w:rsid w:val="0068564A"/>
    <w:rsid w:val="006909CF"/>
    <w:rsid w:val="00690D73"/>
    <w:rsid w:val="00691412"/>
    <w:rsid w:val="00691993"/>
    <w:rsid w:val="00691B84"/>
    <w:rsid w:val="0069209E"/>
    <w:rsid w:val="00695916"/>
    <w:rsid w:val="00697E3A"/>
    <w:rsid w:val="006A0CEF"/>
    <w:rsid w:val="006A10BC"/>
    <w:rsid w:val="006A1805"/>
    <w:rsid w:val="006A3A29"/>
    <w:rsid w:val="006A5B46"/>
    <w:rsid w:val="006A5C07"/>
    <w:rsid w:val="006A74DD"/>
    <w:rsid w:val="006B0DF8"/>
    <w:rsid w:val="006B0EEE"/>
    <w:rsid w:val="006B2049"/>
    <w:rsid w:val="006B5011"/>
    <w:rsid w:val="006B54CB"/>
    <w:rsid w:val="006C0A33"/>
    <w:rsid w:val="006C16C6"/>
    <w:rsid w:val="006C25D2"/>
    <w:rsid w:val="006C321B"/>
    <w:rsid w:val="006C3474"/>
    <w:rsid w:val="006C3A66"/>
    <w:rsid w:val="006C5816"/>
    <w:rsid w:val="006D028A"/>
    <w:rsid w:val="006D3E01"/>
    <w:rsid w:val="006D50BD"/>
    <w:rsid w:val="006E004D"/>
    <w:rsid w:val="006E0400"/>
    <w:rsid w:val="006E0D1A"/>
    <w:rsid w:val="006E1093"/>
    <w:rsid w:val="006E150C"/>
    <w:rsid w:val="006E2039"/>
    <w:rsid w:val="006E37B4"/>
    <w:rsid w:val="006E6B4E"/>
    <w:rsid w:val="006E70B1"/>
    <w:rsid w:val="006E78D6"/>
    <w:rsid w:val="006E7958"/>
    <w:rsid w:val="006F0A07"/>
    <w:rsid w:val="006F1888"/>
    <w:rsid w:val="006F42EC"/>
    <w:rsid w:val="006F5B71"/>
    <w:rsid w:val="006F6E37"/>
    <w:rsid w:val="006F752A"/>
    <w:rsid w:val="007004E5"/>
    <w:rsid w:val="0070188F"/>
    <w:rsid w:val="00701C90"/>
    <w:rsid w:val="007050E6"/>
    <w:rsid w:val="00705990"/>
    <w:rsid w:val="00705FEE"/>
    <w:rsid w:val="00707634"/>
    <w:rsid w:val="00710A4E"/>
    <w:rsid w:val="00713321"/>
    <w:rsid w:val="00714861"/>
    <w:rsid w:val="00714C8B"/>
    <w:rsid w:val="007162E6"/>
    <w:rsid w:val="00720C2D"/>
    <w:rsid w:val="00721132"/>
    <w:rsid w:val="00723BEA"/>
    <w:rsid w:val="00723DB4"/>
    <w:rsid w:val="00724D10"/>
    <w:rsid w:val="007252BF"/>
    <w:rsid w:val="00725A0C"/>
    <w:rsid w:val="00727C85"/>
    <w:rsid w:val="007319CA"/>
    <w:rsid w:val="00734F5A"/>
    <w:rsid w:val="00735F41"/>
    <w:rsid w:val="00736DF5"/>
    <w:rsid w:val="00737BA4"/>
    <w:rsid w:val="00737E4F"/>
    <w:rsid w:val="007416B8"/>
    <w:rsid w:val="0074204B"/>
    <w:rsid w:val="00743488"/>
    <w:rsid w:val="00743C17"/>
    <w:rsid w:val="00743EB8"/>
    <w:rsid w:val="00743F0E"/>
    <w:rsid w:val="0074717F"/>
    <w:rsid w:val="00747EAC"/>
    <w:rsid w:val="00750D08"/>
    <w:rsid w:val="00751ED2"/>
    <w:rsid w:val="007542CF"/>
    <w:rsid w:val="007545F3"/>
    <w:rsid w:val="007548A3"/>
    <w:rsid w:val="0075662E"/>
    <w:rsid w:val="007567C5"/>
    <w:rsid w:val="0075683F"/>
    <w:rsid w:val="0075688E"/>
    <w:rsid w:val="00757E60"/>
    <w:rsid w:val="00763FBB"/>
    <w:rsid w:val="00765D43"/>
    <w:rsid w:val="00771430"/>
    <w:rsid w:val="0077167E"/>
    <w:rsid w:val="00773CCF"/>
    <w:rsid w:val="0077410F"/>
    <w:rsid w:val="00774FFD"/>
    <w:rsid w:val="00775F0B"/>
    <w:rsid w:val="00776632"/>
    <w:rsid w:val="007779C1"/>
    <w:rsid w:val="007824B7"/>
    <w:rsid w:val="00782C13"/>
    <w:rsid w:val="00783961"/>
    <w:rsid w:val="00783D6B"/>
    <w:rsid w:val="00785D71"/>
    <w:rsid w:val="007874D5"/>
    <w:rsid w:val="00792AD1"/>
    <w:rsid w:val="0079388F"/>
    <w:rsid w:val="007938ED"/>
    <w:rsid w:val="00794F22"/>
    <w:rsid w:val="007954E4"/>
    <w:rsid w:val="00795799"/>
    <w:rsid w:val="00795F8D"/>
    <w:rsid w:val="00796814"/>
    <w:rsid w:val="00796FC4"/>
    <w:rsid w:val="00797C4A"/>
    <w:rsid w:val="007A3A25"/>
    <w:rsid w:val="007B3BB0"/>
    <w:rsid w:val="007B43F0"/>
    <w:rsid w:val="007B60EB"/>
    <w:rsid w:val="007B6534"/>
    <w:rsid w:val="007B710A"/>
    <w:rsid w:val="007C08F7"/>
    <w:rsid w:val="007C1F84"/>
    <w:rsid w:val="007C3270"/>
    <w:rsid w:val="007C3739"/>
    <w:rsid w:val="007C4131"/>
    <w:rsid w:val="007C4A70"/>
    <w:rsid w:val="007C5145"/>
    <w:rsid w:val="007C60E8"/>
    <w:rsid w:val="007D1B42"/>
    <w:rsid w:val="007D1DA8"/>
    <w:rsid w:val="007D3FEE"/>
    <w:rsid w:val="007D4D5F"/>
    <w:rsid w:val="007D6CA6"/>
    <w:rsid w:val="007D718C"/>
    <w:rsid w:val="007D752B"/>
    <w:rsid w:val="007E0361"/>
    <w:rsid w:val="007E0DF0"/>
    <w:rsid w:val="007E11F0"/>
    <w:rsid w:val="007E28B0"/>
    <w:rsid w:val="007E536C"/>
    <w:rsid w:val="007E7D39"/>
    <w:rsid w:val="007F039A"/>
    <w:rsid w:val="007F05C1"/>
    <w:rsid w:val="007F108D"/>
    <w:rsid w:val="007F128F"/>
    <w:rsid w:val="007F1AA7"/>
    <w:rsid w:val="007F1CEE"/>
    <w:rsid w:val="007F286F"/>
    <w:rsid w:val="007F439A"/>
    <w:rsid w:val="0080054C"/>
    <w:rsid w:val="00801C33"/>
    <w:rsid w:val="0080449A"/>
    <w:rsid w:val="00804789"/>
    <w:rsid w:val="00804ED5"/>
    <w:rsid w:val="008055EF"/>
    <w:rsid w:val="00810AFD"/>
    <w:rsid w:val="008137AE"/>
    <w:rsid w:val="008141F2"/>
    <w:rsid w:val="00820DA7"/>
    <w:rsid w:val="00823278"/>
    <w:rsid w:val="00823859"/>
    <w:rsid w:val="00823CB0"/>
    <w:rsid w:val="0082455D"/>
    <w:rsid w:val="00825C32"/>
    <w:rsid w:val="00826B4B"/>
    <w:rsid w:val="00830A74"/>
    <w:rsid w:val="0083123C"/>
    <w:rsid w:val="00831846"/>
    <w:rsid w:val="00831F2B"/>
    <w:rsid w:val="008330BA"/>
    <w:rsid w:val="00833FD8"/>
    <w:rsid w:val="008346BF"/>
    <w:rsid w:val="008375BA"/>
    <w:rsid w:val="00837913"/>
    <w:rsid w:val="008402CD"/>
    <w:rsid w:val="00840BF0"/>
    <w:rsid w:val="008418C0"/>
    <w:rsid w:val="00841B63"/>
    <w:rsid w:val="008423CF"/>
    <w:rsid w:val="00842AEE"/>
    <w:rsid w:val="00843D22"/>
    <w:rsid w:val="008445A3"/>
    <w:rsid w:val="00845573"/>
    <w:rsid w:val="008468B1"/>
    <w:rsid w:val="00847A3B"/>
    <w:rsid w:val="00851675"/>
    <w:rsid w:val="00857B64"/>
    <w:rsid w:val="00860168"/>
    <w:rsid w:val="00861034"/>
    <w:rsid w:val="00861639"/>
    <w:rsid w:val="00864792"/>
    <w:rsid w:val="00864FF7"/>
    <w:rsid w:val="008653C7"/>
    <w:rsid w:val="008656C9"/>
    <w:rsid w:val="00867750"/>
    <w:rsid w:val="008709EC"/>
    <w:rsid w:val="00871196"/>
    <w:rsid w:val="008741D7"/>
    <w:rsid w:val="00875212"/>
    <w:rsid w:val="00876A91"/>
    <w:rsid w:val="00876CB5"/>
    <w:rsid w:val="00880F75"/>
    <w:rsid w:val="008811B5"/>
    <w:rsid w:val="00881A0B"/>
    <w:rsid w:val="0088293C"/>
    <w:rsid w:val="00882982"/>
    <w:rsid w:val="008837A8"/>
    <w:rsid w:val="0088477E"/>
    <w:rsid w:val="008851A0"/>
    <w:rsid w:val="0088556B"/>
    <w:rsid w:val="008856FB"/>
    <w:rsid w:val="00885E95"/>
    <w:rsid w:val="00886234"/>
    <w:rsid w:val="0088759E"/>
    <w:rsid w:val="00887660"/>
    <w:rsid w:val="00887EED"/>
    <w:rsid w:val="00890258"/>
    <w:rsid w:val="00890508"/>
    <w:rsid w:val="0089087E"/>
    <w:rsid w:val="00890B34"/>
    <w:rsid w:val="008910A2"/>
    <w:rsid w:val="00891159"/>
    <w:rsid w:val="008913D5"/>
    <w:rsid w:val="00891627"/>
    <w:rsid w:val="00893CE2"/>
    <w:rsid w:val="00896123"/>
    <w:rsid w:val="00897832"/>
    <w:rsid w:val="00897B68"/>
    <w:rsid w:val="008A09B8"/>
    <w:rsid w:val="008A14E6"/>
    <w:rsid w:val="008A35E5"/>
    <w:rsid w:val="008A368C"/>
    <w:rsid w:val="008A4C67"/>
    <w:rsid w:val="008A4C94"/>
    <w:rsid w:val="008B00BA"/>
    <w:rsid w:val="008B03D0"/>
    <w:rsid w:val="008B2F2B"/>
    <w:rsid w:val="008B544B"/>
    <w:rsid w:val="008B6914"/>
    <w:rsid w:val="008C0145"/>
    <w:rsid w:val="008C0A49"/>
    <w:rsid w:val="008C0FD7"/>
    <w:rsid w:val="008C175B"/>
    <w:rsid w:val="008C1C26"/>
    <w:rsid w:val="008C23DD"/>
    <w:rsid w:val="008C2489"/>
    <w:rsid w:val="008C2516"/>
    <w:rsid w:val="008C4317"/>
    <w:rsid w:val="008C4A04"/>
    <w:rsid w:val="008C4B99"/>
    <w:rsid w:val="008C5FAC"/>
    <w:rsid w:val="008C6707"/>
    <w:rsid w:val="008C6B32"/>
    <w:rsid w:val="008C7515"/>
    <w:rsid w:val="008C7B32"/>
    <w:rsid w:val="008D1216"/>
    <w:rsid w:val="008D1645"/>
    <w:rsid w:val="008D219A"/>
    <w:rsid w:val="008D2322"/>
    <w:rsid w:val="008D27C6"/>
    <w:rsid w:val="008D699D"/>
    <w:rsid w:val="008E2768"/>
    <w:rsid w:val="008E2991"/>
    <w:rsid w:val="008E386E"/>
    <w:rsid w:val="008E3CAB"/>
    <w:rsid w:val="008E60C8"/>
    <w:rsid w:val="008E6527"/>
    <w:rsid w:val="008E7862"/>
    <w:rsid w:val="008F08BC"/>
    <w:rsid w:val="008F1E5B"/>
    <w:rsid w:val="008F4954"/>
    <w:rsid w:val="008F4B8E"/>
    <w:rsid w:val="008F5F67"/>
    <w:rsid w:val="008F6AA2"/>
    <w:rsid w:val="008F734B"/>
    <w:rsid w:val="008F7983"/>
    <w:rsid w:val="008F7DBC"/>
    <w:rsid w:val="0090208A"/>
    <w:rsid w:val="009029E5"/>
    <w:rsid w:val="00904165"/>
    <w:rsid w:val="00905910"/>
    <w:rsid w:val="00906D53"/>
    <w:rsid w:val="00907329"/>
    <w:rsid w:val="00910572"/>
    <w:rsid w:val="009115C8"/>
    <w:rsid w:val="0091161D"/>
    <w:rsid w:val="00913520"/>
    <w:rsid w:val="009138EF"/>
    <w:rsid w:val="00914470"/>
    <w:rsid w:val="00915D73"/>
    <w:rsid w:val="00916673"/>
    <w:rsid w:val="0091704F"/>
    <w:rsid w:val="00917256"/>
    <w:rsid w:val="009174A3"/>
    <w:rsid w:val="00917721"/>
    <w:rsid w:val="009178F8"/>
    <w:rsid w:val="00917A3A"/>
    <w:rsid w:val="00920979"/>
    <w:rsid w:val="00921248"/>
    <w:rsid w:val="009228EF"/>
    <w:rsid w:val="00924706"/>
    <w:rsid w:val="00924B7E"/>
    <w:rsid w:val="00925C78"/>
    <w:rsid w:val="0092644C"/>
    <w:rsid w:val="009272D1"/>
    <w:rsid w:val="00931327"/>
    <w:rsid w:val="009317D6"/>
    <w:rsid w:val="00931DE1"/>
    <w:rsid w:val="00932FAE"/>
    <w:rsid w:val="00933552"/>
    <w:rsid w:val="0093405B"/>
    <w:rsid w:val="009350EB"/>
    <w:rsid w:val="00935BC8"/>
    <w:rsid w:val="0093653E"/>
    <w:rsid w:val="009366AA"/>
    <w:rsid w:val="00936B98"/>
    <w:rsid w:val="00940275"/>
    <w:rsid w:val="009424AF"/>
    <w:rsid w:val="00943DCA"/>
    <w:rsid w:val="0094645F"/>
    <w:rsid w:val="00946E99"/>
    <w:rsid w:val="00947300"/>
    <w:rsid w:val="00947DDF"/>
    <w:rsid w:val="00950A7C"/>
    <w:rsid w:val="00952B10"/>
    <w:rsid w:val="00954260"/>
    <w:rsid w:val="00957123"/>
    <w:rsid w:val="0096012D"/>
    <w:rsid w:val="00960341"/>
    <w:rsid w:val="00960C36"/>
    <w:rsid w:val="009615BB"/>
    <w:rsid w:val="00962945"/>
    <w:rsid w:val="00962A3C"/>
    <w:rsid w:val="0096349B"/>
    <w:rsid w:val="009648EB"/>
    <w:rsid w:val="009651CF"/>
    <w:rsid w:val="009666AD"/>
    <w:rsid w:val="0097114D"/>
    <w:rsid w:val="009719AB"/>
    <w:rsid w:val="00971E48"/>
    <w:rsid w:val="009739F9"/>
    <w:rsid w:val="00973AD1"/>
    <w:rsid w:val="00975124"/>
    <w:rsid w:val="009771F8"/>
    <w:rsid w:val="009779C4"/>
    <w:rsid w:val="009801A9"/>
    <w:rsid w:val="009808D3"/>
    <w:rsid w:val="00980EED"/>
    <w:rsid w:val="00981367"/>
    <w:rsid w:val="00982646"/>
    <w:rsid w:val="0098271F"/>
    <w:rsid w:val="00983449"/>
    <w:rsid w:val="00983BDC"/>
    <w:rsid w:val="0098427A"/>
    <w:rsid w:val="00985646"/>
    <w:rsid w:val="0098564A"/>
    <w:rsid w:val="00985DC6"/>
    <w:rsid w:val="00987014"/>
    <w:rsid w:val="00987D95"/>
    <w:rsid w:val="009904B0"/>
    <w:rsid w:val="00990ACC"/>
    <w:rsid w:val="00991478"/>
    <w:rsid w:val="009922E8"/>
    <w:rsid w:val="0099254F"/>
    <w:rsid w:val="0099433B"/>
    <w:rsid w:val="0099501E"/>
    <w:rsid w:val="00995476"/>
    <w:rsid w:val="00996129"/>
    <w:rsid w:val="009975BC"/>
    <w:rsid w:val="00997F85"/>
    <w:rsid w:val="009A2A35"/>
    <w:rsid w:val="009A2D29"/>
    <w:rsid w:val="009A3795"/>
    <w:rsid w:val="009A4D10"/>
    <w:rsid w:val="009A5868"/>
    <w:rsid w:val="009A659A"/>
    <w:rsid w:val="009A7507"/>
    <w:rsid w:val="009B0A1A"/>
    <w:rsid w:val="009B0A33"/>
    <w:rsid w:val="009B0C47"/>
    <w:rsid w:val="009B1AF7"/>
    <w:rsid w:val="009B2E70"/>
    <w:rsid w:val="009B4349"/>
    <w:rsid w:val="009B5500"/>
    <w:rsid w:val="009B60A3"/>
    <w:rsid w:val="009B646A"/>
    <w:rsid w:val="009B6D16"/>
    <w:rsid w:val="009B6DAA"/>
    <w:rsid w:val="009B768D"/>
    <w:rsid w:val="009C0228"/>
    <w:rsid w:val="009C0A4C"/>
    <w:rsid w:val="009C1D22"/>
    <w:rsid w:val="009C1D65"/>
    <w:rsid w:val="009C223F"/>
    <w:rsid w:val="009C28A3"/>
    <w:rsid w:val="009C2AA3"/>
    <w:rsid w:val="009C3EEB"/>
    <w:rsid w:val="009C408A"/>
    <w:rsid w:val="009D4394"/>
    <w:rsid w:val="009D4888"/>
    <w:rsid w:val="009D4D34"/>
    <w:rsid w:val="009E0BF9"/>
    <w:rsid w:val="009E0F13"/>
    <w:rsid w:val="009E26EF"/>
    <w:rsid w:val="009E2B79"/>
    <w:rsid w:val="009E386E"/>
    <w:rsid w:val="009E4755"/>
    <w:rsid w:val="009E7356"/>
    <w:rsid w:val="009F043F"/>
    <w:rsid w:val="009F153E"/>
    <w:rsid w:val="009F431C"/>
    <w:rsid w:val="009F6946"/>
    <w:rsid w:val="009F792B"/>
    <w:rsid w:val="009F7DD6"/>
    <w:rsid w:val="00A03056"/>
    <w:rsid w:val="00A03179"/>
    <w:rsid w:val="00A0331B"/>
    <w:rsid w:val="00A03901"/>
    <w:rsid w:val="00A078F8"/>
    <w:rsid w:val="00A10C5D"/>
    <w:rsid w:val="00A13FF7"/>
    <w:rsid w:val="00A16782"/>
    <w:rsid w:val="00A20EBB"/>
    <w:rsid w:val="00A213A2"/>
    <w:rsid w:val="00A21474"/>
    <w:rsid w:val="00A22A39"/>
    <w:rsid w:val="00A24173"/>
    <w:rsid w:val="00A24EC2"/>
    <w:rsid w:val="00A2668F"/>
    <w:rsid w:val="00A27C9D"/>
    <w:rsid w:val="00A30F38"/>
    <w:rsid w:val="00A336D8"/>
    <w:rsid w:val="00A343B5"/>
    <w:rsid w:val="00A35735"/>
    <w:rsid w:val="00A36F7D"/>
    <w:rsid w:val="00A41618"/>
    <w:rsid w:val="00A41AD3"/>
    <w:rsid w:val="00A447B2"/>
    <w:rsid w:val="00A45374"/>
    <w:rsid w:val="00A46596"/>
    <w:rsid w:val="00A50E16"/>
    <w:rsid w:val="00A50F93"/>
    <w:rsid w:val="00A512DC"/>
    <w:rsid w:val="00A51765"/>
    <w:rsid w:val="00A5183B"/>
    <w:rsid w:val="00A5310D"/>
    <w:rsid w:val="00A53BFF"/>
    <w:rsid w:val="00A54328"/>
    <w:rsid w:val="00A54F00"/>
    <w:rsid w:val="00A55246"/>
    <w:rsid w:val="00A55D60"/>
    <w:rsid w:val="00A570B6"/>
    <w:rsid w:val="00A6191C"/>
    <w:rsid w:val="00A6210B"/>
    <w:rsid w:val="00A62493"/>
    <w:rsid w:val="00A62A04"/>
    <w:rsid w:val="00A65D4D"/>
    <w:rsid w:val="00A65FCC"/>
    <w:rsid w:val="00A717B9"/>
    <w:rsid w:val="00A72A78"/>
    <w:rsid w:val="00A73851"/>
    <w:rsid w:val="00A74AD9"/>
    <w:rsid w:val="00A74FC2"/>
    <w:rsid w:val="00A76480"/>
    <w:rsid w:val="00A7668A"/>
    <w:rsid w:val="00A76C46"/>
    <w:rsid w:val="00A76F56"/>
    <w:rsid w:val="00A77F7C"/>
    <w:rsid w:val="00A801D6"/>
    <w:rsid w:val="00A803B6"/>
    <w:rsid w:val="00A808F1"/>
    <w:rsid w:val="00A80CEB"/>
    <w:rsid w:val="00A815DC"/>
    <w:rsid w:val="00A81F8B"/>
    <w:rsid w:val="00A82EA3"/>
    <w:rsid w:val="00A836AA"/>
    <w:rsid w:val="00A846FA"/>
    <w:rsid w:val="00A84BAC"/>
    <w:rsid w:val="00A87878"/>
    <w:rsid w:val="00A87AB2"/>
    <w:rsid w:val="00A87B6F"/>
    <w:rsid w:val="00A87C4E"/>
    <w:rsid w:val="00A90482"/>
    <w:rsid w:val="00A914ED"/>
    <w:rsid w:val="00A9225E"/>
    <w:rsid w:val="00A93B97"/>
    <w:rsid w:val="00A9456F"/>
    <w:rsid w:val="00A954A8"/>
    <w:rsid w:val="00A95799"/>
    <w:rsid w:val="00A963F4"/>
    <w:rsid w:val="00A96427"/>
    <w:rsid w:val="00AA03FC"/>
    <w:rsid w:val="00AA2768"/>
    <w:rsid w:val="00AA326C"/>
    <w:rsid w:val="00AA37D0"/>
    <w:rsid w:val="00AA4ED1"/>
    <w:rsid w:val="00AA6C8F"/>
    <w:rsid w:val="00AB06CA"/>
    <w:rsid w:val="00AB1B3C"/>
    <w:rsid w:val="00AB292A"/>
    <w:rsid w:val="00AC04E4"/>
    <w:rsid w:val="00AC076A"/>
    <w:rsid w:val="00AC1A54"/>
    <w:rsid w:val="00AC1B0F"/>
    <w:rsid w:val="00AC2C61"/>
    <w:rsid w:val="00AC3938"/>
    <w:rsid w:val="00AC39A0"/>
    <w:rsid w:val="00AC62A2"/>
    <w:rsid w:val="00AC7C53"/>
    <w:rsid w:val="00AD1924"/>
    <w:rsid w:val="00AD2AA5"/>
    <w:rsid w:val="00AD3F54"/>
    <w:rsid w:val="00AD51A9"/>
    <w:rsid w:val="00AD6478"/>
    <w:rsid w:val="00AD6744"/>
    <w:rsid w:val="00AD7011"/>
    <w:rsid w:val="00AE208C"/>
    <w:rsid w:val="00AE232F"/>
    <w:rsid w:val="00AE2BE6"/>
    <w:rsid w:val="00AE34FD"/>
    <w:rsid w:val="00AE49DA"/>
    <w:rsid w:val="00AE4ADF"/>
    <w:rsid w:val="00AE582C"/>
    <w:rsid w:val="00AE7F66"/>
    <w:rsid w:val="00AF114F"/>
    <w:rsid w:val="00AF2314"/>
    <w:rsid w:val="00AF2520"/>
    <w:rsid w:val="00AF3804"/>
    <w:rsid w:val="00AF4143"/>
    <w:rsid w:val="00AF4479"/>
    <w:rsid w:val="00AF5034"/>
    <w:rsid w:val="00AF7DE5"/>
    <w:rsid w:val="00B014AD"/>
    <w:rsid w:val="00B01796"/>
    <w:rsid w:val="00B0179D"/>
    <w:rsid w:val="00B030CD"/>
    <w:rsid w:val="00B0315B"/>
    <w:rsid w:val="00B04D1A"/>
    <w:rsid w:val="00B06252"/>
    <w:rsid w:val="00B066EE"/>
    <w:rsid w:val="00B06FDB"/>
    <w:rsid w:val="00B10BA1"/>
    <w:rsid w:val="00B1327A"/>
    <w:rsid w:val="00B14212"/>
    <w:rsid w:val="00B152F2"/>
    <w:rsid w:val="00B15B04"/>
    <w:rsid w:val="00B16858"/>
    <w:rsid w:val="00B16B12"/>
    <w:rsid w:val="00B16E42"/>
    <w:rsid w:val="00B206B9"/>
    <w:rsid w:val="00B20C16"/>
    <w:rsid w:val="00B24FED"/>
    <w:rsid w:val="00B250D2"/>
    <w:rsid w:val="00B25730"/>
    <w:rsid w:val="00B26106"/>
    <w:rsid w:val="00B27141"/>
    <w:rsid w:val="00B27951"/>
    <w:rsid w:val="00B27B02"/>
    <w:rsid w:val="00B302DB"/>
    <w:rsid w:val="00B30669"/>
    <w:rsid w:val="00B30BF0"/>
    <w:rsid w:val="00B327EE"/>
    <w:rsid w:val="00B33296"/>
    <w:rsid w:val="00B333B0"/>
    <w:rsid w:val="00B35323"/>
    <w:rsid w:val="00B35C87"/>
    <w:rsid w:val="00B370E9"/>
    <w:rsid w:val="00B44752"/>
    <w:rsid w:val="00B44FAB"/>
    <w:rsid w:val="00B45035"/>
    <w:rsid w:val="00B45962"/>
    <w:rsid w:val="00B45CC5"/>
    <w:rsid w:val="00B47046"/>
    <w:rsid w:val="00B47FB5"/>
    <w:rsid w:val="00B52636"/>
    <w:rsid w:val="00B545CF"/>
    <w:rsid w:val="00B5593D"/>
    <w:rsid w:val="00B569EA"/>
    <w:rsid w:val="00B56AE4"/>
    <w:rsid w:val="00B57534"/>
    <w:rsid w:val="00B577EA"/>
    <w:rsid w:val="00B607CA"/>
    <w:rsid w:val="00B615F0"/>
    <w:rsid w:val="00B623DB"/>
    <w:rsid w:val="00B62494"/>
    <w:rsid w:val="00B6398E"/>
    <w:rsid w:val="00B66025"/>
    <w:rsid w:val="00B66292"/>
    <w:rsid w:val="00B67190"/>
    <w:rsid w:val="00B7040F"/>
    <w:rsid w:val="00B70B51"/>
    <w:rsid w:val="00B714D8"/>
    <w:rsid w:val="00B72992"/>
    <w:rsid w:val="00B73808"/>
    <w:rsid w:val="00B756F5"/>
    <w:rsid w:val="00B80519"/>
    <w:rsid w:val="00B8205D"/>
    <w:rsid w:val="00B821D7"/>
    <w:rsid w:val="00B8277D"/>
    <w:rsid w:val="00B82BFF"/>
    <w:rsid w:val="00B846D5"/>
    <w:rsid w:val="00B84793"/>
    <w:rsid w:val="00B85169"/>
    <w:rsid w:val="00B85838"/>
    <w:rsid w:val="00B86150"/>
    <w:rsid w:val="00B86620"/>
    <w:rsid w:val="00B90776"/>
    <w:rsid w:val="00B91FE9"/>
    <w:rsid w:val="00B9222C"/>
    <w:rsid w:val="00B92C58"/>
    <w:rsid w:val="00B944FE"/>
    <w:rsid w:val="00B95133"/>
    <w:rsid w:val="00B956F2"/>
    <w:rsid w:val="00B957F1"/>
    <w:rsid w:val="00B959C5"/>
    <w:rsid w:val="00B964B4"/>
    <w:rsid w:val="00B97AAA"/>
    <w:rsid w:val="00BA0B86"/>
    <w:rsid w:val="00BA11A9"/>
    <w:rsid w:val="00BA142B"/>
    <w:rsid w:val="00BA2D5B"/>
    <w:rsid w:val="00BA2FC6"/>
    <w:rsid w:val="00BA3CF5"/>
    <w:rsid w:val="00BA4094"/>
    <w:rsid w:val="00BA5C96"/>
    <w:rsid w:val="00BB17B4"/>
    <w:rsid w:val="00BB17C0"/>
    <w:rsid w:val="00BB30B0"/>
    <w:rsid w:val="00BB4759"/>
    <w:rsid w:val="00BB5D9F"/>
    <w:rsid w:val="00BB7704"/>
    <w:rsid w:val="00BC0333"/>
    <w:rsid w:val="00BC134C"/>
    <w:rsid w:val="00BC14F9"/>
    <w:rsid w:val="00BC15F3"/>
    <w:rsid w:val="00BC184E"/>
    <w:rsid w:val="00BC2281"/>
    <w:rsid w:val="00BC26A8"/>
    <w:rsid w:val="00BC2EAA"/>
    <w:rsid w:val="00BC3460"/>
    <w:rsid w:val="00BC379F"/>
    <w:rsid w:val="00BC52FA"/>
    <w:rsid w:val="00BC7394"/>
    <w:rsid w:val="00BC7735"/>
    <w:rsid w:val="00BD0FE2"/>
    <w:rsid w:val="00BD2193"/>
    <w:rsid w:val="00BD2203"/>
    <w:rsid w:val="00BD23EB"/>
    <w:rsid w:val="00BD34A3"/>
    <w:rsid w:val="00BD5232"/>
    <w:rsid w:val="00BD577D"/>
    <w:rsid w:val="00BD6BF3"/>
    <w:rsid w:val="00BD6DC2"/>
    <w:rsid w:val="00BD6FD6"/>
    <w:rsid w:val="00BD793F"/>
    <w:rsid w:val="00BE02C3"/>
    <w:rsid w:val="00BE3740"/>
    <w:rsid w:val="00BE5BA1"/>
    <w:rsid w:val="00BE62AE"/>
    <w:rsid w:val="00BE656E"/>
    <w:rsid w:val="00BE7021"/>
    <w:rsid w:val="00BE7BBE"/>
    <w:rsid w:val="00BF0476"/>
    <w:rsid w:val="00BF2ACE"/>
    <w:rsid w:val="00BF2DEB"/>
    <w:rsid w:val="00BF2ECE"/>
    <w:rsid w:val="00BF3918"/>
    <w:rsid w:val="00BF4AA9"/>
    <w:rsid w:val="00BF5578"/>
    <w:rsid w:val="00BF5887"/>
    <w:rsid w:val="00BF65D1"/>
    <w:rsid w:val="00BF77E7"/>
    <w:rsid w:val="00C0034C"/>
    <w:rsid w:val="00C00C3F"/>
    <w:rsid w:val="00C01120"/>
    <w:rsid w:val="00C01447"/>
    <w:rsid w:val="00C02852"/>
    <w:rsid w:val="00C02AC8"/>
    <w:rsid w:val="00C04757"/>
    <w:rsid w:val="00C053C5"/>
    <w:rsid w:val="00C058BC"/>
    <w:rsid w:val="00C05C1A"/>
    <w:rsid w:val="00C068AB"/>
    <w:rsid w:val="00C06A1F"/>
    <w:rsid w:val="00C07536"/>
    <w:rsid w:val="00C075D3"/>
    <w:rsid w:val="00C07C03"/>
    <w:rsid w:val="00C103EC"/>
    <w:rsid w:val="00C110A8"/>
    <w:rsid w:val="00C12582"/>
    <w:rsid w:val="00C130F9"/>
    <w:rsid w:val="00C131D4"/>
    <w:rsid w:val="00C13DAE"/>
    <w:rsid w:val="00C14AF0"/>
    <w:rsid w:val="00C16905"/>
    <w:rsid w:val="00C17693"/>
    <w:rsid w:val="00C2074D"/>
    <w:rsid w:val="00C20897"/>
    <w:rsid w:val="00C2099A"/>
    <w:rsid w:val="00C22E14"/>
    <w:rsid w:val="00C2437B"/>
    <w:rsid w:val="00C24933"/>
    <w:rsid w:val="00C24F3F"/>
    <w:rsid w:val="00C27DA3"/>
    <w:rsid w:val="00C30D00"/>
    <w:rsid w:val="00C3306C"/>
    <w:rsid w:val="00C33F9A"/>
    <w:rsid w:val="00C346E1"/>
    <w:rsid w:val="00C3521F"/>
    <w:rsid w:val="00C3698E"/>
    <w:rsid w:val="00C37B35"/>
    <w:rsid w:val="00C41A44"/>
    <w:rsid w:val="00C41D53"/>
    <w:rsid w:val="00C42EAB"/>
    <w:rsid w:val="00C435F9"/>
    <w:rsid w:val="00C43D67"/>
    <w:rsid w:val="00C47046"/>
    <w:rsid w:val="00C47C1F"/>
    <w:rsid w:val="00C50FEE"/>
    <w:rsid w:val="00C5210F"/>
    <w:rsid w:val="00C52F82"/>
    <w:rsid w:val="00C535FF"/>
    <w:rsid w:val="00C53CEA"/>
    <w:rsid w:val="00C56852"/>
    <w:rsid w:val="00C570E4"/>
    <w:rsid w:val="00C634D7"/>
    <w:rsid w:val="00C636D8"/>
    <w:rsid w:val="00C64EC5"/>
    <w:rsid w:val="00C6513C"/>
    <w:rsid w:val="00C65950"/>
    <w:rsid w:val="00C678D8"/>
    <w:rsid w:val="00C678F4"/>
    <w:rsid w:val="00C67A59"/>
    <w:rsid w:val="00C67C4B"/>
    <w:rsid w:val="00C70343"/>
    <w:rsid w:val="00C71FD2"/>
    <w:rsid w:val="00C7344E"/>
    <w:rsid w:val="00C73872"/>
    <w:rsid w:val="00C763BE"/>
    <w:rsid w:val="00C802FD"/>
    <w:rsid w:val="00C80FCA"/>
    <w:rsid w:val="00C833D5"/>
    <w:rsid w:val="00C86D65"/>
    <w:rsid w:val="00C90A3E"/>
    <w:rsid w:val="00C91549"/>
    <w:rsid w:val="00C93847"/>
    <w:rsid w:val="00C93C0F"/>
    <w:rsid w:val="00C940EF"/>
    <w:rsid w:val="00C947E5"/>
    <w:rsid w:val="00C95886"/>
    <w:rsid w:val="00CA20E3"/>
    <w:rsid w:val="00CA2228"/>
    <w:rsid w:val="00CA2A19"/>
    <w:rsid w:val="00CA2C5D"/>
    <w:rsid w:val="00CA3004"/>
    <w:rsid w:val="00CA369A"/>
    <w:rsid w:val="00CA4D12"/>
    <w:rsid w:val="00CA57D0"/>
    <w:rsid w:val="00CA727B"/>
    <w:rsid w:val="00CB16F7"/>
    <w:rsid w:val="00CB1957"/>
    <w:rsid w:val="00CB29A7"/>
    <w:rsid w:val="00CB4159"/>
    <w:rsid w:val="00CB4361"/>
    <w:rsid w:val="00CB5139"/>
    <w:rsid w:val="00CB6A2F"/>
    <w:rsid w:val="00CC162D"/>
    <w:rsid w:val="00CC1FC6"/>
    <w:rsid w:val="00CC35E8"/>
    <w:rsid w:val="00CC4345"/>
    <w:rsid w:val="00CD13EE"/>
    <w:rsid w:val="00CD19E6"/>
    <w:rsid w:val="00CD279D"/>
    <w:rsid w:val="00CD2E78"/>
    <w:rsid w:val="00CD3845"/>
    <w:rsid w:val="00CD398D"/>
    <w:rsid w:val="00CD4FDC"/>
    <w:rsid w:val="00CE034A"/>
    <w:rsid w:val="00CE3F14"/>
    <w:rsid w:val="00CE625E"/>
    <w:rsid w:val="00CE62AD"/>
    <w:rsid w:val="00CE704E"/>
    <w:rsid w:val="00CF0A09"/>
    <w:rsid w:val="00CF1C58"/>
    <w:rsid w:val="00CF1C8E"/>
    <w:rsid w:val="00CF3DE6"/>
    <w:rsid w:val="00CF7F10"/>
    <w:rsid w:val="00D00221"/>
    <w:rsid w:val="00D0114C"/>
    <w:rsid w:val="00D014E6"/>
    <w:rsid w:val="00D017EA"/>
    <w:rsid w:val="00D0200C"/>
    <w:rsid w:val="00D02272"/>
    <w:rsid w:val="00D03728"/>
    <w:rsid w:val="00D0407F"/>
    <w:rsid w:val="00D0636E"/>
    <w:rsid w:val="00D07E46"/>
    <w:rsid w:val="00D11C4F"/>
    <w:rsid w:val="00D1249A"/>
    <w:rsid w:val="00D129DF"/>
    <w:rsid w:val="00D1413C"/>
    <w:rsid w:val="00D1490A"/>
    <w:rsid w:val="00D1630B"/>
    <w:rsid w:val="00D16A10"/>
    <w:rsid w:val="00D202C9"/>
    <w:rsid w:val="00D2191F"/>
    <w:rsid w:val="00D23AC4"/>
    <w:rsid w:val="00D2409F"/>
    <w:rsid w:val="00D2464B"/>
    <w:rsid w:val="00D24D8F"/>
    <w:rsid w:val="00D24DF3"/>
    <w:rsid w:val="00D24F0D"/>
    <w:rsid w:val="00D27D53"/>
    <w:rsid w:val="00D310FD"/>
    <w:rsid w:val="00D31FCF"/>
    <w:rsid w:val="00D324A1"/>
    <w:rsid w:val="00D32F25"/>
    <w:rsid w:val="00D349C0"/>
    <w:rsid w:val="00D36A75"/>
    <w:rsid w:val="00D37BB4"/>
    <w:rsid w:val="00D40FCF"/>
    <w:rsid w:val="00D41740"/>
    <w:rsid w:val="00D424DC"/>
    <w:rsid w:val="00D428F0"/>
    <w:rsid w:val="00D442DD"/>
    <w:rsid w:val="00D44BB1"/>
    <w:rsid w:val="00D4611B"/>
    <w:rsid w:val="00D46E4D"/>
    <w:rsid w:val="00D52A63"/>
    <w:rsid w:val="00D54109"/>
    <w:rsid w:val="00D54FFE"/>
    <w:rsid w:val="00D5601F"/>
    <w:rsid w:val="00D563D6"/>
    <w:rsid w:val="00D57C22"/>
    <w:rsid w:val="00D60E3D"/>
    <w:rsid w:val="00D6374F"/>
    <w:rsid w:val="00D638CA"/>
    <w:rsid w:val="00D63B96"/>
    <w:rsid w:val="00D64525"/>
    <w:rsid w:val="00D64D23"/>
    <w:rsid w:val="00D64DBF"/>
    <w:rsid w:val="00D65076"/>
    <w:rsid w:val="00D6543A"/>
    <w:rsid w:val="00D662C7"/>
    <w:rsid w:val="00D7113C"/>
    <w:rsid w:val="00D7173E"/>
    <w:rsid w:val="00D72032"/>
    <w:rsid w:val="00D724C5"/>
    <w:rsid w:val="00D7276D"/>
    <w:rsid w:val="00D73961"/>
    <w:rsid w:val="00D74ECF"/>
    <w:rsid w:val="00D7560F"/>
    <w:rsid w:val="00D76576"/>
    <w:rsid w:val="00D7657D"/>
    <w:rsid w:val="00D80723"/>
    <w:rsid w:val="00D8158E"/>
    <w:rsid w:val="00D81E5D"/>
    <w:rsid w:val="00D829D1"/>
    <w:rsid w:val="00D84C24"/>
    <w:rsid w:val="00D851A6"/>
    <w:rsid w:val="00D8558E"/>
    <w:rsid w:val="00D85736"/>
    <w:rsid w:val="00D86778"/>
    <w:rsid w:val="00D919B1"/>
    <w:rsid w:val="00D91D0F"/>
    <w:rsid w:val="00D93262"/>
    <w:rsid w:val="00D97199"/>
    <w:rsid w:val="00D971F3"/>
    <w:rsid w:val="00D97412"/>
    <w:rsid w:val="00D97999"/>
    <w:rsid w:val="00DA056B"/>
    <w:rsid w:val="00DA074A"/>
    <w:rsid w:val="00DA08FF"/>
    <w:rsid w:val="00DA1621"/>
    <w:rsid w:val="00DA1865"/>
    <w:rsid w:val="00DA2334"/>
    <w:rsid w:val="00DA661E"/>
    <w:rsid w:val="00DB1A00"/>
    <w:rsid w:val="00DB2F80"/>
    <w:rsid w:val="00DB309C"/>
    <w:rsid w:val="00DB3143"/>
    <w:rsid w:val="00DB3AFC"/>
    <w:rsid w:val="00DB4E4A"/>
    <w:rsid w:val="00DB6742"/>
    <w:rsid w:val="00DC0C1C"/>
    <w:rsid w:val="00DC0D22"/>
    <w:rsid w:val="00DC10F9"/>
    <w:rsid w:val="00DC1FC9"/>
    <w:rsid w:val="00DC46DA"/>
    <w:rsid w:val="00DC6568"/>
    <w:rsid w:val="00DC7EE5"/>
    <w:rsid w:val="00DC7FBB"/>
    <w:rsid w:val="00DD1F0E"/>
    <w:rsid w:val="00DD275B"/>
    <w:rsid w:val="00DD32F1"/>
    <w:rsid w:val="00DD32FC"/>
    <w:rsid w:val="00DD3E8B"/>
    <w:rsid w:val="00DD5E1F"/>
    <w:rsid w:val="00DD6341"/>
    <w:rsid w:val="00DD63D2"/>
    <w:rsid w:val="00DD6709"/>
    <w:rsid w:val="00DD73E3"/>
    <w:rsid w:val="00DE1B9E"/>
    <w:rsid w:val="00DE2E95"/>
    <w:rsid w:val="00DE30FB"/>
    <w:rsid w:val="00DE4BD4"/>
    <w:rsid w:val="00DE6F6C"/>
    <w:rsid w:val="00DF00DD"/>
    <w:rsid w:val="00DF1542"/>
    <w:rsid w:val="00DF2A25"/>
    <w:rsid w:val="00DF2E3A"/>
    <w:rsid w:val="00DF3420"/>
    <w:rsid w:val="00DF3574"/>
    <w:rsid w:val="00DF3A34"/>
    <w:rsid w:val="00DF51A5"/>
    <w:rsid w:val="00DF577C"/>
    <w:rsid w:val="00DF68F2"/>
    <w:rsid w:val="00E0057E"/>
    <w:rsid w:val="00E00ACE"/>
    <w:rsid w:val="00E01263"/>
    <w:rsid w:val="00E04402"/>
    <w:rsid w:val="00E04657"/>
    <w:rsid w:val="00E048D4"/>
    <w:rsid w:val="00E04A29"/>
    <w:rsid w:val="00E05AAC"/>
    <w:rsid w:val="00E05E38"/>
    <w:rsid w:val="00E05E40"/>
    <w:rsid w:val="00E06C14"/>
    <w:rsid w:val="00E0732C"/>
    <w:rsid w:val="00E103B9"/>
    <w:rsid w:val="00E12B12"/>
    <w:rsid w:val="00E130CF"/>
    <w:rsid w:val="00E13368"/>
    <w:rsid w:val="00E13C17"/>
    <w:rsid w:val="00E14325"/>
    <w:rsid w:val="00E16003"/>
    <w:rsid w:val="00E16675"/>
    <w:rsid w:val="00E17C03"/>
    <w:rsid w:val="00E20303"/>
    <w:rsid w:val="00E2221A"/>
    <w:rsid w:val="00E22C8A"/>
    <w:rsid w:val="00E22E36"/>
    <w:rsid w:val="00E23CE7"/>
    <w:rsid w:val="00E243FE"/>
    <w:rsid w:val="00E27276"/>
    <w:rsid w:val="00E31FE8"/>
    <w:rsid w:val="00E3613B"/>
    <w:rsid w:val="00E3699E"/>
    <w:rsid w:val="00E36BBF"/>
    <w:rsid w:val="00E43F0A"/>
    <w:rsid w:val="00E46C89"/>
    <w:rsid w:val="00E500E8"/>
    <w:rsid w:val="00E501BF"/>
    <w:rsid w:val="00E501F9"/>
    <w:rsid w:val="00E50763"/>
    <w:rsid w:val="00E516EF"/>
    <w:rsid w:val="00E51F27"/>
    <w:rsid w:val="00E52B4C"/>
    <w:rsid w:val="00E532B5"/>
    <w:rsid w:val="00E53914"/>
    <w:rsid w:val="00E547F9"/>
    <w:rsid w:val="00E54A05"/>
    <w:rsid w:val="00E565D6"/>
    <w:rsid w:val="00E570FB"/>
    <w:rsid w:val="00E57A95"/>
    <w:rsid w:val="00E6095A"/>
    <w:rsid w:val="00E62123"/>
    <w:rsid w:val="00E63F21"/>
    <w:rsid w:val="00E649D4"/>
    <w:rsid w:val="00E67988"/>
    <w:rsid w:val="00E70AAA"/>
    <w:rsid w:val="00E70AED"/>
    <w:rsid w:val="00E71DB1"/>
    <w:rsid w:val="00E75BF3"/>
    <w:rsid w:val="00E75C3B"/>
    <w:rsid w:val="00E75E57"/>
    <w:rsid w:val="00E80FCE"/>
    <w:rsid w:val="00E814DE"/>
    <w:rsid w:val="00E8159E"/>
    <w:rsid w:val="00E8193A"/>
    <w:rsid w:val="00E830FE"/>
    <w:rsid w:val="00E83E84"/>
    <w:rsid w:val="00E85CA3"/>
    <w:rsid w:val="00E85DC4"/>
    <w:rsid w:val="00E90966"/>
    <w:rsid w:val="00E923FC"/>
    <w:rsid w:val="00E9420A"/>
    <w:rsid w:val="00E94A44"/>
    <w:rsid w:val="00E956BC"/>
    <w:rsid w:val="00E95725"/>
    <w:rsid w:val="00E95BE8"/>
    <w:rsid w:val="00E979A2"/>
    <w:rsid w:val="00EA088B"/>
    <w:rsid w:val="00EA1055"/>
    <w:rsid w:val="00EA2E6F"/>
    <w:rsid w:val="00EA3C98"/>
    <w:rsid w:val="00EA5E6E"/>
    <w:rsid w:val="00EA644E"/>
    <w:rsid w:val="00EA794D"/>
    <w:rsid w:val="00EB096C"/>
    <w:rsid w:val="00EB1850"/>
    <w:rsid w:val="00EB278D"/>
    <w:rsid w:val="00EB2833"/>
    <w:rsid w:val="00EB2CCC"/>
    <w:rsid w:val="00EB3E09"/>
    <w:rsid w:val="00EB5893"/>
    <w:rsid w:val="00EB7A3B"/>
    <w:rsid w:val="00EB7ED9"/>
    <w:rsid w:val="00EC0698"/>
    <w:rsid w:val="00EC1D28"/>
    <w:rsid w:val="00EC1F83"/>
    <w:rsid w:val="00EC3745"/>
    <w:rsid w:val="00EC4507"/>
    <w:rsid w:val="00EC5DDA"/>
    <w:rsid w:val="00EC6AF7"/>
    <w:rsid w:val="00ED124E"/>
    <w:rsid w:val="00ED1665"/>
    <w:rsid w:val="00ED17D8"/>
    <w:rsid w:val="00ED1875"/>
    <w:rsid w:val="00ED2670"/>
    <w:rsid w:val="00ED3926"/>
    <w:rsid w:val="00ED5BFF"/>
    <w:rsid w:val="00EE02D1"/>
    <w:rsid w:val="00EE0ED3"/>
    <w:rsid w:val="00EE1947"/>
    <w:rsid w:val="00EE1DCD"/>
    <w:rsid w:val="00EE291E"/>
    <w:rsid w:val="00EE2F49"/>
    <w:rsid w:val="00EE3DDD"/>
    <w:rsid w:val="00EE4FD7"/>
    <w:rsid w:val="00EE5EB8"/>
    <w:rsid w:val="00EF0028"/>
    <w:rsid w:val="00EF01BC"/>
    <w:rsid w:val="00EF2BBC"/>
    <w:rsid w:val="00EF34F5"/>
    <w:rsid w:val="00EF4468"/>
    <w:rsid w:val="00EF4B5A"/>
    <w:rsid w:val="00EF5AB7"/>
    <w:rsid w:val="00EF6381"/>
    <w:rsid w:val="00EF6514"/>
    <w:rsid w:val="00EF699C"/>
    <w:rsid w:val="00EF75E0"/>
    <w:rsid w:val="00F00B73"/>
    <w:rsid w:val="00F01CC6"/>
    <w:rsid w:val="00F01FDC"/>
    <w:rsid w:val="00F04AE5"/>
    <w:rsid w:val="00F04DEE"/>
    <w:rsid w:val="00F052BB"/>
    <w:rsid w:val="00F06535"/>
    <w:rsid w:val="00F06909"/>
    <w:rsid w:val="00F10AAD"/>
    <w:rsid w:val="00F11B40"/>
    <w:rsid w:val="00F14FAB"/>
    <w:rsid w:val="00F16D30"/>
    <w:rsid w:val="00F17787"/>
    <w:rsid w:val="00F255F4"/>
    <w:rsid w:val="00F27270"/>
    <w:rsid w:val="00F2772D"/>
    <w:rsid w:val="00F31392"/>
    <w:rsid w:val="00F32182"/>
    <w:rsid w:val="00F33712"/>
    <w:rsid w:val="00F34607"/>
    <w:rsid w:val="00F3520F"/>
    <w:rsid w:val="00F35375"/>
    <w:rsid w:val="00F36243"/>
    <w:rsid w:val="00F3734E"/>
    <w:rsid w:val="00F37B1A"/>
    <w:rsid w:val="00F40128"/>
    <w:rsid w:val="00F4130A"/>
    <w:rsid w:val="00F43A0F"/>
    <w:rsid w:val="00F44385"/>
    <w:rsid w:val="00F4459C"/>
    <w:rsid w:val="00F45778"/>
    <w:rsid w:val="00F45F04"/>
    <w:rsid w:val="00F46284"/>
    <w:rsid w:val="00F468FE"/>
    <w:rsid w:val="00F46EE4"/>
    <w:rsid w:val="00F47605"/>
    <w:rsid w:val="00F47651"/>
    <w:rsid w:val="00F5099F"/>
    <w:rsid w:val="00F50C82"/>
    <w:rsid w:val="00F51B0B"/>
    <w:rsid w:val="00F51E3F"/>
    <w:rsid w:val="00F52F3F"/>
    <w:rsid w:val="00F52F99"/>
    <w:rsid w:val="00F539A8"/>
    <w:rsid w:val="00F5411A"/>
    <w:rsid w:val="00F54B47"/>
    <w:rsid w:val="00F55CD7"/>
    <w:rsid w:val="00F60C0F"/>
    <w:rsid w:val="00F62621"/>
    <w:rsid w:val="00F62F61"/>
    <w:rsid w:val="00F6568C"/>
    <w:rsid w:val="00F65D88"/>
    <w:rsid w:val="00F660EE"/>
    <w:rsid w:val="00F6784A"/>
    <w:rsid w:val="00F7137F"/>
    <w:rsid w:val="00F73760"/>
    <w:rsid w:val="00F74082"/>
    <w:rsid w:val="00F80259"/>
    <w:rsid w:val="00F81340"/>
    <w:rsid w:val="00F81DC2"/>
    <w:rsid w:val="00F93495"/>
    <w:rsid w:val="00F93686"/>
    <w:rsid w:val="00F94565"/>
    <w:rsid w:val="00F95590"/>
    <w:rsid w:val="00F96484"/>
    <w:rsid w:val="00F967EB"/>
    <w:rsid w:val="00F96926"/>
    <w:rsid w:val="00FA0BCC"/>
    <w:rsid w:val="00FA16FF"/>
    <w:rsid w:val="00FA1F93"/>
    <w:rsid w:val="00FA25C6"/>
    <w:rsid w:val="00FA4937"/>
    <w:rsid w:val="00FA4F48"/>
    <w:rsid w:val="00FA668A"/>
    <w:rsid w:val="00FA68FE"/>
    <w:rsid w:val="00FB02BF"/>
    <w:rsid w:val="00FB049F"/>
    <w:rsid w:val="00FB0D05"/>
    <w:rsid w:val="00FB1CA8"/>
    <w:rsid w:val="00FB2483"/>
    <w:rsid w:val="00FB2AED"/>
    <w:rsid w:val="00FB2E57"/>
    <w:rsid w:val="00FB3F7F"/>
    <w:rsid w:val="00FB43E8"/>
    <w:rsid w:val="00FC12F8"/>
    <w:rsid w:val="00FC19B0"/>
    <w:rsid w:val="00FC1DAD"/>
    <w:rsid w:val="00FC2AA9"/>
    <w:rsid w:val="00FC3D96"/>
    <w:rsid w:val="00FC4016"/>
    <w:rsid w:val="00FC541E"/>
    <w:rsid w:val="00FC6A8F"/>
    <w:rsid w:val="00FC7567"/>
    <w:rsid w:val="00FD2704"/>
    <w:rsid w:val="00FD2F08"/>
    <w:rsid w:val="00FD34F7"/>
    <w:rsid w:val="00FD413F"/>
    <w:rsid w:val="00FD436C"/>
    <w:rsid w:val="00FD44ED"/>
    <w:rsid w:val="00FD5BAB"/>
    <w:rsid w:val="00FE0384"/>
    <w:rsid w:val="00FE3A0A"/>
    <w:rsid w:val="00FE401B"/>
    <w:rsid w:val="00FE590A"/>
    <w:rsid w:val="00FE5AFE"/>
    <w:rsid w:val="00FE642F"/>
    <w:rsid w:val="00FE7E17"/>
    <w:rsid w:val="00FF0EC2"/>
    <w:rsid w:val="00FF218A"/>
    <w:rsid w:val="00FF3523"/>
    <w:rsid w:val="00FF3DC6"/>
    <w:rsid w:val="00FF404E"/>
    <w:rsid w:val="00FF5188"/>
    <w:rsid w:val="00FF6AE9"/>
    <w:rsid w:val="00FF7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4399A"/>
  <w15:chartTrackingRefBased/>
  <w15:docId w15:val="{020E57F4-52E3-460E-B385-E4C08D741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7394"/>
    <w:pPr>
      <w:spacing w:after="200" w:line="276" w:lineRule="auto"/>
    </w:pPr>
    <w:rPr>
      <w:rFonts w:ascii="Calibri" w:eastAsia="SimSun" w:hAnsi="Calibri" w:cs="Times New Roman"/>
      <w:kern w:val="0"/>
      <w:sz w:val="22"/>
      <w:szCs w:val="22"/>
      <w:lang w:val="ru-RU" w:eastAsia="zh-CN"/>
      <w14:ligatures w14:val="none"/>
    </w:rPr>
  </w:style>
  <w:style w:type="paragraph" w:styleId="1">
    <w:name w:val="heading 1"/>
    <w:basedOn w:val="a"/>
    <w:next w:val="a"/>
    <w:link w:val="10"/>
    <w:uiPriority w:val="1"/>
    <w:qFormat/>
    <w:rsid w:val="005238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1"/>
    <w:unhideWhenUsed/>
    <w:qFormat/>
    <w:rsid w:val="005238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5238F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238F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238F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238F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238F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238F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238F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238F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1"/>
    <w:rsid w:val="005238F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5238F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238F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238F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238F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238FB"/>
    <w:rPr>
      <w:rFonts w:eastAsiaTheme="majorEastAsia" w:cstheme="majorBidi"/>
      <w:color w:val="595959" w:themeColor="text1" w:themeTint="A6"/>
    </w:rPr>
  </w:style>
  <w:style w:type="character" w:customStyle="1" w:styleId="80">
    <w:name w:val="Заголовок 8 Знак"/>
    <w:basedOn w:val="a0"/>
    <w:link w:val="8"/>
    <w:uiPriority w:val="9"/>
    <w:semiHidden/>
    <w:rsid w:val="005238F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238FB"/>
    <w:rPr>
      <w:rFonts w:eastAsiaTheme="majorEastAsia" w:cstheme="majorBidi"/>
      <w:color w:val="272727" w:themeColor="text1" w:themeTint="D8"/>
    </w:rPr>
  </w:style>
  <w:style w:type="paragraph" w:styleId="a3">
    <w:name w:val="Title"/>
    <w:basedOn w:val="a"/>
    <w:next w:val="a"/>
    <w:link w:val="a4"/>
    <w:uiPriority w:val="1"/>
    <w:qFormat/>
    <w:rsid w:val="005238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
    <w:rsid w:val="005238F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238F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238F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238FB"/>
    <w:pPr>
      <w:spacing w:before="160"/>
      <w:jc w:val="center"/>
    </w:pPr>
    <w:rPr>
      <w:i/>
      <w:iCs/>
      <w:color w:val="404040" w:themeColor="text1" w:themeTint="BF"/>
    </w:rPr>
  </w:style>
  <w:style w:type="character" w:customStyle="1" w:styleId="22">
    <w:name w:val="Цитата 2 Знак"/>
    <w:basedOn w:val="a0"/>
    <w:link w:val="21"/>
    <w:uiPriority w:val="29"/>
    <w:rsid w:val="005238FB"/>
    <w:rPr>
      <w:i/>
      <w:iCs/>
      <w:color w:val="404040" w:themeColor="text1" w:themeTint="BF"/>
    </w:rPr>
  </w:style>
  <w:style w:type="paragraph" w:styleId="a7">
    <w:name w:val="List Paragraph"/>
    <w:basedOn w:val="a"/>
    <w:uiPriority w:val="1"/>
    <w:qFormat/>
    <w:rsid w:val="005238FB"/>
    <w:pPr>
      <w:ind w:left="720"/>
      <w:contextualSpacing/>
    </w:pPr>
  </w:style>
  <w:style w:type="character" w:styleId="a8">
    <w:name w:val="Intense Emphasis"/>
    <w:basedOn w:val="a0"/>
    <w:uiPriority w:val="21"/>
    <w:qFormat/>
    <w:rsid w:val="005238FB"/>
    <w:rPr>
      <w:i/>
      <w:iCs/>
      <w:color w:val="0F4761" w:themeColor="accent1" w:themeShade="BF"/>
    </w:rPr>
  </w:style>
  <w:style w:type="paragraph" w:styleId="a9">
    <w:name w:val="Intense Quote"/>
    <w:basedOn w:val="a"/>
    <w:next w:val="a"/>
    <w:link w:val="aa"/>
    <w:uiPriority w:val="30"/>
    <w:qFormat/>
    <w:rsid w:val="005238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5238FB"/>
    <w:rPr>
      <w:i/>
      <w:iCs/>
      <w:color w:val="0F4761" w:themeColor="accent1" w:themeShade="BF"/>
    </w:rPr>
  </w:style>
  <w:style w:type="character" w:styleId="ab">
    <w:name w:val="Intense Reference"/>
    <w:basedOn w:val="a0"/>
    <w:uiPriority w:val="32"/>
    <w:qFormat/>
    <w:rsid w:val="005238FB"/>
    <w:rPr>
      <w:b/>
      <w:bCs/>
      <w:smallCaps/>
      <w:color w:val="0F4761" w:themeColor="accent1" w:themeShade="BF"/>
      <w:spacing w:val="5"/>
    </w:rPr>
  </w:style>
  <w:style w:type="character" w:styleId="ac">
    <w:name w:val="Strong"/>
    <w:basedOn w:val="a0"/>
    <w:uiPriority w:val="22"/>
    <w:qFormat/>
    <w:rsid w:val="00590FE5"/>
    <w:rPr>
      <w:b/>
      <w:bCs/>
    </w:rPr>
  </w:style>
  <w:style w:type="paragraph" w:styleId="ad">
    <w:name w:val="Normal (Web)"/>
    <w:basedOn w:val="a"/>
    <w:uiPriority w:val="99"/>
    <w:unhideWhenUsed/>
    <w:rsid w:val="00590FE5"/>
    <w:pPr>
      <w:spacing w:before="100" w:beforeAutospacing="1" w:after="100" w:afterAutospacing="1" w:line="240" w:lineRule="auto"/>
    </w:pPr>
    <w:rPr>
      <w:rFonts w:ascii="Times New Roman" w:eastAsia="Times New Roman" w:hAnsi="Times New Roman"/>
      <w:sz w:val="24"/>
      <w:szCs w:val="24"/>
      <w:lang w:eastAsia="en-GB"/>
    </w:rPr>
  </w:style>
  <w:style w:type="character" w:styleId="ae">
    <w:name w:val="Emphasis"/>
    <w:basedOn w:val="a0"/>
    <w:uiPriority w:val="20"/>
    <w:qFormat/>
    <w:rsid w:val="001E3D5E"/>
    <w:rPr>
      <w:i/>
      <w:iCs/>
    </w:rPr>
  </w:style>
  <w:style w:type="paragraph" w:styleId="af">
    <w:name w:val="Body Text"/>
    <w:basedOn w:val="a"/>
    <w:link w:val="af0"/>
    <w:uiPriority w:val="1"/>
    <w:qFormat/>
    <w:rsid w:val="00BA11A9"/>
    <w:pPr>
      <w:widowControl w:val="0"/>
      <w:autoSpaceDE w:val="0"/>
      <w:autoSpaceDN w:val="0"/>
      <w:spacing w:after="0" w:line="240" w:lineRule="auto"/>
      <w:ind w:left="994"/>
      <w:jc w:val="both"/>
    </w:pPr>
    <w:rPr>
      <w:rFonts w:ascii="Times New Roman" w:eastAsia="Times New Roman" w:hAnsi="Times New Roman"/>
      <w:sz w:val="28"/>
      <w:szCs w:val="28"/>
      <w:lang w:eastAsia="en-US"/>
    </w:rPr>
  </w:style>
  <w:style w:type="character" w:customStyle="1" w:styleId="af0">
    <w:name w:val="Основной текст Знак"/>
    <w:basedOn w:val="a0"/>
    <w:link w:val="af"/>
    <w:uiPriority w:val="1"/>
    <w:rsid w:val="00BA11A9"/>
    <w:rPr>
      <w:rFonts w:ascii="Times New Roman" w:eastAsia="Times New Roman" w:hAnsi="Times New Roman" w:cs="Times New Roman"/>
      <w:kern w:val="0"/>
      <w:sz w:val="28"/>
      <w:szCs w:val="28"/>
      <w:lang w:val="ru-RU"/>
      <w14:ligatures w14:val="none"/>
    </w:rPr>
  </w:style>
  <w:style w:type="table" w:customStyle="1" w:styleId="TableNormal1">
    <w:name w:val="Table Normal1"/>
    <w:uiPriority w:val="2"/>
    <w:semiHidden/>
    <w:unhideWhenUsed/>
    <w:qFormat/>
    <w:rsid w:val="00BF2DEB"/>
    <w:pPr>
      <w:widowControl w:val="0"/>
      <w:autoSpaceDE w:val="0"/>
      <w:autoSpaceDN w:val="0"/>
      <w:spacing w:after="0" w:line="240" w:lineRule="auto"/>
    </w:pPr>
    <w:rPr>
      <w:kern w:val="0"/>
      <w:sz w:val="22"/>
      <w:szCs w:val="22"/>
      <w14:ligatures w14:val="none"/>
    </w:rPr>
    <w:tblPr>
      <w:tblInd w:w="0" w:type="dxa"/>
      <w:tblCellMar>
        <w:top w:w="0" w:type="dxa"/>
        <w:left w:w="0" w:type="dxa"/>
        <w:bottom w:w="0" w:type="dxa"/>
        <w:right w:w="0" w:type="dxa"/>
      </w:tblCellMar>
    </w:tblPr>
  </w:style>
  <w:style w:type="paragraph" w:customStyle="1" w:styleId="TableParagraph">
    <w:name w:val="Table Paragraph"/>
    <w:basedOn w:val="a"/>
    <w:qFormat/>
    <w:rsid w:val="00BF2DEB"/>
    <w:pPr>
      <w:widowControl w:val="0"/>
      <w:autoSpaceDE w:val="0"/>
      <w:autoSpaceDN w:val="0"/>
      <w:spacing w:after="0" w:line="301" w:lineRule="exact"/>
      <w:ind w:left="9"/>
      <w:jc w:val="center"/>
    </w:pPr>
    <w:rPr>
      <w:rFonts w:ascii="Times New Roman" w:eastAsia="Times New Roman" w:hAnsi="Times New Roman"/>
      <w:lang w:eastAsia="en-US"/>
    </w:rPr>
  </w:style>
  <w:style w:type="paragraph" w:styleId="af1">
    <w:name w:val="No Spacing"/>
    <w:uiPriority w:val="1"/>
    <w:qFormat/>
    <w:rsid w:val="00BF2DEB"/>
    <w:pPr>
      <w:spacing w:after="0" w:line="240" w:lineRule="auto"/>
    </w:pPr>
    <w:rPr>
      <w:kern w:val="0"/>
      <w:sz w:val="22"/>
      <w:szCs w:val="22"/>
      <w:lang w:val="ru-RU"/>
      <w14:ligatures w14:val="none"/>
    </w:rPr>
  </w:style>
  <w:style w:type="paragraph" w:styleId="af2">
    <w:name w:val="header"/>
    <w:basedOn w:val="a"/>
    <w:link w:val="af3"/>
    <w:uiPriority w:val="99"/>
    <w:unhideWhenUsed/>
    <w:rsid w:val="00BF2DEB"/>
    <w:pPr>
      <w:tabs>
        <w:tab w:val="center" w:pos="4844"/>
        <w:tab w:val="right" w:pos="9689"/>
      </w:tabs>
      <w:spacing w:after="0" w:line="240" w:lineRule="auto"/>
    </w:pPr>
  </w:style>
  <w:style w:type="character" w:customStyle="1" w:styleId="af3">
    <w:name w:val="Верхний колонтитул Знак"/>
    <w:basedOn w:val="a0"/>
    <w:link w:val="af2"/>
    <w:uiPriority w:val="99"/>
    <w:rsid w:val="00BF2DEB"/>
    <w:rPr>
      <w:rFonts w:ascii="Calibri" w:eastAsia="SimSun" w:hAnsi="Calibri" w:cs="Times New Roman"/>
      <w:kern w:val="0"/>
      <w:sz w:val="22"/>
      <w:szCs w:val="22"/>
      <w:lang w:val="ru-RU" w:eastAsia="zh-CN"/>
      <w14:ligatures w14:val="none"/>
    </w:rPr>
  </w:style>
  <w:style w:type="paragraph" w:styleId="af4">
    <w:name w:val="footer"/>
    <w:basedOn w:val="a"/>
    <w:link w:val="af5"/>
    <w:uiPriority w:val="99"/>
    <w:unhideWhenUsed/>
    <w:rsid w:val="00BF2DEB"/>
    <w:pPr>
      <w:tabs>
        <w:tab w:val="center" w:pos="4844"/>
        <w:tab w:val="right" w:pos="9689"/>
      </w:tabs>
      <w:spacing w:after="0" w:line="240" w:lineRule="auto"/>
    </w:pPr>
  </w:style>
  <w:style w:type="character" w:customStyle="1" w:styleId="af5">
    <w:name w:val="Нижний колонтитул Знак"/>
    <w:basedOn w:val="a0"/>
    <w:link w:val="af4"/>
    <w:uiPriority w:val="99"/>
    <w:rsid w:val="00BF2DEB"/>
    <w:rPr>
      <w:rFonts w:ascii="Calibri" w:eastAsia="SimSun" w:hAnsi="Calibri" w:cs="Times New Roman"/>
      <w:kern w:val="0"/>
      <w:sz w:val="22"/>
      <w:szCs w:val="22"/>
      <w:lang w:val="ru-RU" w:eastAsia="zh-CN"/>
      <w14:ligatures w14:val="none"/>
    </w:rPr>
  </w:style>
  <w:style w:type="character" w:styleId="af6">
    <w:name w:val="Hyperlink"/>
    <w:basedOn w:val="a0"/>
    <w:uiPriority w:val="99"/>
    <w:unhideWhenUsed/>
    <w:rsid w:val="00BF2DEB"/>
    <w:rPr>
      <w:color w:val="467886" w:themeColor="hyperlink"/>
      <w:u w:val="single"/>
    </w:rPr>
  </w:style>
  <w:style w:type="paragraph" w:styleId="11">
    <w:name w:val="toc 1"/>
    <w:basedOn w:val="a"/>
    <w:uiPriority w:val="1"/>
    <w:qFormat/>
    <w:rsid w:val="00BF2DEB"/>
    <w:pPr>
      <w:widowControl w:val="0"/>
      <w:autoSpaceDE w:val="0"/>
      <w:autoSpaceDN w:val="0"/>
      <w:spacing w:after="0" w:line="240" w:lineRule="auto"/>
      <w:ind w:left="393"/>
    </w:pPr>
    <w:rPr>
      <w:rFonts w:ascii="Times New Roman" w:eastAsia="Times New Roman" w:hAnsi="Times New Roman"/>
      <w:b/>
      <w:bCs/>
      <w:sz w:val="28"/>
      <w:szCs w:val="28"/>
      <w:lang w:eastAsia="en-US"/>
    </w:rPr>
  </w:style>
  <w:style w:type="paragraph" w:styleId="23">
    <w:name w:val="toc 2"/>
    <w:basedOn w:val="a"/>
    <w:uiPriority w:val="1"/>
    <w:qFormat/>
    <w:rsid w:val="00BF2DEB"/>
    <w:pPr>
      <w:widowControl w:val="0"/>
      <w:autoSpaceDE w:val="0"/>
      <w:autoSpaceDN w:val="0"/>
      <w:spacing w:after="0" w:line="240" w:lineRule="auto"/>
      <w:ind w:left="393"/>
    </w:pPr>
    <w:rPr>
      <w:rFonts w:ascii="Times New Roman" w:eastAsia="Times New Roman" w:hAnsi="Times New Roman"/>
      <w:sz w:val="28"/>
      <w:szCs w:val="28"/>
      <w:lang w:eastAsia="en-US"/>
    </w:rPr>
  </w:style>
  <w:style w:type="paragraph" w:styleId="31">
    <w:name w:val="toc 3"/>
    <w:basedOn w:val="a"/>
    <w:uiPriority w:val="1"/>
    <w:qFormat/>
    <w:rsid w:val="00BF2DEB"/>
    <w:pPr>
      <w:widowControl w:val="0"/>
      <w:autoSpaceDE w:val="0"/>
      <w:autoSpaceDN w:val="0"/>
      <w:spacing w:after="0" w:line="240" w:lineRule="auto"/>
      <w:ind w:left="393" w:right="881" w:hanging="628"/>
    </w:pPr>
    <w:rPr>
      <w:rFonts w:ascii="Times New Roman" w:eastAsia="Times New Roman" w:hAnsi="Times New Roman"/>
      <w:sz w:val="28"/>
      <w:szCs w:val="28"/>
      <w:lang w:eastAsia="en-US"/>
    </w:rPr>
  </w:style>
  <w:style w:type="table" w:styleId="af7">
    <w:name w:val="Table Grid"/>
    <w:basedOn w:val="a1"/>
    <w:uiPriority w:val="39"/>
    <w:rsid w:val="00BF2DEB"/>
    <w:pPr>
      <w:spacing w:after="0" w:line="240" w:lineRule="auto"/>
    </w:pPr>
    <w:rPr>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F2DEB"/>
    <w:pPr>
      <w:autoSpaceDE w:val="0"/>
      <w:autoSpaceDN w:val="0"/>
      <w:adjustRightInd w:val="0"/>
      <w:spacing w:after="0" w:line="240" w:lineRule="auto"/>
    </w:pPr>
    <w:rPr>
      <w:rFonts w:ascii="Times New Roman" w:hAnsi="Times New Roman" w:cs="Times New Roman"/>
      <w:color w:val="000000"/>
      <w:kern w:val="0"/>
      <w:lang w:val="ru-RU"/>
      <w14:ligatures w14:val="none"/>
    </w:rPr>
  </w:style>
  <w:style w:type="table" w:customStyle="1" w:styleId="TableNormal">
    <w:name w:val="Table Normal"/>
    <w:uiPriority w:val="2"/>
    <w:semiHidden/>
    <w:unhideWhenUsed/>
    <w:qFormat/>
    <w:rsid w:val="00391C4C"/>
    <w:pPr>
      <w:widowControl w:val="0"/>
      <w:autoSpaceDE w:val="0"/>
      <w:autoSpaceDN w:val="0"/>
      <w:spacing w:after="0" w:line="240" w:lineRule="auto"/>
    </w:pPr>
    <w:rPr>
      <w:kern w:val="0"/>
      <w:sz w:val="22"/>
      <w:szCs w:val="22"/>
      <w14:ligatures w14:val="none"/>
    </w:rPr>
    <w:tblPr>
      <w:tblInd w:w="0" w:type="dxa"/>
      <w:tblCellMar>
        <w:top w:w="0" w:type="dxa"/>
        <w:left w:w="0" w:type="dxa"/>
        <w:bottom w:w="0" w:type="dxa"/>
        <w:right w:w="0" w:type="dxa"/>
      </w:tblCellMar>
    </w:tblPr>
  </w:style>
  <w:style w:type="character" w:customStyle="1" w:styleId="15">
    <w:name w:val="15"/>
    <w:basedOn w:val="a0"/>
    <w:rsid w:val="0099501E"/>
    <w:rPr>
      <w:rFonts w:ascii="DengXian" w:eastAsia="DengXian" w:hint="eastAsia"/>
      <w:b/>
      <w:bCs/>
    </w:rPr>
  </w:style>
  <w:style w:type="paragraph" w:styleId="HTML">
    <w:name w:val="HTML Preformatted"/>
    <w:basedOn w:val="a"/>
    <w:link w:val="HTML0"/>
    <w:uiPriority w:val="99"/>
    <w:unhideWhenUsed/>
    <w:rsid w:val="007F1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0">
    <w:name w:val="Стандартный HTML Знак"/>
    <w:basedOn w:val="a0"/>
    <w:link w:val="HTML"/>
    <w:uiPriority w:val="99"/>
    <w:rsid w:val="007F1AA7"/>
    <w:rPr>
      <w:rFonts w:ascii="Courier New" w:eastAsia="Times New Roman" w:hAnsi="Courier New" w:cs="Courier New"/>
      <w:kern w:val="0"/>
      <w:sz w:val="20"/>
      <w:szCs w:val="20"/>
      <w14:ligatures w14:val="none"/>
    </w:rPr>
  </w:style>
  <w:style w:type="character" w:customStyle="1" w:styleId="y2iqfc">
    <w:name w:val="y2iqfc"/>
    <w:basedOn w:val="a0"/>
    <w:rsid w:val="007F1AA7"/>
  </w:style>
  <w:style w:type="character" w:styleId="af8">
    <w:name w:val="FollowedHyperlink"/>
    <w:basedOn w:val="a0"/>
    <w:uiPriority w:val="99"/>
    <w:semiHidden/>
    <w:unhideWhenUsed/>
    <w:rsid w:val="00192082"/>
    <w:rPr>
      <w:color w:val="96607D" w:themeColor="followedHyperlink"/>
      <w:u w:val="single"/>
    </w:rPr>
  </w:style>
  <w:style w:type="character" w:customStyle="1" w:styleId="greenbg">
    <w:name w:val="greenbg"/>
    <w:basedOn w:val="a0"/>
    <w:rsid w:val="00954260"/>
  </w:style>
  <w:style w:type="character" w:customStyle="1" w:styleId="af9">
    <w:name w:val="Основной текст_"/>
    <w:basedOn w:val="a0"/>
    <w:link w:val="12"/>
    <w:rsid w:val="00743C17"/>
    <w:rPr>
      <w:rFonts w:ascii="Times New Roman" w:eastAsia="Times New Roman" w:hAnsi="Times New Roman" w:cs="Times New Roman"/>
    </w:rPr>
  </w:style>
  <w:style w:type="paragraph" w:customStyle="1" w:styleId="12">
    <w:name w:val="Основной текст1"/>
    <w:basedOn w:val="a"/>
    <w:link w:val="af9"/>
    <w:rsid w:val="00743C17"/>
    <w:pPr>
      <w:widowControl w:val="0"/>
      <w:spacing w:after="100" w:line="240" w:lineRule="auto"/>
    </w:pPr>
    <w:rPr>
      <w:rFonts w:ascii="Times New Roman" w:eastAsia="Times New Roman" w:hAnsi="Times New Roman"/>
      <w:kern w:val="2"/>
      <w:sz w:val="24"/>
      <w:szCs w:val="24"/>
      <w:lang w:val="en-US" w:eastAsia="en-US"/>
      <w14:ligatures w14:val="standardContextual"/>
    </w:rPr>
  </w:style>
  <w:style w:type="paragraph" w:customStyle="1" w:styleId="p1">
    <w:name w:val="p1"/>
    <w:basedOn w:val="a"/>
    <w:rsid w:val="00072080"/>
    <w:pPr>
      <w:spacing w:before="100" w:beforeAutospacing="1" w:after="100" w:afterAutospacing="1" w:line="240" w:lineRule="auto"/>
    </w:pPr>
    <w:rPr>
      <w:rFonts w:ascii="Times New Roman" w:eastAsiaTheme="minorEastAsia" w:hAnsi="Times New Roman"/>
      <w:sz w:val="24"/>
      <w:szCs w:val="24"/>
      <w:lang w:eastAsia="ru-RU"/>
    </w:rPr>
  </w:style>
  <w:style w:type="character" w:customStyle="1" w:styleId="s1">
    <w:name w:val="s1"/>
    <w:basedOn w:val="a0"/>
    <w:rsid w:val="00072080"/>
  </w:style>
  <w:style w:type="paragraph" w:styleId="afa">
    <w:name w:val="Balloon Text"/>
    <w:basedOn w:val="a"/>
    <w:link w:val="afb"/>
    <w:uiPriority w:val="99"/>
    <w:semiHidden/>
    <w:unhideWhenUsed/>
    <w:rsid w:val="00224B84"/>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224B84"/>
    <w:rPr>
      <w:rFonts w:ascii="Segoe UI" w:eastAsia="SimSun" w:hAnsi="Segoe UI" w:cs="Segoe UI"/>
      <w:kern w:val="0"/>
      <w:sz w:val="18"/>
      <w:szCs w:val="18"/>
      <w:lang w:val="ru-RU" w:eastAsia="zh-CN"/>
      <w14:ligatures w14:val="none"/>
    </w:rPr>
  </w:style>
  <w:style w:type="paragraph" w:customStyle="1" w:styleId="ds-markdown-paragraph">
    <w:name w:val="ds-markdown-paragraph"/>
    <w:basedOn w:val="a"/>
    <w:rsid w:val="00C634D7"/>
    <w:pPr>
      <w:spacing w:before="100" w:beforeAutospacing="1" w:after="100" w:afterAutospacing="1" w:line="240" w:lineRule="auto"/>
    </w:pPr>
    <w:rPr>
      <w:rFonts w:ascii="Times New Roman" w:eastAsia="Times New Roman" w:hAnsi="Times New Roman"/>
      <w:sz w:val="24"/>
      <w:szCs w:val="24"/>
      <w:lang w:eastAsia="ru-RU"/>
    </w:rPr>
  </w:style>
  <w:style w:type="paragraph" w:styleId="afc">
    <w:name w:val="caption"/>
    <w:basedOn w:val="a"/>
    <w:next w:val="a"/>
    <w:uiPriority w:val="35"/>
    <w:unhideWhenUsed/>
    <w:qFormat/>
    <w:rsid w:val="00255CA3"/>
    <w:pPr>
      <w:spacing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5556">
      <w:bodyDiv w:val="1"/>
      <w:marLeft w:val="0"/>
      <w:marRight w:val="0"/>
      <w:marTop w:val="0"/>
      <w:marBottom w:val="0"/>
      <w:divBdr>
        <w:top w:val="none" w:sz="0" w:space="0" w:color="auto"/>
        <w:left w:val="none" w:sz="0" w:space="0" w:color="auto"/>
        <w:bottom w:val="none" w:sz="0" w:space="0" w:color="auto"/>
        <w:right w:val="none" w:sz="0" w:space="0" w:color="auto"/>
      </w:divBdr>
    </w:div>
    <w:div w:id="17393283">
      <w:bodyDiv w:val="1"/>
      <w:marLeft w:val="0"/>
      <w:marRight w:val="0"/>
      <w:marTop w:val="0"/>
      <w:marBottom w:val="0"/>
      <w:divBdr>
        <w:top w:val="none" w:sz="0" w:space="0" w:color="auto"/>
        <w:left w:val="none" w:sz="0" w:space="0" w:color="auto"/>
        <w:bottom w:val="none" w:sz="0" w:space="0" w:color="auto"/>
        <w:right w:val="none" w:sz="0" w:space="0" w:color="auto"/>
      </w:divBdr>
    </w:div>
    <w:div w:id="23286866">
      <w:bodyDiv w:val="1"/>
      <w:marLeft w:val="0"/>
      <w:marRight w:val="0"/>
      <w:marTop w:val="0"/>
      <w:marBottom w:val="0"/>
      <w:divBdr>
        <w:top w:val="none" w:sz="0" w:space="0" w:color="auto"/>
        <w:left w:val="none" w:sz="0" w:space="0" w:color="auto"/>
        <w:bottom w:val="none" w:sz="0" w:space="0" w:color="auto"/>
        <w:right w:val="none" w:sz="0" w:space="0" w:color="auto"/>
      </w:divBdr>
    </w:div>
    <w:div w:id="41222590">
      <w:bodyDiv w:val="1"/>
      <w:marLeft w:val="0"/>
      <w:marRight w:val="0"/>
      <w:marTop w:val="0"/>
      <w:marBottom w:val="0"/>
      <w:divBdr>
        <w:top w:val="none" w:sz="0" w:space="0" w:color="auto"/>
        <w:left w:val="none" w:sz="0" w:space="0" w:color="auto"/>
        <w:bottom w:val="none" w:sz="0" w:space="0" w:color="auto"/>
        <w:right w:val="none" w:sz="0" w:space="0" w:color="auto"/>
      </w:divBdr>
      <w:divsChild>
        <w:div w:id="371855308">
          <w:marLeft w:val="0"/>
          <w:marRight w:val="0"/>
          <w:marTop w:val="0"/>
          <w:marBottom w:val="0"/>
          <w:divBdr>
            <w:top w:val="none" w:sz="0" w:space="0" w:color="auto"/>
            <w:left w:val="none" w:sz="0" w:space="0" w:color="auto"/>
            <w:bottom w:val="none" w:sz="0" w:space="0" w:color="auto"/>
            <w:right w:val="none" w:sz="0" w:space="0" w:color="auto"/>
          </w:divBdr>
          <w:divsChild>
            <w:div w:id="39296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20577">
      <w:bodyDiv w:val="1"/>
      <w:marLeft w:val="0"/>
      <w:marRight w:val="0"/>
      <w:marTop w:val="0"/>
      <w:marBottom w:val="0"/>
      <w:divBdr>
        <w:top w:val="none" w:sz="0" w:space="0" w:color="auto"/>
        <w:left w:val="none" w:sz="0" w:space="0" w:color="auto"/>
        <w:bottom w:val="none" w:sz="0" w:space="0" w:color="auto"/>
        <w:right w:val="none" w:sz="0" w:space="0" w:color="auto"/>
      </w:divBdr>
    </w:div>
    <w:div w:id="87510807">
      <w:bodyDiv w:val="1"/>
      <w:marLeft w:val="0"/>
      <w:marRight w:val="0"/>
      <w:marTop w:val="0"/>
      <w:marBottom w:val="0"/>
      <w:divBdr>
        <w:top w:val="none" w:sz="0" w:space="0" w:color="auto"/>
        <w:left w:val="none" w:sz="0" w:space="0" w:color="auto"/>
        <w:bottom w:val="none" w:sz="0" w:space="0" w:color="auto"/>
        <w:right w:val="none" w:sz="0" w:space="0" w:color="auto"/>
      </w:divBdr>
      <w:divsChild>
        <w:div w:id="1673071140">
          <w:marLeft w:val="0"/>
          <w:marRight w:val="0"/>
          <w:marTop w:val="0"/>
          <w:marBottom w:val="0"/>
          <w:divBdr>
            <w:top w:val="none" w:sz="0" w:space="0" w:color="auto"/>
            <w:left w:val="none" w:sz="0" w:space="0" w:color="auto"/>
            <w:bottom w:val="none" w:sz="0" w:space="0" w:color="auto"/>
            <w:right w:val="none" w:sz="0" w:space="0" w:color="auto"/>
          </w:divBdr>
          <w:divsChild>
            <w:div w:id="1214075455">
              <w:marLeft w:val="0"/>
              <w:marRight w:val="0"/>
              <w:marTop w:val="0"/>
              <w:marBottom w:val="0"/>
              <w:divBdr>
                <w:top w:val="none" w:sz="0" w:space="0" w:color="auto"/>
                <w:left w:val="none" w:sz="0" w:space="0" w:color="auto"/>
                <w:bottom w:val="none" w:sz="0" w:space="0" w:color="auto"/>
                <w:right w:val="none" w:sz="0" w:space="0" w:color="auto"/>
              </w:divBdr>
              <w:divsChild>
                <w:div w:id="1513564732">
                  <w:marLeft w:val="0"/>
                  <w:marRight w:val="0"/>
                  <w:marTop w:val="0"/>
                  <w:marBottom w:val="0"/>
                  <w:divBdr>
                    <w:top w:val="none" w:sz="0" w:space="0" w:color="auto"/>
                    <w:left w:val="none" w:sz="0" w:space="0" w:color="auto"/>
                    <w:bottom w:val="none" w:sz="0" w:space="0" w:color="auto"/>
                    <w:right w:val="none" w:sz="0" w:space="0" w:color="auto"/>
                  </w:divBdr>
                  <w:divsChild>
                    <w:div w:id="2140029492">
                      <w:marLeft w:val="0"/>
                      <w:marRight w:val="0"/>
                      <w:marTop w:val="0"/>
                      <w:marBottom w:val="0"/>
                      <w:divBdr>
                        <w:top w:val="none" w:sz="0" w:space="0" w:color="auto"/>
                        <w:left w:val="none" w:sz="0" w:space="0" w:color="auto"/>
                        <w:bottom w:val="none" w:sz="0" w:space="0" w:color="auto"/>
                        <w:right w:val="none" w:sz="0" w:space="0" w:color="auto"/>
                      </w:divBdr>
                      <w:divsChild>
                        <w:div w:id="1016343385">
                          <w:marLeft w:val="0"/>
                          <w:marRight w:val="0"/>
                          <w:marTop w:val="0"/>
                          <w:marBottom w:val="0"/>
                          <w:divBdr>
                            <w:top w:val="none" w:sz="0" w:space="0" w:color="auto"/>
                            <w:left w:val="none" w:sz="0" w:space="0" w:color="auto"/>
                            <w:bottom w:val="none" w:sz="0" w:space="0" w:color="auto"/>
                            <w:right w:val="none" w:sz="0" w:space="0" w:color="auto"/>
                          </w:divBdr>
                          <w:divsChild>
                            <w:div w:id="89216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07531">
      <w:bodyDiv w:val="1"/>
      <w:marLeft w:val="0"/>
      <w:marRight w:val="0"/>
      <w:marTop w:val="0"/>
      <w:marBottom w:val="0"/>
      <w:divBdr>
        <w:top w:val="none" w:sz="0" w:space="0" w:color="auto"/>
        <w:left w:val="none" w:sz="0" w:space="0" w:color="auto"/>
        <w:bottom w:val="none" w:sz="0" w:space="0" w:color="auto"/>
        <w:right w:val="none" w:sz="0" w:space="0" w:color="auto"/>
      </w:divBdr>
      <w:divsChild>
        <w:div w:id="1335568854">
          <w:marLeft w:val="660"/>
          <w:marRight w:val="660"/>
          <w:marTop w:val="0"/>
          <w:marBottom w:val="0"/>
          <w:divBdr>
            <w:top w:val="none" w:sz="0" w:space="0" w:color="auto"/>
            <w:left w:val="none" w:sz="0" w:space="0" w:color="auto"/>
            <w:bottom w:val="none" w:sz="0" w:space="0" w:color="auto"/>
            <w:right w:val="none" w:sz="0" w:space="0" w:color="auto"/>
          </w:divBdr>
          <w:divsChild>
            <w:div w:id="1131900034">
              <w:marLeft w:val="0"/>
              <w:marRight w:val="0"/>
              <w:marTop w:val="0"/>
              <w:marBottom w:val="0"/>
              <w:divBdr>
                <w:top w:val="none" w:sz="0" w:space="0" w:color="auto"/>
                <w:left w:val="none" w:sz="0" w:space="0" w:color="auto"/>
                <w:bottom w:val="none" w:sz="0" w:space="0" w:color="auto"/>
                <w:right w:val="none" w:sz="0" w:space="0" w:color="auto"/>
              </w:divBdr>
              <w:divsChild>
                <w:div w:id="1305742462">
                  <w:marLeft w:val="0"/>
                  <w:marRight w:val="0"/>
                  <w:marTop w:val="0"/>
                  <w:marBottom w:val="0"/>
                  <w:divBdr>
                    <w:top w:val="none" w:sz="0" w:space="0" w:color="auto"/>
                    <w:left w:val="none" w:sz="0" w:space="0" w:color="auto"/>
                    <w:bottom w:val="none" w:sz="0" w:space="0" w:color="auto"/>
                    <w:right w:val="none" w:sz="0" w:space="0" w:color="auto"/>
                  </w:divBdr>
                  <w:divsChild>
                    <w:div w:id="1488396035">
                      <w:marLeft w:val="0"/>
                      <w:marRight w:val="0"/>
                      <w:marTop w:val="0"/>
                      <w:marBottom w:val="0"/>
                      <w:divBdr>
                        <w:top w:val="none" w:sz="0" w:space="0" w:color="auto"/>
                        <w:left w:val="none" w:sz="0" w:space="0" w:color="auto"/>
                        <w:bottom w:val="none" w:sz="0" w:space="0" w:color="auto"/>
                        <w:right w:val="none" w:sz="0" w:space="0" w:color="auto"/>
                      </w:divBdr>
                      <w:divsChild>
                        <w:div w:id="174576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068363">
      <w:bodyDiv w:val="1"/>
      <w:marLeft w:val="0"/>
      <w:marRight w:val="0"/>
      <w:marTop w:val="0"/>
      <w:marBottom w:val="0"/>
      <w:divBdr>
        <w:top w:val="none" w:sz="0" w:space="0" w:color="auto"/>
        <w:left w:val="none" w:sz="0" w:space="0" w:color="auto"/>
        <w:bottom w:val="none" w:sz="0" w:space="0" w:color="auto"/>
        <w:right w:val="none" w:sz="0" w:space="0" w:color="auto"/>
      </w:divBdr>
    </w:div>
    <w:div w:id="144323355">
      <w:bodyDiv w:val="1"/>
      <w:marLeft w:val="0"/>
      <w:marRight w:val="0"/>
      <w:marTop w:val="0"/>
      <w:marBottom w:val="0"/>
      <w:divBdr>
        <w:top w:val="none" w:sz="0" w:space="0" w:color="auto"/>
        <w:left w:val="none" w:sz="0" w:space="0" w:color="auto"/>
        <w:bottom w:val="none" w:sz="0" w:space="0" w:color="auto"/>
        <w:right w:val="none" w:sz="0" w:space="0" w:color="auto"/>
      </w:divBdr>
    </w:div>
    <w:div w:id="146871206">
      <w:bodyDiv w:val="1"/>
      <w:marLeft w:val="0"/>
      <w:marRight w:val="0"/>
      <w:marTop w:val="0"/>
      <w:marBottom w:val="0"/>
      <w:divBdr>
        <w:top w:val="none" w:sz="0" w:space="0" w:color="auto"/>
        <w:left w:val="none" w:sz="0" w:space="0" w:color="auto"/>
        <w:bottom w:val="none" w:sz="0" w:space="0" w:color="auto"/>
        <w:right w:val="none" w:sz="0" w:space="0" w:color="auto"/>
      </w:divBdr>
    </w:div>
    <w:div w:id="161167203">
      <w:bodyDiv w:val="1"/>
      <w:marLeft w:val="0"/>
      <w:marRight w:val="0"/>
      <w:marTop w:val="0"/>
      <w:marBottom w:val="0"/>
      <w:divBdr>
        <w:top w:val="none" w:sz="0" w:space="0" w:color="auto"/>
        <w:left w:val="none" w:sz="0" w:space="0" w:color="auto"/>
        <w:bottom w:val="none" w:sz="0" w:space="0" w:color="auto"/>
        <w:right w:val="none" w:sz="0" w:space="0" w:color="auto"/>
      </w:divBdr>
      <w:divsChild>
        <w:div w:id="389815622">
          <w:marLeft w:val="0"/>
          <w:marRight w:val="0"/>
          <w:marTop w:val="0"/>
          <w:marBottom w:val="0"/>
          <w:divBdr>
            <w:top w:val="none" w:sz="0" w:space="0" w:color="auto"/>
            <w:left w:val="none" w:sz="0" w:space="0" w:color="auto"/>
            <w:bottom w:val="none" w:sz="0" w:space="0" w:color="auto"/>
            <w:right w:val="none" w:sz="0" w:space="0" w:color="auto"/>
          </w:divBdr>
          <w:divsChild>
            <w:div w:id="431898232">
              <w:marLeft w:val="0"/>
              <w:marRight w:val="0"/>
              <w:marTop w:val="0"/>
              <w:marBottom w:val="0"/>
              <w:divBdr>
                <w:top w:val="none" w:sz="0" w:space="0" w:color="auto"/>
                <w:left w:val="none" w:sz="0" w:space="0" w:color="auto"/>
                <w:bottom w:val="none" w:sz="0" w:space="0" w:color="auto"/>
                <w:right w:val="none" w:sz="0" w:space="0" w:color="auto"/>
              </w:divBdr>
              <w:divsChild>
                <w:div w:id="1330018927">
                  <w:marLeft w:val="0"/>
                  <w:marRight w:val="0"/>
                  <w:marTop w:val="0"/>
                  <w:marBottom w:val="0"/>
                  <w:divBdr>
                    <w:top w:val="none" w:sz="0" w:space="0" w:color="auto"/>
                    <w:left w:val="none" w:sz="0" w:space="0" w:color="auto"/>
                    <w:bottom w:val="none" w:sz="0" w:space="0" w:color="auto"/>
                    <w:right w:val="none" w:sz="0" w:space="0" w:color="auto"/>
                  </w:divBdr>
                  <w:divsChild>
                    <w:div w:id="260189606">
                      <w:marLeft w:val="0"/>
                      <w:marRight w:val="0"/>
                      <w:marTop w:val="0"/>
                      <w:marBottom w:val="0"/>
                      <w:divBdr>
                        <w:top w:val="none" w:sz="0" w:space="0" w:color="auto"/>
                        <w:left w:val="none" w:sz="0" w:space="0" w:color="auto"/>
                        <w:bottom w:val="none" w:sz="0" w:space="0" w:color="auto"/>
                        <w:right w:val="none" w:sz="0" w:space="0" w:color="auto"/>
                      </w:divBdr>
                      <w:divsChild>
                        <w:div w:id="2105421697">
                          <w:marLeft w:val="0"/>
                          <w:marRight w:val="0"/>
                          <w:marTop w:val="0"/>
                          <w:marBottom w:val="0"/>
                          <w:divBdr>
                            <w:top w:val="none" w:sz="0" w:space="0" w:color="auto"/>
                            <w:left w:val="none" w:sz="0" w:space="0" w:color="auto"/>
                            <w:bottom w:val="none" w:sz="0" w:space="0" w:color="auto"/>
                            <w:right w:val="none" w:sz="0" w:space="0" w:color="auto"/>
                          </w:divBdr>
                          <w:divsChild>
                            <w:div w:id="194950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194545">
      <w:bodyDiv w:val="1"/>
      <w:marLeft w:val="0"/>
      <w:marRight w:val="0"/>
      <w:marTop w:val="0"/>
      <w:marBottom w:val="0"/>
      <w:divBdr>
        <w:top w:val="none" w:sz="0" w:space="0" w:color="auto"/>
        <w:left w:val="none" w:sz="0" w:space="0" w:color="auto"/>
        <w:bottom w:val="none" w:sz="0" w:space="0" w:color="auto"/>
        <w:right w:val="none" w:sz="0" w:space="0" w:color="auto"/>
      </w:divBdr>
    </w:div>
    <w:div w:id="198902733">
      <w:bodyDiv w:val="1"/>
      <w:marLeft w:val="0"/>
      <w:marRight w:val="0"/>
      <w:marTop w:val="0"/>
      <w:marBottom w:val="0"/>
      <w:divBdr>
        <w:top w:val="none" w:sz="0" w:space="0" w:color="auto"/>
        <w:left w:val="none" w:sz="0" w:space="0" w:color="auto"/>
        <w:bottom w:val="none" w:sz="0" w:space="0" w:color="auto"/>
        <w:right w:val="none" w:sz="0" w:space="0" w:color="auto"/>
      </w:divBdr>
    </w:div>
    <w:div w:id="216740859">
      <w:bodyDiv w:val="1"/>
      <w:marLeft w:val="0"/>
      <w:marRight w:val="0"/>
      <w:marTop w:val="0"/>
      <w:marBottom w:val="0"/>
      <w:divBdr>
        <w:top w:val="none" w:sz="0" w:space="0" w:color="auto"/>
        <w:left w:val="none" w:sz="0" w:space="0" w:color="auto"/>
        <w:bottom w:val="none" w:sz="0" w:space="0" w:color="auto"/>
        <w:right w:val="none" w:sz="0" w:space="0" w:color="auto"/>
      </w:divBdr>
      <w:divsChild>
        <w:div w:id="1452362864">
          <w:marLeft w:val="0"/>
          <w:marRight w:val="0"/>
          <w:marTop w:val="0"/>
          <w:marBottom w:val="0"/>
          <w:divBdr>
            <w:top w:val="none" w:sz="0" w:space="0" w:color="auto"/>
            <w:left w:val="none" w:sz="0" w:space="0" w:color="auto"/>
            <w:bottom w:val="none" w:sz="0" w:space="0" w:color="auto"/>
            <w:right w:val="none" w:sz="0" w:space="0" w:color="auto"/>
          </w:divBdr>
          <w:divsChild>
            <w:div w:id="180160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097549">
      <w:bodyDiv w:val="1"/>
      <w:marLeft w:val="0"/>
      <w:marRight w:val="0"/>
      <w:marTop w:val="0"/>
      <w:marBottom w:val="0"/>
      <w:divBdr>
        <w:top w:val="none" w:sz="0" w:space="0" w:color="auto"/>
        <w:left w:val="none" w:sz="0" w:space="0" w:color="auto"/>
        <w:bottom w:val="none" w:sz="0" w:space="0" w:color="auto"/>
        <w:right w:val="none" w:sz="0" w:space="0" w:color="auto"/>
      </w:divBdr>
    </w:div>
    <w:div w:id="248080378">
      <w:bodyDiv w:val="1"/>
      <w:marLeft w:val="0"/>
      <w:marRight w:val="0"/>
      <w:marTop w:val="0"/>
      <w:marBottom w:val="0"/>
      <w:divBdr>
        <w:top w:val="none" w:sz="0" w:space="0" w:color="auto"/>
        <w:left w:val="none" w:sz="0" w:space="0" w:color="auto"/>
        <w:bottom w:val="none" w:sz="0" w:space="0" w:color="auto"/>
        <w:right w:val="none" w:sz="0" w:space="0" w:color="auto"/>
      </w:divBdr>
      <w:divsChild>
        <w:div w:id="402877965">
          <w:marLeft w:val="0"/>
          <w:marRight w:val="0"/>
          <w:marTop w:val="0"/>
          <w:marBottom w:val="0"/>
          <w:divBdr>
            <w:top w:val="none" w:sz="0" w:space="0" w:color="auto"/>
            <w:left w:val="none" w:sz="0" w:space="0" w:color="auto"/>
            <w:bottom w:val="none" w:sz="0" w:space="0" w:color="auto"/>
            <w:right w:val="none" w:sz="0" w:space="0" w:color="auto"/>
          </w:divBdr>
        </w:div>
        <w:div w:id="731344230">
          <w:marLeft w:val="0"/>
          <w:marRight w:val="0"/>
          <w:marTop w:val="0"/>
          <w:marBottom w:val="0"/>
          <w:divBdr>
            <w:top w:val="none" w:sz="0" w:space="0" w:color="auto"/>
            <w:left w:val="none" w:sz="0" w:space="0" w:color="auto"/>
            <w:bottom w:val="none" w:sz="0" w:space="0" w:color="auto"/>
            <w:right w:val="none" w:sz="0" w:space="0" w:color="auto"/>
          </w:divBdr>
        </w:div>
      </w:divsChild>
    </w:div>
    <w:div w:id="254828853">
      <w:bodyDiv w:val="1"/>
      <w:marLeft w:val="0"/>
      <w:marRight w:val="0"/>
      <w:marTop w:val="0"/>
      <w:marBottom w:val="0"/>
      <w:divBdr>
        <w:top w:val="none" w:sz="0" w:space="0" w:color="auto"/>
        <w:left w:val="none" w:sz="0" w:space="0" w:color="auto"/>
        <w:bottom w:val="none" w:sz="0" w:space="0" w:color="auto"/>
        <w:right w:val="none" w:sz="0" w:space="0" w:color="auto"/>
      </w:divBdr>
    </w:div>
    <w:div w:id="262883777">
      <w:bodyDiv w:val="1"/>
      <w:marLeft w:val="0"/>
      <w:marRight w:val="0"/>
      <w:marTop w:val="0"/>
      <w:marBottom w:val="0"/>
      <w:divBdr>
        <w:top w:val="none" w:sz="0" w:space="0" w:color="auto"/>
        <w:left w:val="none" w:sz="0" w:space="0" w:color="auto"/>
        <w:bottom w:val="none" w:sz="0" w:space="0" w:color="auto"/>
        <w:right w:val="none" w:sz="0" w:space="0" w:color="auto"/>
      </w:divBdr>
    </w:div>
    <w:div w:id="284700305">
      <w:bodyDiv w:val="1"/>
      <w:marLeft w:val="0"/>
      <w:marRight w:val="0"/>
      <w:marTop w:val="0"/>
      <w:marBottom w:val="0"/>
      <w:divBdr>
        <w:top w:val="none" w:sz="0" w:space="0" w:color="auto"/>
        <w:left w:val="none" w:sz="0" w:space="0" w:color="auto"/>
        <w:bottom w:val="none" w:sz="0" w:space="0" w:color="auto"/>
        <w:right w:val="none" w:sz="0" w:space="0" w:color="auto"/>
      </w:divBdr>
    </w:div>
    <w:div w:id="335771907">
      <w:bodyDiv w:val="1"/>
      <w:marLeft w:val="0"/>
      <w:marRight w:val="0"/>
      <w:marTop w:val="0"/>
      <w:marBottom w:val="0"/>
      <w:divBdr>
        <w:top w:val="none" w:sz="0" w:space="0" w:color="auto"/>
        <w:left w:val="none" w:sz="0" w:space="0" w:color="auto"/>
        <w:bottom w:val="none" w:sz="0" w:space="0" w:color="auto"/>
        <w:right w:val="none" w:sz="0" w:space="0" w:color="auto"/>
      </w:divBdr>
    </w:div>
    <w:div w:id="360589709">
      <w:bodyDiv w:val="1"/>
      <w:marLeft w:val="0"/>
      <w:marRight w:val="0"/>
      <w:marTop w:val="0"/>
      <w:marBottom w:val="0"/>
      <w:divBdr>
        <w:top w:val="none" w:sz="0" w:space="0" w:color="auto"/>
        <w:left w:val="none" w:sz="0" w:space="0" w:color="auto"/>
        <w:bottom w:val="none" w:sz="0" w:space="0" w:color="auto"/>
        <w:right w:val="none" w:sz="0" w:space="0" w:color="auto"/>
      </w:divBdr>
      <w:divsChild>
        <w:div w:id="344600686">
          <w:marLeft w:val="0"/>
          <w:marRight w:val="0"/>
          <w:marTop w:val="0"/>
          <w:marBottom w:val="0"/>
          <w:divBdr>
            <w:top w:val="none" w:sz="0" w:space="0" w:color="auto"/>
            <w:left w:val="none" w:sz="0" w:space="0" w:color="auto"/>
            <w:bottom w:val="none" w:sz="0" w:space="0" w:color="auto"/>
            <w:right w:val="none" w:sz="0" w:space="0" w:color="auto"/>
          </w:divBdr>
          <w:divsChild>
            <w:div w:id="170610787">
              <w:marLeft w:val="0"/>
              <w:marRight w:val="0"/>
              <w:marTop w:val="0"/>
              <w:marBottom w:val="0"/>
              <w:divBdr>
                <w:top w:val="none" w:sz="0" w:space="0" w:color="auto"/>
                <w:left w:val="none" w:sz="0" w:space="0" w:color="auto"/>
                <w:bottom w:val="none" w:sz="0" w:space="0" w:color="auto"/>
                <w:right w:val="none" w:sz="0" w:space="0" w:color="auto"/>
              </w:divBdr>
              <w:divsChild>
                <w:div w:id="1405881825">
                  <w:marLeft w:val="0"/>
                  <w:marRight w:val="0"/>
                  <w:marTop w:val="0"/>
                  <w:marBottom w:val="0"/>
                  <w:divBdr>
                    <w:top w:val="none" w:sz="0" w:space="0" w:color="auto"/>
                    <w:left w:val="none" w:sz="0" w:space="0" w:color="auto"/>
                    <w:bottom w:val="none" w:sz="0" w:space="0" w:color="auto"/>
                    <w:right w:val="none" w:sz="0" w:space="0" w:color="auto"/>
                  </w:divBdr>
                  <w:divsChild>
                    <w:div w:id="1120301683">
                      <w:marLeft w:val="0"/>
                      <w:marRight w:val="0"/>
                      <w:marTop w:val="0"/>
                      <w:marBottom w:val="0"/>
                      <w:divBdr>
                        <w:top w:val="none" w:sz="0" w:space="0" w:color="auto"/>
                        <w:left w:val="none" w:sz="0" w:space="0" w:color="auto"/>
                        <w:bottom w:val="none" w:sz="0" w:space="0" w:color="auto"/>
                        <w:right w:val="none" w:sz="0" w:space="0" w:color="auto"/>
                      </w:divBdr>
                      <w:divsChild>
                        <w:div w:id="1142232844">
                          <w:marLeft w:val="0"/>
                          <w:marRight w:val="0"/>
                          <w:marTop w:val="0"/>
                          <w:marBottom w:val="0"/>
                          <w:divBdr>
                            <w:top w:val="none" w:sz="0" w:space="0" w:color="auto"/>
                            <w:left w:val="none" w:sz="0" w:space="0" w:color="auto"/>
                            <w:bottom w:val="none" w:sz="0" w:space="0" w:color="auto"/>
                            <w:right w:val="none" w:sz="0" w:space="0" w:color="auto"/>
                          </w:divBdr>
                          <w:divsChild>
                            <w:div w:id="229731147">
                              <w:marLeft w:val="0"/>
                              <w:marRight w:val="0"/>
                              <w:marTop w:val="0"/>
                              <w:marBottom w:val="0"/>
                              <w:divBdr>
                                <w:top w:val="none" w:sz="0" w:space="0" w:color="auto"/>
                                <w:left w:val="none" w:sz="0" w:space="0" w:color="auto"/>
                                <w:bottom w:val="none" w:sz="0" w:space="0" w:color="auto"/>
                                <w:right w:val="none" w:sz="0" w:space="0" w:color="auto"/>
                              </w:divBdr>
                              <w:divsChild>
                                <w:div w:id="106761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1368490">
      <w:bodyDiv w:val="1"/>
      <w:marLeft w:val="0"/>
      <w:marRight w:val="0"/>
      <w:marTop w:val="0"/>
      <w:marBottom w:val="0"/>
      <w:divBdr>
        <w:top w:val="none" w:sz="0" w:space="0" w:color="auto"/>
        <w:left w:val="none" w:sz="0" w:space="0" w:color="auto"/>
        <w:bottom w:val="none" w:sz="0" w:space="0" w:color="auto"/>
        <w:right w:val="none" w:sz="0" w:space="0" w:color="auto"/>
      </w:divBdr>
      <w:divsChild>
        <w:div w:id="1279606322">
          <w:marLeft w:val="0"/>
          <w:marRight w:val="0"/>
          <w:marTop w:val="0"/>
          <w:marBottom w:val="0"/>
          <w:divBdr>
            <w:top w:val="none" w:sz="0" w:space="0" w:color="auto"/>
            <w:left w:val="none" w:sz="0" w:space="0" w:color="auto"/>
            <w:bottom w:val="none" w:sz="0" w:space="0" w:color="auto"/>
            <w:right w:val="none" w:sz="0" w:space="0" w:color="auto"/>
          </w:divBdr>
        </w:div>
        <w:div w:id="1989550187">
          <w:marLeft w:val="0"/>
          <w:marRight w:val="0"/>
          <w:marTop w:val="0"/>
          <w:marBottom w:val="0"/>
          <w:divBdr>
            <w:top w:val="none" w:sz="0" w:space="0" w:color="auto"/>
            <w:left w:val="none" w:sz="0" w:space="0" w:color="auto"/>
            <w:bottom w:val="none" w:sz="0" w:space="0" w:color="auto"/>
            <w:right w:val="none" w:sz="0" w:space="0" w:color="auto"/>
          </w:divBdr>
        </w:div>
      </w:divsChild>
    </w:div>
    <w:div w:id="374082554">
      <w:bodyDiv w:val="1"/>
      <w:marLeft w:val="0"/>
      <w:marRight w:val="0"/>
      <w:marTop w:val="0"/>
      <w:marBottom w:val="0"/>
      <w:divBdr>
        <w:top w:val="none" w:sz="0" w:space="0" w:color="auto"/>
        <w:left w:val="none" w:sz="0" w:space="0" w:color="auto"/>
        <w:bottom w:val="none" w:sz="0" w:space="0" w:color="auto"/>
        <w:right w:val="none" w:sz="0" w:space="0" w:color="auto"/>
      </w:divBdr>
      <w:divsChild>
        <w:div w:id="734820601">
          <w:marLeft w:val="0"/>
          <w:marRight w:val="0"/>
          <w:marTop w:val="0"/>
          <w:marBottom w:val="0"/>
          <w:divBdr>
            <w:top w:val="none" w:sz="0" w:space="0" w:color="auto"/>
            <w:left w:val="none" w:sz="0" w:space="0" w:color="auto"/>
            <w:bottom w:val="none" w:sz="0" w:space="0" w:color="auto"/>
            <w:right w:val="none" w:sz="0" w:space="0" w:color="auto"/>
          </w:divBdr>
          <w:divsChild>
            <w:div w:id="945190735">
              <w:marLeft w:val="0"/>
              <w:marRight w:val="0"/>
              <w:marTop w:val="0"/>
              <w:marBottom w:val="0"/>
              <w:divBdr>
                <w:top w:val="none" w:sz="0" w:space="0" w:color="auto"/>
                <w:left w:val="none" w:sz="0" w:space="0" w:color="auto"/>
                <w:bottom w:val="none" w:sz="0" w:space="0" w:color="auto"/>
                <w:right w:val="none" w:sz="0" w:space="0" w:color="auto"/>
              </w:divBdr>
              <w:divsChild>
                <w:div w:id="1953051886">
                  <w:marLeft w:val="0"/>
                  <w:marRight w:val="0"/>
                  <w:marTop w:val="0"/>
                  <w:marBottom w:val="0"/>
                  <w:divBdr>
                    <w:top w:val="none" w:sz="0" w:space="0" w:color="auto"/>
                    <w:left w:val="none" w:sz="0" w:space="0" w:color="auto"/>
                    <w:bottom w:val="none" w:sz="0" w:space="0" w:color="auto"/>
                    <w:right w:val="none" w:sz="0" w:space="0" w:color="auto"/>
                  </w:divBdr>
                  <w:divsChild>
                    <w:div w:id="1830097320">
                      <w:marLeft w:val="0"/>
                      <w:marRight w:val="0"/>
                      <w:marTop w:val="0"/>
                      <w:marBottom w:val="0"/>
                      <w:divBdr>
                        <w:top w:val="none" w:sz="0" w:space="0" w:color="auto"/>
                        <w:left w:val="none" w:sz="0" w:space="0" w:color="auto"/>
                        <w:bottom w:val="none" w:sz="0" w:space="0" w:color="auto"/>
                        <w:right w:val="none" w:sz="0" w:space="0" w:color="auto"/>
                      </w:divBdr>
                      <w:divsChild>
                        <w:div w:id="1049694839">
                          <w:marLeft w:val="0"/>
                          <w:marRight w:val="0"/>
                          <w:marTop w:val="0"/>
                          <w:marBottom w:val="0"/>
                          <w:divBdr>
                            <w:top w:val="none" w:sz="0" w:space="0" w:color="auto"/>
                            <w:left w:val="none" w:sz="0" w:space="0" w:color="auto"/>
                            <w:bottom w:val="none" w:sz="0" w:space="0" w:color="auto"/>
                            <w:right w:val="none" w:sz="0" w:space="0" w:color="auto"/>
                          </w:divBdr>
                          <w:divsChild>
                            <w:div w:id="197933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2368018">
      <w:bodyDiv w:val="1"/>
      <w:marLeft w:val="0"/>
      <w:marRight w:val="0"/>
      <w:marTop w:val="0"/>
      <w:marBottom w:val="0"/>
      <w:divBdr>
        <w:top w:val="none" w:sz="0" w:space="0" w:color="auto"/>
        <w:left w:val="none" w:sz="0" w:space="0" w:color="auto"/>
        <w:bottom w:val="none" w:sz="0" w:space="0" w:color="auto"/>
        <w:right w:val="none" w:sz="0" w:space="0" w:color="auto"/>
      </w:divBdr>
      <w:divsChild>
        <w:div w:id="563764163">
          <w:marLeft w:val="0"/>
          <w:marRight w:val="0"/>
          <w:marTop w:val="0"/>
          <w:marBottom w:val="0"/>
          <w:divBdr>
            <w:top w:val="none" w:sz="0" w:space="0" w:color="auto"/>
            <w:left w:val="none" w:sz="0" w:space="0" w:color="auto"/>
            <w:bottom w:val="none" w:sz="0" w:space="0" w:color="auto"/>
            <w:right w:val="none" w:sz="0" w:space="0" w:color="auto"/>
          </w:divBdr>
        </w:div>
        <w:div w:id="1577206275">
          <w:marLeft w:val="0"/>
          <w:marRight w:val="0"/>
          <w:marTop w:val="0"/>
          <w:marBottom w:val="0"/>
          <w:divBdr>
            <w:top w:val="none" w:sz="0" w:space="0" w:color="auto"/>
            <w:left w:val="none" w:sz="0" w:space="0" w:color="auto"/>
            <w:bottom w:val="none" w:sz="0" w:space="0" w:color="auto"/>
            <w:right w:val="none" w:sz="0" w:space="0" w:color="auto"/>
          </w:divBdr>
        </w:div>
      </w:divsChild>
    </w:div>
    <w:div w:id="414404568">
      <w:bodyDiv w:val="1"/>
      <w:marLeft w:val="0"/>
      <w:marRight w:val="0"/>
      <w:marTop w:val="0"/>
      <w:marBottom w:val="0"/>
      <w:divBdr>
        <w:top w:val="none" w:sz="0" w:space="0" w:color="auto"/>
        <w:left w:val="none" w:sz="0" w:space="0" w:color="auto"/>
        <w:bottom w:val="none" w:sz="0" w:space="0" w:color="auto"/>
        <w:right w:val="none" w:sz="0" w:space="0" w:color="auto"/>
      </w:divBdr>
      <w:divsChild>
        <w:div w:id="1703049655">
          <w:marLeft w:val="0"/>
          <w:marRight w:val="0"/>
          <w:marTop w:val="0"/>
          <w:marBottom w:val="0"/>
          <w:divBdr>
            <w:top w:val="none" w:sz="0" w:space="0" w:color="auto"/>
            <w:left w:val="none" w:sz="0" w:space="0" w:color="auto"/>
            <w:bottom w:val="none" w:sz="0" w:space="0" w:color="auto"/>
            <w:right w:val="none" w:sz="0" w:space="0" w:color="auto"/>
          </w:divBdr>
          <w:divsChild>
            <w:div w:id="465895757">
              <w:marLeft w:val="0"/>
              <w:marRight w:val="0"/>
              <w:marTop w:val="0"/>
              <w:marBottom w:val="0"/>
              <w:divBdr>
                <w:top w:val="none" w:sz="0" w:space="0" w:color="auto"/>
                <w:left w:val="none" w:sz="0" w:space="0" w:color="auto"/>
                <w:bottom w:val="none" w:sz="0" w:space="0" w:color="auto"/>
                <w:right w:val="none" w:sz="0" w:space="0" w:color="auto"/>
              </w:divBdr>
              <w:divsChild>
                <w:div w:id="1941403140">
                  <w:marLeft w:val="0"/>
                  <w:marRight w:val="0"/>
                  <w:marTop w:val="0"/>
                  <w:marBottom w:val="0"/>
                  <w:divBdr>
                    <w:top w:val="none" w:sz="0" w:space="0" w:color="auto"/>
                    <w:left w:val="none" w:sz="0" w:space="0" w:color="auto"/>
                    <w:bottom w:val="none" w:sz="0" w:space="0" w:color="auto"/>
                    <w:right w:val="none" w:sz="0" w:space="0" w:color="auto"/>
                  </w:divBdr>
                  <w:divsChild>
                    <w:div w:id="1946963379">
                      <w:marLeft w:val="0"/>
                      <w:marRight w:val="0"/>
                      <w:marTop w:val="0"/>
                      <w:marBottom w:val="0"/>
                      <w:divBdr>
                        <w:top w:val="none" w:sz="0" w:space="0" w:color="auto"/>
                        <w:left w:val="none" w:sz="0" w:space="0" w:color="auto"/>
                        <w:bottom w:val="none" w:sz="0" w:space="0" w:color="auto"/>
                        <w:right w:val="none" w:sz="0" w:space="0" w:color="auto"/>
                      </w:divBdr>
                      <w:divsChild>
                        <w:div w:id="1328897384">
                          <w:marLeft w:val="0"/>
                          <w:marRight w:val="0"/>
                          <w:marTop w:val="0"/>
                          <w:marBottom w:val="0"/>
                          <w:divBdr>
                            <w:top w:val="none" w:sz="0" w:space="0" w:color="auto"/>
                            <w:left w:val="none" w:sz="0" w:space="0" w:color="auto"/>
                            <w:bottom w:val="none" w:sz="0" w:space="0" w:color="auto"/>
                            <w:right w:val="none" w:sz="0" w:space="0" w:color="auto"/>
                          </w:divBdr>
                          <w:divsChild>
                            <w:div w:id="179046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9474632">
      <w:bodyDiv w:val="1"/>
      <w:marLeft w:val="0"/>
      <w:marRight w:val="0"/>
      <w:marTop w:val="0"/>
      <w:marBottom w:val="0"/>
      <w:divBdr>
        <w:top w:val="none" w:sz="0" w:space="0" w:color="auto"/>
        <w:left w:val="none" w:sz="0" w:space="0" w:color="auto"/>
        <w:bottom w:val="none" w:sz="0" w:space="0" w:color="auto"/>
        <w:right w:val="none" w:sz="0" w:space="0" w:color="auto"/>
      </w:divBdr>
      <w:divsChild>
        <w:div w:id="1438256413">
          <w:marLeft w:val="0"/>
          <w:marRight w:val="0"/>
          <w:marTop w:val="0"/>
          <w:marBottom w:val="0"/>
          <w:divBdr>
            <w:top w:val="none" w:sz="0" w:space="0" w:color="auto"/>
            <w:left w:val="none" w:sz="0" w:space="0" w:color="auto"/>
            <w:bottom w:val="none" w:sz="0" w:space="0" w:color="auto"/>
            <w:right w:val="none" w:sz="0" w:space="0" w:color="auto"/>
          </w:divBdr>
          <w:divsChild>
            <w:div w:id="312102966">
              <w:marLeft w:val="0"/>
              <w:marRight w:val="0"/>
              <w:marTop w:val="0"/>
              <w:marBottom w:val="0"/>
              <w:divBdr>
                <w:top w:val="none" w:sz="0" w:space="0" w:color="auto"/>
                <w:left w:val="none" w:sz="0" w:space="0" w:color="auto"/>
                <w:bottom w:val="none" w:sz="0" w:space="0" w:color="auto"/>
                <w:right w:val="none" w:sz="0" w:space="0" w:color="auto"/>
              </w:divBdr>
              <w:divsChild>
                <w:div w:id="948585964">
                  <w:marLeft w:val="0"/>
                  <w:marRight w:val="0"/>
                  <w:marTop w:val="0"/>
                  <w:marBottom w:val="0"/>
                  <w:divBdr>
                    <w:top w:val="none" w:sz="0" w:space="0" w:color="auto"/>
                    <w:left w:val="none" w:sz="0" w:space="0" w:color="auto"/>
                    <w:bottom w:val="none" w:sz="0" w:space="0" w:color="auto"/>
                    <w:right w:val="none" w:sz="0" w:space="0" w:color="auto"/>
                  </w:divBdr>
                  <w:divsChild>
                    <w:div w:id="366872952">
                      <w:marLeft w:val="0"/>
                      <w:marRight w:val="0"/>
                      <w:marTop w:val="0"/>
                      <w:marBottom w:val="0"/>
                      <w:divBdr>
                        <w:top w:val="none" w:sz="0" w:space="0" w:color="auto"/>
                        <w:left w:val="none" w:sz="0" w:space="0" w:color="auto"/>
                        <w:bottom w:val="none" w:sz="0" w:space="0" w:color="auto"/>
                        <w:right w:val="none" w:sz="0" w:space="0" w:color="auto"/>
                      </w:divBdr>
                      <w:divsChild>
                        <w:div w:id="661660218">
                          <w:marLeft w:val="0"/>
                          <w:marRight w:val="0"/>
                          <w:marTop w:val="0"/>
                          <w:marBottom w:val="0"/>
                          <w:divBdr>
                            <w:top w:val="none" w:sz="0" w:space="0" w:color="auto"/>
                            <w:left w:val="none" w:sz="0" w:space="0" w:color="auto"/>
                            <w:bottom w:val="none" w:sz="0" w:space="0" w:color="auto"/>
                            <w:right w:val="none" w:sz="0" w:space="0" w:color="auto"/>
                          </w:divBdr>
                          <w:divsChild>
                            <w:div w:id="11014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8263793">
      <w:bodyDiv w:val="1"/>
      <w:marLeft w:val="0"/>
      <w:marRight w:val="0"/>
      <w:marTop w:val="0"/>
      <w:marBottom w:val="0"/>
      <w:divBdr>
        <w:top w:val="none" w:sz="0" w:space="0" w:color="auto"/>
        <w:left w:val="none" w:sz="0" w:space="0" w:color="auto"/>
        <w:bottom w:val="none" w:sz="0" w:space="0" w:color="auto"/>
        <w:right w:val="none" w:sz="0" w:space="0" w:color="auto"/>
      </w:divBdr>
    </w:div>
    <w:div w:id="449785006">
      <w:bodyDiv w:val="1"/>
      <w:marLeft w:val="0"/>
      <w:marRight w:val="0"/>
      <w:marTop w:val="0"/>
      <w:marBottom w:val="0"/>
      <w:divBdr>
        <w:top w:val="none" w:sz="0" w:space="0" w:color="auto"/>
        <w:left w:val="none" w:sz="0" w:space="0" w:color="auto"/>
        <w:bottom w:val="none" w:sz="0" w:space="0" w:color="auto"/>
        <w:right w:val="none" w:sz="0" w:space="0" w:color="auto"/>
      </w:divBdr>
      <w:divsChild>
        <w:div w:id="1876699957">
          <w:marLeft w:val="0"/>
          <w:marRight w:val="0"/>
          <w:marTop w:val="0"/>
          <w:marBottom w:val="0"/>
          <w:divBdr>
            <w:top w:val="none" w:sz="0" w:space="0" w:color="auto"/>
            <w:left w:val="none" w:sz="0" w:space="0" w:color="auto"/>
            <w:bottom w:val="none" w:sz="0" w:space="0" w:color="auto"/>
            <w:right w:val="none" w:sz="0" w:space="0" w:color="auto"/>
          </w:divBdr>
          <w:divsChild>
            <w:div w:id="348527687">
              <w:marLeft w:val="0"/>
              <w:marRight w:val="0"/>
              <w:marTop w:val="0"/>
              <w:marBottom w:val="0"/>
              <w:divBdr>
                <w:top w:val="none" w:sz="0" w:space="0" w:color="auto"/>
                <w:left w:val="none" w:sz="0" w:space="0" w:color="auto"/>
                <w:bottom w:val="none" w:sz="0" w:space="0" w:color="auto"/>
                <w:right w:val="none" w:sz="0" w:space="0" w:color="auto"/>
              </w:divBdr>
              <w:divsChild>
                <w:div w:id="1376930588">
                  <w:marLeft w:val="0"/>
                  <w:marRight w:val="0"/>
                  <w:marTop w:val="0"/>
                  <w:marBottom w:val="0"/>
                  <w:divBdr>
                    <w:top w:val="none" w:sz="0" w:space="0" w:color="auto"/>
                    <w:left w:val="none" w:sz="0" w:space="0" w:color="auto"/>
                    <w:bottom w:val="none" w:sz="0" w:space="0" w:color="auto"/>
                    <w:right w:val="none" w:sz="0" w:space="0" w:color="auto"/>
                  </w:divBdr>
                  <w:divsChild>
                    <w:div w:id="757482686">
                      <w:marLeft w:val="0"/>
                      <w:marRight w:val="0"/>
                      <w:marTop w:val="0"/>
                      <w:marBottom w:val="0"/>
                      <w:divBdr>
                        <w:top w:val="none" w:sz="0" w:space="0" w:color="auto"/>
                        <w:left w:val="none" w:sz="0" w:space="0" w:color="auto"/>
                        <w:bottom w:val="none" w:sz="0" w:space="0" w:color="auto"/>
                        <w:right w:val="none" w:sz="0" w:space="0" w:color="auto"/>
                      </w:divBdr>
                      <w:divsChild>
                        <w:div w:id="2101483449">
                          <w:marLeft w:val="0"/>
                          <w:marRight w:val="0"/>
                          <w:marTop w:val="0"/>
                          <w:marBottom w:val="0"/>
                          <w:divBdr>
                            <w:top w:val="none" w:sz="0" w:space="0" w:color="auto"/>
                            <w:left w:val="none" w:sz="0" w:space="0" w:color="auto"/>
                            <w:bottom w:val="none" w:sz="0" w:space="0" w:color="auto"/>
                            <w:right w:val="none" w:sz="0" w:space="0" w:color="auto"/>
                          </w:divBdr>
                          <w:divsChild>
                            <w:div w:id="195339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5191180">
      <w:bodyDiv w:val="1"/>
      <w:marLeft w:val="0"/>
      <w:marRight w:val="0"/>
      <w:marTop w:val="0"/>
      <w:marBottom w:val="0"/>
      <w:divBdr>
        <w:top w:val="none" w:sz="0" w:space="0" w:color="auto"/>
        <w:left w:val="none" w:sz="0" w:space="0" w:color="auto"/>
        <w:bottom w:val="none" w:sz="0" w:space="0" w:color="auto"/>
        <w:right w:val="none" w:sz="0" w:space="0" w:color="auto"/>
      </w:divBdr>
    </w:div>
    <w:div w:id="497504745">
      <w:bodyDiv w:val="1"/>
      <w:marLeft w:val="0"/>
      <w:marRight w:val="0"/>
      <w:marTop w:val="0"/>
      <w:marBottom w:val="0"/>
      <w:divBdr>
        <w:top w:val="none" w:sz="0" w:space="0" w:color="auto"/>
        <w:left w:val="none" w:sz="0" w:space="0" w:color="auto"/>
        <w:bottom w:val="none" w:sz="0" w:space="0" w:color="auto"/>
        <w:right w:val="none" w:sz="0" w:space="0" w:color="auto"/>
      </w:divBdr>
    </w:div>
    <w:div w:id="506094070">
      <w:bodyDiv w:val="1"/>
      <w:marLeft w:val="0"/>
      <w:marRight w:val="0"/>
      <w:marTop w:val="0"/>
      <w:marBottom w:val="0"/>
      <w:divBdr>
        <w:top w:val="none" w:sz="0" w:space="0" w:color="auto"/>
        <w:left w:val="none" w:sz="0" w:space="0" w:color="auto"/>
        <w:bottom w:val="none" w:sz="0" w:space="0" w:color="auto"/>
        <w:right w:val="none" w:sz="0" w:space="0" w:color="auto"/>
      </w:divBdr>
    </w:div>
    <w:div w:id="521282492">
      <w:bodyDiv w:val="1"/>
      <w:marLeft w:val="0"/>
      <w:marRight w:val="0"/>
      <w:marTop w:val="0"/>
      <w:marBottom w:val="0"/>
      <w:divBdr>
        <w:top w:val="none" w:sz="0" w:space="0" w:color="auto"/>
        <w:left w:val="none" w:sz="0" w:space="0" w:color="auto"/>
        <w:bottom w:val="none" w:sz="0" w:space="0" w:color="auto"/>
        <w:right w:val="none" w:sz="0" w:space="0" w:color="auto"/>
      </w:divBdr>
    </w:div>
    <w:div w:id="550657934">
      <w:bodyDiv w:val="1"/>
      <w:marLeft w:val="0"/>
      <w:marRight w:val="0"/>
      <w:marTop w:val="0"/>
      <w:marBottom w:val="0"/>
      <w:divBdr>
        <w:top w:val="none" w:sz="0" w:space="0" w:color="auto"/>
        <w:left w:val="none" w:sz="0" w:space="0" w:color="auto"/>
        <w:bottom w:val="none" w:sz="0" w:space="0" w:color="auto"/>
        <w:right w:val="none" w:sz="0" w:space="0" w:color="auto"/>
      </w:divBdr>
    </w:div>
    <w:div w:id="586117146">
      <w:bodyDiv w:val="1"/>
      <w:marLeft w:val="0"/>
      <w:marRight w:val="0"/>
      <w:marTop w:val="0"/>
      <w:marBottom w:val="0"/>
      <w:divBdr>
        <w:top w:val="none" w:sz="0" w:space="0" w:color="auto"/>
        <w:left w:val="none" w:sz="0" w:space="0" w:color="auto"/>
        <w:bottom w:val="none" w:sz="0" w:space="0" w:color="auto"/>
        <w:right w:val="none" w:sz="0" w:space="0" w:color="auto"/>
      </w:divBdr>
    </w:div>
    <w:div w:id="591165278">
      <w:bodyDiv w:val="1"/>
      <w:marLeft w:val="0"/>
      <w:marRight w:val="0"/>
      <w:marTop w:val="0"/>
      <w:marBottom w:val="0"/>
      <w:divBdr>
        <w:top w:val="none" w:sz="0" w:space="0" w:color="auto"/>
        <w:left w:val="none" w:sz="0" w:space="0" w:color="auto"/>
        <w:bottom w:val="none" w:sz="0" w:space="0" w:color="auto"/>
        <w:right w:val="none" w:sz="0" w:space="0" w:color="auto"/>
      </w:divBdr>
    </w:div>
    <w:div w:id="603925742">
      <w:bodyDiv w:val="1"/>
      <w:marLeft w:val="0"/>
      <w:marRight w:val="0"/>
      <w:marTop w:val="0"/>
      <w:marBottom w:val="0"/>
      <w:divBdr>
        <w:top w:val="none" w:sz="0" w:space="0" w:color="auto"/>
        <w:left w:val="none" w:sz="0" w:space="0" w:color="auto"/>
        <w:bottom w:val="none" w:sz="0" w:space="0" w:color="auto"/>
        <w:right w:val="none" w:sz="0" w:space="0" w:color="auto"/>
      </w:divBdr>
    </w:div>
    <w:div w:id="615449036">
      <w:bodyDiv w:val="1"/>
      <w:marLeft w:val="0"/>
      <w:marRight w:val="0"/>
      <w:marTop w:val="0"/>
      <w:marBottom w:val="0"/>
      <w:divBdr>
        <w:top w:val="none" w:sz="0" w:space="0" w:color="auto"/>
        <w:left w:val="none" w:sz="0" w:space="0" w:color="auto"/>
        <w:bottom w:val="none" w:sz="0" w:space="0" w:color="auto"/>
        <w:right w:val="none" w:sz="0" w:space="0" w:color="auto"/>
      </w:divBdr>
    </w:div>
    <w:div w:id="657271339">
      <w:bodyDiv w:val="1"/>
      <w:marLeft w:val="0"/>
      <w:marRight w:val="0"/>
      <w:marTop w:val="0"/>
      <w:marBottom w:val="0"/>
      <w:divBdr>
        <w:top w:val="none" w:sz="0" w:space="0" w:color="auto"/>
        <w:left w:val="none" w:sz="0" w:space="0" w:color="auto"/>
        <w:bottom w:val="none" w:sz="0" w:space="0" w:color="auto"/>
        <w:right w:val="none" w:sz="0" w:space="0" w:color="auto"/>
      </w:divBdr>
    </w:div>
    <w:div w:id="657458328">
      <w:bodyDiv w:val="1"/>
      <w:marLeft w:val="0"/>
      <w:marRight w:val="0"/>
      <w:marTop w:val="0"/>
      <w:marBottom w:val="0"/>
      <w:divBdr>
        <w:top w:val="none" w:sz="0" w:space="0" w:color="auto"/>
        <w:left w:val="none" w:sz="0" w:space="0" w:color="auto"/>
        <w:bottom w:val="none" w:sz="0" w:space="0" w:color="auto"/>
        <w:right w:val="none" w:sz="0" w:space="0" w:color="auto"/>
      </w:divBdr>
      <w:divsChild>
        <w:div w:id="1142845429">
          <w:marLeft w:val="0"/>
          <w:marRight w:val="0"/>
          <w:marTop w:val="0"/>
          <w:marBottom w:val="0"/>
          <w:divBdr>
            <w:top w:val="none" w:sz="0" w:space="0" w:color="auto"/>
            <w:left w:val="none" w:sz="0" w:space="0" w:color="auto"/>
            <w:bottom w:val="none" w:sz="0" w:space="0" w:color="auto"/>
            <w:right w:val="none" w:sz="0" w:space="0" w:color="auto"/>
          </w:divBdr>
          <w:divsChild>
            <w:div w:id="1629815283">
              <w:marLeft w:val="0"/>
              <w:marRight w:val="0"/>
              <w:marTop w:val="0"/>
              <w:marBottom w:val="0"/>
              <w:divBdr>
                <w:top w:val="none" w:sz="0" w:space="0" w:color="auto"/>
                <w:left w:val="none" w:sz="0" w:space="0" w:color="auto"/>
                <w:bottom w:val="none" w:sz="0" w:space="0" w:color="auto"/>
                <w:right w:val="none" w:sz="0" w:space="0" w:color="auto"/>
              </w:divBdr>
              <w:divsChild>
                <w:div w:id="154149256">
                  <w:marLeft w:val="0"/>
                  <w:marRight w:val="0"/>
                  <w:marTop w:val="0"/>
                  <w:marBottom w:val="0"/>
                  <w:divBdr>
                    <w:top w:val="none" w:sz="0" w:space="0" w:color="auto"/>
                    <w:left w:val="none" w:sz="0" w:space="0" w:color="auto"/>
                    <w:bottom w:val="none" w:sz="0" w:space="0" w:color="auto"/>
                    <w:right w:val="none" w:sz="0" w:space="0" w:color="auto"/>
                  </w:divBdr>
                  <w:divsChild>
                    <w:div w:id="1668096936">
                      <w:marLeft w:val="0"/>
                      <w:marRight w:val="0"/>
                      <w:marTop w:val="0"/>
                      <w:marBottom w:val="0"/>
                      <w:divBdr>
                        <w:top w:val="none" w:sz="0" w:space="0" w:color="auto"/>
                        <w:left w:val="none" w:sz="0" w:space="0" w:color="auto"/>
                        <w:bottom w:val="none" w:sz="0" w:space="0" w:color="auto"/>
                        <w:right w:val="none" w:sz="0" w:space="0" w:color="auto"/>
                      </w:divBdr>
                      <w:divsChild>
                        <w:div w:id="1576470891">
                          <w:marLeft w:val="0"/>
                          <w:marRight w:val="0"/>
                          <w:marTop w:val="0"/>
                          <w:marBottom w:val="0"/>
                          <w:divBdr>
                            <w:top w:val="none" w:sz="0" w:space="0" w:color="auto"/>
                            <w:left w:val="none" w:sz="0" w:space="0" w:color="auto"/>
                            <w:bottom w:val="none" w:sz="0" w:space="0" w:color="auto"/>
                            <w:right w:val="none" w:sz="0" w:space="0" w:color="auto"/>
                          </w:divBdr>
                          <w:divsChild>
                            <w:div w:id="1342854166">
                              <w:marLeft w:val="0"/>
                              <w:marRight w:val="0"/>
                              <w:marTop w:val="0"/>
                              <w:marBottom w:val="0"/>
                              <w:divBdr>
                                <w:top w:val="none" w:sz="0" w:space="0" w:color="auto"/>
                                <w:left w:val="none" w:sz="0" w:space="0" w:color="auto"/>
                                <w:bottom w:val="none" w:sz="0" w:space="0" w:color="auto"/>
                                <w:right w:val="none" w:sz="0" w:space="0" w:color="auto"/>
                              </w:divBdr>
                              <w:divsChild>
                                <w:div w:id="1282569299">
                                  <w:marLeft w:val="0"/>
                                  <w:marRight w:val="0"/>
                                  <w:marTop w:val="0"/>
                                  <w:marBottom w:val="0"/>
                                  <w:divBdr>
                                    <w:top w:val="none" w:sz="0" w:space="0" w:color="auto"/>
                                    <w:left w:val="none" w:sz="0" w:space="0" w:color="auto"/>
                                    <w:bottom w:val="none" w:sz="0" w:space="0" w:color="auto"/>
                                    <w:right w:val="none" w:sz="0" w:space="0" w:color="auto"/>
                                  </w:divBdr>
                                  <w:divsChild>
                                    <w:div w:id="879709865">
                                      <w:marLeft w:val="0"/>
                                      <w:marRight w:val="0"/>
                                      <w:marTop w:val="0"/>
                                      <w:marBottom w:val="0"/>
                                      <w:divBdr>
                                        <w:top w:val="none" w:sz="0" w:space="0" w:color="auto"/>
                                        <w:left w:val="none" w:sz="0" w:space="0" w:color="auto"/>
                                        <w:bottom w:val="none" w:sz="0" w:space="0" w:color="auto"/>
                                        <w:right w:val="none" w:sz="0" w:space="0" w:color="auto"/>
                                      </w:divBdr>
                                      <w:divsChild>
                                        <w:div w:id="829254118">
                                          <w:marLeft w:val="0"/>
                                          <w:marRight w:val="0"/>
                                          <w:marTop w:val="0"/>
                                          <w:marBottom w:val="0"/>
                                          <w:divBdr>
                                            <w:top w:val="none" w:sz="0" w:space="0" w:color="auto"/>
                                            <w:left w:val="none" w:sz="0" w:space="0" w:color="auto"/>
                                            <w:bottom w:val="none" w:sz="0" w:space="0" w:color="auto"/>
                                            <w:right w:val="none" w:sz="0" w:space="0" w:color="auto"/>
                                          </w:divBdr>
                                          <w:divsChild>
                                            <w:div w:id="561066008">
                                              <w:marLeft w:val="0"/>
                                              <w:marRight w:val="0"/>
                                              <w:marTop w:val="0"/>
                                              <w:marBottom w:val="0"/>
                                              <w:divBdr>
                                                <w:top w:val="none" w:sz="0" w:space="0" w:color="auto"/>
                                                <w:left w:val="none" w:sz="0" w:space="0" w:color="auto"/>
                                                <w:bottom w:val="none" w:sz="0" w:space="0" w:color="auto"/>
                                                <w:right w:val="none" w:sz="0" w:space="0" w:color="auto"/>
                                              </w:divBdr>
                                              <w:divsChild>
                                                <w:div w:id="634527620">
                                                  <w:marLeft w:val="0"/>
                                                  <w:marRight w:val="0"/>
                                                  <w:marTop w:val="0"/>
                                                  <w:marBottom w:val="0"/>
                                                  <w:divBdr>
                                                    <w:top w:val="none" w:sz="0" w:space="0" w:color="auto"/>
                                                    <w:left w:val="none" w:sz="0" w:space="0" w:color="auto"/>
                                                    <w:bottom w:val="none" w:sz="0" w:space="0" w:color="auto"/>
                                                    <w:right w:val="none" w:sz="0" w:space="0" w:color="auto"/>
                                                  </w:divBdr>
                                                  <w:divsChild>
                                                    <w:div w:id="991762404">
                                                      <w:marLeft w:val="0"/>
                                                      <w:marRight w:val="0"/>
                                                      <w:marTop w:val="0"/>
                                                      <w:marBottom w:val="0"/>
                                                      <w:divBdr>
                                                        <w:top w:val="none" w:sz="0" w:space="0" w:color="auto"/>
                                                        <w:left w:val="none" w:sz="0" w:space="0" w:color="auto"/>
                                                        <w:bottom w:val="none" w:sz="0" w:space="0" w:color="auto"/>
                                                        <w:right w:val="none" w:sz="0" w:space="0" w:color="auto"/>
                                                      </w:divBdr>
                                                      <w:divsChild>
                                                        <w:div w:id="638726045">
                                                          <w:marLeft w:val="0"/>
                                                          <w:marRight w:val="0"/>
                                                          <w:marTop w:val="0"/>
                                                          <w:marBottom w:val="0"/>
                                                          <w:divBdr>
                                                            <w:top w:val="none" w:sz="0" w:space="0" w:color="auto"/>
                                                            <w:left w:val="none" w:sz="0" w:space="0" w:color="auto"/>
                                                            <w:bottom w:val="none" w:sz="0" w:space="0" w:color="auto"/>
                                                            <w:right w:val="none" w:sz="0" w:space="0" w:color="auto"/>
                                                          </w:divBdr>
                                                          <w:divsChild>
                                                            <w:div w:id="12570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61082226">
          <w:marLeft w:val="0"/>
          <w:marRight w:val="0"/>
          <w:marTop w:val="0"/>
          <w:marBottom w:val="0"/>
          <w:divBdr>
            <w:top w:val="none" w:sz="0" w:space="0" w:color="auto"/>
            <w:left w:val="none" w:sz="0" w:space="0" w:color="auto"/>
            <w:bottom w:val="none" w:sz="0" w:space="0" w:color="auto"/>
            <w:right w:val="none" w:sz="0" w:space="0" w:color="auto"/>
          </w:divBdr>
          <w:divsChild>
            <w:div w:id="1741370160">
              <w:marLeft w:val="0"/>
              <w:marRight w:val="0"/>
              <w:marTop w:val="0"/>
              <w:marBottom w:val="0"/>
              <w:divBdr>
                <w:top w:val="none" w:sz="0" w:space="0" w:color="auto"/>
                <w:left w:val="none" w:sz="0" w:space="0" w:color="auto"/>
                <w:bottom w:val="none" w:sz="0" w:space="0" w:color="auto"/>
                <w:right w:val="none" w:sz="0" w:space="0" w:color="auto"/>
              </w:divBdr>
              <w:divsChild>
                <w:div w:id="774639286">
                  <w:marLeft w:val="0"/>
                  <w:marRight w:val="0"/>
                  <w:marTop w:val="0"/>
                  <w:marBottom w:val="0"/>
                  <w:divBdr>
                    <w:top w:val="none" w:sz="0" w:space="0" w:color="auto"/>
                    <w:left w:val="none" w:sz="0" w:space="0" w:color="auto"/>
                    <w:bottom w:val="none" w:sz="0" w:space="0" w:color="auto"/>
                    <w:right w:val="none" w:sz="0" w:space="0" w:color="auto"/>
                  </w:divBdr>
                  <w:divsChild>
                    <w:div w:id="1794247865">
                      <w:marLeft w:val="0"/>
                      <w:marRight w:val="0"/>
                      <w:marTop w:val="0"/>
                      <w:marBottom w:val="0"/>
                      <w:divBdr>
                        <w:top w:val="none" w:sz="0" w:space="0" w:color="auto"/>
                        <w:left w:val="none" w:sz="0" w:space="0" w:color="auto"/>
                        <w:bottom w:val="none" w:sz="0" w:space="0" w:color="auto"/>
                        <w:right w:val="none" w:sz="0" w:space="0" w:color="auto"/>
                      </w:divBdr>
                      <w:divsChild>
                        <w:div w:id="444009382">
                          <w:marLeft w:val="0"/>
                          <w:marRight w:val="0"/>
                          <w:marTop w:val="0"/>
                          <w:marBottom w:val="0"/>
                          <w:divBdr>
                            <w:top w:val="none" w:sz="0" w:space="0" w:color="auto"/>
                            <w:left w:val="none" w:sz="0" w:space="0" w:color="auto"/>
                            <w:bottom w:val="none" w:sz="0" w:space="0" w:color="auto"/>
                            <w:right w:val="none" w:sz="0" w:space="0" w:color="auto"/>
                          </w:divBdr>
                          <w:divsChild>
                            <w:div w:id="880240841">
                              <w:marLeft w:val="0"/>
                              <w:marRight w:val="0"/>
                              <w:marTop w:val="0"/>
                              <w:marBottom w:val="0"/>
                              <w:divBdr>
                                <w:top w:val="none" w:sz="0" w:space="0" w:color="auto"/>
                                <w:left w:val="none" w:sz="0" w:space="0" w:color="auto"/>
                                <w:bottom w:val="none" w:sz="0" w:space="0" w:color="auto"/>
                                <w:right w:val="none" w:sz="0" w:space="0" w:color="auto"/>
                              </w:divBdr>
                              <w:divsChild>
                                <w:div w:id="728310247">
                                  <w:marLeft w:val="0"/>
                                  <w:marRight w:val="0"/>
                                  <w:marTop w:val="0"/>
                                  <w:marBottom w:val="0"/>
                                  <w:divBdr>
                                    <w:top w:val="none" w:sz="0" w:space="0" w:color="auto"/>
                                    <w:left w:val="none" w:sz="0" w:space="0" w:color="auto"/>
                                    <w:bottom w:val="none" w:sz="0" w:space="0" w:color="auto"/>
                                    <w:right w:val="none" w:sz="0" w:space="0" w:color="auto"/>
                                  </w:divBdr>
                                  <w:divsChild>
                                    <w:div w:id="5328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9218788">
      <w:bodyDiv w:val="1"/>
      <w:marLeft w:val="0"/>
      <w:marRight w:val="0"/>
      <w:marTop w:val="0"/>
      <w:marBottom w:val="0"/>
      <w:divBdr>
        <w:top w:val="none" w:sz="0" w:space="0" w:color="auto"/>
        <w:left w:val="none" w:sz="0" w:space="0" w:color="auto"/>
        <w:bottom w:val="none" w:sz="0" w:space="0" w:color="auto"/>
        <w:right w:val="none" w:sz="0" w:space="0" w:color="auto"/>
      </w:divBdr>
    </w:div>
    <w:div w:id="710884197">
      <w:bodyDiv w:val="1"/>
      <w:marLeft w:val="0"/>
      <w:marRight w:val="0"/>
      <w:marTop w:val="0"/>
      <w:marBottom w:val="0"/>
      <w:divBdr>
        <w:top w:val="none" w:sz="0" w:space="0" w:color="auto"/>
        <w:left w:val="none" w:sz="0" w:space="0" w:color="auto"/>
        <w:bottom w:val="none" w:sz="0" w:space="0" w:color="auto"/>
        <w:right w:val="none" w:sz="0" w:space="0" w:color="auto"/>
      </w:divBdr>
    </w:div>
    <w:div w:id="723022421">
      <w:bodyDiv w:val="1"/>
      <w:marLeft w:val="0"/>
      <w:marRight w:val="0"/>
      <w:marTop w:val="0"/>
      <w:marBottom w:val="0"/>
      <w:divBdr>
        <w:top w:val="none" w:sz="0" w:space="0" w:color="auto"/>
        <w:left w:val="none" w:sz="0" w:space="0" w:color="auto"/>
        <w:bottom w:val="none" w:sz="0" w:space="0" w:color="auto"/>
        <w:right w:val="none" w:sz="0" w:space="0" w:color="auto"/>
      </w:divBdr>
    </w:div>
    <w:div w:id="739710974">
      <w:bodyDiv w:val="1"/>
      <w:marLeft w:val="0"/>
      <w:marRight w:val="0"/>
      <w:marTop w:val="0"/>
      <w:marBottom w:val="0"/>
      <w:divBdr>
        <w:top w:val="none" w:sz="0" w:space="0" w:color="auto"/>
        <w:left w:val="none" w:sz="0" w:space="0" w:color="auto"/>
        <w:bottom w:val="none" w:sz="0" w:space="0" w:color="auto"/>
        <w:right w:val="none" w:sz="0" w:space="0" w:color="auto"/>
      </w:divBdr>
    </w:div>
    <w:div w:id="742607708">
      <w:bodyDiv w:val="1"/>
      <w:marLeft w:val="0"/>
      <w:marRight w:val="0"/>
      <w:marTop w:val="0"/>
      <w:marBottom w:val="0"/>
      <w:divBdr>
        <w:top w:val="none" w:sz="0" w:space="0" w:color="auto"/>
        <w:left w:val="none" w:sz="0" w:space="0" w:color="auto"/>
        <w:bottom w:val="none" w:sz="0" w:space="0" w:color="auto"/>
        <w:right w:val="none" w:sz="0" w:space="0" w:color="auto"/>
      </w:divBdr>
      <w:divsChild>
        <w:div w:id="1054474631">
          <w:marLeft w:val="0"/>
          <w:marRight w:val="0"/>
          <w:marTop w:val="0"/>
          <w:marBottom w:val="0"/>
          <w:divBdr>
            <w:top w:val="none" w:sz="0" w:space="0" w:color="auto"/>
            <w:left w:val="none" w:sz="0" w:space="0" w:color="auto"/>
            <w:bottom w:val="none" w:sz="0" w:space="0" w:color="auto"/>
            <w:right w:val="none" w:sz="0" w:space="0" w:color="auto"/>
          </w:divBdr>
          <w:divsChild>
            <w:div w:id="847018768">
              <w:marLeft w:val="0"/>
              <w:marRight w:val="0"/>
              <w:marTop w:val="0"/>
              <w:marBottom w:val="0"/>
              <w:divBdr>
                <w:top w:val="none" w:sz="0" w:space="0" w:color="auto"/>
                <w:left w:val="none" w:sz="0" w:space="0" w:color="auto"/>
                <w:bottom w:val="none" w:sz="0" w:space="0" w:color="auto"/>
                <w:right w:val="none" w:sz="0" w:space="0" w:color="auto"/>
              </w:divBdr>
              <w:divsChild>
                <w:div w:id="1317538087">
                  <w:marLeft w:val="0"/>
                  <w:marRight w:val="0"/>
                  <w:marTop w:val="0"/>
                  <w:marBottom w:val="0"/>
                  <w:divBdr>
                    <w:top w:val="none" w:sz="0" w:space="0" w:color="auto"/>
                    <w:left w:val="none" w:sz="0" w:space="0" w:color="auto"/>
                    <w:bottom w:val="none" w:sz="0" w:space="0" w:color="auto"/>
                    <w:right w:val="none" w:sz="0" w:space="0" w:color="auto"/>
                  </w:divBdr>
                  <w:divsChild>
                    <w:div w:id="1845316722">
                      <w:marLeft w:val="0"/>
                      <w:marRight w:val="0"/>
                      <w:marTop w:val="0"/>
                      <w:marBottom w:val="0"/>
                      <w:divBdr>
                        <w:top w:val="none" w:sz="0" w:space="0" w:color="auto"/>
                        <w:left w:val="none" w:sz="0" w:space="0" w:color="auto"/>
                        <w:bottom w:val="none" w:sz="0" w:space="0" w:color="auto"/>
                        <w:right w:val="none" w:sz="0" w:space="0" w:color="auto"/>
                      </w:divBdr>
                      <w:divsChild>
                        <w:div w:id="1000894078">
                          <w:marLeft w:val="0"/>
                          <w:marRight w:val="0"/>
                          <w:marTop w:val="0"/>
                          <w:marBottom w:val="0"/>
                          <w:divBdr>
                            <w:top w:val="none" w:sz="0" w:space="0" w:color="auto"/>
                            <w:left w:val="none" w:sz="0" w:space="0" w:color="auto"/>
                            <w:bottom w:val="none" w:sz="0" w:space="0" w:color="auto"/>
                            <w:right w:val="none" w:sz="0" w:space="0" w:color="auto"/>
                          </w:divBdr>
                          <w:divsChild>
                            <w:div w:id="198103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306622">
      <w:bodyDiv w:val="1"/>
      <w:marLeft w:val="0"/>
      <w:marRight w:val="0"/>
      <w:marTop w:val="0"/>
      <w:marBottom w:val="0"/>
      <w:divBdr>
        <w:top w:val="none" w:sz="0" w:space="0" w:color="auto"/>
        <w:left w:val="none" w:sz="0" w:space="0" w:color="auto"/>
        <w:bottom w:val="none" w:sz="0" w:space="0" w:color="auto"/>
        <w:right w:val="none" w:sz="0" w:space="0" w:color="auto"/>
      </w:divBdr>
    </w:div>
    <w:div w:id="752319533">
      <w:bodyDiv w:val="1"/>
      <w:marLeft w:val="0"/>
      <w:marRight w:val="0"/>
      <w:marTop w:val="0"/>
      <w:marBottom w:val="0"/>
      <w:divBdr>
        <w:top w:val="none" w:sz="0" w:space="0" w:color="auto"/>
        <w:left w:val="none" w:sz="0" w:space="0" w:color="auto"/>
        <w:bottom w:val="none" w:sz="0" w:space="0" w:color="auto"/>
        <w:right w:val="none" w:sz="0" w:space="0" w:color="auto"/>
      </w:divBdr>
      <w:divsChild>
        <w:div w:id="923413280">
          <w:marLeft w:val="0"/>
          <w:marRight w:val="0"/>
          <w:marTop w:val="0"/>
          <w:marBottom w:val="0"/>
          <w:divBdr>
            <w:top w:val="none" w:sz="0" w:space="0" w:color="auto"/>
            <w:left w:val="none" w:sz="0" w:space="0" w:color="auto"/>
            <w:bottom w:val="none" w:sz="0" w:space="0" w:color="auto"/>
            <w:right w:val="none" w:sz="0" w:space="0" w:color="auto"/>
          </w:divBdr>
        </w:div>
      </w:divsChild>
    </w:div>
    <w:div w:id="755830401">
      <w:bodyDiv w:val="1"/>
      <w:marLeft w:val="0"/>
      <w:marRight w:val="0"/>
      <w:marTop w:val="0"/>
      <w:marBottom w:val="0"/>
      <w:divBdr>
        <w:top w:val="none" w:sz="0" w:space="0" w:color="auto"/>
        <w:left w:val="none" w:sz="0" w:space="0" w:color="auto"/>
        <w:bottom w:val="none" w:sz="0" w:space="0" w:color="auto"/>
        <w:right w:val="none" w:sz="0" w:space="0" w:color="auto"/>
      </w:divBdr>
    </w:div>
    <w:div w:id="765032081">
      <w:bodyDiv w:val="1"/>
      <w:marLeft w:val="0"/>
      <w:marRight w:val="0"/>
      <w:marTop w:val="0"/>
      <w:marBottom w:val="0"/>
      <w:divBdr>
        <w:top w:val="none" w:sz="0" w:space="0" w:color="auto"/>
        <w:left w:val="none" w:sz="0" w:space="0" w:color="auto"/>
        <w:bottom w:val="none" w:sz="0" w:space="0" w:color="auto"/>
        <w:right w:val="none" w:sz="0" w:space="0" w:color="auto"/>
      </w:divBdr>
    </w:div>
    <w:div w:id="773206224">
      <w:bodyDiv w:val="1"/>
      <w:marLeft w:val="0"/>
      <w:marRight w:val="0"/>
      <w:marTop w:val="0"/>
      <w:marBottom w:val="0"/>
      <w:divBdr>
        <w:top w:val="none" w:sz="0" w:space="0" w:color="auto"/>
        <w:left w:val="none" w:sz="0" w:space="0" w:color="auto"/>
        <w:bottom w:val="none" w:sz="0" w:space="0" w:color="auto"/>
        <w:right w:val="none" w:sz="0" w:space="0" w:color="auto"/>
      </w:divBdr>
    </w:div>
    <w:div w:id="786195942">
      <w:bodyDiv w:val="1"/>
      <w:marLeft w:val="0"/>
      <w:marRight w:val="0"/>
      <w:marTop w:val="0"/>
      <w:marBottom w:val="0"/>
      <w:divBdr>
        <w:top w:val="none" w:sz="0" w:space="0" w:color="auto"/>
        <w:left w:val="none" w:sz="0" w:space="0" w:color="auto"/>
        <w:bottom w:val="none" w:sz="0" w:space="0" w:color="auto"/>
        <w:right w:val="none" w:sz="0" w:space="0" w:color="auto"/>
      </w:divBdr>
    </w:div>
    <w:div w:id="787703254">
      <w:bodyDiv w:val="1"/>
      <w:marLeft w:val="0"/>
      <w:marRight w:val="0"/>
      <w:marTop w:val="0"/>
      <w:marBottom w:val="0"/>
      <w:divBdr>
        <w:top w:val="none" w:sz="0" w:space="0" w:color="auto"/>
        <w:left w:val="none" w:sz="0" w:space="0" w:color="auto"/>
        <w:bottom w:val="none" w:sz="0" w:space="0" w:color="auto"/>
        <w:right w:val="none" w:sz="0" w:space="0" w:color="auto"/>
      </w:divBdr>
    </w:div>
    <w:div w:id="887029889">
      <w:bodyDiv w:val="1"/>
      <w:marLeft w:val="0"/>
      <w:marRight w:val="0"/>
      <w:marTop w:val="0"/>
      <w:marBottom w:val="0"/>
      <w:divBdr>
        <w:top w:val="none" w:sz="0" w:space="0" w:color="auto"/>
        <w:left w:val="none" w:sz="0" w:space="0" w:color="auto"/>
        <w:bottom w:val="none" w:sz="0" w:space="0" w:color="auto"/>
        <w:right w:val="none" w:sz="0" w:space="0" w:color="auto"/>
      </w:divBdr>
    </w:div>
    <w:div w:id="891311678">
      <w:bodyDiv w:val="1"/>
      <w:marLeft w:val="0"/>
      <w:marRight w:val="0"/>
      <w:marTop w:val="0"/>
      <w:marBottom w:val="0"/>
      <w:divBdr>
        <w:top w:val="none" w:sz="0" w:space="0" w:color="auto"/>
        <w:left w:val="none" w:sz="0" w:space="0" w:color="auto"/>
        <w:bottom w:val="none" w:sz="0" w:space="0" w:color="auto"/>
        <w:right w:val="none" w:sz="0" w:space="0" w:color="auto"/>
      </w:divBdr>
    </w:div>
    <w:div w:id="935209337">
      <w:bodyDiv w:val="1"/>
      <w:marLeft w:val="0"/>
      <w:marRight w:val="0"/>
      <w:marTop w:val="0"/>
      <w:marBottom w:val="0"/>
      <w:divBdr>
        <w:top w:val="none" w:sz="0" w:space="0" w:color="auto"/>
        <w:left w:val="none" w:sz="0" w:space="0" w:color="auto"/>
        <w:bottom w:val="none" w:sz="0" w:space="0" w:color="auto"/>
        <w:right w:val="none" w:sz="0" w:space="0" w:color="auto"/>
      </w:divBdr>
    </w:div>
    <w:div w:id="935331084">
      <w:bodyDiv w:val="1"/>
      <w:marLeft w:val="0"/>
      <w:marRight w:val="0"/>
      <w:marTop w:val="0"/>
      <w:marBottom w:val="0"/>
      <w:divBdr>
        <w:top w:val="none" w:sz="0" w:space="0" w:color="auto"/>
        <w:left w:val="none" w:sz="0" w:space="0" w:color="auto"/>
        <w:bottom w:val="none" w:sz="0" w:space="0" w:color="auto"/>
        <w:right w:val="none" w:sz="0" w:space="0" w:color="auto"/>
      </w:divBdr>
    </w:div>
    <w:div w:id="971322893">
      <w:bodyDiv w:val="1"/>
      <w:marLeft w:val="0"/>
      <w:marRight w:val="0"/>
      <w:marTop w:val="0"/>
      <w:marBottom w:val="0"/>
      <w:divBdr>
        <w:top w:val="none" w:sz="0" w:space="0" w:color="auto"/>
        <w:left w:val="none" w:sz="0" w:space="0" w:color="auto"/>
        <w:bottom w:val="none" w:sz="0" w:space="0" w:color="auto"/>
        <w:right w:val="none" w:sz="0" w:space="0" w:color="auto"/>
      </w:divBdr>
    </w:div>
    <w:div w:id="979848839">
      <w:bodyDiv w:val="1"/>
      <w:marLeft w:val="0"/>
      <w:marRight w:val="0"/>
      <w:marTop w:val="0"/>
      <w:marBottom w:val="0"/>
      <w:divBdr>
        <w:top w:val="none" w:sz="0" w:space="0" w:color="auto"/>
        <w:left w:val="none" w:sz="0" w:space="0" w:color="auto"/>
        <w:bottom w:val="none" w:sz="0" w:space="0" w:color="auto"/>
        <w:right w:val="none" w:sz="0" w:space="0" w:color="auto"/>
      </w:divBdr>
    </w:div>
    <w:div w:id="984357146">
      <w:bodyDiv w:val="1"/>
      <w:marLeft w:val="0"/>
      <w:marRight w:val="0"/>
      <w:marTop w:val="0"/>
      <w:marBottom w:val="0"/>
      <w:divBdr>
        <w:top w:val="none" w:sz="0" w:space="0" w:color="auto"/>
        <w:left w:val="none" w:sz="0" w:space="0" w:color="auto"/>
        <w:bottom w:val="none" w:sz="0" w:space="0" w:color="auto"/>
        <w:right w:val="none" w:sz="0" w:space="0" w:color="auto"/>
      </w:divBdr>
      <w:divsChild>
        <w:div w:id="1037124654">
          <w:marLeft w:val="0"/>
          <w:marRight w:val="0"/>
          <w:marTop w:val="0"/>
          <w:marBottom w:val="0"/>
          <w:divBdr>
            <w:top w:val="none" w:sz="0" w:space="0" w:color="auto"/>
            <w:left w:val="none" w:sz="0" w:space="0" w:color="auto"/>
            <w:bottom w:val="none" w:sz="0" w:space="0" w:color="auto"/>
            <w:right w:val="none" w:sz="0" w:space="0" w:color="auto"/>
          </w:divBdr>
          <w:divsChild>
            <w:div w:id="1083800830">
              <w:marLeft w:val="0"/>
              <w:marRight w:val="0"/>
              <w:marTop w:val="0"/>
              <w:marBottom w:val="0"/>
              <w:divBdr>
                <w:top w:val="none" w:sz="0" w:space="0" w:color="auto"/>
                <w:left w:val="none" w:sz="0" w:space="0" w:color="auto"/>
                <w:bottom w:val="none" w:sz="0" w:space="0" w:color="auto"/>
                <w:right w:val="none" w:sz="0" w:space="0" w:color="auto"/>
              </w:divBdr>
              <w:divsChild>
                <w:div w:id="2111007056">
                  <w:marLeft w:val="0"/>
                  <w:marRight w:val="0"/>
                  <w:marTop w:val="0"/>
                  <w:marBottom w:val="0"/>
                  <w:divBdr>
                    <w:top w:val="none" w:sz="0" w:space="0" w:color="auto"/>
                    <w:left w:val="none" w:sz="0" w:space="0" w:color="auto"/>
                    <w:bottom w:val="none" w:sz="0" w:space="0" w:color="auto"/>
                    <w:right w:val="none" w:sz="0" w:space="0" w:color="auto"/>
                  </w:divBdr>
                  <w:divsChild>
                    <w:div w:id="524563820">
                      <w:marLeft w:val="0"/>
                      <w:marRight w:val="0"/>
                      <w:marTop w:val="0"/>
                      <w:marBottom w:val="0"/>
                      <w:divBdr>
                        <w:top w:val="none" w:sz="0" w:space="0" w:color="auto"/>
                        <w:left w:val="none" w:sz="0" w:space="0" w:color="auto"/>
                        <w:bottom w:val="none" w:sz="0" w:space="0" w:color="auto"/>
                        <w:right w:val="none" w:sz="0" w:space="0" w:color="auto"/>
                      </w:divBdr>
                      <w:divsChild>
                        <w:div w:id="1270355523">
                          <w:marLeft w:val="0"/>
                          <w:marRight w:val="0"/>
                          <w:marTop w:val="0"/>
                          <w:marBottom w:val="0"/>
                          <w:divBdr>
                            <w:top w:val="none" w:sz="0" w:space="0" w:color="auto"/>
                            <w:left w:val="none" w:sz="0" w:space="0" w:color="auto"/>
                            <w:bottom w:val="none" w:sz="0" w:space="0" w:color="auto"/>
                            <w:right w:val="none" w:sz="0" w:space="0" w:color="auto"/>
                          </w:divBdr>
                          <w:divsChild>
                            <w:div w:id="111447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2757724">
      <w:bodyDiv w:val="1"/>
      <w:marLeft w:val="0"/>
      <w:marRight w:val="0"/>
      <w:marTop w:val="0"/>
      <w:marBottom w:val="0"/>
      <w:divBdr>
        <w:top w:val="none" w:sz="0" w:space="0" w:color="auto"/>
        <w:left w:val="none" w:sz="0" w:space="0" w:color="auto"/>
        <w:bottom w:val="none" w:sz="0" w:space="0" w:color="auto"/>
        <w:right w:val="none" w:sz="0" w:space="0" w:color="auto"/>
      </w:divBdr>
    </w:div>
    <w:div w:id="996423444">
      <w:bodyDiv w:val="1"/>
      <w:marLeft w:val="0"/>
      <w:marRight w:val="0"/>
      <w:marTop w:val="0"/>
      <w:marBottom w:val="0"/>
      <w:divBdr>
        <w:top w:val="none" w:sz="0" w:space="0" w:color="auto"/>
        <w:left w:val="none" w:sz="0" w:space="0" w:color="auto"/>
        <w:bottom w:val="none" w:sz="0" w:space="0" w:color="auto"/>
        <w:right w:val="none" w:sz="0" w:space="0" w:color="auto"/>
      </w:divBdr>
    </w:div>
    <w:div w:id="997344587">
      <w:bodyDiv w:val="1"/>
      <w:marLeft w:val="0"/>
      <w:marRight w:val="0"/>
      <w:marTop w:val="0"/>
      <w:marBottom w:val="0"/>
      <w:divBdr>
        <w:top w:val="none" w:sz="0" w:space="0" w:color="auto"/>
        <w:left w:val="none" w:sz="0" w:space="0" w:color="auto"/>
        <w:bottom w:val="none" w:sz="0" w:space="0" w:color="auto"/>
        <w:right w:val="none" w:sz="0" w:space="0" w:color="auto"/>
      </w:divBdr>
      <w:divsChild>
        <w:div w:id="1764839588">
          <w:marLeft w:val="0"/>
          <w:marRight w:val="0"/>
          <w:marTop w:val="0"/>
          <w:marBottom w:val="0"/>
          <w:divBdr>
            <w:top w:val="none" w:sz="0" w:space="0" w:color="auto"/>
            <w:left w:val="none" w:sz="0" w:space="0" w:color="auto"/>
            <w:bottom w:val="none" w:sz="0" w:space="0" w:color="auto"/>
            <w:right w:val="none" w:sz="0" w:space="0" w:color="auto"/>
          </w:divBdr>
          <w:divsChild>
            <w:div w:id="495002546">
              <w:marLeft w:val="0"/>
              <w:marRight w:val="0"/>
              <w:marTop w:val="0"/>
              <w:marBottom w:val="0"/>
              <w:divBdr>
                <w:top w:val="none" w:sz="0" w:space="0" w:color="auto"/>
                <w:left w:val="none" w:sz="0" w:space="0" w:color="auto"/>
                <w:bottom w:val="none" w:sz="0" w:space="0" w:color="auto"/>
                <w:right w:val="none" w:sz="0" w:space="0" w:color="auto"/>
              </w:divBdr>
              <w:divsChild>
                <w:div w:id="1533028682">
                  <w:marLeft w:val="0"/>
                  <w:marRight w:val="0"/>
                  <w:marTop w:val="0"/>
                  <w:marBottom w:val="0"/>
                  <w:divBdr>
                    <w:top w:val="none" w:sz="0" w:space="0" w:color="auto"/>
                    <w:left w:val="none" w:sz="0" w:space="0" w:color="auto"/>
                    <w:bottom w:val="none" w:sz="0" w:space="0" w:color="auto"/>
                    <w:right w:val="none" w:sz="0" w:space="0" w:color="auto"/>
                  </w:divBdr>
                  <w:divsChild>
                    <w:div w:id="1188448100">
                      <w:marLeft w:val="0"/>
                      <w:marRight w:val="0"/>
                      <w:marTop w:val="0"/>
                      <w:marBottom w:val="0"/>
                      <w:divBdr>
                        <w:top w:val="none" w:sz="0" w:space="0" w:color="auto"/>
                        <w:left w:val="none" w:sz="0" w:space="0" w:color="auto"/>
                        <w:bottom w:val="none" w:sz="0" w:space="0" w:color="auto"/>
                        <w:right w:val="none" w:sz="0" w:space="0" w:color="auto"/>
                      </w:divBdr>
                      <w:divsChild>
                        <w:div w:id="1955363143">
                          <w:marLeft w:val="0"/>
                          <w:marRight w:val="0"/>
                          <w:marTop w:val="0"/>
                          <w:marBottom w:val="0"/>
                          <w:divBdr>
                            <w:top w:val="none" w:sz="0" w:space="0" w:color="auto"/>
                            <w:left w:val="none" w:sz="0" w:space="0" w:color="auto"/>
                            <w:bottom w:val="none" w:sz="0" w:space="0" w:color="auto"/>
                            <w:right w:val="none" w:sz="0" w:space="0" w:color="auto"/>
                          </w:divBdr>
                          <w:divsChild>
                            <w:div w:id="111413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8533882">
      <w:bodyDiv w:val="1"/>
      <w:marLeft w:val="0"/>
      <w:marRight w:val="0"/>
      <w:marTop w:val="0"/>
      <w:marBottom w:val="0"/>
      <w:divBdr>
        <w:top w:val="none" w:sz="0" w:space="0" w:color="auto"/>
        <w:left w:val="none" w:sz="0" w:space="0" w:color="auto"/>
        <w:bottom w:val="none" w:sz="0" w:space="0" w:color="auto"/>
        <w:right w:val="none" w:sz="0" w:space="0" w:color="auto"/>
      </w:divBdr>
    </w:div>
    <w:div w:id="999431530">
      <w:bodyDiv w:val="1"/>
      <w:marLeft w:val="0"/>
      <w:marRight w:val="0"/>
      <w:marTop w:val="0"/>
      <w:marBottom w:val="0"/>
      <w:divBdr>
        <w:top w:val="none" w:sz="0" w:space="0" w:color="auto"/>
        <w:left w:val="none" w:sz="0" w:space="0" w:color="auto"/>
        <w:bottom w:val="none" w:sz="0" w:space="0" w:color="auto"/>
        <w:right w:val="none" w:sz="0" w:space="0" w:color="auto"/>
      </w:divBdr>
    </w:div>
    <w:div w:id="1005279557">
      <w:bodyDiv w:val="1"/>
      <w:marLeft w:val="0"/>
      <w:marRight w:val="0"/>
      <w:marTop w:val="0"/>
      <w:marBottom w:val="0"/>
      <w:divBdr>
        <w:top w:val="none" w:sz="0" w:space="0" w:color="auto"/>
        <w:left w:val="none" w:sz="0" w:space="0" w:color="auto"/>
        <w:bottom w:val="none" w:sz="0" w:space="0" w:color="auto"/>
        <w:right w:val="none" w:sz="0" w:space="0" w:color="auto"/>
      </w:divBdr>
    </w:div>
    <w:div w:id="1018314281">
      <w:bodyDiv w:val="1"/>
      <w:marLeft w:val="0"/>
      <w:marRight w:val="0"/>
      <w:marTop w:val="0"/>
      <w:marBottom w:val="0"/>
      <w:divBdr>
        <w:top w:val="none" w:sz="0" w:space="0" w:color="auto"/>
        <w:left w:val="none" w:sz="0" w:space="0" w:color="auto"/>
        <w:bottom w:val="none" w:sz="0" w:space="0" w:color="auto"/>
        <w:right w:val="none" w:sz="0" w:space="0" w:color="auto"/>
      </w:divBdr>
    </w:div>
    <w:div w:id="1023552591">
      <w:bodyDiv w:val="1"/>
      <w:marLeft w:val="0"/>
      <w:marRight w:val="0"/>
      <w:marTop w:val="0"/>
      <w:marBottom w:val="0"/>
      <w:divBdr>
        <w:top w:val="none" w:sz="0" w:space="0" w:color="auto"/>
        <w:left w:val="none" w:sz="0" w:space="0" w:color="auto"/>
        <w:bottom w:val="none" w:sz="0" w:space="0" w:color="auto"/>
        <w:right w:val="none" w:sz="0" w:space="0" w:color="auto"/>
      </w:divBdr>
    </w:div>
    <w:div w:id="1031343571">
      <w:bodyDiv w:val="1"/>
      <w:marLeft w:val="0"/>
      <w:marRight w:val="0"/>
      <w:marTop w:val="0"/>
      <w:marBottom w:val="0"/>
      <w:divBdr>
        <w:top w:val="none" w:sz="0" w:space="0" w:color="auto"/>
        <w:left w:val="none" w:sz="0" w:space="0" w:color="auto"/>
        <w:bottom w:val="none" w:sz="0" w:space="0" w:color="auto"/>
        <w:right w:val="none" w:sz="0" w:space="0" w:color="auto"/>
      </w:divBdr>
      <w:divsChild>
        <w:div w:id="199782970">
          <w:marLeft w:val="0"/>
          <w:marRight w:val="0"/>
          <w:marTop w:val="0"/>
          <w:marBottom w:val="0"/>
          <w:divBdr>
            <w:top w:val="none" w:sz="0" w:space="0" w:color="auto"/>
            <w:left w:val="none" w:sz="0" w:space="0" w:color="auto"/>
            <w:bottom w:val="none" w:sz="0" w:space="0" w:color="auto"/>
            <w:right w:val="none" w:sz="0" w:space="0" w:color="auto"/>
          </w:divBdr>
          <w:divsChild>
            <w:div w:id="838891168">
              <w:marLeft w:val="0"/>
              <w:marRight w:val="0"/>
              <w:marTop w:val="0"/>
              <w:marBottom w:val="0"/>
              <w:divBdr>
                <w:top w:val="none" w:sz="0" w:space="0" w:color="auto"/>
                <w:left w:val="none" w:sz="0" w:space="0" w:color="auto"/>
                <w:bottom w:val="none" w:sz="0" w:space="0" w:color="auto"/>
                <w:right w:val="none" w:sz="0" w:space="0" w:color="auto"/>
              </w:divBdr>
              <w:divsChild>
                <w:div w:id="1811555285">
                  <w:marLeft w:val="0"/>
                  <w:marRight w:val="0"/>
                  <w:marTop w:val="0"/>
                  <w:marBottom w:val="0"/>
                  <w:divBdr>
                    <w:top w:val="none" w:sz="0" w:space="0" w:color="auto"/>
                    <w:left w:val="none" w:sz="0" w:space="0" w:color="auto"/>
                    <w:bottom w:val="none" w:sz="0" w:space="0" w:color="auto"/>
                    <w:right w:val="none" w:sz="0" w:space="0" w:color="auto"/>
                  </w:divBdr>
                  <w:divsChild>
                    <w:div w:id="1978757581">
                      <w:marLeft w:val="0"/>
                      <w:marRight w:val="0"/>
                      <w:marTop w:val="0"/>
                      <w:marBottom w:val="0"/>
                      <w:divBdr>
                        <w:top w:val="none" w:sz="0" w:space="0" w:color="auto"/>
                        <w:left w:val="none" w:sz="0" w:space="0" w:color="auto"/>
                        <w:bottom w:val="none" w:sz="0" w:space="0" w:color="auto"/>
                        <w:right w:val="none" w:sz="0" w:space="0" w:color="auto"/>
                      </w:divBdr>
                      <w:divsChild>
                        <w:div w:id="1725325745">
                          <w:marLeft w:val="0"/>
                          <w:marRight w:val="0"/>
                          <w:marTop w:val="0"/>
                          <w:marBottom w:val="0"/>
                          <w:divBdr>
                            <w:top w:val="none" w:sz="0" w:space="0" w:color="auto"/>
                            <w:left w:val="none" w:sz="0" w:space="0" w:color="auto"/>
                            <w:bottom w:val="none" w:sz="0" w:space="0" w:color="auto"/>
                            <w:right w:val="none" w:sz="0" w:space="0" w:color="auto"/>
                          </w:divBdr>
                          <w:divsChild>
                            <w:div w:id="1485048281">
                              <w:marLeft w:val="0"/>
                              <w:marRight w:val="0"/>
                              <w:marTop w:val="0"/>
                              <w:marBottom w:val="0"/>
                              <w:divBdr>
                                <w:top w:val="none" w:sz="0" w:space="0" w:color="auto"/>
                                <w:left w:val="none" w:sz="0" w:space="0" w:color="auto"/>
                                <w:bottom w:val="none" w:sz="0" w:space="0" w:color="auto"/>
                                <w:right w:val="none" w:sz="0" w:space="0" w:color="auto"/>
                              </w:divBdr>
                              <w:divsChild>
                                <w:div w:id="12839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1516466">
      <w:bodyDiv w:val="1"/>
      <w:marLeft w:val="0"/>
      <w:marRight w:val="0"/>
      <w:marTop w:val="0"/>
      <w:marBottom w:val="0"/>
      <w:divBdr>
        <w:top w:val="none" w:sz="0" w:space="0" w:color="auto"/>
        <w:left w:val="none" w:sz="0" w:space="0" w:color="auto"/>
        <w:bottom w:val="none" w:sz="0" w:space="0" w:color="auto"/>
        <w:right w:val="none" w:sz="0" w:space="0" w:color="auto"/>
      </w:divBdr>
      <w:divsChild>
        <w:div w:id="352002752">
          <w:marLeft w:val="0"/>
          <w:marRight w:val="0"/>
          <w:marTop w:val="0"/>
          <w:marBottom w:val="0"/>
          <w:divBdr>
            <w:top w:val="none" w:sz="0" w:space="0" w:color="auto"/>
            <w:left w:val="none" w:sz="0" w:space="0" w:color="auto"/>
            <w:bottom w:val="none" w:sz="0" w:space="0" w:color="auto"/>
            <w:right w:val="none" w:sz="0" w:space="0" w:color="auto"/>
          </w:divBdr>
          <w:divsChild>
            <w:div w:id="117291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437603">
      <w:bodyDiv w:val="1"/>
      <w:marLeft w:val="0"/>
      <w:marRight w:val="0"/>
      <w:marTop w:val="0"/>
      <w:marBottom w:val="0"/>
      <w:divBdr>
        <w:top w:val="none" w:sz="0" w:space="0" w:color="auto"/>
        <w:left w:val="none" w:sz="0" w:space="0" w:color="auto"/>
        <w:bottom w:val="none" w:sz="0" w:space="0" w:color="auto"/>
        <w:right w:val="none" w:sz="0" w:space="0" w:color="auto"/>
      </w:divBdr>
    </w:div>
    <w:div w:id="1120489297">
      <w:bodyDiv w:val="1"/>
      <w:marLeft w:val="0"/>
      <w:marRight w:val="0"/>
      <w:marTop w:val="0"/>
      <w:marBottom w:val="0"/>
      <w:divBdr>
        <w:top w:val="none" w:sz="0" w:space="0" w:color="auto"/>
        <w:left w:val="none" w:sz="0" w:space="0" w:color="auto"/>
        <w:bottom w:val="none" w:sz="0" w:space="0" w:color="auto"/>
        <w:right w:val="none" w:sz="0" w:space="0" w:color="auto"/>
      </w:divBdr>
    </w:div>
    <w:div w:id="1132677386">
      <w:bodyDiv w:val="1"/>
      <w:marLeft w:val="0"/>
      <w:marRight w:val="0"/>
      <w:marTop w:val="0"/>
      <w:marBottom w:val="0"/>
      <w:divBdr>
        <w:top w:val="none" w:sz="0" w:space="0" w:color="auto"/>
        <w:left w:val="none" w:sz="0" w:space="0" w:color="auto"/>
        <w:bottom w:val="none" w:sz="0" w:space="0" w:color="auto"/>
        <w:right w:val="none" w:sz="0" w:space="0" w:color="auto"/>
      </w:divBdr>
      <w:divsChild>
        <w:div w:id="245307375">
          <w:marLeft w:val="0"/>
          <w:marRight w:val="0"/>
          <w:marTop w:val="0"/>
          <w:marBottom w:val="0"/>
          <w:divBdr>
            <w:top w:val="none" w:sz="0" w:space="0" w:color="auto"/>
            <w:left w:val="none" w:sz="0" w:space="0" w:color="auto"/>
            <w:bottom w:val="none" w:sz="0" w:space="0" w:color="auto"/>
            <w:right w:val="none" w:sz="0" w:space="0" w:color="auto"/>
          </w:divBdr>
          <w:divsChild>
            <w:div w:id="2051883009">
              <w:marLeft w:val="0"/>
              <w:marRight w:val="0"/>
              <w:marTop w:val="0"/>
              <w:marBottom w:val="0"/>
              <w:divBdr>
                <w:top w:val="none" w:sz="0" w:space="0" w:color="auto"/>
                <w:left w:val="none" w:sz="0" w:space="0" w:color="auto"/>
                <w:bottom w:val="none" w:sz="0" w:space="0" w:color="auto"/>
                <w:right w:val="none" w:sz="0" w:space="0" w:color="auto"/>
              </w:divBdr>
              <w:divsChild>
                <w:div w:id="553128080">
                  <w:marLeft w:val="0"/>
                  <w:marRight w:val="0"/>
                  <w:marTop w:val="0"/>
                  <w:marBottom w:val="0"/>
                  <w:divBdr>
                    <w:top w:val="none" w:sz="0" w:space="0" w:color="auto"/>
                    <w:left w:val="none" w:sz="0" w:space="0" w:color="auto"/>
                    <w:bottom w:val="none" w:sz="0" w:space="0" w:color="auto"/>
                    <w:right w:val="none" w:sz="0" w:space="0" w:color="auto"/>
                  </w:divBdr>
                  <w:divsChild>
                    <w:div w:id="1154447543">
                      <w:marLeft w:val="0"/>
                      <w:marRight w:val="0"/>
                      <w:marTop w:val="0"/>
                      <w:marBottom w:val="0"/>
                      <w:divBdr>
                        <w:top w:val="none" w:sz="0" w:space="0" w:color="auto"/>
                        <w:left w:val="none" w:sz="0" w:space="0" w:color="auto"/>
                        <w:bottom w:val="none" w:sz="0" w:space="0" w:color="auto"/>
                        <w:right w:val="none" w:sz="0" w:space="0" w:color="auto"/>
                      </w:divBdr>
                      <w:divsChild>
                        <w:div w:id="1858304554">
                          <w:marLeft w:val="0"/>
                          <w:marRight w:val="0"/>
                          <w:marTop w:val="0"/>
                          <w:marBottom w:val="0"/>
                          <w:divBdr>
                            <w:top w:val="none" w:sz="0" w:space="0" w:color="auto"/>
                            <w:left w:val="none" w:sz="0" w:space="0" w:color="auto"/>
                            <w:bottom w:val="none" w:sz="0" w:space="0" w:color="auto"/>
                            <w:right w:val="none" w:sz="0" w:space="0" w:color="auto"/>
                          </w:divBdr>
                          <w:divsChild>
                            <w:div w:id="12158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726701">
      <w:bodyDiv w:val="1"/>
      <w:marLeft w:val="0"/>
      <w:marRight w:val="0"/>
      <w:marTop w:val="0"/>
      <w:marBottom w:val="0"/>
      <w:divBdr>
        <w:top w:val="none" w:sz="0" w:space="0" w:color="auto"/>
        <w:left w:val="none" w:sz="0" w:space="0" w:color="auto"/>
        <w:bottom w:val="none" w:sz="0" w:space="0" w:color="auto"/>
        <w:right w:val="none" w:sz="0" w:space="0" w:color="auto"/>
      </w:divBdr>
    </w:div>
    <w:div w:id="1138378167">
      <w:bodyDiv w:val="1"/>
      <w:marLeft w:val="0"/>
      <w:marRight w:val="0"/>
      <w:marTop w:val="0"/>
      <w:marBottom w:val="0"/>
      <w:divBdr>
        <w:top w:val="none" w:sz="0" w:space="0" w:color="auto"/>
        <w:left w:val="none" w:sz="0" w:space="0" w:color="auto"/>
        <w:bottom w:val="none" w:sz="0" w:space="0" w:color="auto"/>
        <w:right w:val="none" w:sz="0" w:space="0" w:color="auto"/>
      </w:divBdr>
    </w:div>
    <w:div w:id="1140423324">
      <w:bodyDiv w:val="1"/>
      <w:marLeft w:val="0"/>
      <w:marRight w:val="0"/>
      <w:marTop w:val="0"/>
      <w:marBottom w:val="0"/>
      <w:divBdr>
        <w:top w:val="none" w:sz="0" w:space="0" w:color="auto"/>
        <w:left w:val="none" w:sz="0" w:space="0" w:color="auto"/>
        <w:bottom w:val="none" w:sz="0" w:space="0" w:color="auto"/>
        <w:right w:val="none" w:sz="0" w:space="0" w:color="auto"/>
      </w:divBdr>
    </w:div>
    <w:div w:id="1142581838">
      <w:bodyDiv w:val="1"/>
      <w:marLeft w:val="0"/>
      <w:marRight w:val="0"/>
      <w:marTop w:val="0"/>
      <w:marBottom w:val="0"/>
      <w:divBdr>
        <w:top w:val="none" w:sz="0" w:space="0" w:color="auto"/>
        <w:left w:val="none" w:sz="0" w:space="0" w:color="auto"/>
        <w:bottom w:val="none" w:sz="0" w:space="0" w:color="auto"/>
        <w:right w:val="none" w:sz="0" w:space="0" w:color="auto"/>
      </w:divBdr>
      <w:divsChild>
        <w:div w:id="539902652">
          <w:marLeft w:val="0"/>
          <w:marRight w:val="0"/>
          <w:marTop w:val="0"/>
          <w:marBottom w:val="0"/>
          <w:divBdr>
            <w:top w:val="none" w:sz="0" w:space="0" w:color="auto"/>
            <w:left w:val="none" w:sz="0" w:space="0" w:color="auto"/>
            <w:bottom w:val="none" w:sz="0" w:space="0" w:color="auto"/>
            <w:right w:val="none" w:sz="0" w:space="0" w:color="auto"/>
          </w:divBdr>
          <w:divsChild>
            <w:div w:id="134685893">
              <w:marLeft w:val="0"/>
              <w:marRight w:val="0"/>
              <w:marTop w:val="0"/>
              <w:marBottom w:val="0"/>
              <w:divBdr>
                <w:top w:val="none" w:sz="0" w:space="0" w:color="auto"/>
                <w:left w:val="none" w:sz="0" w:space="0" w:color="auto"/>
                <w:bottom w:val="none" w:sz="0" w:space="0" w:color="auto"/>
                <w:right w:val="none" w:sz="0" w:space="0" w:color="auto"/>
              </w:divBdr>
              <w:divsChild>
                <w:div w:id="133565738">
                  <w:marLeft w:val="0"/>
                  <w:marRight w:val="0"/>
                  <w:marTop w:val="0"/>
                  <w:marBottom w:val="0"/>
                  <w:divBdr>
                    <w:top w:val="none" w:sz="0" w:space="0" w:color="auto"/>
                    <w:left w:val="none" w:sz="0" w:space="0" w:color="auto"/>
                    <w:bottom w:val="none" w:sz="0" w:space="0" w:color="auto"/>
                    <w:right w:val="none" w:sz="0" w:space="0" w:color="auto"/>
                  </w:divBdr>
                  <w:divsChild>
                    <w:div w:id="365830740">
                      <w:marLeft w:val="0"/>
                      <w:marRight w:val="0"/>
                      <w:marTop w:val="0"/>
                      <w:marBottom w:val="0"/>
                      <w:divBdr>
                        <w:top w:val="none" w:sz="0" w:space="0" w:color="auto"/>
                        <w:left w:val="none" w:sz="0" w:space="0" w:color="auto"/>
                        <w:bottom w:val="none" w:sz="0" w:space="0" w:color="auto"/>
                        <w:right w:val="none" w:sz="0" w:space="0" w:color="auto"/>
                      </w:divBdr>
                      <w:divsChild>
                        <w:div w:id="1230076707">
                          <w:marLeft w:val="0"/>
                          <w:marRight w:val="0"/>
                          <w:marTop w:val="0"/>
                          <w:marBottom w:val="0"/>
                          <w:divBdr>
                            <w:top w:val="none" w:sz="0" w:space="0" w:color="auto"/>
                            <w:left w:val="none" w:sz="0" w:space="0" w:color="auto"/>
                            <w:bottom w:val="none" w:sz="0" w:space="0" w:color="auto"/>
                            <w:right w:val="none" w:sz="0" w:space="0" w:color="auto"/>
                          </w:divBdr>
                          <w:divsChild>
                            <w:div w:id="103855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992169">
      <w:bodyDiv w:val="1"/>
      <w:marLeft w:val="0"/>
      <w:marRight w:val="0"/>
      <w:marTop w:val="0"/>
      <w:marBottom w:val="0"/>
      <w:divBdr>
        <w:top w:val="none" w:sz="0" w:space="0" w:color="auto"/>
        <w:left w:val="none" w:sz="0" w:space="0" w:color="auto"/>
        <w:bottom w:val="none" w:sz="0" w:space="0" w:color="auto"/>
        <w:right w:val="none" w:sz="0" w:space="0" w:color="auto"/>
      </w:divBdr>
      <w:divsChild>
        <w:div w:id="891042652">
          <w:marLeft w:val="0"/>
          <w:marRight w:val="0"/>
          <w:marTop w:val="0"/>
          <w:marBottom w:val="0"/>
          <w:divBdr>
            <w:top w:val="none" w:sz="0" w:space="0" w:color="auto"/>
            <w:left w:val="none" w:sz="0" w:space="0" w:color="auto"/>
            <w:bottom w:val="none" w:sz="0" w:space="0" w:color="auto"/>
            <w:right w:val="none" w:sz="0" w:space="0" w:color="auto"/>
          </w:divBdr>
          <w:divsChild>
            <w:div w:id="557475228">
              <w:marLeft w:val="0"/>
              <w:marRight w:val="0"/>
              <w:marTop w:val="0"/>
              <w:marBottom w:val="0"/>
              <w:divBdr>
                <w:top w:val="none" w:sz="0" w:space="0" w:color="auto"/>
                <w:left w:val="none" w:sz="0" w:space="0" w:color="auto"/>
                <w:bottom w:val="none" w:sz="0" w:space="0" w:color="auto"/>
                <w:right w:val="none" w:sz="0" w:space="0" w:color="auto"/>
              </w:divBdr>
              <w:divsChild>
                <w:div w:id="238560396">
                  <w:marLeft w:val="0"/>
                  <w:marRight w:val="0"/>
                  <w:marTop w:val="0"/>
                  <w:marBottom w:val="0"/>
                  <w:divBdr>
                    <w:top w:val="none" w:sz="0" w:space="0" w:color="auto"/>
                    <w:left w:val="none" w:sz="0" w:space="0" w:color="auto"/>
                    <w:bottom w:val="none" w:sz="0" w:space="0" w:color="auto"/>
                    <w:right w:val="none" w:sz="0" w:space="0" w:color="auto"/>
                  </w:divBdr>
                  <w:divsChild>
                    <w:div w:id="1959407162">
                      <w:marLeft w:val="0"/>
                      <w:marRight w:val="0"/>
                      <w:marTop w:val="0"/>
                      <w:marBottom w:val="0"/>
                      <w:divBdr>
                        <w:top w:val="none" w:sz="0" w:space="0" w:color="auto"/>
                        <w:left w:val="none" w:sz="0" w:space="0" w:color="auto"/>
                        <w:bottom w:val="none" w:sz="0" w:space="0" w:color="auto"/>
                        <w:right w:val="none" w:sz="0" w:space="0" w:color="auto"/>
                      </w:divBdr>
                      <w:divsChild>
                        <w:div w:id="329717444">
                          <w:marLeft w:val="0"/>
                          <w:marRight w:val="0"/>
                          <w:marTop w:val="0"/>
                          <w:marBottom w:val="0"/>
                          <w:divBdr>
                            <w:top w:val="none" w:sz="0" w:space="0" w:color="auto"/>
                            <w:left w:val="none" w:sz="0" w:space="0" w:color="auto"/>
                            <w:bottom w:val="none" w:sz="0" w:space="0" w:color="auto"/>
                            <w:right w:val="none" w:sz="0" w:space="0" w:color="auto"/>
                          </w:divBdr>
                          <w:divsChild>
                            <w:div w:id="173068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6870925">
      <w:bodyDiv w:val="1"/>
      <w:marLeft w:val="0"/>
      <w:marRight w:val="0"/>
      <w:marTop w:val="0"/>
      <w:marBottom w:val="0"/>
      <w:divBdr>
        <w:top w:val="none" w:sz="0" w:space="0" w:color="auto"/>
        <w:left w:val="none" w:sz="0" w:space="0" w:color="auto"/>
        <w:bottom w:val="none" w:sz="0" w:space="0" w:color="auto"/>
        <w:right w:val="none" w:sz="0" w:space="0" w:color="auto"/>
      </w:divBdr>
    </w:div>
    <w:div w:id="1192573432">
      <w:bodyDiv w:val="1"/>
      <w:marLeft w:val="0"/>
      <w:marRight w:val="0"/>
      <w:marTop w:val="0"/>
      <w:marBottom w:val="0"/>
      <w:divBdr>
        <w:top w:val="none" w:sz="0" w:space="0" w:color="auto"/>
        <w:left w:val="none" w:sz="0" w:space="0" w:color="auto"/>
        <w:bottom w:val="none" w:sz="0" w:space="0" w:color="auto"/>
        <w:right w:val="none" w:sz="0" w:space="0" w:color="auto"/>
      </w:divBdr>
    </w:div>
    <w:div w:id="1223982544">
      <w:bodyDiv w:val="1"/>
      <w:marLeft w:val="0"/>
      <w:marRight w:val="0"/>
      <w:marTop w:val="0"/>
      <w:marBottom w:val="0"/>
      <w:divBdr>
        <w:top w:val="none" w:sz="0" w:space="0" w:color="auto"/>
        <w:left w:val="none" w:sz="0" w:space="0" w:color="auto"/>
        <w:bottom w:val="none" w:sz="0" w:space="0" w:color="auto"/>
        <w:right w:val="none" w:sz="0" w:space="0" w:color="auto"/>
      </w:divBdr>
      <w:divsChild>
        <w:div w:id="1652245624">
          <w:marLeft w:val="0"/>
          <w:marRight w:val="0"/>
          <w:marTop w:val="0"/>
          <w:marBottom w:val="0"/>
          <w:divBdr>
            <w:top w:val="none" w:sz="0" w:space="0" w:color="auto"/>
            <w:left w:val="none" w:sz="0" w:space="0" w:color="auto"/>
            <w:bottom w:val="none" w:sz="0" w:space="0" w:color="auto"/>
            <w:right w:val="none" w:sz="0" w:space="0" w:color="auto"/>
          </w:divBdr>
          <w:divsChild>
            <w:div w:id="55586875">
              <w:marLeft w:val="0"/>
              <w:marRight w:val="0"/>
              <w:marTop w:val="0"/>
              <w:marBottom w:val="0"/>
              <w:divBdr>
                <w:top w:val="none" w:sz="0" w:space="0" w:color="auto"/>
                <w:left w:val="none" w:sz="0" w:space="0" w:color="auto"/>
                <w:bottom w:val="none" w:sz="0" w:space="0" w:color="auto"/>
                <w:right w:val="none" w:sz="0" w:space="0" w:color="auto"/>
              </w:divBdr>
              <w:divsChild>
                <w:div w:id="1953514801">
                  <w:marLeft w:val="0"/>
                  <w:marRight w:val="0"/>
                  <w:marTop w:val="0"/>
                  <w:marBottom w:val="0"/>
                  <w:divBdr>
                    <w:top w:val="none" w:sz="0" w:space="0" w:color="auto"/>
                    <w:left w:val="none" w:sz="0" w:space="0" w:color="auto"/>
                    <w:bottom w:val="none" w:sz="0" w:space="0" w:color="auto"/>
                    <w:right w:val="none" w:sz="0" w:space="0" w:color="auto"/>
                  </w:divBdr>
                  <w:divsChild>
                    <w:div w:id="1533180796">
                      <w:marLeft w:val="0"/>
                      <w:marRight w:val="0"/>
                      <w:marTop w:val="0"/>
                      <w:marBottom w:val="0"/>
                      <w:divBdr>
                        <w:top w:val="none" w:sz="0" w:space="0" w:color="auto"/>
                        <w:left w:val="none" w:sz="0" w:space="0" w:color="auto"/>
                        <w:bottom w:val="none" w:sz="0" w:space="0" w:color="auto"/>
                        <w:right w:val="none" w:sz="0" w:space="0" w:color="auto"/>
                      </w:divBdr>
                      <w:divsChild>
                        <w:div w:id="1022362003">
                          <w:marLeft w:val="0"/>
                          <w:marRight w:val="0"/>
                          <w:marTop w:val="0"/>
                          <w:marBottom w:val="0"/>
                          <w:divBdr>
                            <w:top w:val="none" w:sz="0" w:space="0" w:color="auto"/>
                            <w:left w:val="none" w:sz="0" w:space="0" w:color="auto"/>
                            <w:bottom w:val="none" w:sz="0" w:space="0" w:color="auto"/>
                            <w:right w:val="none" w:sz="0" w:space="0" w:color="auto"/>
                          </w:divBdr>
                          <w:divsChild>
                            <w:div w:id="199402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4871736">
      <w:bodyDiv w:val="1"/>
      <w:marLeft w:val="0"/>
      <w:marRight w:val="0"/>
      <w:marTop w:val="0"/>
      <w:marBottom w:val="0"/>
      <w:divBdr>
        <w:top w:val="none" w:sz="0" w:space="0" w:color="auto"/>
        <w:left w:val="none" w:sz="0" w:space="0" w:color="auto"/>
        <w:bottom w:val="none" w:sz="0" w:space="0" w:color="auto"/>
        <w:right w:val="none" w:sz="0" w:space="0" w:color="auto"/>
      </w:divBdr>
    </w:div>
    <w:div w:id="1234244326">
      <w:bodyDiv w:val="1"/>
      <w:marLeft w:val="0"/>
      <w:marRight w:val="0"/>
      <w:marTop w:val="0"/>
      <w:marBottom w:val="0"/>
      <w:divBdr>
        <w:top w:val="none" w:sz="0" w:space="0" w:color="auto"/>
        <w:left w:val="none" w:sz="0" w:space="0" w:color="auto"/>
        <w:bottom w:val="none" w:sz="0" w:space="0" w:color="auto"/>
        <w:right w:val="none" w:sz="0" w:space="0" w:color="auto"/>
      </w:divBdr>
    </w:div>
    <w:div w:id="1276601830">
      <w:bodyDiv w:val="1"/>
      <w:marLeft w:val="0"/>
      <w:marRight w:val="0"/>
      <w:marTop w:val="0"/>
      <w:marBottom w:val="0"/>
      <w:divBdr>
        <w:top w:val="none" w:sz="0" w:space="0" w:color="auto"/>
        <w:left w:val="none" w:sz="0" w:space="0" w:color="auto"/>
        <w:bottom w:val="none" w:sz="0" w:space="0" w:color="auto"/>
        <w:right w:val="none" w:sz="0" w:space="0" w:color="auto"/>
      </w:divBdr>
    </w:div>
    <w:div w:id="1296528574">
      <w:bodyDiv w:val="1"/>
      <w:marLeft w:val="0"/>
      <w:marRight w:val="0"/>
      <w:marTop w:val="0"/>
      <w:marBottom w:val="0"/>
      <w:divBdr>
        <w:top w:val="none" w:sz="0" w:space="0" w:color="auto"/>
        <w:left w:val="none" w:sz="0" w:space="0" w:color="auto"/>
        <w:bottom w:val="none" w:sz="0" w:space="0" w:color="auto"/>
        <w:right w:val="none" w:sz="0" w:space="0" w:color="auto"/>
      </w:divBdr>
    </w:div>
    <w:div w:id="1304693856">
      <w:bodyDiv w:val="1"/>
      <w:marLeft w:val="0"/>
      <w:marRight w:val="0"/>
      <w:marTop w:val="0"/>
      <w:marBottom w:val="0"/>
      <w:divBdr>
        <w:top w:val="none" w:sz="0" w:space="0" w:color="auto"/>
        <w:left w:val="none" w:sz="0" w:space="0" w:color="auto"/>
        <w:bottom w:val="none" w:sz="0" w:space="0" w:color="auto"/>
        <w:right w:val="none" w:sz="0" w:space="0" w:color="auto"/>
      </w:divBdr>
      <w:divsChild>
        <w:div w:id="954794453">
          <w:marLeft w:val="0"/>
          <w:marRight w:val="0"/>
          <w:marTop w:val="0"/>
          <w:marBottom w:val="0"/>
          <w:divBdr>
            <w:top w:val="none" w:sz="0" w:space="0" w:color="auto"/>
            <w:left w:val="none" w:sz="0" w:space="0" w:color="auto"/>
            <w:bottom w:val="none" w:sz="0" w:space="0" w:color="auto"/>
            <w:right w:val="none" w:sz="0" w:space="0" w:color="auto"/>
          </w:divBdr>
          <w:divsChild>
            <w:div w:id="1289313298">
              <w:marLeft w:val="0"/>
              <w:marRight w:val="0"/>
              <w:marTop w:val="0"/>
              <w:marBottom w:val="0"/>
              <w:divBdr>
                <w:top w:val="none" w:sz="0" w:space="0" w:color="auto"/>
                <w:left w:val="none" w:sz="0" w:space="0" w:color="auto"/>
                <w:bottom w:val="none" w:sz="0" w:space="0" w:color="auto"/>
                <w:right w:val="none" w:sz="0" w:space="0" w:color="auto"/>
              </w:divBdr>
              <w:divsChild>
                <w:div w:id="2052534">
                  <w:marLeft w:val="0"/>
                  <w:marRight w:val="0"/>
                  <w:marTop w:val="0"/>
                  <w:marBottom w:val="0"/>
                  <w:divBdr>
                    <w:top w:val="none" w:sz="0" w:space="0" w:color="auto"/>
                    <w:left w:val="none" w:sz="0" w:space="0" w:color="auto"/>
                    <w:bottom w:val="none" w:sz="0" w:space="0" w:color="auto"/>
                    <w:right w:val="none" w:sz="0" w:space="0" w:color="auto"/>
                  </w:divBdr>
                  <w:divsChild>
                    <w:div w:id="942348877">
                      <w:marLeft w:val="0"/>
                      <w:marRight w:val="0"/>
                      <w:marTop w:val="0"/>
                      <w:marBottom w:val="0"/>
                      <w:divBdr>
                        <w:top w:val="none" w:sz="0" w:space="0" w:color="auto"/>
                        <w:left w:val="none" w:sz="0" w:space="0" w:color="auto"/>
                        <w:bottom w:val="none" w:sz="0" w:space="0" w:color="auto"/>
                        <w:right w:val="none" w:sz="0" w:space="0" w:color="auto"/>
                      </w:divBdr>
                      <w:divsChild>
                        <w:div w:id="441464584">
                          <w:marLeft w:val="0"/>
                          <w:marRight w:val="0"/>
                          <w:marTop w:val="0"/>
                          <w:marBottom w:val="0"/>
                          <w:divBdr>
                            <w:top w:val="none" w:sz="0" w:space="0" w:color="auto"/>
                            <w:left w:val="none" w:sz="0" w:space="0" w:color="auto"/>
                            <w:bottom w:val="none" w:sz="0" w:space="0" w:color="auto"/>
                            <w:right w:val="none" w:sz="0" w:space="0" w:color="auto"/>
                          </w:divBdr>
                          <w:divsChild>
                            <w:div w:id="131375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236870">
      <w:bodyDiv w:val="1"/>
      <w:marLeft w:val="0"/>
      <w:marRight w:val="0"/>
      <w:marTop w:val="0"/>
      <w:marBottom w:val="0"/>
      <w:divBdr>
        <w:top w:val="none" w:sz="0" w:space="0" w:color="auto"/>
        <w:left w:val="none" w:sz="0" w:space="0" w:color="auto"/>
        <w:bottom w:val="none" w:sz="0" w:space="0" w:color="auto"/>
        <w:right w:val="none" w:sz="0" w:space="0" w:color="auto"/>
      </w:divBdr>
      <w:divsChild>
        <w:div w:id="2007125193">
          <w:marLeft w:val="0"/>
          <w:marRight w:val="0"/>
          <w:marTop w:val="0"/>
          <w:marBottom w:val="0"/>
          <w:divBdr>
            <w:top w:val="none" w:sz="0" w:space="0" w:color="auto"/>
            <w:left w:val="none" w:sz="0" w:space="0" w:color="auto"/>
            <w:bottom w:val="none" w:sz="0" w:space="0" w:color="auto"/>
            <w:right w:val="none" w:sz="0" w:space="0" w:color="auto"/>
          </w:divBdr>
          <w:divsChild>
            <w:div w:id="1426420790">
              <w:marLeft w:val="0"/>
              <w:marRight w:val="0"/>
              <w:marTop w:val="0"/>
              <w:marBottom w:val="0"/>
              <w:divBdr>
                <w:top w:val="none" w:sz="0" w:space="0" w:color="auto"/>
                <w:left w:val="none" w:sz="0" w:space="0" w:color="auto"/>
                <w:bottom w:val="none" w:sz="0" w:space="0" w:color="auto"/>
                <w:right w:val="none" w:sz="0" w:space="0" w:color="auto"/>
              </w:divBdr>
              <w:divsChild>
                <w:div w:id="669606521">
                  <w:marLeft w:val="0"/>
                  <w:marRight w:val="0"/>
                  <w:marTop w:val="0"/>
                  <w:marBottom w:val="0"/>
                  <w:divBdr>
                    <w:top w:val="none" w:sz="0" w:space="0" w:color="auto"/>
                    <w:left w:val="none" w:sz="0" w:space="0" w:color="auto"/>
                    <w:bottom w:val="none" w:sz="0" w:space="0" w:color="auto"/>
                    <w:right w:val="none" w:sz="0" w:space="0" w:color="auto"/>
                  </w:divBdr>
                  <w:divsChild>
                    <w:div w:id="1944611341">
                      <w:marLeft w:val="0"/>
                      <w:marRight w:val="0"/>
                      <w:marTop w:val="0"/>
                      <w:marBottom w:val="0"/>
                      <w:divBdr>
                        <w:top w:val="none" w:sz="0" w:space="0" w:color="auto"/>
                        <w:left w:val="none" w:sz="0" w:space="0" w:color="auto"/>
                        <w:bottom w:val="none" w:sz="0" w:space="0" w:color="auto"/>
                        <w:right w:val="none" w:sz="0" w:space="0" w:color="auto"/>
                      </w:divBdr>
                      <w:divsChild>
                        <w:div w:id="1176311669">
                          <w:marLeft w:val="0"/>
                          <w:marRight w:val="0"/>
                          <w:marTop w:val="0"/>
                          <w:marBottom w:val="0"/>
                          <w:divBdr>
                            <w:top w:val="none" w:sz="0" w:space="0" w:color="auto"/>
                            <w:left w:val="none" w:sz="0" w:space="0" w:color="auto"/>
                            <w:bottom w:val="none" w:sz="0" w:space="0" w:color="auto"/>
                            <w:right w:val="none" w:sz="0" w:space="0" w:color="auto"/>
                          </w:divBdr>
                          <w:divsChild>
                            <w:div w:id="185676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4818599">
      <w:bodyDiv w:val="1"/>
      <w:marLeft w:val="0"/>
      <w:marRight w:val="0"/>
      <w:marTop w:val="0"/>
      <w:marBottom w:val="0"/>
      <w:divBdr>
        <w:top w:val="none" w:sz="0" w:space="0" w:color="auto"/>
        <w:left w:val="none" w:sz="0" w:space="0" w:color="auto"/>
        <w:bottom w:val="none" w:sz="0" w:space="0" w:color="auto"/>
        <w:right w:val="none" w:sz="0" w:space="0" w:color="auto"/>
      </w:divBdr>
    </w:div>
    <w:div w:id="1369603974">
      <w:bodyDiv w:val="1"/>
      <w:marLeft w:val="0"/>
      <w:marRight w:val="0"/>
      <w:marTop w:val="0"/>
      <w:marBottom w:val="0"/>
      <w:divBdr>
        <w:top w:val="none" w:sz="0" w:space="0" w:color="auto"/>
        <w:left w:val="none" w:sz="0" w:space="0" w:color="auto"/>
        <w:bottom w:val="none" w:sz="0" w:space="0" w:color="auto"/>
        <w:right w:val="none" w:sz="0" w:space="0" w:color="auto"/>
      </w:divBdr>
    </w:div>
    <w:div w:id="1378697151">
      <w:bodyDiv w:val="1"/>
      <w:marLeft w:val="0"/>
      <w:marRight w:val="0"/>
      <w:marTop w:val="0"/>
      <w:marBottom w:val="0"/>
      <w:divBdr>
        <w:top w:val="none" w:sz="0" w:space="0" w:color="auto"/>
        <w:left w:val="none" w:sz="0" w:space="0" w:color="auto"/>
        <w:bottom w:val="none" w:sz="0" w:space="0" w:color="auto"/>
        <w:right w:val="none" w:sz="0" w:space="0" w:color="auto"/>
      </w:divBdr>
      <w:divsChild>
        <w:div w:id="1911842618">
          <w:marLeft w:val="0"/>
          <w:marRight w:val="0"/>
          <w:marTop w:val="0"/>
          <w:marBottom w:val="0"/>
          <w:divBdr>
            <w:top w:val="none" w:sz="0" w:space="0" w:color="auto"/>
            <w:left w:val="none" w:sz="0" w:space="0" w:color="auto"/>
            <w:bottom w:val="none" w:sz="0" w:space="0" w:color="auto"/>
            <w:right w:val="none" w:sz="0" w:space="0" w:color="auto"/>
          </w:divBdr>
          <w:divsChild>
            <w:div w:id="150019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785396">
      <w:bodyDiv w:val="1"/>
      <w:marLeft w:val="0"/>
      <w:marRight w:val="0"/>
      <w:marTop w:val="0"/>
      <w:marBottom w:val="0"/>
      <w:divBdr>
        <w:top w:val="none" w:sz="0" w:space="0" w:color="auto"/>
        <w:left w:val="none" w:sz="0" w:space="0" w:color="auto"/>
        <w:bottom w:val="none" w:sz="0" w:space="0" w:color="auto"/>
        <w:right w:val="none" w:sz="0" w:space="0" w:color="auto"/>
      </w:divBdr>
    </w:div>
    <w:div w:id="1382484784">
      <w:bodyDiv w:val="1"/>
      <w:marLeft w:val="0"/>
      <w:marRight w:val="0"/>
      <w:marTop w:val="0"/>
      <w:marBottom w:val="0"/>
      <w:divBdr>
        <w:top w:val="none" w:sz="0" w:space="0" w:color="auto"/>
        <w:left w:val="none" w:sz="0" w:space="0" w:color="auto"/>
        <w:bottom w:val="none" w:sz="0" w:space="0" w:color="auto"/>
        <w:right w:val="none" w:sz="0" w:space="0" w:color="auto"/>
      </w:divBdr>
    </w:div>
    <w:div w:id="1383215032">
      <w:bodyDiv w:val="1"/>
      <w:marLeft w:val="0"/>
      <w:marRight w:val="0"/>
      <w:marTop w:val="0"/>
      <w:marBottom w:val="0"/>
      <w:divBdr>
        <w:top w:val="none" w:sz="0" w:space="0" w:color="auto"/>
        <w:left w:val="none" w:sz="0" w:space="0" w:color="auto"/>
        <w:bottom w:val="none" w:sz="0" w:space="0" w:color="auto"/>
        <w:right w:val="none" w:sz="0" w:space="0" w:color="auto"/>
      </w:divBdr>
      <w:divsChild>
        <w:div w:id="1620991922">
          <w:marLeft w:val="0"/>
          <w:marRight w:val="0"/>
          <w:marTop w:val="0"/>
          <w:marBottom w:val="0"/>
          <w:divBdr>
            <w:top w:val="none" w:sz="0" w:space="0" w:color="auto"/>
            <w:left w:val="none" w:sz="0" w:space="0" w:color="auto"/>
            <w:bottom w:val="none" w:sz="0" w:space="0" w:color="auto"/>
            <w:right w:val="none" w:sz="0" w:space="0" w:color="auto"/>
          </w:divBdr>
          <w:divsChild>
            <w:div w:id="2127044306">
              <w:marLeft w:val="0"/>
              <w:marRight w:val="0"/>
              <w:marTop w:val="0"/>
              <w:marBottom w:val="0"/>
              <w:divBdr>
                <w:top w:val="none" w:sz="0" w:space="0" w:color="auto"/>
                <w:left w:val="none" w:sz="0" w:space="0" w:color="auto"/>
                <w:bottom w:val="none" w:sz="0" w:space="0" w:color="auto"/>
                <w:right w:val="none" w:sz="0" w:space="0" w:color="auto"/>
              </w:divBdr>
              <w:divsChild>
                <w:div w:id="163134178">
                  <w:marLeft w:val="0"/>
                  <w:marRight w:val="0"/>
                  <w:marTop w:val="0"/>
                  <w:marBottom w:val="0"/>
                  <w:divBdr>
                    <w:top w:val="none" w:sz="0" w:space="0" w:color="auto"/>
                    <w:left w:val="none" w:sz="0" w:space="0" w:color="auto"/>
                    <w:bottom w:val="none" w:sz="0" w:space="0" w:color="auto"/>
                    <w:right w:val="none" w:sz="0" w:space="0" w:color="auto"/>
                  </w:divBdr>
                  <w:divsChild>
                    <w:div w:id="113258803">
                      <w:marLeft w:val="0"/>
                      <w:marRight w:val="0"/>
                      <w:marTop w:val="0"/>
                      <w:marBottom w:val="0"/>
                      <w:divBdr>
                        <w:top w:val="none" w:sz="0" w:space="0" w:color="auto"/>
                        <w:left w:val="none" w:sz="0" w:space="0" w:color="auto"/>
                        <w:bottom w:val="none" w:sz="0" w:space="0" w:color="auto"/>
                        <w:right w:val="none" w:sz="0" w:space="0" w:color="auto"/>
                      </w:divBdr>
                      <w:divsChild>
                        <w:div w:id="182329163">
                          <w:marLeft w:val="0"/>
                          <w:marRight w:val="0"/>
                          <w:marTop w:val="0"/>
                          <w:marBottom w:val="0"/>
                          <w:divBdr>
                            <w:top w:val="none" w:sz="0" w:space="0" w:color="auto"/>
                            <w:left w:val="none" w:sz="0" w:space="0" w:color="auto"/>
                            <w:bottom w:val="none" w:sz="0" w:space="0" w:color="auto"/>
                            <w:right w:val="none" w:sz="0" w:space="0" w:color="auto"/>
                          </w:divBdr>
                          <w:divsChild>
                            <w:div w:id="52456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9959254">
      <w:bodyDiv w:val="1"/>
      <w:marLeft w:val="0"/>
      <w:marRight w:val="0"/>
      <w:marTop w:val="0"/>
      <w:marBottom w:val="0"/>
      <w:divBdr>
        <w:top w:val="none" w:sz="0" w:space="0" w:color="auto"/>
        <w:left w:val="none" w:sz="0" w:space="0" w:color="auto"/>
        <w:bottom w:val="none" w:sz="0" w:space="0" w:color="auto"/>
        <w:right w:val="none" w:sz="0" w:space="0" w:color="auto"/>
      </w:divBdr>
    </w:div>
    <w:div w:id="1443111928">
      <w:bodyDiv w:val="1"/>
      <w:marLeft w:val="0"/>
      <w:marRight w:val="0"/>
      <w:marTop w:val="0"/>
      <w:marBottom w:val="0"/>
      <w:divBdr>
        <w:top w:val="none" w:sz="0" w:space="0" w:color="auto"/>
        <w:left w:val="none" w:sz="0" w:space="0" w:color="auto"/>
        <w:bottom w:val="none" w:sz="0" w:space="0" w:color="auto"/>
        <w:right w:val="none" w:sz="0" w:space="0" w:color="auto"/>
      </w:divBdr>
    </w:div>
    <w:div w:id="1474368878">
      <w:bodyDiv w:val="1"/>
      <w:marLeft w:val="0"/>
      <w:marRight w:val="0"/>
      <w:marTop w:val="0"/>
      <w:marBottom w:val="0"/>
      <w:divBdr>
        <w:top w:val="none" w:sz="0" w:space="0" w:color="auto"/>
        <w:left w:val="none" w:sz="0" w:space="0" w:color="auto"/>
        <w:bottom w:val="none" w:sz="0" w:space="0" w:color="auto"/>
        <w:right w:val="none" w:sz="0" w:space="0" w:color="auto"/>
      </w:divBdr>
    </w:div>
    <w:div w:id="1475486135">
      <w:bodyDiv w:val="1"/>
      <w:marLeft w:val="0"/>
      <w:marRight w:val="0"/>
      <w:marTop w:val="0"/>
      <w:marBottom w:val="0"/>
      <w:divBdr>
        <w:top w:val="none" w:sz="0" w:space="0" w:color="auto"/>
        <w:left w:val="none" w:sz="0" w:space="0" w:color="auto"/>
        <w:bottom w:val="none" w:sz="0" w:space="0" w:color="auto"/>
        <w:right w:val="none" w:sz="0" w:space="0" w:color="auto"/>
      </w:divBdr>
    </w:div>
    <w:div w:id="1528330694">
      <w:bodyDiv w:val="1"/>
      <w:marLeft w:val="0"/>
      <w:marRight w:val="0"/>
      <w:marTop w:val="0"/>
      <w:marBottom w:val="0"/>
      <w:divBdr>
        <w:top w:val="none" w:sz="0" w:space="0" w:color="auto"/>
        <w:left w:val="none" w:sz="0" w:space="0" w:color="auto"/>
        <w:bottom w:val="none" w:sz="0" w:space="0" w:color="auto"/>
        <w:right w:val="none" w:sz="0" w:space="0" w:color="auto"/>
      </w:divBdr>
      <w:divsChild>
        <w:div w:id="1665819998">
          <w:marLeft w:val="0"/>
          <w:marRight w:val="0"/>
          <w:marTop w:val="0"/>
          <w:marBottom w:val="0"/>
          <w:divBdr>
            <w:top w:val="none" w:sz="0" w:space="0" w:color="auto"/>
            <w:left w:val="none" w:sz="0" w:space="0" w:color="auto"/>
            <w:bottom w:val="none" w:sz="0" w:space="0" w:color="auto"/>
            <w:right w:val="none" w:sz="0" w:space="0" w:color="auto"/>
          </w:divBdr>
          <w:divsChild>
            <w:div w:id="2145804714">
              <w:marLeft w:val="0"/>
              <w:marRight w:val="0"/>
              <w:marTop w:val="0"/>
              <w:marBottom w:val="0"/>
              <w:divBdr>
                <w:top w:val="none" w:sz="0" w:space="0" w:color="auto"/>
                <w:left w:val="none" w:sz="0" w:space="0" w:color="auto"/>
                <w:bottom w:val="none" w:sz="0" w:space="0" w:color="auto"/>
                <w:right w:val="none" w:sz="0" w:space="0" w:color="auto"/>
              </w:divBdr>
              <w:divsChild>
                <w:div w:id="816461434">
                  <w:marLeft w:val="0"/>
                  <w:marRight w:val="0"/>
                  <w:marTop w:val="0"/>
                  <w:marBottom w:val="0"/>
                  <w:divBdr>
                    <w:top w:val="none" w:sz="0" w:space="0" w:color="auto"/>
                    <w:left w:val="none" w:sz="0" w:space="0" w:color="auto"/>
                    <w:bottom w:val="none" w:sz="0" w:space="0" w:color="auto"/>
                    <w:right w:val="none" w:sz="0" w:space="0" w:color="auto"/>
                  </w:divBdr>
                  <w:divsChild>
                    <w:div w:id="1097289024">
                      <w:marLeft w:val="0"/>
                      <w:marRight w:val="0"/>
                      <w:marTop w:val="0"/>
                      <w:marBottom w:val="0"/>
                      <w:divBdr>
                        <w:top w:val="none" w:sz="0" w:space="0" w:color="auto"/>
                        <w:left w:val="none" w:sz="0" w:space="0" w:color="auto"/>
                        <w:bottom w:val="none" w:sz="0" w:space="0" w:color="auto"/>
                        <w:right w:val="none" w:sz="0" w:space="0" w:color="auto"/>
                      </w:divBdr>
                      <w:divsChild>
                        <w:div w:id="1027483652">
                          <w:marLeft w:val="0"/>
                          <w:marRight w:val="0"/>
                          <w:marTop w:val="0"/>
                          <w:marBottom w:val="0"/>
                          <w:divBdr>
                            <w:top w:val="none" w:sz="0" w:space="0" w:color="auto"/>
                            <w:left w:val="none" w:sz="0" w:space="0" w:color="auto"/>
                            <w:bottom w:val="none" w:sz="0" w:space="0" w:color="auto"/>
                            <w:right w:val="none" w:sz="0" w:space="0" w:color="auto"/>
                          </w:divBdr>
                          <w:divsChild>
                            <w:div w:id="123177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0633834">
      <w:bodyDiv w:val="1"/>
      <w:marLeft w:val="0"/>
      <w:marRight w:val="0"/>
      <w:marTop w:val="0"/>
      <w:marBottom w:val="0"/>
      <w:divBdr>
        <w:top w:val="none" w:sz="0" w:space="0" w:color="auto"/>
        <w:left w:val="none" w:sz="0" w:space="0" w:color="auto"/>
        <w:bottom w:val="none" w:sz="0" w:space="0" w:color="auto"/>
        <w:right w:val="none" w:sz="0" w:space="0" w:color="auto"/>
      </w:divBdr>
      <w:divsChild>
        <w:div w:id="4982964">
          <w:marLeft w:val="0"/>
          <w:marRight w:val="0"/>
          <w:marTop w:val="0"/>
          <w:marBottom w:val="0"/>
          <w:divBdr>
            <w:top w:val="none" w:sz="0" w:space="0" w:color="auto"/>
            <w:left w:val="none" w:sz="0" w:space="0" w:color="auto"/>
            <w:bottom w:val="none" w:sz="0" w:space="0" w:color="auto"/>
            <w:right w:val="none" w:sz="0" w:space="0" w:color="auto"/>
          </w:divBdr>
          <w:divsChild>
            <w:div w:id="1831554036">
              <w:marLeft w:val="0"/>
              <w:marRight w:val="0"/>
              <w:marTop w:val="0"/>
              <w:marBottom w:val="0"/>
              <w:divBdr>
                <w:top w:val="none" w:sz="0" w:space="0" w:color="auto"/>
                <w:left w:val="none" w:sz="0" w:space="0" w:color="auto"/>
                <w:bottom w:val="none" w:sz="0" w:space="0" w:color="auto"/>
                <w:right w:val="none" w:sz="0" w:space="0" w:color="auto"/>
              </w:divBdr>
              <w:divsChild>
                <w:div w:id="1760904343">
                  <w:marLeft w:val="0"/>
                  <w:marRight w:val="0"/>
                  <w:marTop w:val="0"/>
                  <w:marBottom w:val="0"/>
                  <w:divBdr>
                    <w:top w:val="none" w:sz="0" w:space="0" w:color="auto"/>
                    <w:left w:val="none" w:sz="0" w:space="0" w:color="auto"/>
                    <w:bottom w:val="none" w:sz="0" w:space="0" w:color="auto"/>
                    <w:right w:val="none" w:sz="0" w:space="0" w:color="auto"/>
                  </w:divBdr>
                  <w:divsChild>
                    <w:div w:id="260335125">
                      <w:marLeft w:val="0"/>
                      <w:marRight w:val="0"/>
                      <w:marTop w:val="0"/>
                      <w:marBottom w:val="0"/>
                      <w:divBdr>
                        <w:top w:val="none" w:sz="0" w:space="0" w:color="auto"/>
                        <w:left w:val="none" w:sz="0" w:space="0" w:color="auto"/>
                        <w:bottom w:val="none" w:sz="0" w:space="0" w:color="auto"/>
                        <w:right w:val="none" w:sz="0" w:space="0" w:color="auto"/>
                      </w:divBdr>
                      <w:divsChild>
                        <w:div w:id="623393122">
                          <w:marLeft w:val="0"/>
                          <w:marRight w:val="0"/>
                          <w:marTop w:val="0"/>
                          <w:marBottom w:val="0"/>
                          <w:divBdr>
                            <w:top w:val="none" w:sz="0" w:space="0" w:color="auto"/>
                            <w:left w:val="none" w:sz="0" w:space="0" w:color="auto"/>
                            <w:bottom w:val="none" w:sz="0" w:space="0" w:color="auto"/>
                            <w:right w:val="none" w:sz="0" w:space="0" w:color="auto"/>
                          </w:divBdr>
                          <w:divsChild>
                            <w:div w:id="1153564890">
                              <w:marLeft w:val="0"/>
                              <w:marRight w:val="0"/>
                              <w:marTop w:val="0"/>
                              <w:marBottom w:val="0"/>
                              <w:divBdr>
                                <w:top w:val="none" w:sz="0" w:space="0" w:color="auto"/>
                                <w:left w:val="none" w:sz="0" w:space="0" w:color="auto"/>
                                <w:bottom w:val="none" w:sz="0" w:space="0" w:color="auto"/>
                                <w:right w:val="none" w:sz="0" w:space="0" w:color="auto"/>
                              </w:divBdr>
                              <w:divsChild>
                                <w:div w:id="47699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4969493">
      <w:bodyDiv w:val="1"/>
      <w:marLeft w:val="0"/>
      <w:marRight w:val="0"/>
      <w:marTop w:val="0"/>
      <w:marBottom w:val="0"/>
      <w:divBdr>
        <w:top w:val="none" w:sz="0" w:space="0" w:color="auto"/>
        <w:left w:val="none" w:sz="0" w:space="0" w:color="auto"/>
        <w:bottom w:val="none" w:sz="0" w:space="0" w:color="auto"/>
        <w:right w:val="none" w:sz="0" w:space="0" w:color="auto"/>
      </w:divBdr>
    </w:div>
    <w:div w:id="1584988682">
      <w:bodyDiv w:val="1"/>
      <w:marLeft w:val="0"/>
      <w:marRight w:val="0"/>
      <w:marTop w:val="0"/>
      <w:marBottom w:val="0"/>
      <w:divBdr>
        <w:top w:val="none" w:sz="0" w:space="0" w:color="auto"/>
        <w:left w:val="none" w:sz="0" w:space="0" w:color="auto"/>
        <w:bottom w:val="none" w:sz="0" w:space="0" w:color="auto"/>
        <w:right w:val="none" w:sz="0" w:space="0" w:color="auto"/>
      </w:divBdr>
    </w:div>
    <w:div w:id="1586450744">
      <w:bodyDiv w:val="1"/>
      <w:marLeft w:val="0"/>
      <w:marRight w:val="0"/>
      <w:marTop w:val="0"/>
      <w:marBottom w:val="0"/>
      <w:divBdr>
        <w:top w:val="none" w:sz="0" w:space="0" w:color="auto"/>
        <w:left w:val="none" w:sz="0" w:space="0" w:color="auto"/>
        <w:bottom w:val="none" w:sz="0" w:space="0" w:color="auto"/>
        <w:right w:val="none" w:sz="0" w:space="0" w:color="auto"/>
      </w:divBdr>
    </w:div>
    <w:div w:id="1618171043">
      <w:bodyDiv w:val="1"/>
      <w:marLeft w:val="0"/>
      <w:marRight w:val="0"/>
      <w:marTop w:val="0"/>
      <w:marBottom w:val="0"/>
      <w:divBdr>
        <w:top w:val="none" w:sz="0" w:space="0" w:color="auto"/>
        <w:left w:val="none" w:sz="0" w:space="0" w:color="auto"/>
        <w:bottom w:val="none" w:sz="0" w:space="0" w:color="auto"/>
        <w:right w:val="none" w:sz="0" w:space="0" w:color="auto"/>
      </w:divBdr>
    </w:div>
    <w:div w:id="1619296013">
      <w:bodyDiv w:val="1"/>
      <w:marLeft w:val="0"/>
      <w:marRight w:val="0"/>
      <w:marTop w:val="0"/>
      <w:marBottom w:val="0"/>
      <w:divBdr>
        <w:top w:val="none" w:sz="0" w:space="0" w:color="auto"/>
        <w:left w:val="none" w:sz="0" w:space="0" w:color="auto"/>
        <w:bottom w:val="none" w:sz="0" w:space="0" w:color="auto"/>
        <w:right w:val="none" w:sz="0" w:space="0" w:color="auto"/>
      </w:divBdr>
    </w:div>
    <w:div w:id="1642614220">
      <w:bodyDiv w:val="1"/>
      <w:marLeft w:val="0"/>
      <w:marRight w:val="0"/>
      <w:marTop w:val="0"/>
      <w:marBottom w:val="0"/>
      <w:divBdr>
        <w:top w:val="none" w:sz="0" w:space="0" w:color="auto"/>
        <w:left w:val="none" w:sz="0" w:space="0" w:color="auto"/>
        <w:bottom w:val="none" w:sz="0" w:space="0" w:color="auto"/>
        <w:right w:val="none" w:sz="0" w:space="0" w:color="auto"/>
      </w:divBdr>
    </w:div>
    <w:div w:id="1648778987">
      <w:bodyDiv w:val="1"/>
      <w:marLeft w:val="0"/>
      <w:marRight w:val="0"/>
      <w:marTop w:val="0"/>
      <w:marBottom w:val="0"/>
      <w:divBdr>
        <w:top w:val="none" w:sz="0" w:space="0" w:color="auto"/>
        <w:left w:val="none" w:sz="0" w:space="0" w:color="auto"/>
        <w:bottom w:val="none" w:sz="0" w:space="0" w:color="auto"/>
        <w:right w:val="none" w:sz="0" w:space="0" w:color="auto"/>
      </w:divBdr>
    </w:div>
    <w:div w:id="1662417912">
      <w:bodyDiv w:val="1"/>
      <w:marLeft w:val="0"/>
      <w:marRight w:val="0"/>
      <w:marTop w:val="0"/>
      <w:marBottom w:val="0"/>
      <w:divBdr>
        <w:top w:val="none" w:sz="0" w:space="0" w:color="auto"/>
        <w:left w:val="none" w:sz="0" w:space="0" w:color="auto"/>
        <w:bottom w:val="none" w:sz="0" w:space="0" w:color="auto"/>
        <w:right w:val="none" w:sz="0" w:space="0" w:color="auto"/>
      </w:divBdr>
    </w:div>
    <w:div w:id="1662733429">
      <w:bodyDiv w:val="1"/>
      <w:marLeft w:val="0"/>
      <w:marRight w:val="0"/>
      <w:marTop w:val="0"/>
      <w:marBottom w:val="0"/>
      <w:divBdr>
        <w:top w:val="none" w:sz="0" w:space="0" w:color="auto"/>
        <w:left w:val="none" w:sz="0" w:space="0" w:color="auto"/>
        <w:bottom w:val="none" w:sz="0" w:space="0" w:color="auto"/>
        <w:right w:val="none" w:sz="0" w:space="0" w:color="auto"/>
      </w:divBdr>
    </w:div>
    <w:div w:id="1665548803">
      <w:bodyDiv w:val="1"/>
      <w:marLeft w:val="0"/>
      <w:marRight w:val="0"/>
      <w:marTop w:val="0"/>
      <w:marBottom w:val="0"/>
      <w:divBdr>
        <w:top w:val="none" w:sz="0" w:space="0" w:color="auto"/>
        <w:left w:val="none" w:sz="0" w:space="0" w:color="auto"/>
        <w:bottom w:val="none" w:sz="0" w:space="0" w:color="auto"/>
        <w:right w:val="none" w:sz="0" w:space="0" w:color="auto"/>
      </w:divBdr>
    </w:div>
    <w:div w:id="1666935468">
      <w:bodyDiv w:val="1"/>
      <w:marLeft w:val="0"/>
      <w:marRight w:val="0"/>
      <w:marTop w:val="0"/>
      <w:marBottom w:val="0"/>
      <w:divBdr>
        <w:top w:val="none" w:sz="0" w:space="0" w:color="auto"/>
        <w:left w:val="none" w:sz="0" w:space="0" w:color="auto"/>
        <w:bottom w:val="none" w:sz="0" w:space="0" w:color="auto"/>
        <w:right w:val="none" w:sz="0" w:space="0" w:color="auto"/>
      </w:divBdr>
    </w:div>
    <w:div w:id="1670981819">
      <w:bodyDiv w:val="1"/>
      <w:marLeft w:val="0"/>
      <w:marRight w:val="0"/>
      <w:marTop w:val="0"/>
      <w:marBottom w:val="0"/>
      <w:divBdr>
        <w:top w:val="none" w:sz="0" w:space="0" w:color="auto"/>
        <w:left w:val="none" w:sz="0" w:space="0" w:color="auto"/>
        <w:bottom w:val="none" w:sz="0" w:space="0" w:color="auto"/>
        <w:right w:val="none" w:sz="0" w:space="0" w:color="auto"/>
      </w:divBdr>
    </w:div>
    <w:div w:id="1673483197">
      <w:bodyDiv w:val="1"/>
      <w:marLeft w:val="0"/>
      <w:marRight w:val="0"/>
      <w:marTop w:val="0"/>
      <w:marBottom w:val="0"/>
      <w:divBdr>
        <w:top w:val="none" w:sz="0" w:space="0" w:color="auto"/>
        <w:left w:val="none" w:sz="0" w:space="0" w:color="auto"/>
        <w:bottom w:val="none" w:sz="0" w:space="0" w:color="auto"/>
        <w:right w:val="none" w:sz="0" w:space="0" w:color="auto"/>
      </w:divBdr>
      <w:divsChild>
        <w:div w:id="167140785">
          <w:marLeft w:val="0"/>
          <w:marRight w:val="0"/>
          <w:marTop w:val="0"/>
          <w:marBottom w:val="0"/>
          <w:divBdr>
            <w:top w:val="none" w:sz="0" w:space="0" w:color="auto"/>
            <w:left w:val="none" w:sz="0" w:space="0" w:color="auto"/>
            <w:bottom w:val="none" w:sz="0" w:space="0" w:color="auto"/>
            <w:right w:val="none" w:sz="0" w:space="0" w:color="auto"/>
          </w:divBdr>
        </w:div>
        <w:div w:id="1672828857">
          <w:marLeft w:val="0"/>
          <w:marRight w:val="0"/>
          <w:marTop w:val="0"/>
          <w:marBottom w:val="0"/>
          <w:divBdr>
            <w:top w:val="none" w:sz="0" w:space="0" w:color="auto"/>
            <w:left w:val="none" w:sz="0" w:space="0" w:color="auto"/>
            <w:bottom w:val="none" w:sz="0" w:space="0" w:color="auto"/>
            <w:right w:val="none" w:sz="0" w:space="0" w:color="auto"/>
          </w:divBdr>
        </w:div>
      </w:divsChild>
    </w:div>
    <w:div w:id="1699894249">
      <w:bodyDiv w:val="1"/>
      <w:marLeft w:val="0"/>
      <w:marRight w:val="0"/>
      <w:marTop w:val="0"/>
      <w:marBottom w:val="0"/>
      <w:divBdr>
        <w:top w:val="none" w:sz="0" w:space="0" w:color="auto"/>
        <w:left w:val="none" w:sz="0" w:space="0" w:color="auto"/>
        <w:bottom w:val="none" w:sz="0" w:space="0" w:color="auto"/>
        <w:right w:val="none" w:sz="0" w:space="0" w:color="auto"/>
      </w:divBdr>
      <w:divsChild>
        <w:div w:id="1223101573">
          <w:marLeft w:val="0"/>
          <w:marRight w:val="0"/>
          <w:marTop w:val="0"/>
          <w:marBottom w:val="0"/>
          <w:divBdr>
            <w:top w:val="none" w:sz="0" w:space="0" w:color="auto"/>
            <w:left w:val="none" w:sz="0" w:space="0" w:color="auto"/>
            <w:bottom w:val="none" w:sz="0" w:space="0" w:color="auto"/>
            <w:right w:val="none" w:sz="0" w:space="0" w:color="auto"/>
          </w:divBdr>
          <w:divsChild>
            <w:div w:id="168008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456619">
      <w:bodyDiv w:val="1"/>
      <w:marLeft w:val="0"/>
      <w:marRight w:val="0"/>
      <w:marTop w:val="0"/>
      <w:marBottom w:val="0"/>
      <w:divBdr>
        <w:top w:val="none" w:sz="0" w:space="0" w:color="auto"/>
        <w:left w:val="none" w:sz="0" w:space="0" w:color="auto"/>
        <w:bottom w:val="none" w:sz="0" w:space="0" w:color="auto"/>
        <w:right w:val="none" w:sz="0" w:space="0" w:color="auto"/>
      </w:divBdr>
    </w:div>
    <w:div w:id="1723017710">
      <w:bodyDiv w:val="1"/>
      <w:marLeft w:val="0"/>
      <w:marRight w:val="0"/>
      <w:marTop w:val="0"/>
      <w:marBottom w:val="0"/>
      <w:divBdr>
        <w:top w:val="none" w:sz="0" w:space="0" w:color="auto"/>
        <w:left w:val="none" w:sz="0" w:space="0" w:color="auto"/>
        <w:bottom w:val="none" w:sz="0" w:space="0" w:color="auto"/>
        <w:right w:val="none" w:sz="0" w:space="0" w:color="auto"/>
      </w:divBdr>
    </w:div>
    <w:div w:id="1742945643">
      <w:bodyDiv w:val="1"/>
      <w:marLeft w:val="0"/>
      <w:marRight w:val="0"/>
      <w:marTop w:val="0"/>
      <w:marBottom w:val="0"/>
      <w:divBdr>
        <w:top w:val="none" w:sz="0" w:space="0" w:color="auto"/>
        <w:left w:val="none" w:sz="0" w:space="0" w:color="auto"/>
        <w:bottom w:val="none" w:sz="0" w:space="0" w:color="auto"/>
        <w:right w:val="none" w:sz="0" w:space="0" w:color="auto"/>
      </w:divBdr>
    </w:div>
    <w:div w:id="1748724499">
      <w:bodyDiv w:val="1"/>
      <w:marLeft w:val="0"/>
      <w:marRight w:val="0"/>
      <w:marTop w:val="0"/>
      <w:marBottom w:val="0"/>
      <w:divBdr>
        <w:top w:val="none" w:sz="0" w:space="0" w:color="auto"/>
        <w:left w:val="none" w:sz="0" w:space="0" w:color="auto"/>
        <w:bottom w:val="none" w:sz="0" w:space="0" w:color="auto"/>
        <w:right w:val="none" w:sz="0" w:space="0" w:color="auto"/>
      </w:divBdr>
    </w:div>
    <w:div w:id="1758165169">
      <w:bodyDiv w:val="1"/>
      <w:marLeft w:val="0"/>
      <w:marRight w:val="0"/>
      <w:marTop w:val="0"/>
      <w:marBottom w:val="0"/>
      <w:divBdr>
        <w:top w:val="none" w:sz="0" w:space="0" w:color="auto"/>
        <w:left w:val="none" w:sz="0" w:space="0" w:color="auto"/>
        <w:bottom w:val="none" w:sz="0" w:space="0" w:color="auto"/>
        <w:right w:val="none" w:sz="0" w:space="0" w:color="auto"/>
      </w:divBdr>
    </w:div>
    <w:div w:id="1778521416">
      <w:bodyDiv w:val="1"/>
      <w:marLeft w:val="0"/>
      <w:marRight w:val="0"/>
      <w:marTop w:val="0"/>
      <w:marBottom w:val="0"/>
      <w:divBdr>
        <w:top w:val="none" w:sz="0" w:space="0" w:color="auto"/>
        <w:left w:val="none" w:sz="0" w:space="0" w:color="auto"/>
        <w:bottom w:val="none" w:sz="0" w:space="0" w:color="auto"/>
        <w:right w:val="none" w:sz="0" w:space="0" w:color="auto"/>
      </w:divBdr>
    </w:div>
    <w:div w:id="1778790324">
      <w:bodyDiv w:val="1"/>
      <w:marLeft w:val="0"/>
      <w:marRight w:val="0"/>
      <w:marTop w:val="0"/>
      <w:marBottom w:val="0"/>
      <w:divBdr>
        <w:top w:val="none" w:sz="0" w:space="0" w:color="auto"/>
        <w:left w:val="none" w:sz="0" w:space="0" w:color="auto"/>
        <w:bottom w:val="none" w:sz="0" w:space="0" w:color="auto"/>
        <w:right w:val="none" w:sz="0" w:space="0" w:color="auto"/>
      </w:divBdr>
    </w:div>
    <w:div w:id="1779330122">
      <w:bodyDiv w:val="1"/>
      <w:marLeft w:val="0"/>
      <w:marRight w:val="0"/>
      <w:marTop w:val="0"/>
      <w:marBottom w:val="0"/>
      <w:divBdr>
        <w:top w:val="none" w:sz="0" w:space="0" w:color="auto"/>
        <w:left w:val="none" w:sz="0" w:space="0" w:color="auto"/>
        <w:bottom w:val="none" w:sz="0" w:space="0" w:color="auto"/>
        <w:right w:val="none" w:sz="0" w:space="0" w:color="auto"/>
      </w:divBdr>
    </w:div>
    <w:div w:id="1781604221">
      <w:bodyDiv w:val="1"/>
      <w:marLeft w:val="0"/>
      <w:marRight w:val="0"/>
      <w:marTop w:val="0"/>
      <w:marBottom w:val="0"/>
      <w:divBdr>
        <w:top w:val="none" w:sz="0" w:space="0" w:color="auto"/>
        <w:left w:val="none" w:sz="0" w:space="0" w:color="auto"/>
        <w:bottom w:val="none" w:sz="0" w:space="0" w:color="auto"/>
        <w:right w:val="none" w:sz="0" w:space="0" w:color="auto"/>
      </w:divBdr>
      <w:divsChild>
        <w:div w:id="181407207">
          <w:marLeft w:val="0"/>
          <w:marRight w:val="0"/>
          <w:marTop w:val="0"/>
          <w:marBottom w:val="0"/>
          <w:divBdr>
            <w:top w:val="none" w:sz="0" w:space="0" w:color="auto"/>
            <w:left w:val="none" w:sz="0" w:space="0" w:color="auto"/>
            <w:bottom w:val="none" w:sz="0" w:space="0" w:color="auto"/>
            <w:right w:val="none" w:sz="0" w:space="0" w:color="auto"/>
          </w:divBdr>
          <w:divsChild>
            <w:div w:id="877855794">
              <w:marLeft w:val="0"/>
              <w:marRight w:val="0"/>
              <w:marTop w:val="0"/>
              <w:marBottom w:val="0"/>
              <w:divBdr>
                <w:top w:val="none" w:sz="0" w:space="0" w:color="auto"/>
                <w:left w:val="none" w:sz="0" w:space="0" w:color="auto"/>
                <w:bottom w:val="none" w:sz="0" w:space="0" w:color="auto"/>
                <w:right w:val="none" w:sz="0" w:space="0" w:color="auto"/>
              </w:divBdr>
              <w:divsChild>
                <w:div w:id="2129884059">
                  <w:marLeft w:val="0"/>
                  <w:marRight w:val="0"/>
                  <w:marTop w:val="0"/>
                  <w:marBottom w:val="0"/>
                  <w:divBdr>
                    <w:top w:val="none" w:sz="0" w:space="0" w:color="auto"/>
                    <w:left w:val="none" w:sz="0" w:space="0" w:color="auto"/>
                    <w:bottom w:val="none" w:sz="0" w:space="0" w:color="auto"/>
                    <w:right w:val="none" w:sz="0" w:space="0" w:color="auto"/>
                  </w:divBdr>
                  <w:divsChild>
                    <w:div w:id="1348799222">
                      <w:marLeft w:val="0"/>
                      <w:marRight w:val="0"/>
                      <w:marTop w:val="0"/>
                      <w:marBottom w:val="0"/>
                      <w:divBdr>
                        <w:top w:val="none" w:sz="0" w:space="0" w:color="auto"/>
                        <w:left w:val="none" w:sz="0" w:space="0" w:color="auto"/>
                        <w:bottom w:val="none" w:sz="0" w:space="0" w:color="auto"/>
                        <w:right w:val="none" w:sz="0" w:space="0" w:color="auto"/>
                      </w:divBdr>
                      <w:divsChild>
                        <w:div w:id="1594587877">
                          <w:marLeft w:val="0"/>
                          <w:marRight w:val="0"/>
                          <w:marTop w:val="0"/>
                          <w:marBottom w:val="0"/>
                          <w:divBdr>
                            <w:top w:val="none" w:sz="0" w:space="0" w:color="auto"/>
                            <w:left w:val="none" w:sz="0" w:space="0" w:color="auto"/>
                            <w:bottom w:val="none" w:sz="0" w:space="0" w:color="auto"/>
                            <w:right w:val="none" w:sz="0" w:space="0" w:color="auto"/>
                          </w:divBdr>
                          <w:divsChild>
                            <w:div w:id="194251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452610">
      <w:bodyDiv w:val="1"/>
      <w:marLeft w:val="0"/>
      <w:marRight w:val="0"/>
      <w:marTop w:val="0"/>
      <w:marBottom w:val="0"/>
      <w:divBdr>
        <w:top w:val="none" w:sz="0" w:space="0" w:color="auto"/>
        <w:left w:val="none" w:sz="0" w:space="0" w:color="auto"/>
        <w:bottom w:val="none" w:sz="0" w:space="0" w:color="auto"/>
        <w:right w:val="none" w:sz="0" w:space="0" w:color="auto"/>
      </w:divBdr>
      <w:divsChild>
        <w:div w:id="1301955618">
          <w:marLeft w:val="0"/>
          <w:marRight w:val="0"/>
          <w:marTop w:val="0"/>
          <w:marBottom w:val="0"/>
          <w:divBdr>
            <w:top w:val="none" w:sz="0" w:space="0" w:color="auto"/>
            <w:left w:val="none" w:sz="0" w:space="0" w:color="auto"/>
            <w:bottom w:val="none" w:sz="0" w:space="0" w:color="auto"/>
            <w:right w:val="none" w:sz="0" w:space="0" w:color="auto"/>
          </w:divBdr>
          <w:divsChild>
            <w:div w:id="1729843935">
              <w:marLeft w:val="0"/>
              <w:marRight w:val="0"/>
              <w:marTop w:val="0"/>
              <w:marBottom w:val="0"/>
              <w:divBdr>
                <w:top w:val="none" w:sz="0" w:space="0" w:color="auto"/>
                <w:left w:val="none" w:sz="0" w:space="0" w:color="auto"/>
                <w:bottom w:val="none" w:sz="0" w:space="0" w:color="auto"/>
                <w:right w:val="none" w:sz="0" w:space="0" w:color="auto"/>
              </w:divBdr>
              <w:divsChild>
                <w:div w:id="564800521">
                  <w:marLeft w:val="0"/>
                  <w:marRight w:val="0"/>
                  <w:marTop w:val="0"/>
                  <w:marBottom w:val="0"/>
                  <w:divBdr>
                    <w:top w:val="none" w:sz="0" w:space="0" w:color="auto"/>
                    <w:left w:val="none" w:sz="0" w:space="0" w:color="auto"/>
                    <w:bottom w:val="none" w:sz="0" w:space="0" w:color="auto"/>
                    <w:right w:val="none" w:sz="0" w:space="0" w:color="auto"/>
                  </w:divBdr>
                  <w:divsChild>
                    <w:div w:id="1477531234">
                      <w:marLeft w:val="0"/>
                      <w:marRight w:val="0"/>
                      <w:marTop w:val="0"/>
                      <w:marBottom w:val="0"/>
                      <w:divBdr>
                        <w:top w:val="none" w:sz="0" w:space="0" w:color="auto"/>
                        <w:left w:val="none" w:sz="0" w:space="0" w:color="auto"/>
                        <w:bottom w:val="none" w:sz="0" w:space="0" w:color="auto"/>
                        <w:right w:val="none" w:sz="0" w:space="0" w:color="auto"/>
                      </w:divBdr>
                      <w:divsChild>
                        <w:div w:id="1258827705">
                          <w:marLeft w:val="0"/>
                          <w:marRight w:val="0"/>
                          <w:marTop w:val="0"/>
                          <w:marBottom w:val="0"/>
                          <w:divBdr>
                            <w:top w:val="none" w:sz="0" w:space="0" w:color="auto"/>
                            <w:left w:val="none" w:sz="0" w:space="0" w:color="auto"/>
                            <w:bottom w:val="none" w:sz="0" w:space="0" w:color="auto"/>
                            <w:right w:val="none" w:sz="0" w:space="0" w:color="auto"/>
                          </w:divBdr>
                          <w:divsChild>
                            <w:div w:id="83449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908592">
      <w:bodyDiv w:val="1"/>
      <w:marLeft w:val="0"/>
      <w:marRight w:val="0"/>
      <w:marTop w:val="0"/>
      <w:marBottom w:val="0"/>
      <w:divBdr>
        <w:top w:val="none" w:sz="0" w:space="0" w:color="auto"/>
        <w:left w:val="none" w:sz="0" w:space="0" w:color="auto"/>
        <w:bottom w:val="none" w:sz="0" w:space="0" w:color="auto"/>
        <w:right w:val="none" w:sz="0" w:space="0" w:color="auto"/>
      </w:divBdr>
      <w:divsChild>
        <w:div w:id="290938182">
          <w:marLeft w:val="0"/>
          <w:marRight w:val="0"/>
          <w:marTop w:val="0"/>
          <w:marBottom w:val="0"/>
          <w:divBdr>
            <w:top w:val="none" w:sz="0" w:space="0" w:color="auto"/>
            <w:left w:val="none" w:sz="0" w:space="0" w:color="auto"/>
            <w:bottom w:val="none" w:sz="0" w:space="0" w:color="auto"/>
            <w:right w:val="none" w:sz="0" w:space="0" w:color="auto"/>
          </w:divBdr>
          <w:divsChild>
            <w:div w:id="728263695">
              <w:marLeft w:val="0"/>
              <w:marRight w:val="0"/>
              <w:marTop w:val="0"/>
              <w:marBottom w:val="0"/>
              <w:divBdr>
                <w:top w:val="none" w:sz="0" w:space="0" w:color="auto"/>
                <w:left w:val="none" w:sz="0" w:space="0" w:color="auto"/>
                <w:bottom w:val="none" w:sz="0" w:space="0" w:color="auto"/>
                <w:right w:val="none" w:sz="0" w:space="0" w:color="auto"/>
              </w:divBdr>
              <w:divsChild>
                <w:div w:id="1562474559">
                  <w:marLeft w:val="0"/>
                  <w:marRight w:val="0"/>
                  <w:marTop w:val="0"/>
                  <w:marBottom w:val="0"/>
                  <w:divBdr>
                    <w:top w:val="none" w:sz="0" w:space="0" w:color="auto"/>
                    <w:left w:val="none" w:sz="0" w:space="0" w:color="auto"/>
                    <w:bottom w:val="none" w:sz="0" w:space="0" w:color="auto"/>
                    <w:right w:val="none" w:sz="0" w:space="0" w:color="auto"/>
                  </w:divBdr>
                  <w:divsChild>
                    <w:div w:id="284893178">
                      <w:marLeft w:val="0"/>
                      <w:marRight w:val="0"/>
                      <w:marTop w:val="0"/>
                      <w:marBottom w:val="0"/>
                      <w:divBdr>
                        <w:top w:val="none" w:sz="0" w:space="0" w:color="auto"/>
                        <w:left w:val="none" w:sz="0" w:space="0" w:color="auto"/>
                        <w:bottom w:val="none" w:sz="0" w:space="0" w:color="auto"/>
                        <w:right w:val="none" w:sz="0" w:space="0" w:color="auto"/>
                      </w:divBdr>
                      <w:divsChild>
                        <w:div w:id="946817910">
                          <w:marLeft w:val="0"/>
                          <w:marRight w:val="0"/>
                          <w:marTop w:val="0"/>
                          <w:marBottom w:val="0"/>
                          <w:divBdr>
                            <w:top w:val="none" w:sz="0" w:space="0" w:color="auto"/>
                            <w:left w:val="none" w:sz="0" w:space="0" w:color="auto"/>
                            <w:bottom w:val="none" w:sz="0" w:space="0" w:color="auto"/>
                            <w:right w:val="none" w:sz="0" w:space="0" w:color="auto"/>
                          </w:divBdr>
                          <w:divsChild>
                            <w:div w:id="89863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043716">
      <w:bodyDiv w:val="1"/>
      <w:marLeft w:val="0"/>
      <w:marRight w:val="0"/>
      <w:marTop w:val="0"/>
      <w:marBottom w:val="0"/>
      <w:divBdr>
        <w:top w:val="none" w:sz="0" w:space="0" w:color="auto"/>
        <w:left w:val="none" w:sz="0" w:space="0" w:color="auto"/>
        <w:bottom w:val="none" w:sz="0" w:space="0" w:color="auto"/>
        <w:right w:val="none" w:sz="0" w:space="0" w:color="auto"/>
      </w:divBdr>
      <w:divsChild>
        <w:div w:id="1870218798">
          <w:marLeft w:val="0"/>
          <w:marRight w:val="0"/>
          <w:marTop w:val="0"/>
          <w:marBottom w:val="0"/>
          <w:divBdr>
            <w:top w:val="none" w:sz="0" w:space="0" w:color="auto"/>
            <w:left w:val="none" w:sz="0" w:space="0" w:color="auto"/>
            <w:bottom w:val="none" w:sz="0" w:space="0" w:color="auto"/>
            <w:right w:val="none" w:sz="0" w:space="0" w:color="auto"/>
          </w:divBdr>
        </w:div>
      </w:divsChild>
    </w:div>
    <w:div w:id="1817992797">
      <w:bodyDiv w:val="1"/>
      <w:marLeft w:val="0"/>
      <w:marRight w:val="0"/>
      <w:marTop w:val="0"/>
      <w:marBottom w:val="0"/>
      <w:divBdr>
        <w:top w:val="none" w:sz="0" w:space="0" w:color="auto"/>
        <w:left w:val="none" w:sz="0" w:space="0" w:color="auto"/>
        <w:bottom w:val="none" w:sz="0" w:space="0" w:color="auto"/>
        <w:right w:val="none" w:sz="0" w:space="0" w:color="auto"/>
      </w:divBdr>
      <w:divsChild>
        <w:div w:id="519243479">
          <w:marLeft w:val="0"/>
          <w:marRight w:val="0"/>
          <w:marTop w:val="0"/>
          <w:marBottom w:val="0"/>
          <w:divBdr>
            <w:top w:val="none" w:sz="0" w:space="0" w:color="auto"/>
            <w:left w:val="none" w:sz="0" w:space="0" w:color="auto"/>
            <w:bottom w:val="none" w:sz="0" w:space="0" w:color="auto"/>
            <w:right w:val="none" w:sz="0" w:space="0" w:color="auto"/>
          </w:divBdr>
          <w:divsChild>
            <w:div w:id="1550727469">
              <w:marLeft w:val="0"/>
              <w:marRight w:val="0"/>
              <w:marTop w:val="0"/>
              <w:marBottom w:val="0"/>
              <w:divBdr>
                <w:top w:val="none" w:sz="0" w:space="0" w:color="auto"/>
                <w:left w:val="none" w:sz="0" w:space="0" w:color="auto"/>
                <w:bottom w:val="none" w:sz="0" w:space="0" w:color="auto"/>
                <w:right w:val="none" w:sz="0" w:space="0" w:color="auto"/>
              </w:divBdr>
              <w:divsChild>
                <w:div w:id="1071152036">
                  <w:marLeft w:val="0"/>
                  <w:marRight w:val="0"/>
                  <w:marTop w:val="0"/>
                  <w:marBottom w:val="0"/>
                  <w:divBdr>
                    <w:top w:val="none" w:sz="0" w:space="0" w:color="auto"/>
                    <w:left w:val="none" w:sz="0" w:space="0" w:color="auto"/>
                    <w:bottom w:val="none" w:sz="0" w:space="0" w:color="auto"/>
                    <w:right w:val="none" w:sz="0" w:space="0" w:color="auto"/>
                  </w:divBdr>
                  <w:divsChild>
                    <w:div w:id="1495412931">
                      <w:marLeft w:val="0"/>
                      <w:marRight w:val="0"/>
                      <w:marTop w:val="0"/>
                      <w:marBottom w:val="0"/>
                      <w:divBdr>
                        <w:top w:val="none" w:sz="0" w:space="0" w:color="auto"/>
                        <w:left w:val="none" w:sz="0" w:space="0" w:color="auto"/>
                        <w:bottom w:val="none" w:sz="0" w:space="0" w:color="auto"/>
                        <w:right w:val="none" w:sz="0" w:space="0" w:color="auto"/>
                      </w:divBdr>
                      <w:divsChild>
                        <w:div w:id="1871146454">
                          <w:marLeft w:val="0"/>
                          <w:marRight w:val="0"/>
                          <w:marTop w:val="0"/>
                          <w:marBottom w:val="0"/>
                          <w:divBdr>
                            <w:top w:val="none" w:sz="0" w:space="0" w:color="auto"/>
                            <w:left w:val="none" w:sz="0" w:space="0" w:color="auto"/>
                            <w:bottom w:val="none" w:sz="0" w:space="0" w:color="auto"/>
                            <w:right w:val="none" w:sz="0" w:space="0" w:color="auto"/>
                          </w:divBdr>
                          <w:divsChild>
                            <w:div w:id="184602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0614604">
      <w:bodyDiv w:val="1"/>
      <w:marLeft w:val="0"/>
      <w:marRight w:val="0"/>
      <w:marTop w:val="0"/>
      <w:marBottom w:val="0"/>
      <w:divBdr>
        <w:top w:val="none" w:sz="0" w:space="0" w:color="auto"/>
        <w:left w:val="none" w:sz="0" w:space="0" w:color="auto"/>
        <w:bottom w:val="none" w:sz="0" w:space="0" w:color="auto"/>
        <w:right w:val="none" w:sz="0" w:space="0" w:color="auto"/>
      </w:divBdr>
    </w:div>
    <w:div w:id="1848325844">
      <w:bodyDiv w:val="1"/>
      <w:marLeft w:val="0"/>
      <w:marRight w:val="0"/>
      <w:marTop w:val="0"/>
      <w:marBottom w:val="0"/>
      <w:divBdr>
        <w:top w:val="none" w:sz="0" w:space="0" w:color="auto"/>
        <w:left w:val="none" w:sz="0" w:space="0" w:color="auto"/>
        <w:bottom w:val="none" w:sz="0" w:space="0" w:color="auto"/>
        <w:right w:val="none" w:sz="0" w:space="0" w:color="auto"/>
      </w:divBdr>
    </w:div>
    <w:div w:id="1852793370">
      <w:bodyDiv w:val="1"/>
      <w:marLeft w:val="0"/>
      <w:marRight w:val="0"/>
      <w:marTop w:val="0"/>
      <w:marBottom w:val="0"/>
      <w:divBdr>
        <w:top w:val="none" w:sz="0" w:space="0" w:color="auto"/>
        <w:left w:val="none" w:sz="0" w:space="0" w:color="auto"/>
        <w:bottom w:val="none" w:sz="0" w:space="0" w:color="auto"/>
        <w:right w:val="none" w:sz="0" w:space="0" w:color="auto"/>
      </w:divBdr>
    </w:div>
    <w:div w:id="1876381338">
      <w:bodyDiv w:val="1"/>
      <w:marLeft w:val="0"/>
      <w:marRight w:val="0"/>
      <w:marTop w:val="0"/>
      <w:marBottom w:val="0"/>
      <w:divBdr>
        <w:top w:val="none" w:sz="0" w:space="0" w:color="auto"/>
        <w:left w:val="none" w:sz="0" w:space="0" w:color="auto"/>
        <w:bottom w:val="none" w:sz="0" w:space="0" w:color="auto"/>
        <w:right w:val="none" w:sz="0" w:space="0" w:color="auto"/>
      </w:divBdr>
    </w:div>
    <w:div w:id="1878007770">
      <w:bodyDiv w:val="1"/>
      <w:marLeft w:val="0"/>
      <w:marRight w:val="0"/>
      <w:marTop w:val="0"/>
      <w:marBottom w:val="0"/>
      <w:divBdr>
        <w:top w:val="none" w:sz="0" w:space="0" w:color="auto"/>
        <w:left w:val="none" w:sz="0" w:space="0" w:color="auto"/>
        <w:bottom w:val="none" w:sz="0" w:space="0" w:color="auto"/>
        <w:right w:val="none" w:sz="0" w:space="0" w:color="auto"/>
      </w:divBdr>
    </w:div>
    <w:div w:id="1885942212">
      <w:bodyDiv w:val="1"/>
      <w:marLeft w:val="0"/>
      <w:marRight w:val="0"/>
      <w:marTop w:val="0"/>
      <w:marBottom w:val="0"/>
      <w:divBdr>
        <w:top w:val="none" w:sz="0" w:space="0" w:color="auto"/>
        <w:left w:val="none" w:sz="0" w:space="0" w:color="auto"/>
        <w:bottom w:val="none" w:sz="0" w:space="0" w:color="auto"/>
        <w:right w:val="none" w:sz="0" w:space="0" w:color="auto"/>
      </w:divBdr>
    </w:div>
    <w:div w:id="1889225450">
      <w:bodyDiv w:val="1"/>
      <w:marLeft w:val="0"/>
      <w:marRight w:val="0"/>
      <w:marTop w:val="0"/>
      <w:marBottom w:val="0"/>
      <w:divBdr>
        <w:top w:val="none" w:sz="0" w:space="0" w:color="auto"/>
        <w:left w:val="none" w:sz="0" w:space="0" w:color="auto"/>
        <w:bottom w:val="none" w:sz="0" w:space="0" w:color="auto"/>
        <w:right w:val="none" w:sz="0" w:space="0" w:color="auto"/>
      </w:divBdr>
    </w:div>
    <w:div w:id="1913931085">
      <w:bodyDiv w:val="1"/>
      <w:marLeft w:val="0"/>
      <w:marRight w:val="0"/>
      <w:marTop w:val="0"/>
      <w:marBottom w:val="0"/>
      <w:divBdr>
        <w:top w:val="none" w:sz="0" w:space="0" w:color="auto"/>
        <w:left w:val="none" w:sz="0" w:space="0" w:color="auto"/>
        <w:bottom w:val="none" w:sz="0" w:space="0" w:color="auto"/>
        <w:right w:val="none" w:sz="0" w:space="0" w:color="auto"/>
      </w:divBdr>
    </w:div>
    <w:div w:id="1924100720">
      <w:bodyDiv w:val="1"/>
      <w:marLeft w:val="0"/>
      <w:marRight w:val="0"/>
      <w:marTop w:val="0"/>
      <w:marBottom w:val="0"/>
      <w:divBdr>
        <w:top w:val="none" w:sz="0" w:space="0" w:color="auto"/>
        <w:left w:val="none" w:sz="0" w:space="0" w:color="auto"/>
        <w:bottom w:val="none" w:sz="0" w:space="0" w:color="auto"/>
        <w:right w:val="none" w:sz="0" w:space="0" w:color="auto"/>
      </w:divBdr>
    </w:div>
    <w:div w:id="1930650516">
      <w:bodyDiv w:val="1"/>
      <w:marLeft w:val="0"/>
      <w:marRight w:val="0"/>
      <w:marTop w:val="0"/>
      <w:marBottom w:val="0"/>
      <w:divBdr>
        <w:top w:val="none" w:sz="0" w:space="0" w:color="auto"/>
        <w:left w:val="none" w:sz="0" w:space="0" w:color="auto"/>
        <w:bottom w:val="none" w:sz="0" w:space="0" w:color="auto"/>
        <w:right w:val="none" w:sz="0" w:space="0" w:color="auto"/>
      </w:divBdr>
    </w:div>
    <w:div w:id="1938949174">
      <w:bodyDiv w:val="1"/>
      <w:marLeft w:val="0"/>
      <w:marRight w:val="0"/>
      <w:marTop w:val="0"/>
      <w:marBottom w:val="0"/>
      <w:divBdr>
        <w:top w:val="none" w:sz="0" w:space="0" w:color="auto"/>
        <w:left w:val="none" w:sz="0" w:space="0" w:color="auto"/>
        <w:bottom w:val="none" w:sz="0" w:space="0" w:color="auto"/>
        <w:right w:val="none" w:sz="0" w:space="0" w:color="auto"/>
      </w:divBdr>
      <w:divsChild>
        <w:div w:id="1391344921">
          <w:marLeft w:val="0"/>
          <w:marRight w:val="0"/>
          <w:marTop w:val="0"/>
          <w:marBottom w:val="0"/>
          <w:divBdr>
            <w:top w:val="none" w:sz="0" w:space="0" w:color="auto"/>
            <w:left w:val="none" w:sz="0" w:space="0" w:color="auto"/>
            <w:bottom w:val="none" w:sz="0" w:space="0" w:color="auto"/>
            <w:right w:val="none" w:sz="0" w:space="0" w:color="auto"/>
          </w:divBdr>
          <w:divsChild>
            <w:div w:id="174918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677607">
      <w:bodyDiv w:val="1"/>
      <w:marLeft w:val="0"/>
      <w:marRight w:val="0"/>
      <w:marTop w:val="0"/>
      <w:marBottom w:val="0"/>
      <w:divBdr>
        <w:top w:val="none" w:sz="0" w:space="0" w:color="auto"/>
        <w:left w:val="none" w:sz="0" w:space="0" w:color="auto"/>
        <w:bottom w:val="none" w:sz="0" w:space="0" w:color="auto"/>
        <w:right w:val="none" w:sz="0" w:space="0" w:color="auto"/>
      </w:divBdr>
    </w:div>
    <w:div w:id="1983191050">
      <w:bodyDiv w:val="1"/>
      <w:marLeft w:val="0"/>
      <w:marRight w:val="0"/>
      <w:marTop w:val="0"/>
      <w:marBottom w:val="0"/>
      <w:divBdr>
        <w:top w:val="none" w:sz="0" w:space="0" w:color="auto"/>
        <w:left w:val="none" w:sz="0" w:space="0" w:color="auto"/>
        <w:bottom w:val="none" w:sz="0" w:space="0" w:color="auto"/>
        <w:right w:val="none" w:sz="0" w:space="0" w:color="auto"/>
      </w:divBdr>
    </w:div>
    <w:div w:id="1987053223">
      <w:bodyDiv w:val="1"/>
      <w:marLeft w:val="0"/>
      <w:marRight w:val="0"/>
      <w:marTop w:val="0"/>
      <w:marBottom w:val="0"/>
      <w:divBdr>
        <w:top w:val="none" w:sz="0" w:space="0" w:color="auto"/>
        <w:left w:val="none" w:sz="0" w:space="0" w:color="auto"/>
        <w:bottom w:val="none" w:sz="0" w:space="0" w:color="auto"/>
        <w:right w:val="none" w:sz="0" w:space="0" w:color="auto"/>
      </w:divBdr>
    </w:div>
    <w:div w:id="2016373150">
      <w:bodyDiv w:val="1"/>
      <w:marLeft w:val="0"/>
      <w:marRight w:val="0"/>
      <w:marTop w:val="0"/>
      <w:marBottom w:val="0"/>
      <w:divBdr>
        <w:top w:val="none" w:sz="0" w:space="0" w:color="auto"/>
        <w:left w:val="none" w:sz="0" w:space="0" w:color="auto"/>
        <w:bottom w:val="none" w:sz="0" w:space="0" w:color="auto"/>
        <w:right w:val="none" w:sz="0" w:space="0" w:color="auto"/>
      </w:divBdr>
    </w:div>
    <w:div w:id="2041204647">
      <w:bodyDiv w:val="1"/>
      <w:marLeft w:val="0"/>
      <w:marRight w:val="0"/>
      <w:marTop w:val="0"/>
      <w:marBottom w:val="0"/>
      <w:divBdr>
        <w:top w:val="none" w:sz="0" w:space="0" w:color="auto"/>
        <w:left w:val="none" w:sz="0" w:space="0" w:color="auto"/>
        <w:bottom w:val="none" w:sz="0" w:space="0" w:color="auto"/>
        <w:right w:val="none" w:sz="0" w:space="0" w:color="auto"/>
      </w:divBdr>
    </w:div>
    <w:div w:id="2049522478">
      <w:bodyDiv w:val="1"/>
      <w:marLeft w:val="0"/>
      <w:marRight w:val="0"/>
      <w:marTop w:val="0"/>
      <w:marBottom w:val="0"/>
      <w:divBdr>
        <w:top w:val="none" w:sz="0" w:space="0" w:color="auto"/>
        <w:left w:val="none" w:sz="0" w:space="0" w:color="auto"/>
        <w:bottom w:val="none" w:sz="0" w:space="0" w:color="auto"/>
        <w:right w:val="none" w:sz="0" w:space="0" w:color="auto"/>
      </w:divBdr>
    </w:div>
    <w:div w:id="2082176280">
      <w:bodyDiv w:val="1"/>
      <w:marLeft w:val="0"/>
      <w:marRight w:val="0"/>
      <w:marTop w:val="0"/>
      <w:marBottom w:val="0"/>
      <w:divBdr>
        <w:top w:val="none" w:sz="0" w:space="0" w:color="auto"/>
        <w:left w:val="none" w:sz="0" w:space="0" w:color="auto"/>
        <w:bottom w:val="none" w:sz="0" w:space="0" w:color="auto"/>
        <w:right w:val="none" w:sz="0" w:space="0" w:color="auto"/>
      </w:divBdr>
      <w:divsChild>
        <w:div w:id="929437020">
          <w:marLeft w:val="0"/>
          <w:marRight w:val="0"/>
          <w:marTop w:val="0"/>
          <w:marBottom w:val="0"/>
          <w:divBdr>
            <w:top w:val="none" w:sz="0" w:space="0" w:color="auto"/>
            <w:left w:val="none" w:sz="0" w:space="0" w:color="auto"/>
            <w:bottom w:val="none" w:sz="0" w:space="0" w:color="auto"/>
            <w:right w:val="none" w:sz="0" w:space="0" w:color="auto"/>
          </w:divBdr>
          <w:divsChild>
            <w:div w:id="17407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308322">
      <w:bodyDiv w:val="1"/>
      <w:marLeft w:val="0"/>
      <w:marRight w:val="0"/>
      <w:marTop w:val="0"/>
      <w:marBottom w:val="0"/>
      <w:divBdr>
        <w:top w:val="none" w:sz="0" w:space="0" w:color="auto"/>
        <w:left w:val="none" w:sz="0" w:space="0" w:color="auto"/>
        <w:bottom w:val="none" w:sz="0" w:space="0" w:color="auto"/>
        <w:right w:val="none" w:sz="0" w:space="0" w:color="auto"/>
      </w:divBdr>
    </w:div>
    <w:div w:id="2112891356">
      <w:bodyDiv w:val="1"/>
      <w:marLeft w:val="0"/>
      <w:marRight w:val="0"/>
      <w:marTop w:val="0"/>
      <w:marBottom w:val="0"/>
      <w:divBdr>
        <w:top w:val="none" w:sz="0" w:space="0" w:color="auto"/>
        <w:left w:val="none" w:sz="0" w:space="0" w:color="auto"/>
        <w:bottom w:val="none" w:sz="0" w:space="0" w:color="auto"/>
        <w:right w:val="none" w:sz="0" w:space="0" w:color="auto"/>
      </w:divBdr>
      <w:divsChild>
        <w:div w:id="967588981">
          <w:marLeft w:val="0"/>
          <w:marRight w:val="0"/>
          <w:marTop w:val="0"/>
          <w:marBottom w:val="0"/>
          <w:divBdr>
            <w:top w:val="none" w:sz="0" w:space="0" w:color="auto"/>
            <w:left w:val="none" w:sz="0" w:space="0" w:color="auto"/>
            <w:bottom w:val="none" w:sz="0" w:space="0" w:color="auto"/>
            <w:right w:val="none" w:sz="0" w:space="0" w:color="auto"/>
          </w:divBdr>
        </w:div>
        <w:div w:id="16097712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image" Target="media/image7.pn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1.png"/><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6.png"/><Relationship Id="rId25" Type="http://schemas.openxmlformats.org/officeDocument/2006/relationships/hyperlink" Target="https://doi.org/10.52578/" TargetMode="External"/><Relationship Id="rId33"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13.png"/><Relationship Id="rId32" Type="http://schemas.openxmlformats.org/officeDocument/2006/relationships/image" Target="media/image19.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6.jpe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8.png"/><Relationship Id="rId31"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4.xml"/><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footer" Target="footer1.xml"/><Relationship Id="rId35"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094706911636045"/>
          <c:y val="4.2066045469244709E-2"/>
          <c:w val="0.65460848643919511"/>
          <c:h val="0.83511037032779667"/>
        </c:manualLayout>
      </c:layout>
      <c:barChart>
        <c:barDir val="bar"/>
        <c:grouping val="clustered"/>
        <c:varyColors val="0"/>
        <c:ser>
          <c:idx val="0"/>
          <c:order val="0"/>
          <c:tx>
            <c:strRef>
              <c:f>Лист1!$B$1</c:f>
              <c:strCache>
                <c:ptCount val="1"/>
                <c:pt idx="0">
                  <c:v>Мөлшері, %</c:v>
                </c:pt>
              </c:strCache>
            </c:strRef>
          </c:tx>
          <c:spPr>
            <a:solidFill>
              <a:schemeClr val="accent1"/>
            </a:solidFill>
            <a:ln>
              <a:noFill/>
            </a:ln>
            <a:effectLst/>
          </c:spPr>
          <c:invertIfNegative val="0"/>
          <c:cat>
            <c:strRef>
              <c:f>Лист1!$A$2:$A$28</c:f>
              <c:strCache>
                <c:ptCount val="27"/>
                <c:pt idx="0">
                  <c:v>Бидай</c:v>
                </c:pt>
                <c:pt idx="1">
                  <c:v>Жүгері</c:v>
                </c:pt>
                <c:pt idx="2">
                  <c:v>Соя шроты (СП 46%)</c:v>
                </c:pt>
                <c:pt idx="3">
                  <c:v>Күнбағыс шроты</c:v>
                </c:pt>
                <c:pt idx="4">
                  <c:v>Жүгері глютені</c:v>
                </c:pt>
                <c:pt idx="5">
                  <c:v>Майсыздандырылған құрғақ сүт (СП 37%)</c:v>
                </c:pt>
                <c:pt idx="6">
                  <c:v>Күнбағыс майы</c:v>
                </c:pt>
                <c:pt idx="7">
                  <c:v>Монокальцийфосфат</c:v>
                </c:pt>
                <c:pt idx="8">
                  <c:v>Әктас ұны</c:v>
                </c:pt>
                <c:pt idx="9">
                  <c:v>Ас содасы</c:v>
                </c:pt>
                <c:pt idx="10">
                  <c:v>Лизин монохлоргидраты (98%)</c:v>
                </c:pt>
                <c:pt idx="11">
                  <c:v>Лизин сульфаты</c:v>
                </c:pt>
                <c:pt idx="12">
                  <c:v>L-аргинин (98.5%)</c:v>
                </c:pt>
                <c:pt idx="13">
                  <c:v>Валин (98.5%)</c:v>
                </c:pt>
                <c:pt idx="14">
                  <c:v>L-изолейцин (98.5%)</c:v>
                </c:pt>
                <c:pt idx="15">
                  <c:v>DL-метионин (99%)</c:v>
                </c:pt>
                <c:pt idx="16">
                  <c:v>Сусыз натрий сульфаты</c:v>
                </c:pt>
                <c:pt idx="17">
                  <c:v>Экстра тұзы</c:v>
                </c:pt>
                <c:pt idx="18">
                  <c:v>L-треонин (98.5%)</c:v>
                </c:pt>
                <c:pt idx="19">
                  <c:v>Хостазим</c:v>
                </c:pt>
                <c:pt idx="20">
                  <c:v>AXTRA PHY 5000G</c:v>
                </c:pt>
                <c:pt idx="21">
                  <c:v>Спбенза DP100 матрицасы (5%)</c:v>
                </c:pt>
                <c:pt idx="22">
                  <c:v>Холин хлориді (60%)</c:v>
                </c:pt>
                <c:pt idx="23">
                  <c:v>Мнавит бройлер старт 3200/100</c:v>
                </c:pt>
                <c:pt idx="24">
                  <c:v>Флавомицин</c:v>
                </c:pt>
                <c:pt idx="25">
                  <c:v>Громакс кокцидиостатигі</c:v>
                </c:pt>
                <c:pt idx="26">
                  <c:v>Гепатрон (85%)</c:v>
                </c:pt>
              </c:strCache>
            </c:strRef>
          </c:cat>
          <c:val>
            <c:numRef>
              <c:f>Лист1!$B$2:$B$28</c:f>
              <c:numCache>
                <c:formatCode>General</c:formatCode>
                <c:ptCount val="27"/>
                <c:pt idx="0">
                  <c:v>50</c:v>
                </c:pt>
                <c:pt idx="1">
                  <c:v>9.3000000000000007</c:v>
                </c:pt>
                <c:pt idx="2">
                  <c:v>12.5</c:v>
                </c:pt>
                <c:pt idx="3">
                  <c:v>6.5</c:v>
                </c:pt>
                <c:pt idx="4">
                  <c:v>7</c:v>
                </c:pt>
                <c:pt idx="5">
                  <c:v>6.26</c:v>
                </c:pt>
                <c:pt idx="6">
                  <c:v>3.1</c:v>
                </c:pt>
                <c:pt idx="7">
                  <c:v>1.5</c:v>
                </c:pt>
                <c:pt idx="8">
                  <c:v>1.2</c:v>
                </c:pt>
                <c:pt idx="9">
                  <c:v>0.08</c:v>
                </c:pt>
                <c:pt idx="10">
                  <c:v>0.28999999999999998</c:v>
                </c:pt>
                <c:pt idx="11">
                  <c:v>0.44</c:v>
                </c:pt>
                <c:pt idx="12">
                  <c:v>0.32</c:v>
                </c:pt>
                <c:pt idx="13">
                  <c:v>0.05</c:v>
                </c:pt>
                <c:pt idx="14">
                  <c:v>0.04</c:v>
                </c:pt>
                <c:pt idx="15">
                  <c:v>0.22</c:v>
                </c:pt>
                <c:pt idx="16">
                  <c:v>0.3</c:v>
                </c:pt>
                <c:pt idx="17">
                  <c:v>0.02</c:v>
                </c:pt>
                <c:pt idx="18">
                  <c:v>0.21</c:v>
                </c:pt>
                <c:pt idx="19">
                  <c:v>0.05</c:v>
                </c:pt>
                <c:pt idx="20">
                  <c:v>0.01</c:v>
                </c:pt>
                <c:pt idx="21">
                  <c:v>0.05</c:v>
                </c:pt>
                <c:pt idx="22">
                  <c:v>0.27</c:v>
                </c:pt>
                <c:pt idx="23">
                  <c:v>0.1</c:v>
                </c:pt>
                <c:pt idx="24">
                  <c:v>0.01</c:v>
                </c:pt>
                <c:pt idx="25">
                  <c:v>0.05</c:v>
                </c:pt>
                <c:pt idx="26">
                  <c:v>0.05</c:v>
                </c:pt>
              </c:numCache>
            </c:numRef>
          </c:val>
          <c:extLst>
            <c:ext xmlns:c16="http://schemas.microsoft.com/office/drawing/2014/chart" uri="{C3380CC4-5D6E-409C-BE32-E72D297353CC}">
              <c16:uniqueId val="{00000000-5A89-49E2-98EC-2637A1EB3777}"/>
            </c:ext>
          </c:extLst>
        </c:ser>
        <c:ser>
          <c:idx val="1"/>
          <c:order val="1"/>
          <c:tx>
            <c:strRef>
              <c:f>Лист1!$C$1</c:f>
              <c:strCache>
                <c:ptCount val="1"/>
                <c:pt idx="0">
                  <c:v>Столбец1</c:v>
                </c:pt>
              </c:strCache>
            </c:strRef>
          </c:tx>
          <c:spPr>
            <a:solidFill>
              <a:schemeClr val="accent2"/>
            </a:solidFill>
            <a:ln>
              <a:noFill/>
            </a:ln>
            <a:effectLst/>
          </c:spPr>
          <c:invertIfNegative val="0"/>
          <c:cat>
            <c:strRef>
              <c:f>Лист1!$A$2:$A$28</c:f>
              <c:strCache>
                <c:ptCount val="27"/>
                <c:pt idx="0">
                  <c:v>Бидай</c:v>
                </c:pt>
                <c:pt idx="1">
                  <c:v>Жүгері</c:v>
                </c:pt>
                <c:pt idx="2">
                  <c:v>Соя шроты (СП 46%)</c:v>
                </c:pt>
                <c:pt idx="3">
                  <c:v>Күнбағыс шроты</c:v>
                </c:pt>
                <c:pt idx="4">
                  <c:v>Жүгері глютені</c:v>
                </c:pt>
                <c:pt idx="5">
                  <c:v>Майсыздандырылған құрғақ сүт (СП 37%)</c:v>
                </c:pt>
                <c:pt idx="6">
                  <c:v>Күнбағыс майы</c:v>
                </c:pt>
                <c:pt idx="7">
                  <c:v>Монокальцийфосфат</c:v>
                </c:pt>
                <c:pt idx="8">
                  <c:v>Әктас ұны</c:v>
                </c:pt>
                <c:pt idx="9">
                  <c:v>Ас содасы</c:v>
                </c:pt>
                <c:pt idx="10">
                  <c:v>Лизин монохлоргидраты (98%)</c:v>
                </c:pt>
                <c:pt idx="11">
                  <c:v>Лизин сульфаты</c:v>
                </c:pt>
                <c:pt idx="12">
                  <c:v>L-аргинин (98.5%)</c:v>
                </c:pt>
                <c:pt idx="13">
                  <c:v>Валин (98.5%)</c:v>
                </c:pt>
                <c:pt idx="14">
                  <c:v>L-изолейцин (98.5%)</c:v>
                </c:pt>
                <c:pt idx="15">
                  <c:v>DL-метионин (99%)</c:v>
                </c:pt>
                <c:pt idx="16">
                  <c:v>Сусыз натрий сульфаты</c:v>
                </c:pt>
                <c:pt idx="17">
                  <c:v>Экстра тұзы</c:v>
                </c:pt>
                <c:pt idx="18">
                  <c:v>L-треонин (98.5%)</c:v>
                </c:pt>
                <c:pt idx="19">
                  <c:v>Хостазим</c:v>
                </c:pt>
                <c:pt idx="20">
                  <c:v>AXTRA PHY 5000G</c:v>
                </c:pt>
                <c:pt idx="21">
                  <c:v>Спбенза DP100 матрицасы (5%)</c:v>
                </c:pt>
                <c:pt idx="22">
                  <c:v>Холин хлориді (60%)</c:v>
                </c:pt>
                <c:pt idx="23">
                  <c:v>Мнавит бройлер старт 3200/100</c:v>
                </c:pt>
                <c:pt idx="24">
                  <c:v>Флавомицин</c:v>
                </c:pt>
                <c:pt idx="25">
                  <c:v>Громакс кокцидиостатигі</c:v>
                </c:pt>
                <c:pt idx="26">
                  <c:v>Гепатрон (85%)</c:v>
                </c:pt>
              </c:strCache>
            </c:strRef>
          </c:cat>
          <c:val>
            <c:numRef>
              <c:f>Лист1!$C$2:$C$28</c:f>
              <c:numCache>
                <c:formatCode>General</c:formatCode>
                <c:ptCount val="27"/>
              </c:numCache>
            </c:numRef>
          </c:val>
          <c:extLst>
            <c:ext xmlns:c16="http://schemas.microsoft.com/office/drawing/2014/chart" uri="{C3380CC4-5D6E-409C-BE32-E72D297353CC}">
              <c16:uniqueId val="{00000001-5A89-49E2-98EC-2637A1EB3777}"/>
            </c:ext>
          </c:extLst>
        </c:ser>
        <c:ser>
          <c:idx val="2"/>
          <c:order val="2"/>
          <c:tx>
            <c:strRef>
              <c:f>Лист1!$D$1</c:f>
              <c:strCache>
                <c:ptCount val="1"/>
                <c:pt idx="0">
                  <c:v>Столбец2</c:v>
                </c:pt>
              </c:strCache>
            </c:strRef>
          </c:tx>
          <c:spPr>
            <a:solidFill>
              <a:schemeClr val="accent3"/>
            </a:solidFill>
            <a:ln>
              <a:noFill/>
            </a:ln>
            <a:effectLst/>
          </c:spPr>
          <c:invertIfNegative val="0"/>
          <c:cat>
            <c:strRef>
              <c:f>Лист1!$A$2:$A$28</c:f>
              <c:strCache>
                <c:ptCount val="27"/>
                <c:pt idx="0">
                  <c:v>Бидай</c:v>
                </c:pt>
                <c:pt idx="1">
                  <c:v>Жүгері</c:v>
                </c:pt>
                <c:pt idx="2">
                  <c:v>Соя шроты (СП 46%)</c:v>
                </c:pt>
                <c:pt idx="3">
                  <c:v>Күнбағыс шроты</c:v>
                </c:pt>
                <c:pt idx="4">
                  <c:v>Жүгері глютені</c:v>
                </c:pt>
                <c:pt idx="5">
                  <c:v>Майсыздандырылған құрғақ сүт (СП 37%)</c:v>
                </c:pt>
                <c:pt idx="6">
                  <c:v>Күнбағыс майы</c:v>
                </c:pt>
                <c:pt idx="7">
                  <c:v>Монокальцийфосфат</c:v>
                </c:pt>
                <c:pt idx="8">
                  <c:v>Әктас ұны</c:v>
                </c:pt>
                <c:pt idx="9">
                  <c:v>Ас содасы</c:v>
                </c:pt>
                <c:pt idx="10">
                  <c:v>Лизин монохлоргидраты (98%)</c:v>
                </c:pt>
                <c:pt idx="11">
                  <c:v>Лизин сульфаты</c:v>
                </c:pt>
                <c:pt idx="12">
                  <c:v>L-аргинин (98.5%)</c:v>
                </c:pt>
                <c:pt idx="13">
                  <c:v>Валин (98.5%)</c:v>
                </c:pt>
                <c:pt idx="14">
                  <c:v>L-изолейцин (98.5%)</c:v>
                </c:pt>
                <c:pt idx="15">
                  <c:v>DL-метионин (99%)</c:v>
                </c:pt>
                <c:pt idx="16">
                  <c:v>Сусыз натрий сульфаты</c:v>
                </c:pt>
                <c:pt idx="17">
                  <c:v>Экстра тұзы</c:v>
                </c:pt>
                <c:pt idx="18">
                  <c:v>L-треонин (98.5%)</c:v>
                </c:pt>
                <c:pt idx="19">
                  <c:v>Хостазим</c:v>
                </c:pt>
                <c:pt idx="20">
                  <c:v>AXTRA PHY 5000G</c:v>
                </c:pt>
                <c:pt idx="21">
                  <c:v>Спбенза DP100 матрицасы (5%)</c:v>
                </c:pt>
                <c:pt idx="22">
                  <c:v>Холин хлориді (60%)</c:v>
                </c:pt>
                <c:pt idx="23">
                  <c:v>Мнавит бройлер старт 3200/100</c:v>
                </c:pt>
                <c:pt idx="24">
                  <c:v>Флавомицин</c:v>
                </c:pt>
                <c:pt idx="25">
                  <c:v>Громакс кокцидиостатигі</c:v>
                </c:pt>
                <c:pt idx="26">
                  <c:v>Гепатрон (85%)</c:v>
                </c:pt>
              </c:strCache>
            </c:strRef>
          </c:cat>
          <c:val>
            <c:numRef>
              <c:f>Лист1!$D$2:$D$28</c:f>
              <c:numCache>
                <c:formatCode>General</c:formatCode>
                <c:ptCount val="27"/>
              </c:numCache>
            </c:numRef>
          </c:val>
          <c:extLst>
            <c:ext xmlns:c16="http://schemas.microsoft.com/office/drawing/2014/chart" uri="{C3380CC4-5D6E-409C-BE32-E72D297353CC}">
              <c16:uniqueId val="{00000002-5A89-49E2-98EC-2637A1EB3777}"/>
            </c:ext>
          </c:extLst>
        </c:ser>
        <c:dLbls>
          <c:showLegendKey val="0"/>
          <c:showVal val="0"/>
          <c:showCatName val="0"/>
          <c:showSerName val="0"/>
          <c:showPercent val="0"/>
          <c:showBubbleSize val="0"/>
        </c:dLbls>
        <c:gapWidth val="182"/>
        <c:axId val="388964888"/>
        <c:axId val="388966856"/>
      </c:barChart>
      <c:catAx>
        <c:axId val="3889648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8966856"/>
        <c:crosses val="autoZero"/>
        <c:auto val="1"/>
        <c:lblAlgn val="ctr"/>
        <c:lblOffset val="100"/>
        <c:noMultiLvlLbl val="0"/>
      </c:catAx>
      <c:valAx>
        <c:axId val="3889668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8964888"/>
        <c:crosses val="autoZero"/>
        <c:crossBetween val="between"/>
      </c:valAx>
      <c:spPr>
        <a:noFill/>
        <a:ln>
          <a:noFill/>
        </a:ln>
        <a:effectLst/>
      </c:spPr>
    </c:plotArea>
    <c:legend>
      <c:legendPos val="b"/>
      <c:layout>
        <c:manualLayout>
          <c:xMode val="edge"/>
          <c:yMode val="edge"/>
          <c:x val="0.2977919554927429"/>
          <c:y val="0.92627714236450376"/>
          <c:w val="0.4044160890145142"/>
          <c:h val="3.673988926566661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Лист1!$B$1</c:f>
              <c:strCache>
                <c:ptCount val="1"/>
                <c:pt idx="0">
                  <c:v>Мөлшері, %</c:v>
                </c:pt>
              </c:strCache>
            </c:strRef>
          </c:tx>
          <c:spPr>
            <a:ln w="28575" cap="rnd">
              <a:solidFill>
                <a:schemeClr val="accent1"/>
              </a:solidFill>
              <a:round/>
            </a:ln>
            <a:effectLst/>
          </c:spPr>
          <c:marker>
            <c:symbol val="none"/>
          </c:marker>
          <c:cat>
            <c:strRef>
              <c:f>Лист1!$A$2:$A$29</c:f>
              <c:strCache>
                <c:ptCount val="28"/>
                <c:pt idx="0">
                  <c:v>Бидай</c:v>
                </c:pt>
                <c:pt idx="1">
                  <c:v>Жүгері</c:v>
                </c:pt>
                <c:pt idx="2">
                  <c:v>Соя шроты (СП 46 %)</c:v>
                </c:pt>
                <c:pt idx="3">
                  <c:v>Күнбағыс шроты</c:v>
                </c:pt>
                <c:pt idx="4">
                  <c:v>Жүгері глютені</c:v>
                </c:pt>
                <c:pt idx="5">
                  <c:v>Күнбағыс майы</c:v>
                </c:pt>
                <c:pt idx="6">
                  <c:v>Монокальцийфосфат</c:v>
                </c:pt>
                <c:pt idx="7">
                  <c:v>Әктас ұны</c:v>
                </c:pt>
                <c:pt idx="8">
                  <c:v>Feed Mix әктасы</c:v>
                </c:pt>
                <c:pt idx="9">
                  <c:v>Ас содасы</c:v>
                </c:pt>
                <c:pt idx="10">
                  <c:v>Лизин монохлоргидраты (98%)</c:v>
                </c:pt>
                <c:pt idx="11">
                  <c:v>Лизин сульфаты</c:v>
                </c:pt>
                <c:pt idx="12">
                  <c:v>L-аргинин (98.5%)</c:v>
                </c:pt>
                <c:pt idx="13">
                  <c:v>Валин (98.5%)</c:v>
                </c:pt>
                <c:pt idx="14">
                  <c:v>L-изолейцин (98.5%)</c:v>
                </c:pt>
                <c:pt idx="15">
                  <c:v>DL-метионин (99%)</c:v>
                </c:pt>
                <c:pt idx="16">
                  <c:v>Сусыз натрий сульфаты</c:v>
                </c:pt>
                <c:pt idx="17">
                  <c:v>Экстра тұзы</c:v>
                </c:pt>
                <c:pt idx="18">
                  <c:v>L-треонин (98.5%)</c:v>
                </c:pt>
                <c:pt idx="19">
                  <c:v>Хостазим</c:v>
                </c:pt>
                <c:pt idx="20">
                  <c:v>AXTRA PHY 5000G</c:v>
                </c:pt>
                <c:pt idx="21">
                  <c:v>Сибенза DP100 матрицасы (5%)</c:v>
                </c:pt>
                <c:pt idx="22">
                  <c:v>Холин хлориді (60%)</c:v>
                </c:pt>
                <c:pt idx="23">
                  <c:v>Мнавит бройлер старт 3200/100</c:v>
                </c:pt>
                <c:pt idx="24">
                  <c:v>Мнавит подкислитель 300000/100</c:v>
                </c:pt>
                <c:pt idx="25">
                  <c:v>Сакокс кокцидиостатигі</c:v>
                </c:pt>
                <c:pt idx="26">
                  <c:v>Овокрак</c:v>
                </c:pt>
                <c:pt idx="27">
                  <c:v>Галипро 200</c:v>
                </c:pt>
              </c:strCache>
            </c:strRef>
          </c:cat>
          <c:val>
            <c:numRef>
              <c:f>Лист1!$B$2:$B$29</c:f>
              <c:numCache>
                <c:formatCode>General</c:formatCode>
                <c:ptCount val="28"/>
                <c:pt idx="0">
                  <c:v>39.97</c:v>
                </c:pt>
                <c:pt idx="1">
                  <c:v>21.39</c:v>
                </c:pt>
                <c:pt idx="2">
                  <c:v>24.41</c:v>
                </c:pt>
                <c:pt idx="3">
                  <c:v>3.1</c:v>
                </c:pt>
                <c:pt idx="4">
                  <c:v>1.81</c:v>
                </c:pt>
                <c:pt idx="5">
                  <c:v>0.94</c:v>
                </c:pt>
                <c:pt idx="6">
                  <c:v>1.5</c:v>
                </c:pt>
                <c:pt idx="7">
                  <c:v>0.7</c:v>
                </c:pt>
                <c:pt idx="8">
                  <c:v>0.38</c:v>
                </c:pt>
                <c:pt idx="9">
                  <c:v>0.08</c:v>
                </c:pt>
                <c:pt idx="10">
                  <c:v>0.11</c:v>
                </c:pt>
                <c:pt idx="11">
                  <c:v>0.8</c:v>
                </c:pt>
                <c:pt idx="12">
                  <c:v>0.24</c:v>
                </c:pt>
                <c:pt idx="13">
                  <c:v>0.14000000000000001</c:v>
                </c:pt>
                <c:pt idx="14">
                  <c:v>0.11</c:v>
                </c:pt>
                <c:pt idx="15">
                  <c:v>0.39</c:v>
                </c:pt>
                <c:pt idx="16">
                  <c:v>0.23</c:v>
                </c:pt>
                <c:pt idx="17">
                  <c:v>0.19</c:v>
                </c:pt>
                <c:pt idx="18">
                  <c:v>0.25</c:v>
                </c:pt>
                <c:pt idx="19">
                  <c:v>0.05</c:v>
                </c:pt>
                <c:pt idx="20">
                  <c:v>0.02</c:v>
                </c:pt>
                <c:pt idx="21">
                  <c:v>0.05</c:v>
                </c:pt>
                <c:pt idx="22">
                  <c:v>0.39</c:v>
                </c:pt>
                <c:pt idx="23">
                  <c:v>0.11</c:v>
                </c:pt>
                <c:pt idx="24">
                  <c:v>0.1</c:v>
                </c:pt>
                <c:pt idx="25">
                  <c:v>0.05</c:v>
                </c:pt>
                <c:pt idx="26">
                  <c:v>0.05</c:v>
                </c:pt>
                <c:pt idx="27">
                  <c:v>0.01</c:v>
                </c:pt>
              </c:numCache>
            </c:numRef>
          </c:val>
          <c:extLst>
            <c:ext xmlns:c16="http://schemas.microsoft.com/office/drawing/2014/chart" uri="{C3380CC4-5D6E-409C-BE32-E72D297353CC}">
              <c16:uniqueId val="{00000000-6A67-423C-9AF0-B85833A16BD3}"/>
            </c:ext>
          </c:extLst>
        </c:ser>
        <c:ser>
          <c:idx val="1"/>
          <c:order val="1"/>
          <c:tx>
            <c:strRef>
              <c:f>Лист1!$C$1</c:f>
              <c:strCache>
                <c:ptCount val="1"/>
                <c:pt idx="0">
                  <c:v>Столбец1</c:v>
                </c:pt>
              </c:strCache>
            </c:strRef>
          </c:tx>
          <c:spPr>
            <a:ln w="28575" cap="rnd">
              <a:solidFill>
                <a:schemeClr val="accent2"/>
              </a:solidFill>
              <a:round/>
            </a:ln>
            <a:effectLst/>
          </c:spPr>
          <c:marker>
            <c:symbol val="none"/>
          </c:marker>
          <c:cat>
            <c:strRef>
              <c:f>Лист1!$A$2:$A$29</c:f>
              <c:strCache>
                <c:ptCount val="28"/>
                <c:pt idx="0">
                  <c:v>Бидай</c:v>
                </c:pt>
                <c:pt idx="1">
                  <c:v>Жүгері</c:v>
                </c:pt>
                <c:pt idx="2">
                  <c:v>Соя шроты (СП 46 %)</c:v>
                </c:pt>
                <c:pt idx="3">
                  <c:v>Күнбағыс шроты</c:v>
                </c:pt>
                <c:pt idx="4">
                  <c:v>Жүгері глютені</c:v>
                </c:pt>
                <c:pt idx="5">
                  <c:v>Күнбағыс майы</c:v>
                </c:pt>
                <c:pt idx="6">
                  <c:v>Монокальцийфосфат</c:v>
                </c:pt>
                <c:pt idx="7">
                  <c:v>Әктас ұны</c:v>
                </c:pt>
                <c:pt idx="8">
                  <c:v>Feed Mix әктасы</c:v>
                </c:pt>
                <c:pt idx="9">
                  <c:v>Ас содасы</c:v>
                </c:pt>
                <c:pt idx="10">
                  <c:v>Лизин монохлоргидраты (98%)</c:v>
                </c:pt>
                <c:pt idx="11">
                  <c:v>Лизин сульфаты</c:v>
                </c:pt>
                <c:pt idx="12">
                  <c:v>L-аргинин (98.5%)</c:v>
                </c:pt>
                <c:pt idx="13">
                  <c:v>Валин (98.5%)</c:v>
                </c:pt>
                <c:pt idx="14">
                  <c:v>L-изолейцин (98.5%)</c:v>
                </c:pt>
                <c:pt idx="15">
                  <c:v>DL-метионин (99%)</c:v>
                </c:pt>
                <c:pt idx="16">
                  <c:v>Сусыз натрий сульфаты</c:v>
                </c:pt>
                <c:pt idx="17">
                  <c:v>Экстра тұзы</c:v>
                </c:pt>
                <c:pt idx="18">
                  <c:v>L-треонин (98.5%)</c:v>
                </c:pt>
                <c:pt idx="19">
                  <c:v>Хостазим</c:v>
                </c:pt>
                <c:pt idx="20">
                  <c:v>AXTRA PHY 5000G</c:v>
                </c:pt>
                <c:pt idx="21">
                  <c:v>Сибенза DP100 матрицасы (5%)</c:v>
                </c:pt>
                <c:pt idx="22">
                  <c:v>Холин хлориді (60%)</c:v>
                </c:pt>
                <c:pt idx="23">
                  <c:v>Мнавит бройлер старт 3200/100</c:v>
                </c:pt>
                <c:pt idx="24">
                  <c:v>Мнавит подкислитель 300000/100</c:v>
                </c:pt>
                <c:pt idx="25">
                  <c:v>Сакокс кокцидиостатигі</c:v>
                </c:pt>
                <c:pt idx="26">
                  <c:v>Овокрак</c:v>
                </c:pt>
                <c:pt idx="27">
                  <c:v>Галипро 200</c:v>
                </c:pt>
              </c:strCache>
            </c:strRef>
          </c:cat>
          <c:val>
            <c:numRef>
              <c:f>Лист1!$C$2:$C$29</c:f>
              <c:numCache>
                <c:formatCode>General</c:formatCode>
                <c:ptCount val="28"/>
              </c:numCache>
            </c:numRef>
          </c:val>
          <c:extLst>
            <c:ext xmlns:c16="http://schemas.microsoft.com/office/drawing/2014/chart" uri="{C3380CC4-5D6E-409C-BE32-E72D297353CC}">
              <c16:uniqueId val="{00000001-6A67-423C-9AF0-B85833A16BD3}"/>
            </c:ext>
          </c:extLst>
        </c:ser>
        <c:dLbls>
          <c:showLegendKey val="0"/>
          <c:showVal val="0"/>
          <c:showCatName val="0"/>
          <c:showSerName val="0"/>
          <c:showPercent val="0"/>
          <c:showBubbleSize val="0"/>
        </c:dLbls>
        <c:axId val="521036072"/>
        <c:axId val="521039352"/>
      </c:radarChart>
      <c:catAx>
        <c:axId val="521036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1039352"/>
        <c:crosses val="autoZero"/>
        <c:auto val="1"/>
        <c:lblAlgn val="ctr"/>
        <c:lblOffset val="100"/>
        <c:noMultiLvlLbl val="0"/>
      </c:catAx>
      <c:valAx>
        <c:axId val="521039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103607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8148082168461973E-2"/>
          <c:y val="0.13014035087719297"/>
          <c:w val="0.95491454970843581"/>
          <c:h val="0.41238043928719437"/>
        </c:manualLayout>
      </c:layout>
      <c:barChart>
        <c:barDir val="col"/>
        <c:grouping val="clustered"/>
        <c:varyColors val="0"/>
        <c:ser>
          <c:idx val="0"/>
          <c:order val="0"/>
          <c:tx>
            <c:strRef>
              <c:f>Лист1!$B$1</c:f>
              <c:strCache>
                <c:ptCount val="1"/>
                <c:pt idx="0">
                  <c:v>Мөлшері (%)</c:v>
                </c:pt>
              </c:strCache>
            </c:strRef>
          </c:tx>
          <c:spPr>
            <a:solidFill>
              <a:schemeClr val="accent1"/>
            </a:solidFill>
            <a:ln>
              <a:noFill/>
            </a:ln>
            <a:effectLst/>
          </c:spPr>
          <c:invertIfNegative val="0"/>
          <c:cat>
            <c:strRef>
              <c:f>Лист1!$A$2:$A$24</c:f>
              <c:strCache>
                <c:ptCount val="23"/>
                <c:pt idx="0">
                  <c:v>Бидай</c:v>
                </c:pt>
                <c:pt idx="1">
                  <c:v>Жүгері</c:v>
                </c:pt>
                <c:pt idx="2">
                  <c:v>Соя шроты (СП 46%)</c:v>
                </c:pt>
                <c:pt idx="3">
                  <c:v>Күнбағыс шроты</c:v>
                </c:pt>
                <c:pt idx="4">
                  <c:v>Күнбағыс майы</c:v>
                </c:pt>
                <c:pt idx="5">
                  <c:v>Әктас ұны</c:v>
                </c:pt>
                <c:pt idx="6">
                  <c:v>Монокальцийфосфат</c:v>
                </c:pt>
                <c:pt idx="7">
                  <c:v>Лизин монохлоргидраты (98 %)</c:v>
                </c:pt>
                <c:pt idx="8">
                  <c:v>Лизин сульфаты</c:v>
                </c:pt>
                <c:pt idx="9">
                  <c:v>L-аргинин (98,5%)</c:v>
                </c:pt>
                <c:pt idx="10">
                  <c:v>Валин (98,5 %)</c:v>
                </c:pt>
                <c:pt idx="11">
                  <c:v>L-изолейцин (98,5%)</c:v>
                </c:pt>
                <c:pt idx="12">
                  <c:v>DL-метионин (99%)</c:v>
                </c:pt>
                <c:pt idx="13">
                  <c:v>Сусыз натрий сульфаты</c:v>
                </c:pt>
                <c:pt idx="14">
                  <c:v>Экстра тұзы</c:v>
                </c:pt>
                <c:pt idx="15">
                  <c:v>L-треонин (98,5%)</c:v>
                </c:pt>
                <c:pt idx="16">
                  <c:v>Хостазим</c:v>
                </c:pt>
                <c:pt idx="17">
                  <c:v>AXTRA PHY 5000G</c:v>
                </c:pt>
                <c:pt idx="18">
                  <c:v>Сибенза DP100 матрицасы (5 %)</c:v>
                </c:pt>
                <c:pt idx="19">
                  <c:v>Холин хлориді (60%)</c:v>
                </c:pt>
                <c:pt idx="20">
                  <c:v>Миавит бройлер старт 3200/100</c:v>
                </c:pt>
                <c:pt idx="21">
                  <c:v>Форми NDF</c:v>
                </c:pt>
                <c:pt idx="22">
                  <c:v>Гепатрон 85%</c:v>
                </c:pt>
              </c:strCache>
            </c:strRef>
          </c:cat>
          <c:val>
            <c:numRef>
              <c:f>Лист1!$B$2:$B$24</c:f>
              <c:numCache>
                <c:formatCode>General</c:formatCode>
                <c:ptCount val="23"/>
                <c:pt idx="0">
                  <c:v>46.4</c:v>
                </c:pt>
                <c:pt idx="1">
                  <c:v>22.16</c:v>
                </c:pt>
                <c:pt idx="2">
                  <c:v>10.050000000000001</c:v>
                </c:pt>
                <c:pt idx="3">
                  <c:v>13.69</c:v>
                </c:pt>
                <c:pt idx="4">
                  <c:v>4.7</c:v>
                </c:pt>
                <c:pt idx="5">
                  <c:v>0.7</c:v>
                </c:pt>
                <c:pt idx="6">
                  <c:v>0.2</c:v>
                </c:pt>
                <c:pt idx="7">
                  <c:v>0.53</c:v>
                </c:pt>
                <c:pt idx="8">
                  <c:v>0.8</c:v>
                </c:pt>
                <c:pt idx="9">
                  <c:v>0.12</c:v>
                </c:pt>
                <c:pt idx="10">
                  <c:v>0.09</c:v>
                </c:pt>
                <c:pt idx="11">
                  <c:v>0.09</c:v>
                </c:pt>
                <c:pt idx="12">
                  <c:v>0.24</c:v>
                </c:pt>
                <c:pt idx="13">
                  <c:v>0.21</c:v>
                </c:pt>
                <c:pt idx="14">
                  <c:v>0.12</c:v>
                </c:pt>
                <c:pt idx="15">
                  <c:v>0.18</c:v>
                </c:pt>
                <c:pt idx="16">
                  <c:v>0.05</c:v>
                </c:pt>
                <c:pt idx="17">
                  <c:v>0.02</c:v>
                </c:pt>
                <c:pt idx="18">
                  <c:v>0.05</c:v>
                </c:pt>
                <c:pt idx="19">
                  <c:v>0.104</c:v>
                </c:pt>
                <c:pt idx="20">
                  <c:v>0.11</c:v>
                </c:pt>
                <c:pt idx="21">
                  <c:v>0.1</c:v>
                </c:pt>
                <c:pt idx="22">
                  <c:v>9.6000000000000002E-2</c:v>
                </c:pt>
              </c:numCache>
            </c:numRef>
          </c:val>
          <c:extLst>
            <c:ext xmlns:c16="http://schemas.microsoft.com/office/drawing/2014/chart" uri="{C3380CC4-5D6E-409C-BE32-E72D297353CC}">
              <c16:uniqueId val="{00000000-28C0-49A5-9952-D9E94ACE8D9E}"/>
            </c:ext>
          </c:extLst>
        </c:ser>
        <c:ser>
          <c:idx val="1"/>
          <c:order val="1"/>
          <c:tx>
            <c:strRef>
              <c:f>Лист1!$C$1</c:f>
              <c:strCache>
                <c:ptCount val="1"/>
                <c:pt idx="0">
                  <c:v>Столбец2</c:v>
                </c:pt>
              </c:strCache>
            </c:strRef>
          </c:tx>
          <c:spPr>
            <a:solidFill>
              <a:schemeClr val="accent2"/>
            </a:solidFill>
            <a:ln>
              <a:noFill/>
            </a:ln>
            <a:effectLst/>
          </c:spPr>
          <c:invertIfNegative val="0"/>
          <c:cat>
            <c:strRef>
              <c:f>Лист1!$A$2:$A$24</c:f>
              <c:strCache>
                <c:ptCount val="23"/>
                <c:pt idx="0">
                  <c:v>Бидай</c:v>
                </c:pt>
                <c:pt idx="1">
                  <c:v>Жүгері</c:v>
                </c:pt>
                <c:pt idx="2">
                  <c:v>Соя шроты (СП 46%)</c:v>
                </c:pt>
                <c:pt idx="3">
                  <c:v>Күнбағыс шроты</c:v>
                </c:pt>
                <c:pt idx="4">
                  <c:v>Күнбағыс майы</c:v>
                </c:pt>
                <c:pt idx="5">
                  <c:v>Әктас ұны</c:v>
                </c:pt>
                <c:pt idx="6">
                  <c:v>Монокальцийфосфат</c:v>
                </c:pt>
                <c:pt idx="7">
                  <c:v>Лизин монохлоргидраты (98 %)</c:v>
                </c:pt>
                <c:pt idx="8">
                  <c:v>Лизин сульфаты</c:v>
                </c:pt>
                <c:pt idx="9">
                  <c:v>L-аргинин (98,5%)</c:v>
                </c:pt>
                <c:pt idx="10">
                  <c:v>Валин (98,5 %)</c:v>
                </c:pt>
                <c:pt idx="11">
                  <c:v>L-изолейцин (98,5%)</c:v>
                </c:pt>
                <c:pt idx="12">
                  <c:v>DL-метионин (99%)</c:v>
                </c:pt>
                <c:pt idx="13">
                  <c:v>Сусыз натрий сульфаты</c:v>
                </c:pt>
                <c:pt idx="14">
                  <c:v>Экстра тұзы</c:v>
                </c:pt>
                <c:pt idx="15">
                  <c:v>L-треонин (98,5%)</c:v>
                </c:pt>
                <c:pt idx="16">
                  <c:v>Хостазим</c:v>
                </c:pt>
                <c:pt idx="17">
                  <c:v>AXTRA PHY 5000G</c:v>
                </c:pt>
                <c:pt idx="18">
                  <c:v>Сибенза DP100 матрицасы (5 %)</c:v>
                </c:pt>
                <c:pt idx="19">
                  <c:v>Холин хлориді (60%)</c:v>
                </c:pt>
                <c:pt idx="20">
                  <c:v>Миавит бройлер старт 3200/100</c:v>
                </c:pt>
                <c:pt idx="21">
                  <c:v>Форми NDF</c:v>
                </c:pt>
                <c:pt idx="22">
                  <c:v>Гепатрон 85%</c:v>
                </c:pt>
              </c:strCache>
            </c:strRef>
          </c:cat>
          <c:val>
            <c:numRef>
              <c:f>Лист1!$C$2:$C$24</c:f>
              <c:numCache>
                <c:formatCode>General</c:formatCode>
                <c:ptCount val="23"/>
              </c:numCache>
            </c:numRef>
          </c:val>
          <c:extLst>
            <c:ext xmlns:c16="http://schemas.microsoft.com/office/drawing/2014/chart" uri="{C3380CC4-5D6E-409C-BE32-E72D297353CC}">
              <c16:uniqueId val="{00000001-28C0-49A5-9952-D9E94ACE8D9E}"/>
            </c:ext>
          </c:extLst>
        </c:ser>
        <c:ser>
          <c:idx val="2"/>
          <c:order val="2"/>
          <c:tx>
            <c:strRef>
              <c:f>Лист1!$D$1</c:f>
              <c:strCache>
                <c:ptCount val="1"/>
                <c:pt idx="0">
                  <c:v>Столбец1</c:v>
                </c:pt>
              </c:strCache>
            </c:strRef>
          </c:tx>
          <c:spPr>
            <a:solidFill>
              <a:schemeClr val="accent3"/>
            </a:solidFill>
            <a:ln>
              <a:noFill/>
            </a:ln>
            <a:effectLst/>
          </c:spPr>
          <c:invertIfNegative val="0"/>
          <c:cat>
            <c:strRef>
              <c:f>Лист1!$A$2:$A$24</c:f>
              <c:strCache>
                <c:ptCount val="23"/>
                <c:pt idx="0">
                  <c:v>Бидай</c:v>
                </c:pt>
                <c:pt idx="1">
                  <c:v>Жүгері</c:v>
                </c:pt>
                <c:pt idx="2">
                  <c:v>Соя шроты (СП 46%)</c:v>
                </c:pt>
                <c:pt idx="3">
                  <c:v>Күнбағыс шроты</c:v>
                </c:pt>
                <c:pt idx="4">
                  <c:v>Күнбағыс майы</c:v>
                </c:pt>
                <c:pt idx="5">
                  <c:v>Әктас ұны</c:v>
                </c:pt>
                <c:pt idx="6">
                  <c:v>Монокальцийфосфат</c:v>
                </c:pt>
                <c:pt idx="7">
                  <c:v>Лизин монохлоргидраты (98 %)</c:v>
                </c:pt>
                <c:pt idx="8">
                  <c:v>Лизин сульфаты</c:v>
                </c:pt>
                <c:pt idx="9">
                  <c:v>L-аргинин (98,5%)</c:v>
                </c:pt>
                <c:pt idx="10">
                  <c:v>Валин (98,5 %)</c:v>
                </c:pt>
                <c:pt idx="11">
                  <c:v>L-изолейцин (98,5%)</c:v>
                </c:pt>
                <c:pt idx="12">
                  <c:v>DL-метионин (99%)</c:v>
                </c:pt>
                <c:pt idx="13">
                  <c:v>Сусыз натрий сульфаты</c:v>
                </c:pt>
                <c:pt idx="14">
                  <c:v>Экстра тұзы</c:v>
                </c:pt>
                <c:pt idx="15">
                  <c:v>L-треонин (98,5%)</c:v>
                </c:pt>
                <c:pt idx="16">
                  <c:v>Хостазим</c:v>
                </c:pt>
                <c:pt idx="17">
                  <c:v>AXTRA PHY 5000G</c:v>
                </c:pt>
                <c:pt idx="18">
                  <c:v>Сибенза DP100 матрицасы (5 %)</c:v>
                </c:pt>
                <c:pt idx="19">
                  <c:v>Холин хлориді (60%)</c:v>
                </c:pt>
                <c:pt idx="20">
                  <c:v>Миавит бройлер старт 3200/100</c:v>
                </c:pt>
                <c:pt idx="21">
                  <c:v>Форми NDF</c:v>
                </c:pt>
                <c:pt idx="22">
                  <c:v>Гепатрон 85%</c:v>
                </c:pt>
              </c:strCache>
            </c:strRef>
          </c:cat>
          <c:val>
            <c:numRef>
              <c:f>Лист1!$D$2:$D$24</c:f>
              <c:numCache>
                <c:formatCode>General</c:formatCode>
                <c:ptCount val="23"/>
              </c:numCache>
            </c:numRef>
          </c:val>
          <c:extLst>
            <c:ext xmlns:c16="http://schemas.microsoft.com/office/drawing/2014/chart" uri="{C3380CC4-5D6E-409C-BE32-E72D297353CC}">
              <c16:uniqueId val="{00000002-28C0-49A5-9952-D9E94ACE8D9E}"/>
            </c:ext>
          </c:extLst>
        </c:ser>
        <c:dLbls>
          <c:showLegendKey val="0"/>
          <c:showVal val="0"/>
          <c:showCatName val="0"/>
          <c:showSerName val="0"/>
          <c:showPercent val="0"/>
          <c:showBubbleSize val="0"/>
        </c:dLbls>
        <c:gapWidth val="219"/>
        <c:overlap val="-27"/>
        <c:axId val="500394944"/>
        <c:axId val="500396256"/>
      </c:barChart>
      <c:catAx>
        <c:axId val="500394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0396256"/>
        <c:crosses val="autoZero"/>
        <c:auto val="1"/>
        <c:lblAlgn val="ctr"/>
        <c:lblOffset val="100"/>
        <c:noMultiLvlLbl val="0"/>
      </c:catAx>
      <c:valAx>
        <c:axId val="500396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0394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Мөлшері (1 мл құрамында)</c:v>
                </c:pt>
              </c:strCache>
            </c:strRef>
          </c:tx>
          <c:spPr>
            <a:solidFill>
              <a:schemeClr val="accent1"/>
            </a:solidFill>
            <a:ln>
              <a:noFill/>
            </a:ln>
            <a:effectLst/>
          </c:spPr>
          <c:invertIfNegative val="0"/>
          <c:cat>
            <c:strRef>
              <c:f>Лист1!$A$2:$A$29</c:f>
              <c:strCache>
                <c:ptCount val="28"/>
                <c:pt idx="0">
                  <c:v>А дәрумені</c:v>
                </c:pt>
                <c:pt idx="1">
                  <c:v>Д3 дәрумені</c:v>
                </c:pt>
                <c:pt idx="2">
                  <c:v>Е дәрумені</c:v>
                </c:pt>
                <c:pt idx="3">
                  <c:v>В1 дәрумені</c:v>
                </c:pt>
                <c:pt idx="4">
                  <c:v>В6 дәрумені</c:v>
                </c:pt>
                <c:pt idx="5">
                  <c:v>В12 дәрумені</c:v>
                </c:pt>
                <c:pt idx="6">
                  <c:v>С дәрумені</c:v>
                </c:pt>
                <c:pt idx="7">
                  <c:v>К3 дәрумені</c:v>
                </c:pt>
                <c:pt idx="8">
                  <c:v>Фолий қышқылы</c:v>
                </c:pt>
                <c:pt idx="9">
                  <c:v>Никотин қышқылы</c:v>
                </c:pt>
                <c:pt idx="10">
                  <c:v>Кальций пантотенаты</c:v>
                </c:pt>
                <c:pt idx="11">
                  <c:v>Аспартин қышқылы</c:v>
                </c:pt>
                <c:pt idx="12">
                  <c:v>Глутамин қышқылы</c:v>
                </c:pt>
                <c:pt idx="13">
                  <c:v>Треонин</c:v>
                </c:pt>
                <c:pt idx="14">
                  <c:v>Күкірт</c:v>
                </c:pt>
                <c:pt idx="15">
                  <c:v>Глицин</c:v>
                </c:pt>
                <c:pt idx="16">
                  <c:v>Аланин</c:v>
                </c:pt>
                <c:pt idx="17">
                  <c:v>Цистин</c:v>
                </c:pt>
                <c:pt idx="18">
                  <c:v>Метионин</c:v>
                </c:pt>
                <c:pt idx="19">
                  <c:v>Изолейцин</c:v>
                </c:pt>
                <c:pt idx="20">
                  <c:v>Лейцин</c:v>
                </c:pt>
                <c:pt idx="21">
                  <c:v>Фенилаланин</c:v>
                </c:pt>
                <c:pt idx="22">
                  <c:v>Тирозин</c:v>
                </c:pt>
                <c:pt idx="23">
                  <c:v>Лизин</c:v>
                </c:pt>
                <c:pt idx="24">
                  <c:v>Гистидин</c:v>
                </c:pt>
                <c:pt idx="25">
                  <c:v>Аргинин</c:v>
                </c:pt>
                <c:pt idx="26">
                  <c:v>Триптофан</c:v>
                </c:pt>
                <c:pt idx="27">
                  <c:v>Полисорбат 80</c:v>
                </c:pt>
              </c:strCache>
            </c:strRef>
          </c:cat>
          <c:val>
            <c:numRef>
              <c:f>Лист1!$B$2:$B$29</c:f>
              <c:numCache>
                <c:formatCode>General</c:formatCode>
                <c:ptCount val="28"/>
                <c:pt idx="0">
                  <c:v>180</c:v>
                </c:pt>
                <c:pt idx="1">
                  <c:v>45</c:v>
                </c:pt>
                <c:pt idx="2">
                  <c:v>8.5</c:v>
                </c:pt>
                <c:pt idx="3">
                  <c:v>4.5</c:v>
                </c:pt>
                <c:pt idx="4">
                  <c:v>2.8</c:v>
                </c:pt>
                <c:pt idx="5">
                  <c:v>3</c:v>
                </c:pt>
                <c:pt idx="6">
                  <c:v>47</c:v>
                </c:pt>
                <c:pt idx="7">
                  <c:v>4.5</c:v>
                </c:pt>
                <c:pt idx="8">
                  <c:v>0.9</c:v>
                </c:pt>
                <c:pt idx="9">
                  <c:v>18</c:v>
                </c:pt>
                <c:pt idx="10">
                  <c:v>9.5</c:v>
                </c:pt>
                <c:pt idx="11">
                  <c:v>14</c:v>
                </c:pt>
                <c:pt idx="12">
                  <c:v>26</c:v>
                </c:pt>
                <c:pt idx="13">
                  <c:v>6.2</c:v>
                </c:pt>
                <c:pt idx="14">
                  <c:v>6.4</c:v>
                </c:pt>
                <c:pt idx="15">
                  <c:v>14</c:v>
                </c:pt>
                <c:pt idx="16">
                  <c:v>17</c:v>
                </c:pt>
                <c:pt idx="17">
                  <c:v>1.2</c:v>
                </c:pt>
                <c:pt idx="18">
                  <c:v>10.9</c:v>
                </c:pt>
                <c:pt idx="19">
                  <c:v>9.5</c:v>
                </c:pt>
                <c:pt idx="20">
                  <c:v>20</c:v>
                </c:pt>
                <c:pt idx="21">
                  <c:v>7.5</c:v>
                </c:pt>
                <c:pt idx="22">
                  <c:v>6.6</c:v>
                </c:pt>
                <c:pt idx="23">
                  <c:v>20</c:v>
                </c:pt>
                <c:pt idx="24">
                  <c:v>5.4</c:v>
                </c:pt>
                <c:pt idx="25">
                  <c:v>4</c:v>
                </c:pt>
                <c:pt idx="26">
                  <c:v>3.5</c:v>
                </c:pt>
                <c:pt idx="27">
                  <c:v>8</c:v>
                </c:pt>
              </c:numCache>
            </c:numRef>
          </c:val>
          <c:extLst>
            <c:ext xmlns:c16="http://schemas.microsoft.com/office/drawing/2014/chart" uri="{C3380CC4-5D6E-409C-BE32-E72D297353CC}">
              <c16:uniqueId val="{00000000-1D69-4E09-8739-340F5643E6EC}"/>
            </c:ext>
          </c:extLst>
        </c:ser>
        <c:ser>
          <c:idx val="1"/>
          <c:order val="1"/>
          <c:tx>
            <c:strRef>
              <c:f>Лист1!$C$1</c:f>
              <c:strCache>
                <c:ptCount val="1"/>
                <c:pt idx="0">
                  <c:v>Столбец2</c:v>
                </c:pt>
              </c:strCache>
            </c:strRef>
          </c:tx>
          <c:spPr>
            <a:solidFill>
              <a:schemeClr val="accent2"/>
            </a:solidFill>
            <a:ln>
              <a:noFill/>
            </a:ln>
            <a:effectLst/>
          </c:spPr>
          <c:invertIfNegative val="0"/>
          <c:cat>
            <c:strRef>
              <c:f>Лист1!$A$2:$A$29</c:f>
              <c:strCache>
                <c:ptCount val="28"/>
                <c:pt idx="0">
                  <c:v>А дәрумені</c:v>
                </c:pt>
                <c:pt idx="1">
                  <c:v>Д3 дәрумені</c:v>
                </c:pt>
                <c:pt idx="2">
                  <c:v>Е дәрумені</c:v>
                </c:pt>
                <c:pt idx="3">
                  <c:v>В1 дәрумені</c:v>
                </c:pt>
                <c:pt idx="4">
                  <c:v>В6 дәрумені</c:v>
                </c:pt>
                <c:pt idx="5">
                  <c:v>В12 дәрумені</c:v>
                </c:pt>
                <c:pt idx="6">
                  <c:v>С дәрумені</c:v>
                </c:pt>
                <c:pt idx="7">
                  <c:v>К3 дәрумені</c:v>
                </c:pt>
                <c:pt idx="8">
                  <c:v>Фолий қышқылы</c:v>
                </c:pt>
                <c:pt idx="9">
                  <c:v>Никотин қышқылы</c:v>
                </c:pt>
                <c:pt idx="10">
                  <c:v>Кальций пантотенаты</c:v>
                </c:pt>
                <c:pt idx="11">
                  <c:v>Аспартин қышқылы</c:v>
                </c:pt>
                <c:pt idx="12">
                  <c:v>Глутамин қышқылы</c:v>
                </c:pt>
                <c:pt idx="13">
                  <c:v>Треонин</c:v>
                </c:pt>
                <c:pt idx="14">
                  <c:v>Күкірт</c:v>
                </c:pt>
                <c:pt idx="15">
                  <c:v>Глицин</c:v>
                </c:pt>
                <c:pt idx="16">
                  <c:v>Аланин</c:v>
                </c:pt>
                <c:pt idx="17">
                  <c:v>Цистин</c:v>
                </c:pt>
                <c:pt idx="18">
                  <c:v>Метионин</c:v>
                </c:pt>
                <c:pt idx="19">
                  <c:v>Изолейцин</c:v>
                </c:pt>
                <c:pt idx="20">
                  <c:v>Лейцин</c:v>
                </c:pt>
                <c:pt idx="21">
                  <c:v>Фенилаланин</c:v>
                </c:pt>
                <c:pt idx="22">
                  <c:v>Тирозин</c:v>
                </c:pt>
                <c:pt idx="23">
                  <c:v>Лизин</c:v>
                </c:pt>
                <c:pt idx="24">
                  <c:v>Гистидин</c:v>
                </c:pt>
                <c:pt idx="25">
                  <c:v>Аргинин</c:v>
                </c:pt>
                <c:pt idx="26">
                  <c:v>Триптофан</c:v>
                </c:pt>
                <c:pt idx="27">
                  <c:v>Полисорбат 80</c:v>
                </c:pt>
              </c:strCache>
            </c:strRef>
          </c:cat>
          <c:val>
            <c:numRef>
              <c:f>Лист1!$C$2:$C$29</c:f>
              <c:numCache>
                <c:formatCode>General</c:formatCode>
                <c:ptCount val="28"/>
              </c:numCache>
            </c:numRef>
          </c:val>
          <c:extLst>
            <c:ext xmlns:c16="http://schemas.microsoft.com/office/drawing/2014/chart" uri="{C3380CC4-5D6E-409C-BE32-E72D297353CC}">
              <c16:uniqueId val="{00000001-1D69-4E09-8739-340F5643E6EC}"/>
            </c:ext>
          </c:extLst>
        </c:ser>
        <c:ser>
          <c:idx val="2"/>
          <c:order val="2"/>
          <c:tx>
            <c:strRef>
              <c:f>Лист1!$D$1</c:f>
              <c:strCache>
                <c:ptCount val="1"/>
                <c:pt idx="0">
                  <c:v>Столбец1</c:v>
                </c:pt>
              </c:strCache>
            </c:strRef>
          </c:tx>
          <c:spPr>
            <a:solidFill>
              <a:schemeClr val="accent3"/>
            </a:solidFill>
            <a:ln>
              <a:noFill/>
            </a:ln>
            <a:effectLst/>
          </c:spPr>
          <c:invertIfNegative val="0"/>
          <c:cat>
            <c:strRef>
              <c:f>Лист1!$A$2:$A$29</c:f>
              <c:strCache>
                <c:ptCount val="28"/>
                <c:pt idx="0">
                  <c:v>А дәрумені</c:v>
                </c:pt>
                <c:pt idx="1">
                  <c:v>Д3 дәрумені</c:v>
                </c:pt>
                <c:pt idx="2">
                  <c:v>Е дәрумені</c:v>
                </c:pt>
                <c:pt idx="3">
                  <c:v>В1 дәрумені</c:v>
                </c:pt>
                <c:pt idx="4">
                  <c:v>В6 дәрумені</c:v>
                </c:pt>
                <c:pt idx="5">
                  <c:v>В12 дәрумені</c:v>
                </c:pt>
                <c:pt idx="6">
                  <c:v>С дәрумені</c:v>
                </c:pt>
                <c:pt idx="7">
                  <c:v>К3 дәрумені</c:v>
                </c:pt>
                <c:pt idx="8">
                  <c:v>Фолий қышқылы</c:v>
                </c:pt>
                <c:pt idx="9">
                  <c:v>Никотин қышқылы</c:v>
                </c:pt>
                <c:pt idx="10">
                  <c:v>Кальций пантотенаты</c:v>
                </c:pt>
                <c:pt idx="11">
                  <c:v>Аспартин қышқылы</c:v>
                </c:pt>
                <c:pt idx="12">
                  <c:v>Глутамин қышқылы</c:v>
                </c:pt>
                <c:pt idx="13">
                  <c:v>Треонин</c:v>
                </c:pt>
                <c:pt idx="14">
                  <c:v>Күкірт</c:v>
                </c:pt>
                <c:pt idx="15">
                  <c:v>Глицин</c:v>
                </c:pt>
                <c:pt idx="16">
                  <c:v>Аланин</c:v>
                </c:pt>
                <c:pt idx="17">
                  <c:v>Цистин</c:v>
                </c:pt>
                <c:pt idx="18">
                  <c:v>Метионин</c:v>
                </c:pt>
                <c:pt idx="19">
                  <c:v>Изолейцин</c:v>
                </c:pt>
                <c:pt idx="20">
                  <c:v>Лейцин</c:v>
                </c:pt>
                <c:pt idx="21">
                  <c:v>Фенилаланин</c:v>
                </c:pt>
                <c:pt idx="22">
                  <c:v>Тирозин</c:v>
                </c:pt>
                <c:pt idx="23">
                  <c:v>Лизин</c:v>
                </c:pt>
                <c:pt idx="24">
                  <c:v>Гистидин</c:v>
                </c:pt>
                <c:pt idx="25">
                  <c:v>Аргинин</c:v>
                </c:pt>
                <c:pt idx="26">
                  <c:v>Триптофан</c:v>
                </c:pt>
                <c:pt idx="27">
                  <c:v>Полисорбат 80</c:v>
                </c:pt>
              </c:strCache>
            </c:strRef>
          </c:cat>
          <c:val>
            <c:numRef>
              <c:f>Лист1!$D$2:$D$29</c:f>
              <c:numCache>
                <c:formatCode>General</c:formatCode>
                <c:ptCount val="28"/>
              </c:numCache>
            </c:numRef>
          </c:val>
          <c:extLst>
            <c:ext xmlns:c16="http://schemas.microsoft.com/office/drawing/2014/chart" uri="{C3380CC4-5D6E-409C-BE32-E72D297353CC}">
              <c16:uniqueId val="{00000002-1D69-4E09-8739-340F5643E6EC}"/>
            </c:ext>
          </c:extLst>
        </c:ser>
        <c:dLbls>
          <c:showLegendKey val="0"/>
          <c:showVal val="0"/>
          <c:showCatName val="0"/>
          <c:showSerName val="0"/>
          <c:showPercent val="0"/>
          <c:showBubbleSize val="0"/>
        </c:dLbls>
        <c:gapWidth val="182"/>
        <c:axId val="513613656"/>
        <c:axId val="513613984"/>
      </c:barChart>
      <c:catAx>
        <c:axId val="5136136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3613984"/>
        <c:crosses val="autoZero"/>
        <c:auto val="1"/>
        <c:lblAlgn val="ctr"/>
        <c:lblOffset val="100"/>
        <c:noMultiLvlLbl val="0"/>
      </c:catAx>
      <c:valAx>
        <c:axId val="5136139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3613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9CF4C0-AEE3-461C-87DE-0772CF350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109</Pages>
  <Words>32464</Words>
  <Characters>185047</Characters>
  <Application>Microsoft Office Word</Application>
  <DocSecurity>0</DocSecurity>
  <Lines>1542</Lines>
  <Paragraphs>434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Baimbetov, Yerzhan</dc:creator>
  <cp:keywords/>
  <dc:description/>
  <cp:lastModifiedBy>HP</cp:lastModifiedBy>
  <cp:revision>12</cp:revision>
  <cp:lastPrinted>2026-04-13T11:29:00Z</cp:lastPrinted>
  <dcterms:created xsi:type="dcterms:W3CDTF">2026-05-14T17:41:00Z</dcterms:created>
  <dcterms:modified xsi:type="dcterms:W3CDTF">2026-05-15T10:35:00Z</dcterms:modified>
</cp:coreProperties>
</file>